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6968" w14:textId="5BD318D4" w:rsidR="00F1116B" w:rsidRDefault="00F1116B" w:rsidP="00F1116B">
      <w:pPr>
        <w:autoSpaceDE w:val="0"/>
        <w:autoSpaceDN w:val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7570D3">
        <w:rPr>
          <w:rFonts w:ascii="Times New Roman" w:hAnsi="Times New Roman" w:cs="Times New Roman"/>
          <w:sz w:val="28"/>
          <w:szCs w:val="28"/>
        </w:rPr>
        <w:t xml:space="preserve">наличии </w:t>
      </w:r>
      <w:r>
        <w:rPr>
          <w:rFonts w:ascii="Times New Roman" w:hAnsi="Times New Roman" w:cs="Times New Roman"/>
          <w:sz w:val="28"/>
          <w:szCs w:val="28"/>
        </w:rPr>
        <w:t>земельных участк</w:t>
      </w:r>
      <w:r w:rsidR="007570D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находящихся в государственной и (или) муниципальной собственности, расположенных в границах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особой экономической зоны промышленно-производственного типа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Грязинского и Елецкого муниципальных районов Липецкой области</w:t>
      </w:r>
      <w:r w:rsidR="007570D3">
        <w:rPr>
          <w:rFonts w:ascii="Times New Roman" w:hAnsi="Times New Roman" w:cs="Times New Roman"/>
          <w:sz w:val="28"/>
          <w:szCs w:val="28"/>
        </w:rPr>
        <w:t xml:space="preserve">, предназначенных для предоставления резидентам </w:t>
      </w:r>
      <w:r w:rsidR="00401BB8">
        <w:rPr>
          <w:rFonts w:ascii="Times New Roman" w:hAnsi="Times New Roman" w:cs="Times New Roman"/>
          <w:sz w:val="28"/>
          <w:szCs w:val="28"/>
        </w:rPr>
        <w:t>ОЭЗ</w:t>
      </w:r>
      <w:r w:rsidR="00AC75FE">
        <w:rPr>
          <w:rFonts w:ascii="Times New Roman" w:hAnsi="Times New Roman" w:cs="Times New Roman"/>
          <w:sz w:val="28"/>
          <w:szCs w:val="28"/>
        </w:rPr>
        <w:t xml:space="preserve">, за </w:t>
      </w:r>
      <w:r w:rsidR="007570D3">
        <w:rPr>
          <w:rFonts w:ascii="Times New Roman" w:hAnsi="Times New Roman" w:cs="Times New Roman"/>
          <w:sz w:val="28"/>
          <w:szCs w:val="28"/>
        </w:rPr>
        <w:t>4</w:t>
      </w:r>
      <w:r w:rsidR="00AC75FE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2F7EB2">
        <w:rPr>
          <w:rFonts w:ascii="Times New Roman" w:hAnsi="Times New Roman" w:cs="Times New Roman"/>
          <w:sz w:val="28"/>
          <w:szCs w:val="28"/>
        </w:rPr>
        <w:t xml:space="preserve">5 </w:t>
      </w:r>
      <w:r w:rsidR="00AC75F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5B89287" w14:textId="31229FEE" w:rsidR="00F1116B" w:rsidRDefault="00A77E09" w:rsidP="00F111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1116B">
        <w:rPr>
          <w:rFonts w:ascii="Times New Roman" w:hAnsi="Times New Roman" w:cs="Times New Roman"/>
          <w:sz w:val="28"/>
          <w:szCs w:val="28"/>
        </w:rPr>
        <w:t>емельный участок с кадастровым номером 48:02:1000201:188 площадью</w:t>
      </w:r>
      <w:r w:rsidR="000B2506">
        <w:rPr>
          <w:rFonts w:ascii="Times New Roman" w:hAnsi="Times New Roman" w:cs="Times New Roman"/>
          <w:sz w:val="28"/>
          <w:szCs w:val="28"/>
        </w:rPr>
        <w:t xml:space="preserve"> 1443000</w:t>
      </w:r>
      <w:r w:rsidR="00F1116B">
        <w:rPr>
          <w:rFonts w:ascii="Times New Roman" w:hAnsi="Times New Roman" w:cs="Times New Roman"/>
          <w:sz w:val="28"/>
          <w:szCs w:val="28"/>
        </w:rPr>
        <w:t xml:space="preserve"> кв.м.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4F92CA" w14:textId="5D064896" w:rsidR="00A77E09" w:rsidRDefault="00A77E09" w:rsidP="00A77E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48:02:1000201:</w:t>
      </w:r>
      <w:r>
        <w:rPr>
          <w:rFonts w:ascii="Times New Roman" w:hAnsi="Times New Roman" w:cs="Times New Roman"/>
          <w:sz w:val="28"/>
          <w:szCs w:val="28"/>
        </w:rPr>
        <w:t>555</w:t>
      </w:r>
      <w:r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>45922</w:t>
      </w:r>
      <w:r>
        <w:rPr>
          <w:rFonts w:ascii="Times New Roman" w:hAnsi="Times New Roman" w:cs="Times New Roman"/>
          <w:sz w:val="28"/>
          <w:szCs w:val="28"/>
        </w:rPr>
        <w:t xml:space="preserve"> кв.м.;</w:t>
      </w:r>
    </w:p>
    <w:p w14:paraId="1ACE16EF" w14:textId="7ECDDF7D" w:rsidR="00A77E09" w:rsidRDefault="00A77E09" w:rsidP="00A77E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48:02:1000201:5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5 площадью </w:t>
      </w:r>
      <w:r>
        <w:rPr>
          <w:rFonts w:ascii="Times New Roman" w:hAnsi="Times New Roman" w:cs="Times New Roman"/>
          <w:sz w:val="28"/>
          <w:szCs w:val="28"/>
        </w:rPr>
        <w:t>29928</w:t>
      </w:r>
      <w:r>
        <w:rPr>
          <w:rFonts w:ascii="Times New Roman" w:hAnsi="Times New Roman" w:cs="Times New Roman"/>
          <w:sz w:val="28"/>
          <w:szCs w:val="28"/>
        </w:rPr>
        <w:t xml:space="preserve"> кв.м.;</w:t>
      </w:r>
    </w:p>
    <w:p w14:paraId="183EAF99" w14:textId="7113B168" w:rsidR="00A77E09" w:rsidRDefault="00A77E09" w:rsidP="00A77E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48:02:1000201:</w:t>
      </w:r>
      <w:r>
        <w:rPr>
          <w:rFonts w:ascii="Times New Roman" w:hAnsi="Times New Roman" w:cs="Times New Roman"/>
          <w:sz w:val="28"/>
          <w:szCs w:val="28"/>
        </w:rPr>
        <w:t>859</w:t>
      </w:r>
      <w:r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>36669</w:t>
      </w:r>
      <w:r>
        <w:rPr>
          <w:rFonts w:ascii="Times New Roman" w:hAnsi="Times New Roman" w:cs="Times New Roman"/>
          <w:sz w:val="28"/>
          <w:szCs w:val="28"/>
        </w:rPr>
        <w:t xml:space="preserve"> кв.м.;</w:t>
      </w:r>
    </w:p>
    <w:p w14:paraId="13D88F18" w14:textId="72C74649" w:rsidR="00A77E09" w:rsidRDefault="00A77E09" w:rsidP="00A77E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48:02:1000201:</w:t>
      </w:r>
      <w:r>
        <w:rPr>
          <w:rFonts w:ascii="Times New Roman" w:hAnsi="Times New Roman" w:cs="Times New Roman"/>
          <w:sz w:val="28"/>
          <w:szCs w:val="28"/>
        </w:rPr>
        <w:t>1420</w:t>
      </w:r>
      <w:r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B40CFB">
        <w:rPr>
          <w:rFonts w:ascii="Times New Roman" w:hAnsi="Times New Roman" w:cs="Times New Roman"/>
          <w:sz w:val="28"/>
          <w:szCs w:val="28"/>
        </w:rPr>
        <w:t>16000</w:t>
      </w:r>
      <w:r>
        <w:rPr>
          <w:rFonts w:ascii="Times New Roman" w:hAnsi="Times New Roman" w:cs="Times New Roman"/>
          <w:sz w:val="28"/>
          <w:szCs w:val="28"/>
        </w:rPr>
        <w:t xml:space="preserve"> кв.м.;</w:t>
      </w:r>
    </w:p>
    <w:p w14:paraId="14D9ED0F" w14:textId="1A6D5FA8" w:rsidR="00F1116B" w:rsidRDefault="00A77E09" w:rsidP="00F111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1116B">
        <w:rPr>
          <w:rFonts w:ascii="Times New Roman" w:hAnsi="Times New Roman" w:cs="Times New Roman"/>
          <w:sz w:val="28"/>
          <w:szCs w:val="28"/>
        </w:rPr>
        <w:t xml:space="preserve">емельный участок с кадастровым номером 48:07:1500901:189 площадью </w:t>
      </w:r>
      <w:r w:rsidR="000B2506">
        <w:rPr>
          <w:rFonts w:ascii="Times New Roman" w:hAnsi="Times New Roman" w:cs="Times New Roman"/>
          <w:sz w:val="28"/>
          <w:szCs w:val="28"/>
        </w:rPr>
        <w:t>5409300</w:t>
      </w:r>
      <w:r w:rsidR="00F1116B">
        <w:rPr>
          <w:rFonts w:ascii="Times New Roman" w:hAnsi="Times New Roman" w:cs="Times New Roman"/>
          <w:sz w:val="28"/>
          <w:szCs w:val="28"/>
        </w:rPr>
        <w:t xml:space="preserve"> кв.м.</w:t>
      </w:r>
      <w:r w:rsidR="00F77782">
        <w:rPr>
          <w:rFonts w:ascii="Times New Roman" w:hAnsi="Times New Roman" w:cs="Times New Roman"/>
          <w:sz w:val="28"/>
          <w:szCs w:val="28"/>
        </w:rPr>
        <w:t>;</w:t>
      </w:r>
    </w:p>
    <w:p w14:paraId="5470089C" w14:textId="0E295BB2" w:rsidR="00F77782" w:rsidRDefault="00F77782" w:rsidP="00F777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48:07:1500901:</w:t>
      </w:r>
      <w:r w:rsidR="00F60F36">
        <w:rPr>
          <w:rFonts w:ascii="Times New Roman" w:hAnsi="Times New Roman" w:cs="Times New Roman"/>
          <w:sz w:val="28"/>
          <w:szCs w:val="28"/>
        </w:rPr>
        <w:t>577</w:t>
      </w:r>
      <w:r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F60F36">
        <w:rPr>
          <w:rFonts w:ascii="Times New Roman" w:hAnsi="Times New Roman" w:cs="Times New Roman"/>
          <w:sz w:val="28"/>
          <w:szCs w:val="28"/>
        </w:rPr>
        <w:t>100940</w:t>
      </w:r>
      <w:r>
        <w:rPr>
          <w:rFonts w:ascii="Times New Roman" w:hAnsi="Times New Roman" w:cs="Times New Roman"/>
          <w:sz w:val="28"/>
          <w:szCs w:val="28"/>
        </w:rPr>
        <w:t xml:space="preserve"> кв.м.;</w:t>
      </w:r>
    </w:p>
    <w:p w14:paraId="5FA5E2F3" w14:textId="2BFEE9BF" w:rsidR="00F60F36" w:rsidRDefault="00F60F36" w:rsidP="00F60F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48:07:1500901:</w:t>
      </w:r>
      <w:r>
        <w:rPr>
          <w:rFonts w:ascii="Times New Roman" w:hAnsi="Times New Roman" w:cs="Times New Roman"/>
          <w:sz w:val="28"/>
          <w:szCs w:val="28"/>
        </w:rPr>
        <w:t>411</w:t>
      </w:r>
      <w:r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Pr="00F60F36">
        <w:rPr>
          <w:rFonts w:ascii="Times New Roman" w:hAnsi="Times New Roman" w:cs="Times New Roman"/>
          <w:sz w:val="28"/>
          <w:szCs w:val="28"/>
        </w:rPr>
        <w:t>71775</w:t>
      </w:r>
      <w:r>
        <w:rPr>
          <w:rFonts w:ascii="Times New Roman" w:hAnsi="Times New Roman" w:cs="Times New Roman"/>
          <w:sz w:val="28"/>
          <w:szCs w:val="28"/>
        </w:rPr>
        <w:t xml:space="preserve"> кв.м.;</w:t>
      </w:r>
    </w:p>
    <w:p w14:paraId="61CFC45F" w14:textId="52D344D9" w:rsidR="00F60F36" w:rsidRDefault="00F60F36" w:rsidP="00F60F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земельный участок с кадастровым номером 48:07:1500901:411 площадью </w:t>
      </w:r>
      <w:r w:rsidRPr="00F60F36">
        <w:rPr>
          <w:rFonts w:ascii="Times New Roman" w:hAnsi="Times New Roman" w:cs="Times New Roman"/>
          <w:sz w:val="28"/>
          <w:szCs w:val="28"/>
        </w:rPr>
        <w:t>121241</w:t>
      </w:r>
      <w:r>
        <w:rPr>
          <w:rFonts w:ascii="Times New Roman" w:hAnsi="Times New Roman" w:cs="Times New Roman"/>
          <w:sz w:val="28"/>
          <w:szCs w:val="28"/>
        </w:rPr>
        <w:t xml:space="preserve"> кв.м.</w:t>
      </w:r>
    </w:p>
    <w:p w14:paraId="7AA61B8C" w14:textId="77777777" w:rsidR="00F77782" w:rsidRDefault="00F77782" w:rsidP="00F111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BBF349" w14:textId="77777777" w:rsidR="00CF147D" w:rsidRPr="003B4E74" w:rsidRDefault="00CF147D" w:rsidP="00F1116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220DA4A" w14:textId="77777777" w:rsidR="0062662D" w:rsidRPr="00A77E09" w:rsidRDefault="0062662D" w:rsidP="00F1116B">
      <w:pPr>
        <w:ind w:firstLine="567"/>
        <w:jc w:val="both"/>
      </w:pPr>
    </w:p>
    <w:sectPr w:rsidR="0062662D" w:rsidRPr="00A7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2D"/>
    <w:rsid w:val="000B2506"/>
    <w:rsid w:val="00156CA9"/>
    <w:rsid w:val="001A0F8E"/>
    <w:rsid w:val="001B2B7D"/>
    <w:rsid w:val="002F7EB2"/>
    <w:rsid w:val="003B4E74"/>
    <w:rsid w:val="003F34D5"/>
    <w:rsid w:val="00401BB8"/>
    <w:rsid w:val="004748B8"/>
    <w:rsid w:val="004A6A9A"/>
    <w:rsid w:val="006220E5"/>
    <w:rsid w:val="0062662D"/>
    <w:rsid w:val="00650474"/>
    <w:rsid w:val="007570D3"/>
    <w:rsid w:val="00800087"/>
    <w:rsid w:val="0082602E"/>
    <w:rsid w:val="00A45846"/>
    <w:rsid w:val="00A61EBD"/>
    <w:rsid w:val="00A77E09"/>
    <w:rsid w:val="00AC75FE"/>
    <w:rsid w:val="00AD5EF7"/>
    <w:rsid w:val="00B1795F"/>
    <w:rsid w:val="00B40CFB"/>
    <w:rsid w:val="00BB63E9"/>
    <w:rsid w:val="00C401B1"/>
    <w:rsid w:val="00C853C3"/>
    <w:rsid w:val="00CB660B"/>
    <w:rsid w:val="00CC0E39"/>
    <w:rsid w:val="00CF147D"/>
    <w:rsid w:val="00DA190F"/>
    <w:rsid w:val="00EA71EE"/>
    <w:rsid w:val="00F1116B"/>
    <w:rsid w:val="00F264B7"/>
    <w:rsid w:val="00F60F36"/>
    <w:rsid w:val="00F7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9B05"/>
  <w15:chartTrackingRefBased/>
  <w15:docId w15:val="{D3AE0CE7-9FA0-49FE-B413-9ADD8C7B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16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11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Милюкова Елена Владимировна</dc:creator>
  <cp:keywords/>
  <dc:description/>
  <cp:lastModifiedBy>Милюкова Елена Владимировна</cp:lastModifiedBy>
  <cp:revision>21</cp:revision>
  <cp:lastPrinted>2025-01-13T06:23:00Z</cp:lastPrinted>
  <dcterms:created xsi:type="dcterms:W3CDTF">2023-10-12T09:24:00Z</dcterms:created>
  <dcterms:modified xsi:type="dcterms:W3CDTF">2026-01-14T06:35:00Z</dcterms:modified>
</cp:coreProperties>
</file>