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Pr="002A59EB" w:rsidRDefault="007D150C" w:rsidP="00AC23EB">
      <w:pPr>
        <w:spacing w:line="276" w:lineRule="auto"/>
        <w:ind w:left="5529"/>
        <w:rPr>
          <w:sz w:val="26"/>
          <w:szCs w:val="26"/>
          <w:lang w:val="en-US"/>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97FA7" w:rsidRDefault="00AD252C" w:rsidP="00E13B62">
      <w:pPr>
        <w:spacing w:after="0"/>
        <w:jc w:val="center"/>
        <w:rPr>
          <w:b/>
          <w:bCs/>
          <w:spacing w:val="-6"/>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p>
    <w:p w:rsidR="001C5719" w:rsidRPr="00072275" w:rsidRDefault="005B2E82" w:rsidP="001C5719">
      <w:pPr>
        <w:jc w:val="center"/>
        <w:rPr>
          <w:b/>
          <w:bCs/>
          <w:color w:val="000000"/>
          <w:sz w:val="28"/>
          <w:szCs w:val="28"/>
        </w:rPr>
      </w:pPr>
      <w:r w:rsidRPr="005B2E82">
        <w:rPr>
          <w:b/>
          <w:spacing w:val="-6"/>
          <w:sz w:val="28"/>
          <w:szCs w:val="28"/>
        </w:rPr>
        <w:t xml:space="preserve">на </w:t>
      </w:r>
      <w:r w:rsidR="001C5719" w:rsidRPr="00072275">
        <w:rPr>
          <w:b/>
          <w:bCs/>
          <w:color w:val="000000"/>
          <w:sz w:val="28"/>
          <w:szCs w:val="28"/>
        </w:rPr>
        <w:t>оказание услуг по охране объектов и имущества АО "ОЭЗ ППТ "Липецк", расположенных на территории</w:t>
      </w:r>
      <w:r w:rsidR="000B3C34">
        <w:rPr>
          <w:b/>
          <w:bCs/>
          <w:color w:val="000000"/>
          <w:sz w:val="28"/>
          <w:szCs w:val="28"/>
        </w:rPr>
        <w:t xml:space="preserve"> </w:t>
      </w:r>
      <w:r w:rsidR="001C5719" w:rsidRPr="00072275">
        <w:rPr>
          <w:b/>
          <w:bCs/>
          <w:color w:val="000000"/>
          <w:sz w:val="28"/>
          <w:szCs w:val="28"/>
        </w:rPr>
        <w:t>ОЭЗ ППТ "Липецк" в Грязинском и Елецком районах Липецкой области и за ее</w:t>
      </w:r>
      <w:r w:rsidR="001C5719">
        <w:rPr>
          <w:b/>
          <w:bCs/>
          <w:color w:val="000000"/>
          <w:sz w:val="28"/>
          <w:szCs w:val="28"/>
        </w:rPr>
        <w:t xml:space="preserve"> пределами</w:t>
      </w:r>
    </w:p>
    <w:p w:rsidR="001C5719" w:rsidRDefault="001C5719" w:rsidP="001C5719">
      <w:pPr>
        <w:jc w:val="center"/>
        <w:rPr>
          <w:b/>
          <w:sz w:val="28"/>
          <w:szCs w:val="28"/>
        </w:rPr>
      </w:pP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1A7C25">
        <w:rPr>
          <w:b/>
          <w:bCs/>
          <w:sz w:val="28"/>
          <w:szCs w:val="28"/>
        </w:rPr>
        <w:t>21</w:t>
      </w:r>
      <w:r w:rsidR="00BB71D0">
        <w:rPr>
          <w:b/>
          <w:bCs/>
          <w:sz w:val="28"/>
          <w:szCs w:val="28"/>
        </w:rPr>
        <w:t xml:space="preserve"> </w:t>
      </w:r>
      <w:r w:rsidR="00155242">
        <w:rPr>
          <w:b/>
          <w:bCs/>
          <w:sz w:val="28"/>
          <w:szCs w:val="28"/>
        </w:rPr>
        <w:t>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213EBB" w:rsidRDefault="00213EBB" w:rsidP="00485C40">
      <w:pPr>
        <w:jc w:val="center"/>
        <w:rPr>
          <w:b/>
        </w:rPr>
      </w:pPr>
    </w:p>
    <w:p w:rsidR="002E3EE7" w:rsidRDefault="002E3EE7" w:rsidP="00485C40">
      <w:pPr>
        <w:jc w:val="center"/>
        <w:rPr>
          <w:b/>
        </w:rPr>
      </w:pPr>
    </w:p>
    <w:p w:rsidR="002E3EE7" w:rsidRDefault="002E3EE7" w:rsidP="00485C40">
      <w:pPr>
        <w:jc w:val="center"/>
        <w:rPr>
          <w:b/>
        </w:rPr>
      </w:pPr>
    </w:p>
    <w:p w:rsidR="002E3EE7" w:rsidRDefault="002E3EE7"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r w:rsidR="005C4A2B" w:rsidRPr="00005D50">
        <w:rPr>
          <w:sz w:val="24"/>
          <w:szCs w:val="24"/>
        </w:rPr>
        <w:t>3</w:t>
      </w:r>
    </w:p>
    <w:p w:rsidR="000A7CF2" w:rsidRPr="00005D50" w:rsidRDefault="000A7CF2" w:rsidP="000A7CF2"/>
    <w:p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t>4</w:t>
      </w:r>
    </w:p>
    <w:p w:rsidR="000A7CF2" w:rsidRPr="00005D50" w:rsidRDefault="000A7CF2" w:rsidP="000A7CF2">
      <w:pPr>
        <w:rPr>
          <w:b/>
        </w:rPr>
      </w:pPr>
    </w:p>
    <w:p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r w:rsidR="00147763" w:rsidRPr="00005D50">
        <w:rPr>
          <w:b/>
        </w:rPr>
        <w:t>1</w:t>
      </w:r>
      <w:r w:rsidR="004171B6" w:rsidRPr="00005D50">
        <w:rPr>
          <w:b/>
        </w:rPr>
        <w:t>8</w:t>
      </w:r>
    </w:p>
    <w:p w:rsidR="000A7CF2" w:rsidRPr="00005D50" w:rsidRDefault="000A7CF2" w:rsidP="000A7CF2">
      <w:pPr>
        <w:tabs>
          <w:tab w:val="left" w:pos="913"/>
        </w:tabs>
        <w:rPr>
          <w:b/>
        </w:rPr>
      </w:pPr>
    </w:p>
    <w:p w:rsidR="000A7CF2" w:rsidRPr="00A9547A" w:rsidRDefault="000A7CF2" w:rsidP="000A7CF2">
      <w:pPr>
        <w:tabs>
          <w:tab w:val="left" w:pos="913"/>
        </w:tabs>
        <w:rPr>
          <w:b/>
          <w:color w:val="FF0000"/>
        </w:rPr>
      </w:pPr>
      <w:r w:rsidRPr="00005D50">
        <w:rPr>
          <w:b/>
        </w:rPr>
        <w:t xml:space="preserve">Раздел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r w:rsidR="009F34D9" w:rsidRPr="00005D50">
        <w:rPr>
          <w:b/>
        </w:rPr>
        <w:t>3</w:t>
      </w:r>
      <w:r w:rsidR="00005D50" w:rsidRPr="00005D50">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w:t>
      </w:r>
    </w:p>
    <w:p w:rsidR="00BB71D0" w:rsidRDefault="00BB71D0" w:rsidP="00BB71D0">
      <w:pPr>
        <w:spacing w:after="0"/>
        <w:rPr>
          <w:b/>
        </w:rPr>
      </w:pPr>
    </w:p>
    <w:p w:rsidR="00555A43" w:rsidRDefault="00C80D15" w:rsidP="00100091">
      <w:pPr>
        <w:tabs>
          <w:tab w:val="left" w:pos="9214"/>
        </w:tabs>
        <w:spacing w:after="0"/>
        <w:rPr>
          <w:b/>
        </w:rPr>
      </w:pPr>
      <w:r>
        <w:rPr>
          <w:b/>
        </w:rPr>
        <w:t xml:space="preserve">ОБОСНОВАНИЕ </w:t>
      </w:r>
      <w:r w:rsidR="008E1630">
        <w:rPr>
          <w:b/>
        </w:rPr>
        <w:t xml:space="preserve"> НАЧАЛЬНОЙ (МАКСИМАЛЬНОЙ) ЦЕН</w:t>
      </w:r>
      <w:r>
        <w:rPr>
          <w:b/>
        </w:rPr>
        <w:t>Ы</w:t>
      </w:r>
      <w:r w:rsidR="004F3C3E">
        <w:rPr>
          <w:b/>
        </w:rPr>
        <w:t xml:space="preserve"> </w:t>
      </w:r>
      <w:r>
        <w:rPr>
          <w:b/>
        </w:rPr>
        <w:t>ДОГОВОРА</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rsidR="0045478A" w:rsidRDefault="0045478A" w:rsidP="0045478A">
      <w:pPr>
        <w:spacing w:after="0"/>
      </w:pP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9F3B92" w:rsidRDefault="009F3B92" w:rsidP="00E04108">
      <w:pPr>
        <w:keepNext/>
        <w:keepLines/>
        <w:widowControl w:val="0"/>
        <w:suppressLineNumbers/>
        <w:suppressAutoHyphens/>
        <w:spacing w:after="0"/>
        <w:ind w:firstLine="708"/>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90F40" w:rsidRPr="00D90F40">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41"/>
        <w:gridCol w:w="7848"/>
      </w:tblGrid>
      <w:tr w:rsidR="003242EE" w:rsidRPr="00A9547A" w:rsidTr="00D90F40">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 xml:space="preserve">Раздел </w:t>
            </w:r>
            <w:r w:rsidR="00AB144E">
              <w:t xml:space="preserve"> </w:t>
            </w:r>
            <w:r w:rsidRPr="00A9547A">
              <w:t>I</w:t>
            </w:r>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D90F40">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 xml:space="preserve">Раздел </w:t>
            </w:r>
            <w:r w:rsidR="00AB144E">
              <w:t xml:space="preserve"> </w:t>
            </w:r>
            <w:r w:rsidRPr="00A9547A">
              <w:t>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D90F40">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w:t>
            </w:r>
            <w:r w:rsidR="00AB144E">
              <w:t xml:space="preserve"> </w:t>
            </w:r>
            <w:r w:rsidRPr="00A9547A">
              <w:t xml:space="preserve"> III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D90F40">
        <w:trPr>
          <w:trHeight w:val="190"/>
        </w:trPr>
        <w:tc>
          <w:tcPr>
            <w:tcW w:w="2241" w:type="dxa"/>
          </w:tcPr>
          <w:p w:rsidR="003242EE" w:rsidRPr="003F1FA8" w:rsidRDefault="003242EE" w:rsidP="00AB144E">
            <w:pPr>
              <w:keepNext/>
              <w:keepLines/>
              <w:widowControl w:val="0"/>
              <w:suppressLineNumbers/>
              <w:tabs>
                <w:tab w:val="num" w:pos="180"/>
              </w:tabs>
              <w:suppressAutoHyphens/>
              <w:ind w:firstLine="709"/>
            </w:pPr>
          </w:p>
        </w:tc>
        <w:tc>
          <w:tcPr>
            <w:tcW w:w="784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D90F40">
        <w:trPr>
          <w:trHeight w:val="1213"/>
        </w:trPr>
        <w:tc>
          <w:tcPr>
            <w:tcW w:w="2241" w:type="dxa"/>
          </w:tcPr>
          <w:p w:rsidR="00F44B63" w:rsidRPr="00F44B63" w:rsidRDefault="00F44B63" w:rsidP="00AB144E">
            <w:pPr>
              <w:keepNext/>
              <w:keepLines/>
              <w:widowControl w:val="0"/>
              <w:suppressLineNumbers/>
              <w:tabs>
                <w:tab w:val="num" w:pos="180"/>
              </w:tabs>
              <w:suppressAutoHyphens/>
              <w:ind w:firstLine="709"/>
              <w:rPr>
                <w:lang w:val="en-US"/>
              </w:rPr>
            </w:pPr>
            <w:r>
              <w:rPr>
                <w:lang w:val="en-US"/>
              </w:rPr>
              <w:t xml:space="preserve"> </w:t>
            </w:r>
          </w:p>
        </w:tc>
        <w:tc>
          <w:tcPr>
            <w:tcW w:w="784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p>
          <w:p w:rsidR="00D90F40" w:rsidRDefault="00A8423E" w:rsidP="009B0920">
            <w:pPr>
              <w:tabs>
                <w:tab w:val="left" w:pos="9214"/>
              </w:tabs>
              <w:spacing w:after="0"/>
            </w:pPr>
            <w:r>
              <w:t xml:space="preserve"> </w:t>
            </w:r>
            <w:r w:rsidR="00633D02">
              <w:t xml:space="preserve">     </w:t>
            </w:r>
            <w:r w:rsidR="009B0920">
              <w:t xml:space="preserve"> </w:t>
            </w:r>
            <w:r w:rsidR="00D90F40">
              <w:t xml:space="preserve">ОБОСНОВАНИЕ НАЧАЛЬНОЙ (МАКСИМАЛЬНОЙ) </w:t>
            </w:r>
          </w:p>
          <w:p w:rsidR="00BB71D0" w:rsidRPr="009B0920" w:rsidRDefault="00D90F40" w:rsidP="00D90F40">
            <w:pPr>
              <w:tabs>
                <w:tab w:val="left" w:pos="9214"/>
              </w:tabs>
              <w:spacing w:after="0"/>
              <w:rPr>
                <w:b/>
              </w:rPr>
            </w:pPr>
            <w:r>
              <w:t xml:space="preserve">       ЦЕНЫ ДОГОВОРА</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 xml:space="preserve">аказчику запрос о </w:t>
      </w:r>
      <w:bookmarkStart w:id="17" w:name="_GoBack"/>
      <w:bookmarkEnd w:id="17"/>
      <w:r w:rsidRPr="009977D6">
        <w:rPr>
          <w:szCs w:val="24"/>
        </w:rPr>
        <w:t>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xml:space="preserve">, размещенную на </w:t>
      </w:r>
      <w:r w:rsidR="00FA25F1" w:rsidRPr="00A9547A">
        <w:rPr>
          <w:szCs w:val="24"/>
        </w:rPr>
        <w:lastRenderedPageBreak/>
        <w:t>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lastRenderedPageBreak/>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w:t>
      </w:r>
      <w:r w:rsidR="002A0A9F" w:rsidRPr="00A9547A">
        <w:rPr>
          <w:szCs w:val="24"/>
        </w:rPr>
        <w:lastRenderedPageBreak/>
        <w:t xml:space="preserve">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w:t>
      </w:r>
      <w:r w:rsidRPr="00A9547A">
        <w:rPr>
          <w:szCs w:val="24"/>
        </w:rPr>
        <w:lastRenderedPageBreak/>
        <w:t>Заказчиком по почте, соответствующий конверт возвращается по адресу отправителя, указанному на конверте.</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lastRenderedPageBreak/>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w:t>
      </w:r>
      <w:r w:rsidRPr="00A9547A">
        <w:rPr>
          <w:szCs w:val="24"/>
        </w:rPr>
        <w:lastRenderedPageBreak/>
        <w:t xml:space="preserve">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lastRenderedPageBreak/>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Pr="00A9547A">
        <w:rPr>
          <w:rFonts w:ascii="Times New Roman" w:hAnsi="Times New Roman"/>
          <w:sz w:val="24"/>
          <w:szCs w:val="24"/>
        </w:rPr>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lastRenderedPageBreak/>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w:t>
      </w:r>
      <w:r w:rsidRPr="00A9547A">
        <w:rPr>
          <w:szCs w:val="24"/>
        </w:rPr>
        <w:lastRenderedPageBreak/>
        <w:t xml:space="preserve">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lastRenderedPageBreak/>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lastRenderedPageBreak/>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1C0264" w:rsidRDefault="001C0264" w:rsidP="00A94DDC">
      <w:pPr>
        <w:pStyle w:val="1"/>
        <w:spacing w:before="0" w:after="0"/>
        <w:rPr>
          <w:sz w:val="28"/>
          <w:szCs w:val="28"/>
        </w:rPr>
      </w:pPr>
    </w:p>
    <w:p w:rsidR="001C0264" w:rsidRPr="001C0264" w:rsidRDefault="001C0264" w:rsidP="001C0264"/>
    <w:p w:rsidR="001C0264" w:rsidRDefault="001C0264" w:rsidP="00A94DDC">
      <w:pPr>
        <w:pStyle w:val="1"/>
        <w:spacing w:before="0" w:after="0"/>
        <w:rPr>
          <w:sz w:val="28"/>
          <w:szCs w:val="28"/>
        </w:rPr>
      </w:pPr>
    </w:p>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w:t>
            </w:r>
            <w:r w:rsidR="00CF2F08">
              <w:t>«</w:t>
            </w:r>
            <w:r w:rsidRPr="00AF4CE8">
              <w:t>Липецк</w:t>
            </w:r>
            <w:r w:rsidR="00CF2F08">
              <w:t>»</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00CF2F08">
              <w:rPr>
                <w:rFonts w:eastAsiaTheme="minorHAnsi"/>
                <w:lang w:eastAsia="en-US"/>
              </w:rPr>
              <w:t>«</w:t>
            </w:r>
            <w:r w:rsidRPr="00AF4CE8">
              <w:rPr>
                <w:rFonts w:eastAsiaTheme="minorHAnsi"/>
                <w:lang w:eastAsia="en-US"/>
              </w:rPr>
              <w:t>Липецк</w:t>
            </w:r>
            <w:r w:rsidR="00CF2F08">
              <w:rPr>
                <w:rFonts w:eastAsiaTheme="minorHAnsi"/>
                <w:lang w:eastAsia="en-US"/>
              </w:rPr>
              <w:t>»</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F01427">
            <w:r w:rsidRPr="00A9547A">
              <w:t>(4742) 51</w:t>
            </w:r>
            <w:r w:rsidR="00FF7254" w:rsidRPr="003462C7">
              <w:t>-</w:t>
            </w:r>
            <w:r w:rsidRPr="00A9547A">
              <w:t>53</w:t>
            </w:r>
            <w:r w:rsidR="00FF7254" w:rsidRPr="003462C7">
              <w:t>-</w:t>
            </w:r>
            <w:r w:rsidRPr="00A9547A">
              <w:t>50</w:t>
            </w:r>
            <w:r w:rsidR="00CE098E">
              <w:t>,</w:t>
            </w:r>
            <w:r w:rsidR="00F01427">
              <w:t xml:space="preserve"> 51-52</w:t>
            </w:r>
            <w:r w:rsidR="00821ECE">
              <w:t>-</w:t>
            </w:r>
            <w:r w:rsidR="00F01427">
              <w:rPr>
                <w:lang w:val="en-US"/>
              </w:rPr>
              <w:t>1</w:t>
            </w:r>
            <w:r w:rsidR="008F1B9E">
              <w:t>6</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Pr="003F1FA8" w:rsidRDefault="00D25D91" w:rsidP="00EE2240">
            <w:pPr>
              <w:spacing w:after="0"/>
              <w:rPr>
                <w:bCs/>
              </w:rPr>
            </w:pPr>
            <w:r w:rsidRPr="00D25D91">
              <w:rPr>
                <w:bCs/>
              </w:rPr>
              <w:t>Открытый конкурс</w:t>
            </w:r>
            <w:r w:rsidR="002E4C71">
              <w:rPr>
                <w:bCs/>
              </w:rPr>
              <w:t xml:space="preserve"> </w:t>
            </w:r>
          </w:p>
          <w:p w:rsidR="00F01427" w:rsidRDefault="00F01427" w:rsidP="00EE2240">
            <w:pPr>
              <w:spacing w:after="0"/>
              <w:rPr>
                <w:bCs/>
              </w:rPr>
            </w:pPr>
          </w:p>
          <w:p w:rsidR="00F01427" w:rsidRPr="00F01427" w:rsidRDefault="00F01427" w:rsidP="00F01427">
            <w:pPr>
              <w:spacing w:after="0"/>
              <w:jc w:val="left"/>
              <w:rPr>
                <w:rFonts w:eastAsiaTheme="minorHAnsi"/>
                <w:lang w:eastAsia="en-US"/>
              </w:rPr>
            </w:pPr>
            <w:r w:rsidRPr="00F01427">
              <w:t>О</w:t>
            </w:r>
            <w:r w:rsidRPr="00F01427">
              <w:rPr>
                <w:rFonts w:eastAsiaTheme="minorHAnsi"/>
                <w:lang w:eastAsia="en-US"/>
              </w:rPr>
              <w:t xml:space="preserve">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w:t>
            </w:r>
            <w:r>
              <w:rPr>
                <w:rFonts w:eastAsiaTheme="minorHAnsi"/>
                <w:lang w:eastAsia="en-US"/>
              </w:rPr>
              <w:t>и за её пределами</w:t>
            </w:r>
          </w:p>
          <w:p w:rsidR="002E4C71" w:rsidRDefault="002E4C71" w:rsidP="002E6EEB">
            <w:pPr>
              <w:spacing w:after="0"/>
            </w:pPr>
          </w:p>
          <w:p w:rsidR="002734E7" w:rsidRPr="00670BCD" w:rsidRDefault="002734E7" w:rsidP="002734E7">
            <w:pPr>
              <w:spacing w:after="0"/>
              <w:rPr>
                <w:i/>
                <w:sz w:val="22"/>
                <w:szCs w:val="22"/>
              </w:rPr>
            </w:pPr>
            <w:r w:rsidRPr="00670BCD">
              <w:rPr>
                <w:rFonts w:eastAsiaTheme="minorHAnsi"/>
                <w:i/>
                <w:lang w:eastAsia="en-US"/>
              </w:rPr>
              <w:t>-</w:t>
            </w:r>
            <w:r w:rsidR="005C18F7">
              <w:rPr>
                <w:rFonts w:eastAsiaTheme="minorHAnsi"/>
                <w:i/>
                <w:lang w:eastAsia="en-US"/>
              </w:rPr>
              <w:t xml:space="preserve"> </w:t>
            </w:r>
            <w:r w:rsidRPr="00670BCD">
              <w:rPr>
                <w:rFonts w:eastAsiaTheme="minorHAnsi"/>
                <w:i/>
                <w:lang w:eastAsia="en-US"/>
              </w:rPr>
              <w:t>в с</w:t>
            </w:r>
            <w:r w:rsidRPr="00670BCD">
              <w:rPr>
                <w:rFonts w:eastAsiaTheme="minorHAnsi"/>
                <w:i/>
                <w:spacing w:val="-6"/>
                <w:lang w:eastAsia="en-US"/>
              </w:rPr>
              <w:t>оответствии с техническим заданием и проектом договора, являющимися неотъемлемой частью конкурсной документации</w:t>
            </w:r>
          </w:p>
          <w:p w:rsidR="00D603B7" w:rsidRDefault="00D603B7" w:rsidP="00EE2240">
            <w:pPr>
              <w:spacing w:after="0"/>
            </w:pP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C18F7" w:rsidRDefault="005C18F7" w:rsidP="005C18F7">
            <w:pPr>
              <w:pStyle w:val="28"/>
              <w:tabs>
                <w:tab w:val="left" w:pos="960"/>
                <w:tab w:val="left" w:pos="1080"/>
                <w:tab w:val="left" w:pos="1680"/>
                <w:tab w:val="left" w:pos="1920"/>
              </w:tabs>
              <w:spacing w:after="0" w:line="240" w:lineRule="auto"/>
              <w:ind w:left="0" w:right="-49"/>
            </w:pPr>
            <w:r w:rsidRPr="000230D9">
              <w:rPr>
                <w:b/>
                <w:szCs w:val="24"/>
              </w:rPr>
              <w:t xml:space="preserve">Место </w:t>
            </w:r>
            <w:r>
              <w:rPr>
                <w:b/>
                <w:szCs w:val="24"/>
              </w:rPr>
              <w:t>оказания услуг</w:t>
            </w:r>
            <w:r w:rsidRPr="000230D9">
              <w:rPr>
                <w:b/>
                <w:szCs w:val="24"/>
              </w:rPr>
              <w:t>:</w:t>
            </w:r>
            <w:r w:rsidRPr="000230D9">
              <w:t xml:space="preserve"> </w:t>
            </w:r>
          </w:p>
          <w:p w:rsidR="005C18F7" w:rsidRPr="00815DF9" w:rsidRDefault="005C18F7" w:rsidP="005C18F7">
            <w:pPr>
              <w:pStyle w:val="28"/>
              <w:tabs>
                <w:tab w:val="left" w:pos="960"/>
                <w:tab w:val="left" w:pos="1080"/>
                <w:tab w:val="left" w:pos="1680"/>
                <w:tab w:val="left" w:pos="1920"/>
              </w:tabs>
              <w:spacing w:after="0" w:line="240" w:lineRule="auto"/>
              <w:ind w:left="0" w:right="-49"/>
              <w:rPr>
                <w:szCs w:val="24"/>
              </w:rPr>
            </w:pPr>
            <w:r>
              <w:rPr>
                <w:bCs/>
                <w:sz w:val="28"/>
                <w:szCs w:val="28"/>
              </w:rPr>
              <w:t>-</w:t>
            </w:r>
            <w:r w:rsidRPr="00815DF9">
              <w:rPr>
                <w:bCs/>
                <w:szCs w:val="24"/>
              </w:rPr>
              <w:t>территория особой экономической зоны промышленно-производственного типа «Липецк» и за ее пределами в Грязинском муниципальном районе Липецкой области</w:t>
            </w:r>
            <w:r>
              <w:rPr>
                <w:bCs/>
                <w:szCs w:val="24"/>
              </w:rPr>
              <w:t>;</w:t>
            </w:r>
          </w:p>
          <w:p w:rsidR="005C18F7" w:rsidRPr="00A17B3C" w:rsidRDefault="005C18F7" w:rsidP="005C18F7">
            <w:pPr>
              <w:widowControl w:val="0"/>
              <w:tabs>
                <w:tab w:val="left" w:pos="769"/>
              </w:tabs>
              <w:autoSpaceDE w:val="0"/>
              <w:autoSpaceDN w:val="0"/>
              <w:adjustRightInd w:val="0"/>
              <w:spacing w:after="0"/>
              <w:jc w:val="left"/>
              <w:rPr>
                <w:bCs/>
              </w:rPr>
            </w:pPr>
            <w:r w:rsidRPr="00815DF9">
              <w:rPr>
                <w:bCs/>
              </w:rPr>
              <w:t>-</w:t>
            </w:r>
            <w:r w:rsidRPr="00A17B3C">
              <w:rPr>
                <w:bCs/>
              </w:rPr>
              <w:t xml:space="preserve">территория особой экономической зоны «Липецк» </w:t>
            </w:r>
            <w:r>
              <w:rPr>
                <w:bCs/>
              </w:rPr>
              <w:t xml:space="preserve">и за ее пределами </w:t>
            </w:r>
            <w:r w:rsidRPr="00A17B3C">
              <w:rPr>
                <w:bCs/>
              </w:rPr>
              <w:t>в Елецком муниципальном районе Липецкой области</w:t>
            </w:r>
            <w:r>
              <w:rPr>
                <w:bCs/>
              </w:rPr>
              <w:t>.</w:t>
            </w:r>
          </w:p>
          <w:p w:rsidR="005C18F7" w:rsidRPr="00815DF9" w:rsidRDefault="005C18F7" w:rsidP="005C18F7">
            <w:pPr>
              <w:pStyle w:val="28"/>
              <w:tabs>
                <w:tab w:val="left" w:pos="960"/>
                <w:tab w:val="left" w:pos="1080"/>
                <w:tab w:val="left" w:pos="1680"/>
                <w:tab w:val="left" w:pos="1920"/>
              </w:tabs>
              <w:spacing w:after="0" w:line="240" w:lineRule="auto"/>
              <w:ind w:left="0" w:right="-49"/>
              <w:jc w:val="left"/>
              <w:rPr>
                <w:b/>
                <w:szCs w:val="24"/>
              </w:rPr>
            </w:pPr>
            <w:r w:rsidRPr="00815DF9">
              <w:rPr>
                <w:b/>
                <w:szCs w:val="24"/>
              </w:rPr>
              <w:t xml:space="preserve">Срок оказания услуг: </w:t>
            </w:r>
          </w:p>
          <w:p w:rsidR="005C18F7" w:rsidRPr="00815DF9" w:rsidRDefault="00A5116F" w:rsidP="005C18F7">
            <w:pPr>
              <w:widowControl w:val="0"/>
              <w:suppressLineNumbers/>
              <w:suppressAutoHyphens/>
              <w:spacing w:after="0" w:line="216" w:lineRule="auto"/>
              <w:ind w:right="87"/>
              <w:rPr>
                <w:rFonts w:eastAsia="Lucida Sans Unicode" w:cs="Tahoma"/>
                <w:highlight w:val="yellow"/>
                <w:lang w:eastAsia="en-US" w:bidi="en-US"/>
              </w:rPr>
            </w:pPr>
            <w:r>
              <w:rPr>
                <w:bCs/>
              </w:rPr>
              <w:t xml:space="preserve"> с 01 февраля 2021</w:t>
            </w:r>
            <w:r w:rsidR="005C18F7" w:rsidRPr="00815DF9">
              <w:rPr>
                <w:bCs/>
              </w:rPr>
              <w:t xml:space="preserve"> года по 31 </w:t>
            </w:r>
            <w:r>
              <w:rPr>
                <w:bCs/>
              </w:rPr>
              <w:t>декабря</w:t>
            </w:r>
            <w:r w:rsidR="005C18F7" w:rsidRPr="00815DF9">
              <w:rPr>
                <w:bCs/>
              </w:rPr>
              <w:t xml:space="preserve"> 2021 года включительно (3</w:t>
            </w:r>
            <w:r>
              <w:rPr>
                <w:bCs/>
              </w:rPr>
              <w:t>3</w:t>
            </w:r>
            <w:r w:rsidR="003F1FA8">
              <w:rPr>
                <w:bCs/>
              </w:rPr>
              <w:t>4</w:t>
            </w:r>
            <w:r w:rsidR="005C18F7" w:rsidRPr="00815DF9">
              <w:rPr>
                <w:bCs/>
              </w:rPr>
              <w:t xml:space="preserve"> суток).</w:t>
            </w:r>
          </w:p>
          <w:p w:rsidR="005C18F7" w:rsidRPr="00815DF9" w:rsidRDefault="005C18F7" w:rsidP="005C18F7">
            <w:pPr>
              <w:pStyle w:val="28"/>
              <w:tabs>
                <w:tab w:val="left" w:pos="960"/>
                <w:tab w:val="left" w:pos="1080"/>
                <w:tab w:val="left" w:pos="1680"/>
                <w:tab w:val="left" w:pos="1920"/>
              </w:tabs>
              <w:spacing w:after="0" w:line="240" w:lineRule="auto"/>
              <w:ind w:left="0" w:right="-49"/>
              <w:rPr>
                <w:szCs w:val="24"/>
              </w:rPr>
            </w:pPr>
            <w:r w:rsidRPr="00815DF9">
              <w:rPr>
                <w:b/>
                <w:szCs w:val="24"/>
              </w:rPr>
              <w:t xml:space="preserve">Условия </w:t>
            </w:r>
            <w:r>
              <w:rPr>
                <w:b/>
                <w:szCs w:val="24"/>
              </w:rPr>
              <w:t>оказания</w:t>
            </w:r>
            <w:r w:rsidRPr="00815DF9">
              <w:rPr>
                <w:szCs w:val="24"/>
              </w:rPr>
              <w:t xml:space="preserve"> </w:t>
            </w:r>
            <w:r w:rsidRPr="00815DF9">
              <w:rPr>
                <w:b/>
                <w:szCs w:val="24"/>
              </w:rPr>
              <w:t>услуг</w:t>
            </w:r>
            <w:r w:rsidRPr="00815DF9">
              <w:rPr>
                <w:szCs w:val="24"/>
              </w:rPr>
              <w:t xml:space="preserve">: </w:t>
            </w:r>
          </w:p>
          <w:p w:rsidR="000C2572" w:rsidRPr="000230D9" w:rsidRDefault="005C18F7" w:rsidP="003F1FA8">
            <w:pPr>
              <w:pStyle w:val="28"/>
              <w:tabs>
                <w:tab w:val="left" w:pos="960"/>
                <w:tab w:val="left" w:pos="1080"/>
                <w:tab w:val="left" w:pos="1680"/>
                <w:tab w:val="left" w:pos="1920"/>
              </w:tabs>
              <w:spacing w:after="0" w:line="240" w:lineRule="auto"/>
              <w:ind w:left="0" w:right="-49"/>
              <w:rPr>
                <w:szCs w:val="24"/>
              </w:rPr>
            </w:pPr>
            <w:r w:rsidRPr="00815DF9">
              <w:rPr>
                <w:szCs w:val="24"/>
              </w:rPr>
              <w:t xml:space="preserve">- в соответствии с настоящей документацией, в т. ч. с проектом </w:t>
            </w:r>
            <w:r w:rsidR="003F1FA8">
              <w:rPr>
                <w:szCs w:val="24"/>
              </w:rPr>
              <w:t>договора и техническим заданием</w:t>
            </w:r>
            <w:r w:rsidRPr="00815DF9">
              <w:rPr>
                <w:szCs w:val="24"/>
              </w:rPr>
              <w:t>, являющимися неотъемлемой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w:t>
            </w:r>
            <w:r w:rsidRPr="00E80857">
              <w:rPr>
                <w:i/>
              </w:rPr>
              <w:lastRenderedPageBreak/>
              <w:t>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A5116F" w:rsidP="0059574F">
            <w:r>
              <w:rPr>
                <w:b/>
              </w:rPr>
              <w:t>9 811 </w:t>
            </w:r>
            <w:r w:rsidR="00960982">
              <w:rPr>
                <w:b/>
              </w:rPr>
              <w:t>584 (</w:t>
            </w:r>
            <w:r>
              <w:rPr>
                <w:b/>
              </w:rPr>
              <w:t>девять</w:t>
            </w:r>
            <w:r w:rsidR="006D4066">
              <w:rPr>
                <w:rStyle w:val="FontStyle38"/>
                <w:b/>
                <w:sz w:val="24"/>
                <w:szCs w:val="24"/>
              </w:rPr>
              <w:t xml:space="preserve"> миллионов </w:t>
            </w:r>
            <w:r>
              <w:rPr>
                <w:rStyle w:val="FontStyle38"/>
                <w:b/>
                <w:sz w:val="24"/>
                <w:szCs w:val="24"/>
              </w:rPr>
              <w:t>восемьсот одиннадцать</w:t>
            </w:r>
            <w:r w:rsidR="006D4066">
              <w:rPr>
                <w:rStyle w:val="FontStyle38"/>
                <w:b/>
                <w:sz w:val="24"/>
                <w:szCs w:val="24"/>
              </w:rPr>
              <w:t xml:space="preserve"> </w:t>
            </w:r>
            <w:r w:rsidR="002734E7">
              <w:rPr>
                <w:rStyle w:val="FontStyle38"/>
                <w:b/>
                <w:sz w:val="24"/>
                <w:szCs w:val="24"/>
              </w:rPr>
              <w:t>тысяч</w:t>
            </w:r>
            <w:r>
              <w:rPr>
                <w:rStyle w:val="FontStyle38"/>
                <w:b/>
                <w:sz w:val="24"/>
                <w:szCs w:val="24"/>
              </w:rPr>
              <w:t xml:space="preserve"> пятьсот восемьдесят четыре</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6B3B35">
            <w:pPr>
              <w:autoSpaceDE w:val="0"/>
              <w:autoSpaceDN w:val="0"/>
              <w:adjustRightInd w:val="0"/>
              <w:spacing w:after="0"/>
            </w:pPr>
            <w:r w:rsidRPr="001D0F4C">
              <w:t xml:space="preserve">В </w:t>
            </w:r>
            <w:r w:rsidRPr="009C537D">
              <w:t xml:space="preserve">соответствии со </w:t>
            </w:r>
            <w:r w:rsidR="00A7105F" w:rsidRPr="009C537D">
              <w:t xml:space="preserve">ст. </w:t>
            </w:r>
            <w:r w:rsidR="006B3B35" w:rsidRPr="009C537D">
              <w:t>3</w:t>
            </w:r>
            <w:r w:rsidR="00152368" w:rsidRPr="009C537D">
              <w:t xml:space="preserve"> проекта</w:t>
            </w:r>
            <w:r w:rsidR="00152368" w:rsidRPr="006B3B35">
              <w:t xml:space="preserve">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6B3B35">
              <w:t xml:space="preserve">соответствии </w:t>
            </w:r>
            <w:r w:rsidR="00565532" w:rsidRPr="009C537D">
              <w:t>со ст.</w:t>
            </w:r>
            <w:r w:rsidR="00A7105F" w:rsidRPr="009C537D">
              <w:t xml:space="preserve"> </w:t>
            </w:r>
            <w:r w:rsidR="009C537D" w:rsidRPr="009C537D">
              <w:t>3</w:t>
            </w:r>
            <w:r w:rsidRPr="006B3B35">
              <w:t xml:space="preserve"> проекта договора</w:t>
            </w:r>
            <w:r w:rsidR="00247512" w:rsidRPr="006B3B35">
              <w:t>.</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5022F6" w:rsidP="00F03F01">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03F01">
              <w:t>.</w:t>
            </w:r>
          </w:p>
        </w:tc>
      </w:tr>
      <w:tr w:rsidR="00CB0BDC" w:rsidRPr="00A9547A"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17312" w:rsidRDefault="00517312" w:rsidP="00517312">
            <w:pPr>
              <w:autoSpaceDE w:val="0"/>
              <w:autoSpaceDN w:val="0"/>
              <w:adjustRightInd w:val="0"/>
              <w:spacing w:after="0"/>
            </w:pPr>
            <w:r w:rsidRPr="00A9547A">
              <w:t>1) </w:t>
            </w:r>
            <w:r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t>:</w:t>
            </w:r>
          </w:p>
          <w:p w:rsidR="00517312" w:rsidRPr="00A500E3" w:rsidRDefault="00517312" w:rsidP="00AF3DA4">
            <w:pPr>
              <w:autoSpaceDE w:val="0"/>
              <w:autoSpaceDN w:val="0"/>
              <w:adjustRightInd w:val="0"/>
              <w:spacing w:after="0"/>
              <w:ind w:firstLine="487"/>
            </w:pPr>
            <w:r w:rsidRPr="00F3526D">
              <w:t xml:space="preserve"> </w:t>
            </w:r>
            <w:r w:rsidRPr="00A500E3">
              <w:t xml:space="preserve"> </w:t>
            </w:r>
            <w:r w:rsidR="00AF3DA4">
              <w:t>Н</w:t>
            </w:r>
            <w:r w:rsidRPr="00A500E3">
              <w:t>аличие действующей лицензии на осуществление охранной деятельности, с правом предоставления следующих видов услуг в соответствии с требованиями ст. 3 Закона РФ от 11 марта 1992 года №2487-1 «О частной детективной и охранной деятельности в Российской Федерации» (далее – Закона):</w:t>
            </w:r>
          </w:p>
          <w:p w:rsidR="00517312" w:rsidRPr="00A500E3" w:rsidRDefault="00517312" w:rsidP="00517312">
            <w:pPr>
              <w:autoSpaceDE w:val="0"/>
              <w:autoSpaceDN w:val="0"/>
              <w:adjustRightInd w:val="0"/>
              <w:spacing w:after="0"/>
            </w:pPr>
            <w:r w:rsidRPr="00A500E3">
              <w:t>- защита жизни и здоровья граждан;</w:t>
            </w:r>
          </w:p>
          <w:p w:rsidR="00517312" w:rsidRPr="00A500E3" w:rsidRDefault="00517312" w:rsidP="00517312">
            <w:pPr>
              <w:autoSpaceDE w:val="0"/>
              <w:autoSpaceDN w:val="0"/>
              <w:adjustRightInd w:val="0"/>
              <w:spacing w:after="0"/>
            </w:pPr>
            <w:r w:rsidRPr="00A500E3">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w:t>
            </w:r>
          </w:p>
          <w:p w:rsidR="00517312" w:rsidRPr="00A500E3" w:rsidRDefault="00517312" w:rsidP="00517312">
            <w:pPr>
              <w:autoSpaceDE w:val="0"/>
              <w:autoSpaceDN w:val="0"/>
              <w:adjustRightInd w:val="0"/>
              <w:spacing w:after="0"/>
            </w:pPr>
            <w:r w:rsidRPr="00A500E3">
              <w:t>- обеспечение порядка в местах проведения массовых мероприятий;</w:t>
            </w:r>
          </w:p>
          <w:p w:rsidR="00517312" w:rsidRPr="00A500E3" w:rsidRDefault="00517312" w:rsidP="00517312">
            <w:pPr>
              <w:autoSpaceDE w:val="0"/>
              <w:autoSpaceDN w:val="0"/>
              <w:adjustRightInd w:val="0"/>
              <w:spacing w:after="0"/>
            </w:pPr>
            <w:r w:rsidRPr="00A500E3">
              <w:t>-обеспечение внутриобъектового и пропускного режимов на объектах, за исключением объектов и (или) имущества, предусмотренных пунктом 7 части третьей статьи 3 Закона;</w:t>
            </w:r>
          </w:p>
          <w:p w:rsidR="00517312" w:rsidRDefault="00517312" w:rsidP="00517312">
            <w:pPr>
              <w:autoSpaceDE w:val="0"/>
              <w:autoSpaceDN w:val="0"/>
              <w:adjustRightInd w:val="0"/>
              <w:spacing w:after="0"/>
            </w:pPr>
            <w:r w:rsidRPr="00A500E3">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rsidR="00CB0BDC" w:rsidRPr="00A9547A" w:rsidRDefault="00517312"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517312" w:rsidP="004232AD">
            <w:pPr>
              <w:autoSpaceDE w:val="0"/>
              <w:autoSpaceDN w:val="0"/>
              <w:adjustRightInd w:val="0"/>
              <w:spacing w:after="0"/>
            </w:pPr>
            <w:r>
              <w:t>3</w:t>
            </w:r>
            <w:r w:rsidR="00CB0BDC" w:rsidRPr="00A9547A">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8C6AB6" w:rsidRPr="00405059" w:rsidRDefault="008C6AB6" w:rsidP="008C6AB6">
            <w:pPr>
              <w:autoSpaceDE w:val="0"/>
              <w:autoSpaceDN w:val="0"/>
              <w:adjustRightInd w:val="0"/>
              <w:spacing w:after="0"/>
            </w:pPr>
            <w:r w:rsidRPr="00405059">
              <w:t xml:space="preserve">6) наличие у участника закупки опыта оказания охранных услуг не менее </w:t>
            </w:r>
            <w:r>
              <w:t>3</w:t>
            </w:r>
            <w:r w:rsidRPr="00405059">
              <w:t xml:space="preserve"> – х лет;</w:t>
            </w:r>
          </w:p>
          <w:p w:rsidR="000F06B5" w:rsidRPr="000B7A1D" w:rsidRDefault="008C6AB6" w:rsidP="000F06B5">
            <w:pPr>
              <w:autoSpaceDE w:val="0"/>
              <w:autoSpaceDN w:val="0"/>
              <w:adjustRightInd w:val="0"/>
              <w:spacing w:after="0"/>
            </w:pPr>
            <w:r>
              <w:t>7</w:t>
            </w:r>
            <w:r w:rsidR="000F06B5" w:rsidRPr="000B7A1D">
              <w:t>)   наличие у участника закупки опыта оказания услуг за последние два года по отдельному договору отдельному (конкретному) заказчику</w:t>
            </w:r>
            <w:r w:rsidR="000F06B5">
              <w:t xml:space="preserve"> в течение одного года,</w:t>
            </w:r>
            <w:r w:rsidR="000F06B5" w:rsidRPr="000B7A1D">
              <w:t xml:space="preserve"> стоимостью не менее </w:t>
            </w:r>
            <w:r w:rsidR="000F06B5">
              <w:t>50%</w:t>
            </w:r>
            <w:r w:rsidR="000F06B5" w:rsidRPr="000B7A1D">
              <w:t xml:space="preserve"> начальной (максимальной) </w:t>
            </w:r>
            <w:r w:rsidR="000F06B5" w:rsidRPr="00227E36">
              <w:t>цены договора</w:t>
            </w:r>
            <w:r w:rsidR="000F06B5" w:rsidRPr="000B7A1D">
              <w:t>;</w:t>
            </w:r>
          </w:p>
          <w:p w:rsidR="00CB0BDC" w:rsidRPr="00A9547A" w:rsidRDefault="008C6AB6" w:rsidP="006D38D8">
            <w:pPr>
              <w:autoSpaceDE w:val="0"/>
              <w:autoSpaceDN w:val="0"/>
              <w:adjustRightInd w:val="0"/>
              <w:spacing w:after="0"/>
            </w:pPr>
            <w:r>
              <w:lastRenderedPageBreak/>
              <w:t>8</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4F3C3E">
              <w:rPr>
                <w:b/>
              </w:rPr>
              <w:t>«</w:t>
            </w:r>
            <w:r w:rsidR="00F61E3E">
              <w:rPr>
                <w:b/>
              </w:rPr>
              <w:t>2</w:t>
            </w:r>
            <w:r w:rsidR="00CF2F08">
              <w:rPr>
                <w:b/>
              </w:rPr>
              <w:t>5</w:t>
            </w:r>
            <w:r w:rsidR="001F31FF" w:rsidRPr="004F3C3E">
              <w:rPr>
                <w:b/>
              </w:rPr>
              <w:t>»</w:t>
            </w:r>
            <w:r w:rsidRPr="004F3C3E">
              <w:rPr>
                <w:b/>
              </w:rPr>
              <w:t xml:space="preserve"> </w:t>
            </w:r>
            <w:r w:rsidR="00F61E3E">
              <w:rPr>
                <w:b/>
              </w:rPr>
              <w:t>дека</w:t>
            </w:r>
            <w:r w:rsidR="004F3C3E" w:rsidRPr="004F3C3E">
              <w:rPr>
                <w:b/>
              </w:rPr>
              <w:t>бря</w:t>
            </w:r>
            <w:r w:rsidR="006D4066" w:rsidRPr="004F3C3E">
              <w:rPr>
                <w:b/>
              </w:rPr>
              <w:t xml:space="preserve"> </w:t>
            </w:r>
            <w:r w:rsidR="007B1B2E" w:rsidRPr="004F3C3E">
              <w:rPr>
                <w:b/>
              </w:rPr>
              <w:t>2</w:t>
            </w:r>
            <w:r w:rsidR="00563001" w:rsidRPr="004F3C3E">
              <w:rPr>
                <w:b/>
              </w:rPr>
              <w:t>0</w:t>
            </w:r>
            <w:r w:rsidR="005761AF" w:rsidRPr="004F3C3E">
              <w:rPr>
                <w:b/>
              </w:rPr>
              <w:t>20</w:t>
            </w:r>
            <w:r w:rsidRPr="004F3C3E">
              <w:rPr>
                <w:b/>
              </w:rPr>
              <w:t xml:space="preserve"> года.</w:t>
            </w:r>
          </w:p>
          <w:p w:rsidR="00CB0BDC" w:rsidRPr="003B67D7" w:rsidRDefault="00CB0BDC" w:rsidP="00F61E3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4F3C3E">
              <w:t xml:space="preserve">: </w:t>
            </w:r>
            <w:r w:rsidR="005761AF" w:rsidRPr="004F3C3E">
              <w:rPr>
                <w:b/>
              </w:rPr>
              <w:t>«</w:t>
            </w:r>
            <w:r w:rsidR="004F3C3E" w:rsidRPr="004F3C3E">
              <w:rPr>
                <w:b/>
              </w:rPr>
              <w:t>1</w:t>
            </w:r>
            <w:r w:rsidR="00F61E3E">
              <w:rPr>
                <w:b/>
              </w:rPr>
              <w:t>1</w:t>
            </w:r>
            <w:r w:rsidR="00C65AF3" w:rsidRPr="004F3C3E">
              <w:rPr>
                <w:b/>
              </w:rPr>
              <w:t>»</w:t>
            </w:r>
            <w:r w:rsidR="00407A4E" w:rsidRPr="004F3C3E">
              <w:rPr>
                <w:b/>
              </w:rPr>
              <w:t xml:space="preserve"> </w:t>
            </w:r>
            <w:r w:rsidR="00F61E3E">
              <w:rPr>
                <w:b/>
              </w:rPr>
              <w:t>янва</w:t>
            </w:r>
            <w:r w:rsidR="004F3C3E" w:rsidRPr="004F3C3E">
              <w:rPr>
                <w:b/>
              </w:rPr>
              <w:t>ря</w:t>
            </w:r>
            <w:r w:rsidR="00D603B7" w:rsidRPr="004F3C3E">
              <w:rPr>
                <w:b/>
              </w:rPr>
              <w:t xml:space="preserve"> </w:t>
            </w:r>
            <w:r w:rsidRPr="004F3C3E">
              <w:rPr>
                <w:b/>
              </w:rPr>
              <w:t>20</w:t>
            </w:r>
            <w:r w:rsidR="005761AF" w:rsidRPr="004F3C3E">
              <w:rPr>
                <w:b/>
              </w:rPr>
              <w:t>2</w:t>
            </w:r>
            <w:r w:rsidR="00F61E3E">
              <w:rPr>
                <w:b/>
              </w:rPr>
              <w:t>1</w:t>
            </w:r>
            <w:r w:rsidRPr="004F3C3E">
              <w:rPr>
                <w:b/>
              </w:rPr>
              <w:t xml:space="preserve"> года</w:t>
            </w:r>
            <w:r w:rsidR="004F3C3E" w:rsidRPr="004F3C3E">
              <w:rPr>
                <w:b/>
              </w:rPr>
              <w:t>.</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 xml:space="preserve">же </w:t>
            </w:r>
            <w:r w:rsidR="00960982">
              <w:t xml:space="preserve">Расчет </w:t>
            </w:r>
            <w:r w:rsidR="00003DAC" w:rsidRPr="004B22D7">
              <w:t>цен</w:t>
            </w:r>
            <w:r w:rsidR="00960982">
              <w:t>ы</w:t>
            </w:r>
            <w:r w:rsidR="00003DAC" w:rsidRPr="004B22D7">
              <w:t xml:space="preserve"> договора</w:t>
            </w:r>
            <w:r w:rsidR="00960982">
              <w:t xml:space="preserve"> (Приложение к Форме №1)</w:t>
            </w:r>
            <w:r w:rsidR="00003DAC" w:rsidRPr="004B22D7">
              <w:t>.</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1751B9"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07424F">
              <w:rPr>
                <w:rFonts w:ascii="Times New Roman" w:hAnsi="Times New Roman" w:cs="Times New Roman"/>
                <w:sz w:val="24"/>
                <w:szCs w:val="24"/>
              </w:rPr>
              <w:t>услуг</w:t>
            </w:r>
            <w:r w:rsidR="006D38D8">
              <w:rPr>
                <w:rFonts w:ascii="Times New Roman" w:hAnsi="Times New Roman" w:cs="Times New Roman"/>
                <w:sz w:val="24"/>
                <w:szCs w:val="24"/>
              </w:rPr>
              <w:t xml:space="preserve"> </w:t>
            </w:r>
            <w:r w:rsidRPr="004B22D7">
              <w:rPr>
                <w:rFonts w:ascii="Times New Roman" w:hAnsi="Times New Roman" w:cs="Times New Roman"/>
                <w:sz w:val="24"/>
                <w:szCs w:val="24"/>
              </w:rPr>
              <w:t xml:space="preserve">и сведения о квалификации участника </w:t>
            </w:r>
            <w:r w:rsidRPr="001751B9">
              <w:rPr>
                <w:rFonts w:ascii="Times New Roman" w:hAnsi="Times New Roman" w:cs="Times New Roman"/>
                <w:sz w:val="24"/>
                <w:szCs w:val="24"/>
              </w:rPr>
              <w:t>конкурса (форма № 3, Приложение № 2 к заявке на участие в конкурсе). Участник закупки представляет в указанной форме предложение о качестве</w:t>
            </w:r>
            <w:r w:rsidR="0007424F" w:rsidRPr="001751B9">
              <w:rPr>
                <w:rFonts w:ascii="Times New Roman" w:hAnsi="Times New Roman" w:cs="Times New Roman"/>
                <w:sz w:val="24"/>
                <w:szCs w:val="24"/>
              </w:rPr>
              <w:t xml:space="preserve"> услуг</w:t>
            </w:r>
            <w:r w:rsidR="00960982" w:rsidRPr="001751B9">
              <w:rPr>
                <w:rFonts w:ascii="Times New Roman" w:hAnsi="Times New Roman" w:cs="Times New Roman"/>
                <w:sz w:val="24"/>
                <w:szCs w:val="24"/>
              </w:rPr>
              <w:t xml:space="preserve"> и</w:t>
            </w:r>
            <w:r w:rsidRPr="001751B9">
              <w:rPr>
                <w:rFonts w:ascii="Times New Roman" w:hAnsi="Times New Roman" w:cs="Times New Roman"/>
                <w:sz w:val="24"/>
                <w:szCs w:val="24"/>
              </w:rPr>
              <w:t xml:space="preserve"> сведения о квалификации участника</w:t>
            </w:r>
            <w:r w:rsidR="00960982" w:rsidRPr="001751B9">
              <w:rPr>
                <w:rFonts w:ascii="Times New Roman" w:hAnsi="Times New Roman" w:cs="Times New Roman"/>
                <w:sz w:val="24"/>
                <w:szCs w:val="24"/>
              </w:rPr>
              <w:t xml:space="preserve"> конкурса</w:t>
            </w:r>
            <w:r w:rsidRPr="001751B9">
              <w:rPr>
                <w:rFonts w:ascii="Times New Roman" w:hAnsi="Times New Roman" w:cs="Times New Roman"/>
                <w:sz w:val="24"/>
                <w:szCs w:val="24"/>
              </w:rPr>
              <w:t>, иные предложения об условиях исполнения договора.</w:t>
            </w:r>
          </w:p>
          <w:p w:rsidR="0007424F" w:rsidRPr="005A77D2" w:rsidRDefault="0007424F" w:rsidP="0007424F">
            <w:pPr>
              <w:pStyle w:val="affff5"/>
              <w:jc w:val="both"/>
              <w:rPr>
                <w:rFonts w:ascii="Times New Roman" w:hAnsi="Times New Roman" w:cs="Times New Roman"/>
                <w:sz w:val="28"/>
                <w:szCs w:val="24"/>
              </w:rPr>
            </w:pPr>
            <w:r w:rsidRPr="001751B9">
              <w:rPr>
                <w:rFonts w:ascii="Times New Roman" w:hAnsi="Times New Roman" w:cs="Times New Roman"/>
                <w:sz w:val="24"/>
                <w:szCs w:val="24"/>
              </w:rPr>
              <w:t xml:space="preserve">5. Гарантийное письмо на обеспечение исполнения обязательств по договору (Форма № 4, Приложение № 3 к Заявке на участие в конкурсе) в случае, если п.23 Информационной карты документации установлено </w:t>
            </w:r>
            <w:r w:rsidRPr="001751B9">
              <w:rPr>
                <w:rFonts w:ascii="Times New Roman" w:hAnsi="Times New Roman" w:cs="Times New Roman"/>
                <w:sz w:val="24"/>
              </w:rPr>
              <w:t>требование</w:t>
            </w:r>
            <w:r w:rsidRPr="001751B9">
              <w:t xml:space="preserve"> </w:t>
            </w:r>
            <w:r w:rsidRPr="001751B9">
              <w:rPr>
                <w:rFonts w:ascii="Times New Roman" w:hAnsi="Times New Roman" w:cs="Times New Roman"/>
                <w:sz w:val="24"/>
              </w:rPr>
              <w:t>обеспечения исполнения обязательств по договору</w:t>
            </w:r>
            <w:r w:rsidRPr="001751B9">
              <w:rPr>
                <w:rFonts w:ascii="Times New Roman" w:hAnsi="Times New Roman" w:cs="Times New Roman"/>
                <w:sz w:val="28"/>
                <w:szCs w:val="24"/>
              </w:rPr>
              <w:t>.</w:t>
            </w:r>
          </w:p>
          <w:p w:rsidR="00CB0BDC" w:rsidRPr="004B22D7" w:rsidRDefault="0007424F" w:rsidP="00DE0E60">
            <w:pPr>
              <w:spacing w:after="0"/>
            </w:pPr>
            <w:r>
              <w:t>6</w:t>
            </w:r>
            <w:r w:rsidR="006D38D8">
              <w:t>.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6D38D8">
              <w:t>8</w:t>
            </w:r>
            <w:r>
              <w:t>,</w:t>
            </w:r>
            <w:r w:rsidR="007768C3" w:rsidRPr="00B526B5">
              <w:t xml:space="preserve"> </w:t>
            </w:r>
            <w:r w:rsidR="001679DE" w:rsidRPr="00B526B5">
              <w:t>201</w:t>
            </w:r>
            <w:r w:rsidR="006D38D8">
              <w:t>9</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rsidR="00CB0BDC" w:rsidRPr="004B22D7" w:rsidRDefault="0007424F" w:rsidP="004232AD">
            <w:pPr>
              <w:pStyle w:val="affff5"/>
              <w:jc w:val="both"/>
              <w:rPr>
                <w:rFonts w:ascii="Times New Roman" w:hAnsi="Times New Roman" w:cs="Times New Roman"/>
                <w:sz w:val="24"/>
                <w:szCs w:val="24"/>
              </w:rPr>
            </w:pPr>
            <w:r>
              <w:rPr>
                <w:rFonts w:ascii="Times New Roman" w:hAnsi="Times New Roman" w:cs="Times New Roman"/>
                <w:sz w:val="24"/>
                <w:szCs w:val="24"/>
              </w:rPr>
              <w:t>7</w:t>
            </w:r>
            <w:r w:rsidR="006408D2" w:rsidRPr="004B22D7">
              <w:rPr>
                <w:rFonts w:ascii="Times New Roman" w:hAnsi="Times New Roman" w:cs="Times New Roman"/>
                <w:sz w:val="24"/>
                <w:szCs w:val="24"/>
              </w:rPr>
              <w:t xml:space="preserve">. </w:t>
            </w:r>
            <w:r w:rsidR="00DE0E60" w:rsidRPr="004B22D7">
              <w:rPr>
                <w:rFonts w:ascii="Times New Roman" w:hAnsi="Times New Roman" w:cs="Times New Roman"/>
                <w:sz w:val="24"/>
                <w:szCs w:val="24"/>
              </w:rPr>
              <w:t> </w:t>
            </w:r>
            <w:r w:rsidR="00FD4F00" w:rsidRPr="00CE4045">
              <w:rPr>
                <w:rFonts w:ascii="Times New Roman" w:hAnsi="Times New Roman" w:cs="Times New Roman"/>
                <w:b/>
                <w:sz w:val="24"/>
                <w:szCs w:val="24"/>
              </w:rPr>
              <w:t>Оригинал</w:t>
            </w:r>
            <w:r w:rsidR="00FD4F00">
              <w:rPr>
                <w:rFonts w:ascii="Times New Roman" w:hAnsi="Times New Roman" w:cs="Times New Roman"/>
                <w:sz w:val="24"/>
                <w:szCs w:val="24"/>
              </w:rPr>
              <w:t xml:space="preserve"> а</w:t>
            </w:r>
            <w:r w:rsidR="00DE0E60" w:rsidRPr="004B22D7">
              <w:rPr>
                <w:rFonts w:ascii="Times New Roman" w:hAnsi="Times New Roman" w:cs="Times New Roman"/>
                <w:sz w:val="24"/>
                <w:szCs w:val="24"/>
              </w:rPr>
              <w:t>кт</w:t>
            </w:r>
            <w:r w:rsidR="00FD4F00">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D4F00">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FD4F00">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и/или </w:t>
            </w:r>
            <w:r w:rsidR="00FD4F00">
              <w:t xml:space="preserve"> </w:t>
            </w:r>
            <w:r w:rsidR="00FD4F00" w:rsidRPr="00FD4F00">
              <w:rPr>
                <w:rFonts w:ascii="Times New Roman" w:hAnsi="Times New Roman" w:cs="Times New Roman"/>
                <w:sz w:val="24"/>
                <w:szCs w:val="24"/>
              </w:rPr>
              <w:t xml:space="preserve">оригинал </w:t>
            </w:r>
            <w:r w:rsidR="00FD4F00">
              <w:rPr>
                <w:rFonts w:ascii="Times New Roman" w:hAnsi="Times New Roman" w:cs="Times New Roman"/>
                <w:sz w:val="24"/>
                <w:szCs w:val="24"/>
              </w:rPr>
              <w:t>справки</w:t>
            </w:r>
            <w:r w:rsidR="00D718AA" w:rsidRPr="004B22D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07424F" w:rsidP="004232AD">
            <w:pPr>
              <w:autoSpaceDE w:val="0"/>
              <w:autoSpaceDN w:val="0"/>
              <w:adjustRightInd w:val="0"/>
              <w:spacing w:after="0"/>
            </w:pPr>
            <w:r>
              <w:rPr>
                <w:lang w:eastAsia="ar-SA"/>
              </w:rPr>
              <w:t>8</w:t>
            </w:r>
            <w:r w:rsidR="00805652" w:rsidRPr="004B22D7">
              <w:rPr>
                <w:lang w:eastAsia="ar-SA"/>
              </w:rPr>
              <w:t>.</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CB0BDC" w:rsidRPr="004B22D7">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07424F" w:rsidRPr="005A77D2" w:rsidRDefault="0007424F" w:rsidP="0007424F">
            <w:pPr>
              <w:spacing w:after="0"/>
            </w:pPr>
            <w:r>
              <w:t>9</w:t>
            </w:r>
            <w:r w:rsidRPr="005A77D2">
              <w:t>. </w:t>
            </w:r>
            <w:r w:rsidRPr="005A77D2">
              <w:rPr>
                <w:spacing w:val="-2"/>
              </w:rPr>
              <w:t>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 (</w:t>
            </w:r>
            <w:r w:rsidRPr="005A77D2">
              <w:rPr>
                <w:spacing w:val="-6"/>
              </w:rPr>
              <w:t xml:space="preserve">в соответствии с требованиями пп. </w:t>
            </w:r>
            <w:r w:rsidRPr="001751B9">
              <w:rPr>
                <w:spacing w:val="-6"/>
              </w:rPr>
              <w:t xml:space="preserve">1 п. 8 Раздела </w:t>
            </w:r>
            <w:r w:rsidRPr="001751B9">
              <w:rPr>
                <w:spacing w:val="-6"/>
                <w:lang w:val="en-US"/>
              </w:rPr>
              <w:t>II</w:t>
            </w:r>
            <w:r w:rsidRPr="001751B9">
              <w:rPr>
                <w:spacing w:val="-6"/>
              </w:rPr>
              <w:t xml:space="preserve"> «Информационная карта конкурса» конкурсной документации, </w:t>
            </w:r>
            <w:r w:rsidRPr="001751B9">
              <w:rPr>
                <w:bCs/>
                <w:spacing w:val="-2"/>
              </w:rPr>
              <w:t>п. 3.1.1</w:t>
            </w:r>
            <w:r w:rsidR="001751B9" w:rsidRPr="001751B9">
              <w:rPr>
                <w:bCs/>
                <w:spacing w:val="-2"/>
              </w:rPr>
              <w:t>.</w:t>
            </w:r>
            <w:r w:rsidRPr="005A77D2">
              <w:rPr>
                <w:bCs/>
                <w:spacing w:val="-2"/>
              </w:rPr>
              <w:t xml:space="preserve"> технического задания конкурсной документации – </w:t>
            </w:r>
            <w:r w:rsidRPr="005A77D2">
              <w:rPr>
                <w:spacing w:val="-2"/>
              </w:rPr>
              <w:t>копию лицензии на осуществление охранной деятельности</w:t>
            </w:r>
            <w:r w:rsidRPr="005A77D2">
              <w:rPr>
                <w:bCs/>
                <w:spacing w:val="-2"/>
              </w:rPr>
              <w:t>).</w:t>
            </w:r>
          </w:p>
          <w:p w:rsidR="00CB0BDC" w:rsidRDefault="0007424F" w:rsidP="004232AD">
            <w:pPr>
              <w:autoSpaceDE w:val="0"/>
              <w:autoSpaceDN w:val="0"/>
              <w:adjustRightInd w:val="0"/>
              <w:spacing w:after="0"/>
            </w:pPr>
            <w:r>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07424F">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w:t>
            </w:r>
            <w:r w:rsidRPr="004B22D7">
              <w:rPr>
                <w:color w:val="000000"/>
              </w:rPr>
              <w:lastRenderedPageBreak/>
              <w:t>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07424F">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A908EC" w:rsidRPr="00F503EB" w:rsidRDefault="00A908EC" w:rsidP="00A908EC">
            <w:pPr>
              <w:rPr>
                <w:rFonts w:eastAsiaTheme="minorEastAsia"/>
              </w:rPr>
            </w:pPr>
            <w:r w:rsidRPr="005A77D2">
              <w:t xml:space="preserve">14.  </w:t>
            </w:r>
            <w:r w:rsidRPr="005A77D2">
              <w:rPr>
                <w:spacing w:val="-2"/>
              </w:rPr>
              <w:t xml:space="preserve"> В подтверждение наличия у участника закупки опыта оказания услуг (в соответствии с требованиями </w:t>
            </w:r>
            <w:r w:rsidR="001751B9">
              <w:rPr>
                <w:spacing w:val="-2"/>
              </w:rPr>
              <w:t xml:space="preserve">пп.6, </w:t>
            </w:r>
            <w:r w:rsidRPr="005A77D2">
              <w:rPr>
                <w:spacing w:val="-2"/>
              </w:rPr>
              <w:t xml:space="preserve">пп.7 п. 8 Раздела </w:t>
            </w:r>
            <w:r w:rsidRPr="005A77D2">
              <w:rPr>
                <w:spacing w:val="-2"/>
                <w:lang w:val="en-US"/>
              </w:rPr>
              <w:t>II</w:t>
            </w:r>
            <w:r w:rsidRPr="005A77D2">
              <w:rPr>
                <w:spacing w:val="-2"/>
              </w:rPr>
              <w:t xml:space="preserve"> «Информационная карта конкурса» конкурсной документации): копии исполненных </w:t>
            </w:r>
            <w:r w:rsidRPr="00A25E15">
              <w:rPr>
                <w:spacing w:val="-2"/>
              </w:rPr>
              <w:t xml:space="preserve">(действующих) договоров, и/или государственных контрактов, с приложением </w:t>
            </w:r>
            <w:r w:rsidRPr="005A77D2">
              <w:rPr>
                <w:spacing w:val="-2"/>
              </w:rPr>
              <w:t>документов об их исполнении (копий актов оказанных услуг)</w:t>
            </w:r>
            <w:r w:rsidRPr="00F503EB">
              <w:rPr>
                <w:rFonts w:eastAsiaTheme="minorEastAsia"/>
              </w:rPr>
              <w:t xml:space="preserve"> и копиями платежных поручений с ИНН сторон с датами составления-подписания. </w:t>
            </w:r>
          </w:p>
          <w:p w:rsidR="00A908EC" w:rsidRPr="00A908EC" w:rsidRDefault="00A908EC" w:rsidP="00A908EC">
            <w:pPr>
              <w:autoSpaceDE w:val="0"/>
              <w:autoSpaceDN w:val="0"/>
              <w:adjustRightInd w:val="0"/>
              <w:spacing w:after="0"/>
            </w:pPr>
            <w:r>
              <w:rPr>
                <w:spacing w:val="-2"/>
              </w:rPr>
              <w:t xml:space="preserve"> </w:t>
            </w:r>
            <w:r w:rsidRPr="005A77D2">
              <w:t xml:space="preserve">15.  Документы и/или копии документов, подтверждающие квалификацию участника закупки, в том числе в качестве подтверждения сведений, указанных участником закупки в форме «Предложение о качестве услуг и сведения о квалификации участника конкурса» (форма № 3, Приложение № 2 к Заявке на </w:t>
            </w:r>
            <w:r w:rsidRPr="00A908EC">
              <w:t>участие в конкурсе):</w:t>
            </w:r>
          </w:p>
          <w:p w:rsidR="00A908EC" w:rsidRPr="00A908EC" w:rsidRDefault="00A908EC" w:rsidP="00A908EC">
            <w:pPr>
              <w:autoSpaceDE w:val="0"/>
              <w:autoSpaceDN w:val="0"/>
              <w:adjustRightInd w:val="0"/>
              <w:spacing w:after="0"/>
            </w:pPr>
            <w:r w:rsidRPr="00005D50">
              <w:t>-</w:t>
            </w:r>
            <w:r w:rsidRPr="00005D50">
              <w:rPr>
                <w:rFonts w:eastAsiaTheme="minorEastAsia"/>
              </w:rPr>
              <w:t xml:space="preserve">  </w:t>
            </w:r>
            <w:r w:rsidR="008C6AB6" w:rsidRPr="00005D50">
              <w:rPr>
                <w:rFonts w:eastAsiaTheme="minorEastAsia"/>
              </w:rPr>
              <w:t xml:space="preserve">    </w:t>
            </w:r>
            <w:r w:rsidRPr="00005D50">
              <w:rPr>
                <w:rFonts w:eastAsiaTheme="minorEastAsia"/>
              </w:rPr>
              <w:t xml:space="preserve">копии </w:t>
            </w:r>
            <w:r w:rsidR="00BB3F19">
              <w:t xml:space="preserve"> с</w:t>
            </w:r>
            <w:r w:rsidR="00005D50" w:rsidRPr="00005D50">
              <w:t>виде</w:t>
            </w:r>
            <w:r w:rsidR="00EC066D">
              <w:t>те</w:t>
            </w:r>
            <w:r w:rsidR="00005D50" w:rsidRPr="00005D50">
              <w:t>льств о регистрации транспортного средства</w:t>
            </w:r>
            <w:r w:rsidRPr="00005D50">
              <w:rPr>
                <w:rFonts w:eastAsiaTheme="minorEastAsia"/>
              </w:rPr>
              <w:t>;</w:t>
            </w:r>
          </w:p>
          <w:p w:rsidR="00A908EC" w:rsidRPr="00A908EC" w:rsidRDefault="00A908EC" w:rsidP="00A908EC">
            <w:pPr>
              <w:pStyle w:val="affff5"/>
              <w:jc w:val="both"/>
              <w:rPr>
                <w:rFonts w:ascii="Times New Roman" w:hAnsi="Times New Roman" w:cs="Times New Roman"/>
                <w:spacing w:val="-2"/>
                <w:sz w:val="24"/>
                <w:szCs w:val="24"/>
              </w:rPr>
            </w:pPr>
            <w:r w:rsidRPr="00A908EC">
              <w:rPr>
                <w:rFonts w:ascii="Times New Roman" w:hAnsi="Times New Roman" w:cs="Times New Roman"/>
                <w:sz w:val="24"/>
                <w:szCs w:val="24"/>
              </w:rPr>
              <w:t>-</w:t>
            </w:r>
            <w:r w:rsidR="00815E8C">
              <w:rPr>
                <w:rFonts w:ascii="Times New Roman" w:hAnsi="Times New Roman" w:cs="Times New Roman"/>
                <w:sz w:val="24"/>
                <w:szCs w:val="24"/>
              </w:rPr>
              <w:t xml:space="preserve"> </w:t>
            </w:r>
            <w:r w:rsidRPr="00A908EC">
              <w:rPr>
                <w:rFonts w:ascii="Times New Roman" w:hAnsi="Times New Roman" w:cs="Times New Roman"/>
                <w:spacing w:val="-2"/>
                <w:sz w:val="24"/>
                <w:szCs w:val="24"/>
              </w:rPr>
              <w:t>копии исполненных (действующих) договоров и/или государственных контрактов, и копии документов об их исполнении</w:t>
            </w:r>
          </w:p>
          <w:p w:rsidR="00A908EC" w:rsidRPr="00A908EC" w:rsidRDefault="00A908EC" w:rsidP="00A908EC">
            <w:pPr>
              <w:rPr>
                <w:rFonts w:eastAsiaTheme="minorEastAsia"/>
              </w:rPr>
            </w:pPr>
            <w:r w:rsidRPr="00A908EC">
              <w:rPr>
                <w:spacing w:val="-2"/>
              </w:rPr>
              <w:t xml:space="preserve">(копий актов оказанных услуг) </w:t>
            </w:r>
            <w:r w:rsidRPr="00A908EC">
              <w:rPr>
                <w:rFonts w:eastAsiaTheme="minorEastAsia"/>
              </w:rPr>
              <w:t xml:space="preserve">и копиями платежных поручений с ИНН сторон </w:t>
            </w:r>
            <w:r w:rsidR="008C6AB6">
              <w:rPr>
                <w:rFonts w:eastAsiaTheme="minorEastAsia"/>
              </w:rPr>
              <w:t>с датами составления-подписания;</w:t>
            </w:r>
            <w:r w:rsidRPr="00A908EC">
              <w:rPr>
                <w:rFonts w:eastAsiaTheme="minorEastAsia"/>
              </w:rPr>
              <w:t xml:space="preserve"> </w:t>
            </w:r>
          </w:p>
          <w:p w:rsidR="00A908EC" w:rsidRPr="00A908EC" w:rsidRDefault="00A908EC" w:rsidP="00A908EC">
            <w:pPr>
              <w:autoSpaceDE w:val="0"/>
              <w:autoSpaceDN w:val="0"/>
              <w:adjustRightInd w:val="0"/>
              <w:spacing w:after="0"/>
              <w:ind w:left="69"/>
            </w:pPr>
            <w:r w:rsidRPr="00A908EC">
              <w:t>- копии документов по оборудовани</w:t>
            </w:r>
            <w:r w:rsidR="008C6AB6">
              <w:t>ю автомобилей системой ГЛОНАСС;</w:t>
            </w:r>
          </w:p>
          <w:p w:rsidR="008E281A" w:rsidRPr="00FD3D51" w:rsidRDefault="00A908EC" w:rsidP="00AF3DA4">
            <w:pPr>
              <w:pStyle w:val="affff5"/>
              <w:jc w:val="both"/>
              <w:rPr>
                <w:rFonts w:ascii="Times New Roman" w:hAnsi="Times New Roman" w:cs="Times New Roman"/>
                <w:sz w:val="24"/>
                <w:szCs w:val="24"/>
              </w:rPr>
            </w:pPr>
            <w:r w:rsidRPr="00A908EC">
              <w:rPr>
                <w:rFonts w:ascii="Times New Roman" w:hAnsi="Times New Roman" w:cs="Times New Roman"/>
                <w:sz w:val="24"/>
                <w:szCs w:val="24"/>
              </w:rPr>
              <w:t>- копии отчётов в ПФ</w:t>
            </w:r>
            <w:r w:rsidR="00815E8C">
              <w:rPr>
                <w:rFonts w:ascii="Times New Roman" w:hAnsi="Times New Roman" w:cs="Times New Roman"/>
                <w:sz w:val="24"/>
                <w:szCs w:val="24"/>
              </w:rPr>
              <w:t>Р по форме СЗВ – М за ноябрь 2020</w:t>
            </w:r>
            <w:r w:rsidRPr="00A908EC">
              <w:rPr>
                <w:rFonts w:ascii="Times New Roman" w:hAnsi="Times New Roman" w:cs="Times New Roman"/>
                <w:sz w:val="24"/>
                <w:szCs w:val="24"/>
              </w:rPr>
              <w:t xml:space="preserve"> г. и протоколом проверки </w:t>
            </w:r>
            <w:r w:rsidR="007060C3" w:rsidRPr="00A908EC">
              <w:rPr>
                <w:rFonts w:ascii="Times New Roman" w:hAnsi="Times New Roman" w:cs="Times New Roman"/>
                <w:sz w:val="24"/>
                <w:szCs w:val="24"/>
              </w:rPr>
              <w:t>отчётности</w:t>
            </w:r>
            <w:r w:rsidR="007060C3">
              <w:rPr>
                <w:rFonts w:ascii="Times New Roman" w:hAnsi="Times New Roman" w:cs="Times New Roman"/>
                <w:sz w:val="24"/>
                <w:szCs w:val="24"/>
              </w:rPr>
              <w:t xml:space="preserve"> </w:t>
            </w:r>
            <w:r w:rsidR="007060C3" w:rsidRPr="007060C3">
              <w:rPr>
                <w:rFonts w:ascii="Times New Roman" w:hAnsi="Times New Roman" w:cs="Times New Roman"/>
                <w:sz w:val="24"/>
                <w:szCs w:val="24"/>
              </w:rPr>
              <w:t>(протоколом контроля сведений ПФР).</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 xml:space="preserve">Требования к описанию </w:t>
            </w:r>
            <w:r w:rsidRPr="00D90FC2">
              <w:rPr>
                <w:i/>
              </w:rPr>
              <w:lastRenderedPageBreak/>
              <w:t>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w:t>
            </w:r>
            <w:r w:rsidR="00B42CEF" w:rsidRPr="00A9547A">
              <w:t xml:space="preserve">оказываемые услуги, </w:t>
            </w:r>
            <w:r w:rsidRPr="00A9547A">
              <w:t xml:space="preserve"> которые являются предметом закупки, их количественные и </w:t>
            </w:r>
            <w:r w:rsidRPr="00A9547A">
              <w:lastRenderedPageBreak/>
              <w:t xml:space="preserve">качественные характеристики </w:t>
            </w:r>
            <w:r w:rsidRPr="008C6AB6">
              <w:t>(форма №</w:t>
            </w:r>
            <w:r w:rsidRPr="008C6AB6">
              <w:rPr>
                <w:lang w:val="en-US"/>
              </w:rPr>
              <w:t> </w:t>
            </w:r>
            <w:r w:rsidRPr="008C6AB6">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Грязинский район, с. Казинка, территория ОЭЗ ППТ </w:t>
            </w:r>
            <w:r w:rsidR="00CF2F08">
              <w:t>«</w:t>
            </w:r>
            <w:r w:rsidRPr="00D90FC2">
              <w:t>Липецк</w:t>
            </w:r>
            <w:r w:rsidR="00CF2F08">
              <w:t>»</w:t>
            </w:r>
            <w:r w:rsidRPr="00D90FC2">
              <w:t xml:space="preserve">, здание 1, </w:t>
            </w:r>
            <w:r w:rsidR="006B3B35" w:rsidRPr="006B3B35">
              <w:t>к. 203</w:t>
            </w:r>
            <w:r w:rsidRPr="00D90FC2">
              <w:t>,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6B3B35" w:rsidRDefault="00D90FC2" w:rsidP="00D90FC2">
            <w:pPr>
              <w:widowControl w:val="0"/>
              <w:suppressLineNumbers/>
              <w:suppressAutoHyphens/>
              <w:spacing w:after="0"/>
              <w:rPr>
                <w:b/>
              </w:rPr>
            </w:pPr>
            <w:r w:rsidRPr="006B3B35">
              <w:rPr>
                <w:b/>
              </w:rPr>
              <w:t>«</w:t>
            </w:r>
            <w:r w:rsidR="0000606D" w:rsidRPr="006B3B35">
              <w:rPr>
                <w:b/>
              </w:rPr>
              <w:t>2</w:t>
            </w:r>
            <w:r w:rsidR="00CF2F08">
              <w:rPr>
                <w:b/>
              </w:rPr>
              <w:t>5</w:t>
            </w:r>
            <w:r w:rsidR="005761AF" w:rsidRPr="006B3B35">
              <w:rPr>
                <w:b/>
              </w:rPr>
              <w:t xml:space="preserve">» </w:t>
            </w:r>
            <w:r w:rsidR="00F61E3E">
              <w:rPr>
                <w:b/>
              </w:rPr>
              <w:t>де</w:t>
            </w:r>
            <w:r w:rsidR="00815E8C">
              <w:rPr>
                <w:b/>
              </w:rPr>
              <w:t>каб</w:t>
            </w:r>
            <w:r w:rsidR="006B3B35" w:rsidRPr="006B3B35">
              <w:rPr>
                <w:b/>
              </w:rPr>
              <w:t>ря</w:t>
            </w:r>
            <w:r w:rsidRPr="006B3B35">
              <w:rPr>
                <w:b/>
              </w:rPr>
              <w:t xml:space="preserve"> 20</w:t>
            </w:r>
            <w:r w:rsidR="005761AF" w:rsidRPr="006B3B35">
              <w:rPr>
                <w:b/>
              </w:rPr>
              <w:t>20</w:t>
            </w:r>
            <w:r w:rsidRPr="006B3B35">
              <w:rPr>
                <w:b/>
              </w:rPr>
              <w:t xml:space="preserve"> года.</w:t>
            </w:r>
          </w:p>
          <w:p w:rsidR="00D90FC2" w:rsidRPr="006B3B35" w:rsidRDefault="00D90FC2" w:rsidP="00D90FC2">
            <w:pPr>
              <w:widowControl w:val="0"/>
              <w:suppressLineNumbers/>
              <w:suppressAutoHyphens/>
              <w:spacing w:after="0"/>
              <w:rPr>
                <w:b/>
              </w:rPr>
            </w:pPr>
            <w:r w:rsidRPr="006B3B35">
              <w:t>Дата начала подачи заявок является датой размещения на официальном сайте конкурсной документации.</w:t>
            </w:r>
          </w:p>
          <w:p w:rsidR="00D90FC2" w:rsidRPr="006B3B35" w:rsidRDefault="00D90FC2" w:rsidP="00D90FC2">
            <w:pPr>
              <w:shd w:val="clear" w:color="auto" w:fill="FFFFFF"/>
              <w:spacing w:after="0"/>
            </w:pPr>
            <w:r w:rsidRPr="006B3B35">
              <w:t xml:space="preserve">Дата и время окончания подачи заявок на участие в конкурсе – </w:t>
            </w:r>
          </w:p>
          <w:p w:rsidR="00D90FC2" w:rsidRPr="006B3B35" w:rsidRDefault="00815E8C" w:rsidP="00D90FC2">
            <w:pPr>
              <w:shd w:val="clear" w:color="auto" w:fill="FFFFFF"/>
              <w:spacing w:after="0"/>
            </w:pPr>
            <w:r>
              <w:rPr>
                <w:b/>
              </w:rPr>
              <w:t>«12</w:t>
            </w:r>
            <w:r w:rsidR="00D603B7" w:rsidRPr="006B3B35">
              <w:rPr>
                <w:b/>
              </w:rPr>
              <w:t xml:space="preserve">» </w:t>
            </w:r>
            <w:r w:rsidR="00F61E3E">
              <w:rPr>
                <w:b/>
              </w:rPr>
              <w:t>январ</w:t>
            </w:r>
            <w:r w:rsidR="006B3B35" w:rsidRPr="006B3B35">
              <w:rPr>
                <w:b/>
              </w:rPr>
              <w:t>я</w:t>
            </w:r>
            <w:r w:rsidR="00D90FC2" w:rsidRPr="006B3B35">
              <w:rPr>
                <w:b/>
              </w:rPr>
              <w:t xml:space="preserve"> 20</w:t>
            </w:r>
            <w:r w:rsidR="005761AF" w:rsidRPr="006B3B35">
              <w:rPr>
                <w:b/>
              </w:rPr>
              <w:t>2</w:t>
            </w:r>
            <w:r>
              <w:rPr>
                <w:b/>
              </w:rPr>
              <w:t>1</w:t>
            </w:r>
            <w:r w:rsidR="00B7453D" w:rsidRPr="006B3B35">
              <w:rPr>
                <w:b/>
              </w:rPr>
              <w:t xml:space="preserve"> г. 1</w:t>
            </w:r>
            <w:r w:rsidR="006B3B35" w:rsidRPr="006B3B35">
              <w:rPr>
                <w:b/>
              </w:rPr>
              <w:t>0</w:t>
            </w:r>
            <w:r w:rsidR="00D90FC2" w:rsidRPr="006B3B35">
              <w:rPr>
                <w:b/>
              </w:rPr>
              <w:t>:00 часов</w:t>
            </w:r>
            <w:r w:rsidR="00D90FC2" w:rsidRPr="006B3B35">
              <w:t xml:space="preserve"> (по московскому времени)</w:t>
            </w:r>
          </w:p>
          <w:p w:rsidR="00CB0BDC" w:rsidRPr="00640BA6" w:rsidRDefault="00D90FC2" w:rsidP="00E336ED">
            <w:pPr>
              <w:widowControl w:val="0"/>
              <w:suppressLineNumbers/>
              <w:suppressAutoHyphens/>
              <w:spacing w:after="0"/>
            </w:pPr>
            <w:r w:rsidRPr="006B3B35">
              <w:t>В день окончания срока подачи</w:t>
            </w:r>
            <w:r w:rsidRPr="00D90FC2">
              <w:t xml:space="preserve">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w:t>
            </w:r>
            <w:r w:rsidR="00CF2F08">
              <w:t>«</w:t>
            </w:r>
            <w:r w:rsidRPr="00D90FC2">
              <w:t>Липецк</w:t>
            </w:r>
            <w:r w:rsidR="00CF2F08">
              <w:t>»</w:t>
            </w:r>
            <w:r w:rsidRPr="00D90FC2">
              <w:t xml:space="preserve">, здание </w:t>
            </w:r>
            <w:r w:rsidRPr="006B3B35">
              <w:t xml:space="preserve">1, к. </w:t>
            </w:r>
            <w:r w:rsidR="006B3B35" w:rsidRPr="006B3B35">
              <w:t>202</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15E8C" w:rsidRPr="00F61E3E" w:rsidRDefault="00F61E3E" w:rsidP="00FD3D51">
            <w:pPr>
              <w:spacing w:after="0"/>
            </w:pPr>
            <w:r>
              <w:rPr>
                <w:b/>
              </w:rPr>
              <w:t xml:space="preserve">200 000,00 руб. </w:t>
            </w:r>
            <w:r w:rsidRPr="00F61E3E">
              <w:t>(НДС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Pr="006B3B35" w:rsidRDefault="00CB0BDC" w:rsidP="000230D9">
            <w:pPr>
              <w:shd w:val="clear" w:color="auto" w:fill="FFFFFF"/>
              <w:spacing w:after="0"/>
            </w:pPr>
            <w:r w:rsidRPr="006B3B35">
              <w:rPr>
                <w:b/>
              </w:rPr>
              <w:t>«</w:t>
            </w:r>
            <w:r w:rsidR="006B3B35" w:rsidRPr="006B3B35">
              <w:rPr>
                <w:b/>
              </w:rPr>
              <w:t>1</w:t>
            </w:r>
            <w:r w:rsidR="00F61E3E">
              <w:rPr>
                <w:b/>
              </w:rPr>
              <w:t>2</w:t>
            </w:r>
            <w:r w:rsidR="00876A28" w:rsidRPr="006B3B35">
              <w:rPr>
                <w:b/>
              </w:rPr>
              <w:t xml:space="preserve">» </w:t>
            </w:r>
            <w:r w:rsidR="00F61E3E">
              <w:rPr>
                <w:b/>
              </w:rPr>
              <w:t>янва</w:t>
            </w:r>
            <w:r w:rsidR="006B3B35" w:rsidRPr="006B3B35">
              <w:rPr>
                <w:b/>
              </w:rPr>
              <w:t xml:space="preserve">ря </w:t>
            </w:r>
            <w:r w:rsidR="005761AF" w:rsidRPr="006B3B35">
              <w:rPr>
                <w:b/>
              </w:rPr>
              <w:t>202</w:t>
            </w:r>
            <w:r w:rsidR="00F61E3E">
              <w:rPr>
                <w:b/>
              </w:rPr>
              <w:t>1</w:t>
            </w:r>
            <w:r w:rsidR="00C907C3" w:rsidRPr="006B3B35">
              <w:rPr>
                <w:b/>
              </w:rPr>
              <w:t xml:space="preserve"> года в </w:t>
            </w:r>
            <w:r w:rsidR="00640BA6" w:rsidRPr="006B3B35">
              <w:rPr>
                <w:b/>
              </w:rPr>
              <w:t>1</w:t>
            </w:r>
            <w:r w:rsidR="006B3B35" w:rsidRPr="006B3B35">
              <w:rPr>
                <w:b/>
              </w:rPr>
              <w:t>0</w:t>
            </w:r>
            <w:r w:rsidR="00687A10" w:rsidRPr="006B3B35">
              <w:rPr>
                <w:b/>
              </w:rPr>
              <w:t>:</w:t>
            </w:r>
            <w:r w:rsidR="00B83EF8" w:rsidRPr="006B3B35">
              <w:rPr>
                <w:b/>
              </w:rPr>
              <w:t>0</w:t>
            </w:r>
            <w:r w:rsidR="00BB77F2" w:rsidRPr="006B3B35">
              <w:rPr>
                <w:b/>
              </w:rPr>
              <w:t>0</w:t>
            </w:r>
            <w:r w:rsidRPr="006B3B35">
              <w:rPr>
                <w:b/>
              </w:rPr>
              <w:t xml:space="preserve"> </w:t>
            </w:r>
            <w:r w:rsidRPr="006B3B35">
              <w:t xml:space="preserve">(по московскому времени), по </w:t>
            </w:r>
            <w:r w:rsidR="00CD611D" w:rsidRPr="006B3B35">
              <w:t xml:space="preserve">адресу: </w:t>
            </w:r>
          </w:p>
          <w:p w:rsidR="003A3280" w:rsidRPr="006B3B35" w:rsidRDefault="003A3280" w:rsidP="000230D9">
            <w:pPr>
              <w:shd w:val="clear" w:color="auto" w:fill="FFFFFF"/>
              <w:spacing w:after="0"/>
            </w:pPr>
            <w:r w:rsidRPr="006B3B35">
              <w:t xml:space="preserve">Липецкая область, Грязинский район, с. Казинка, территория </w:t>
            </w:r>
            <w:r w:rsidR="007220F3" w:rsidRPr="006B3B35">
              <w:t xml:space="preserve">ОЭЗ ППТ </w:t>
            </w:r>
            <w:r w:rsidR="00CF2F08">
              <w:t>«</w:t>
            </w:r>
            <w:r w:rsidR="007220F3" w:rsidRPr="006B3B35">
              <w:t>Липецк</w:t>
            </w:r>
            <w:r w:rsidR="00CF2F08">
              <w:t>»</w:t>
            </w:r>
            <w:r w:rsidR="007220F3" w:rsidRPr="006B3B35">
              <w:t>, здание 1, к. 202</w:t>
            </w:r>
          </w:p>
          <w:p w:rsidR="00CB0BDC" w:rsidRPr="006B3B35" w:rsidRDefault="00CB0BDC" w:rsidP="00B77FF9">
            <w:pPr>
              <w:shd w:val="clear" w:color="auto" w:fill="FFFFFF"/>
              <w:spacing w:after="0"/>
            </w:pPr>
            <w:r w:rsidRPr="006B3B35">
              <w:t>Порядок вскрытия конвертов с заявками на участие в конкурсе указан в</w:t>
            </w:r>
            <w:r w:rsidR="00B77FF9">
              <w:t xml:space="preserve"> ст.5 </w:t>
            </w:r>
            <w:r w:rsidRPr="006B3B35">
              <w:t xml:space="preserve"> раздел</w:t>
            </w:r>
            <w:r w:rsidR="00B77FF9">
              <w:t>а</w:t>
            </w:r>
            <w:r w:rsidRPr="006B3B35">
              <w:t xml:space="preserve"> </w:t>
            </w:r>
            <w:r w:rsidRPr="006B3B35">
              <w:rPr>
                <w:lang w:val="en-US"/>
              </w:rPr>
              <w:t>I</w:t>
            </w:r>
            <w:r w:rsidRPr="006B3B35">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6B3B35" w:rsidRDefault="00BE44E4" w:rsidP="004232AD">
            <w:pPr>
              <w:spacing w:after="0"/>
            </w:pPr>
            <w:r w:rsidRPr="006B3B35">
              <w:t>Дата рассмотрения заявок на участие в конкурсе:</w:t>
            </w:r>
            <w:r w:rsidRPr="006B3B35">
              <w:rPr>
                <w:b/>
              </w:rPr>
              <w:t xml:space="preserve"> </w:t>
            </w:r>
          </w:p>
          <w:p w:rsidR="00BE44E4" w:rsidRPr="006B3B35" w:rsidRDefault="00585A9C" w:rsidP="004232AD">
            <w:pPr>
              <w:spacing w:after="0"/>
            </w:pPr>
            <w:r w:rsidRPr="006B3B35">
              <w:rPr>
                <w:b/>
              </w:rPr>
              <w:t>«</w:t>
            </w:r>
            <w:r w:rsidR="00F61E3E">
              <w:rPr>
                <w:b/>
              </w:rPr>
              <w:t>15</w:t>
            </w:r>
            <w:r w:rsidR="00D718AA" w:rsidRPr="006B3B35">
              <w:rPr>
                <w:b/>
              </w:rPr>
              <w:t>»</w:t>
            </w:r>
            <w:r w:rsidR="00BE44E4" w:rsidRPr="006B3B35">
              <w:rPr>
                <w:b/>
              </w:rPr>
              <w:t xml:space="preserve"> </w:t>
            </w:r>
            <w:r w:rsidR="00F61E3E">
              <w:rPr>
                <w:b/>
              </w:rPr>
              <w:t>января</w:t>
            </w:r>
            <w:r w:rsidR="006D4066" w:rsidRPr="006B3B35">
              <w:rPr>
                <w:b/>
              </w:rPr>
              <w:t xml:space="preserve"> </w:t>
            </w:r>
            <w:r w:rsidR="00BE44E4" w:rsidRPr="006B3B35">
              <w:rPr>
                <w:b/>
              </w:rPr>
              <w:t>20</w:t>
            </w:r>
            <w:r w:rsidR="005761AF" w:rsidRPr="006B3B35">
              <w:rPr>
                <w:b/>
              </w:rPr>
              <w:t>2</w:t>
            </w:r>
            <w:r w:rsidR="00F61E3E">
              <w:rPr>
                <w:b/>
              </w:rPr>
              <w:t>1</w:t>
            </w:r>
            <w:r w:rsidR="00BE44E4" w:rsidRPr="006B3B35">
              <w:rPr>
                <w:b/>
              </w:rPr>
              <w:t xml:space="preserve"> года</w:t>
            </w:r>
            <w:r w:rsidR="00D718AA" w:rsidRPr="006B3B35">
              <w:t xml:space="preserve"> в </w:t>
            </w:r>
            <w:r w:rsidR="00F55899" w:rsidRPr="006B3B35">
              <w:t>10</w:t>
            </w:r>
            <w:r w:rsidR="00D718AA" w:rsidRPr="006B3B35">
              <w:t>:</w:t>
            </w:r>
            <w:r w:rsidR="00A74AA0" w:rsidRPr="006B3B35">
              <w:t>00</w:t>
            </w:r>
            <w:r w:rsidR="00D718AA" w:rsidRPr="006B3B35">
              <w:t xml:space="preserve"> (по московскому времени)</w:t>
            </w:r>
          </w:p>
          <w:p w:rsidR="00156043" w:rsidRPr="006B3B35" w:rsidRDefault="00F84F0B" w:rsidP="004232AD">
            <w:pPr>
              <w:spacing w:after="0"/>
            </w:pPr>
            <w:r w:rsidRPr="006B3B35">
              <w:t>Дата подведения</w:t>
            </w:r>
            <w:r w:rsidR="00BE44E4" w:rsidRPr="006B3B35">
              <w:t xml:space="preserve"> </w:t>
            </w:r>
            <w:r w:rsidR="004C3C4A" w:rsidRPr="006B3B35">
              <w:t xml:space="preserve">итогов </w:t>
            </w:r>
            <w:r w:rsidR="00381B10" w:rsidRPr="006B3B35">
              <w:t>конкурса:</w:t>
            </w:r>
            <w:r w:rsidR="00BE44E4" w:rsidRPr="006B3B35">
              <w:t xml:space="preserve"> </w:t>
            </w:r>
          </w:p>
          <w:p w:rsidR="00CB0BDC" w:rsidRPr="00F6507C" w:rsidRDefault="00CE098E" w:rsidP="00F61E3E">
            <w:pPr>
              <w:spacing w:after="0"/>
            </w:pPr>
            <w:r w:rsidRPr="006B3B35">
              <w:rPr>
                <w:b/>
              </w:rPr>
              <w:t>«</w:t>
            </w:r>
            <w:r w:rsidR="00F61E3E">
              <w:rPr>
                <w:b/>
              </w:rPr>
              <w:t>18</w:t>
            </w:r>
            <w:r w:rsidR="00472062" w:rsidRPr="006B3B35">
              <w:rPr>
                <w:b/>
              </w:rPr>
              <w:t xml:space="preserve">» </w:t>
            </w:r>
            <w:r w:rsidR="00F61E3E">
              <w:rPr>
                <w:b/>
              </w:rPr>
              <w:t>январ</w:t>
            </w:r>
            <w:r w:rsidR="006B3B35" w:rsidRPr="006B3B35">
              <w:rPr>
                <w:b/>
              </w:rPr>
              <w:t>я</w:t>
            </w:r>
            <w:r w:rsidR="006D4066" w:rsidRPr="006B3B35">
              <w:rPr>
                <w:b/>
              </w:rPr>
              <w:t xml:space="preserve"> </w:t>
            </w:r>
            <w:r w:rsidR="00BE44E4" w:rsidRPr="006B3B35">
              <w:rPr>
                <w:b/>
              </w:rPr>
              <w:t>20</w:t>
            </w:r>
            <w:r w:rsidR="005761AF" w:rsidRPr="006B3B35">
              <w:rPr>
                <w:b/>
              </w:rPr>
              <w:t>2</w:t>
            </w:r>
            <w:r w:rsidR="00F61E3E">
              <w:rPr>
                <w:b/>
              </w:rPr>
              <w:t>1</w:t>
            </w:r>
            <w:r w:rsidR="00BE44E4" w:rsidRPr="006B3B35">
              <w:rPr>
                <w:b/>
              </w:rPr>
              <w:t xml:space="preserve"> года</w:t>
            </w:r>
            <w:r w:rsidR="00D718AA" w:rsidRPr="006B3B35">
              <w:t xml:space="preserve"> в 1</w:t>
            </w:r>
            <w:r w:rsidR="00FA5171" w:rsidRPr="006B3B35">
              <w:t>0</w:t>
            </w:r>
            <w:r w:rsidR="00D718AA">
              <w:t>:</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lastRenderedPageBreak/>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spacing w:after="0"/>
              <w:jc w:val="left"/>
              <w:rPr>
                <w:b/>
              </w:rPr>
            </w:pPr>
            <w:r w:rsidRPr="00F95E81">
              <w:rPr>
                <w:b/>
              </w:rPr>
              <w:t>Критерии оценки и их значимость:</w:t>
            </w:r>
          </w:p>
          <w:p w:rsidR="007220F3" w:rsidRPr="005D6FC3" w:rsidRDefault="007220F3" w:rsidP="007220F3">
            <w:pPr>
              <w:spacing w:after="0"/>
              <w:jc w:val="left"/>
            </w:pPr>
            <w:r w:rsidRPr="00B70524">
              <w:t xml:space="preserve">1) цена договора (значимость – </w:t>
            </w:r>
            <w:r w:rsidR="00F61E3E">
              <w:t>4</w:t>
            </w:r>
            <w:r w:rsidRPr="005D6FC3">
              <w:t>0 %);</w:t>
            </w:r>
          </w:p>
          <w:p w:rsidR="007220F3" w:rsidRPr="005D6FC3" w:rsidRDefault="007220F3" w:rsidP="007220F3">
            <w:pPr>
              <w:autoSpaceDE w:val="0"/>
              <w:autoSpaceDN w:val="0"/>
              <w:adjustRightInd w:val="0"/>
              <w:spacing w:after="0"/>
            </w:pPr>
            <w:r w:rsidRPr="005D6FC3">
              <w:t>2) квалификация участника конкурса (значимость –</w:t>
            </w:r>
            <w:r w:rsidR="00F61E3E">
              <w:t>6</w:t>
            </w:r>
            <w:r w:rsidRPr="005D6FC3">
              <w:t>0 %);</w:t>
            </w:r>
          </w:p>
          <w:p w:rsidR="00CB0BDC" w:rsidRPr="00F95E81" w:rsidRDefault="00A66012" w:rsidP="004232AD">
            <w:pPr>
              <w:autoSpaceDE w:val="0"/>
              <w:autoSpaceDN w:val="0"/>
              <w:adjustRightInd w:val="0"/>
              <w:spacing w:after="0"/>
            </w:pPr>
            <w:r>
              <w:t xml:space="preserve">Оценка и сопоставление заявок на участие </w:t>
            </w:r>
            <w:r w:rsidR="00CB0BDC" w:rsidRPr="00F95E81">
              <w:t xml:space="preserve">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F04E7" w:rsidRDefault="005F04E7" w:rsidP="005F04E7">
            <w:pPr>
              <w:keepNext/>
              <w:keepLines/>
              <w:widowControl w:val="0"/>
              <w:suppressLineNumbers/>
              <w:suppressAutoHyphens/>
              <w:spacing w:after="0"/>
              <w:rPr>
                <w:bCs/>
              </w:rPr>
            </w:pPr>
            <w:r>
              <w:rPr>
                <w:bCs/>
              </w:rPr>
              <w:t>10 % от цены договора.</w:t>
            </w:r>
          </w:p>
          <w:p w:rsidR="005F04E7" w:rsidRPr="00D84525" w:rsidRDefault="005F04E7" w:rsidP="005F04E7">
            <w:pPr>
              <w:keepNext/>
              <w:keepLines/>
              <w:widowControl w:val="0"/>
              <w:suppressLineNumbers/>
              <w:suppressAutoHyphens/>
              <w:spacing w:after="0"/>
              <w:rPr>
                <w:bCs/>
              </w:rPr>
            </w:pPr>
            <w:r w:rsidRPr="009C537D">
              <w:rPr>
                <w:bCs/>
              </w:rPr>
              <w:t>В соответствии с п.4.3.14. ст.4 проекта договора, п. 8.2.</w:t>
            </w:r>
            <w:r w:rsidRPr="00D84525">
              <w:rPr>
                <w:bCs/>
              </w:rPr>
              <w:t xml:space="preserve"> Раздела </w:t>
            </w:r>
            <w:r w:rsidRPr="00D84525">
              <w:rPr>
                <w:bCs/>
                <w:lang w:val="en-US"/>
              </w:rPr>
              <w:t>I</w:t>
            </w:r>
            <w:r w:rsidRPr="00D84525">
              <w:rPr>
                <w:bCs/>
              </w:rPr>
              <w:t xml:space="preserve"> настоящей документации</w:t>
            </w:r>
            <w:r w:rsidR="00503BD9">
              <w:rPr>
                <w:bCs/>
              </w:rPr>
              <w:t>.</w:t>
            </w:r>
          </w:p>
          <w:p w:rsidR="00041D02" w:rsidRPr="00A9547A" w:rsidRDefault="005F04E7" w:rsidP="005F04E7">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sidR="000E6AAA" w:rsidRPr="006B38DD">
              <w:rPr>
                <w:rFonts w:ascii="Times New Roman" w:hAnsi="Times New Roman"/>
                <w:sz w:val="24"/>
                <w:szCs w:val="24"/>
              </w:rPr>
              <w:lastRenderedPageBreak/>
              <w:t>заключается договор, на начальную (максимальную) цену договора;</w:t>
            </w:r>
          </w:p>
          <w:p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71576A" w:rsidRDefault="009852F0" w:rsidP="00F24C65">
      <w:pPr>
        <w:autoSpaceDE w:val="0"/>
        <w:autoSpaceDN w:val="0"/>
        <w:adjustRightInd w:val="0"/>
        <w:jc w:val="center"/>
        <w:rPr>
          <w:b/>
          <w:bCs/>
          <w:color w:val="000000"/>
        </w:rPr>
      </w:pPr>
      <w:bookmarkStart w:id="40"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rsidR="001F5AFA" w:rsidRDefault="001F5AFA" w:rsidP="008E281A">
      <w:pPr>
        <w:autoSpaceDE w:val="0"/>
        <w:autoSpaceDN w:val="0"/>
        <w:adjustRightInd w:val="0"/>
        <w:rPr>
          <w:b/>
          <w:bCs/>
          <w:color w:val="000000"/>
          <w:u w:val="single"/>
        </w:rPr>
      </w:pPr>
    </w:p>
    <w:p w:rsidR="008E281A" w:rsidRDefault="008E281A" w:rsidP="008E281A">
      <w:pPr>
        <w:autoSpaceDE w:val="0"/>
        <w:autoSpaceDN w:val="0"/>
        <w:adjustRightInd w:val="0"/>
        <w:rPr>
          <w:b/>
          <w:bCs/>
          <w:color w:val="000000"/>
          <w:u w:val="single"/>
        </w:rPr>
      </w:pPr>
      <w:r w:rsidRPr="008372D7">
        <w:rPr>
          <w:b/>
          <w:bCs/>
          <w:color w:val="000000"/>
        </w:rPr>
        <w:t>1.</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Цена договора.</w:t>
      </w:r>
    </w:p>
    <w:p w:rsidR="001F5AFA" w:rsidRPr="001F5AFA" w:rsidRDefault="001F5AFA" w:rsidP="008E281A">
      <w:pPr>
        <w:autoSpaceDE w:val="0"/>
        <w:autoSpaceDN w:val="0"/>
        <w:adjustRightInd w:val="0"/>
        <w:rPr>
          <w:b/>
          <w:bCs/>
          <w:color w:val="000000"/>
          <w:u w:val="single"/>
        </w:rPr>
      </w:pPr>
    </w:p>
    <w:p w:rsidR="008E281A" w:rsidRPr="0071576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5F04E7">
        <w:rPr>
          <w:b/>
          <w:bCs/>
          <w:color w:val="000000"/>
        </w:rPr>
        <w:t>4</w:t>
      </w:r>
      <w:r w:rsidRPr="0071576A">
        <w:rPr>
          <w:b/>
          <w:bCs/>
          <w:color w:val="000000"/>
        </w:rPr>
        <w:t>0 %</w:t>
      </w:r>
    </w:p>
    <w:p w:rsidR="001F5AFA" w:rsidRDefault="001F5AFA" w:rsidP="008E281A">
      <w:pPr>
        <w:autoSpaceDE w:val="0"/>
        <w:autoSpaceDN w:val="0"/>
        <w:adjustRightInd w:val="0"/>
        <w:rPr>
          <w:b/>
          <w:bCs/>
          <w:color w:val="000000"/>
        </w:rPr>
      </w:pPr>
    </w:p>
    <w:p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Порядок оценки заявок по критерию:</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rsidR="008E281A" w:rsidRPr="0071576A" w:rsidRDefault="008E281A" w:rsidP="008E281A">
      <w:pPr>
        <w:autoSpaceDE w:val="0"/>
        <w:autoSpaceDN w:val="0"/>
        <w:adjustRightInd w:val="0"/>
        <w:rPr>
          <w:bCs/>
          <w:color w:val="000000"/>
        </w:rPr>
      </w:pPr>
      <w:r w:rsidRPr="0071576A">
        <w:rPr>
          <w:bCs/>
          <w:color w:val="000000"/>
        </w:rPr>
        <w:t>Для определения рейтинга заявки по критерию «цена договора» применяется начальная (максимальная) цена договора.</w:t>
      </w:r>
    </w:p>
    <w:p w:rsidR="008E281A" w:rsidRPr="0071576A" w:rsidRDefault="008E281A" w:rsidP="008E281A">
      <w:pPr>
        <w:autoSpaceDE w:val="0"/>
        <w:autoSpaceDN w:val="0"/>
        <w:adjustRightInd w:val="0"/>
        <w:rPr>
          <w:bCs/>
          <w:color w:val="000000"/>
        </w:rPr>
      </w:pPr>
      <w:r w:rsidRPr="0071576A">
        <w:rPr>
          <w:bCs/>
          <w:color w:val="000000"/>
        </w:rPr>
        <w:t>Рейтинг, присуждаемый заявке по критерию «цена договора» определяется</w:t>
      </w:r>
    </w:p>
    <w:p w:rsidR="008E281A" w:rsidRPr="0071576A" w:rsidRDefault="008E281A" w:rsidP="008E281A">
      <w:pPr>
        <w:autoSpaceDE w:val="0"/>
        <w:autoSpaceDN w:val="0"/>
        <w:adjustRightInd w:val="0"/>
        <w:rPr>
          <w:bCs/>
          <w:color w:val="000000"/>
        </w:rPr>
      </w:pPr>
      <w:r w:rsidRPr="0071576A">
        <w:rPr>
          <w:bCs/>
          <w:color w:val="000000"/>
        </w:rPr>
        <w:t>по формуле:</w:t>
      </w:r>
    </w:p>
    <w:p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rsidR="008E281A" w:rsidRPr="0071576A" w:rsidRDefault="008E281A" w:rsidP="008E281A">
      <w:pPr>
        <w:autoSpaceDE w:val="0"/>
        <w:autoSpaceDN w:val="0"/>
        <w:adjustRightInd w:val="0"/>
        <w:rPr>
          <w:bCs/>
          <w:color w:val="000000"/>
        </w:rPr>
      </w:pPr>
      <w:r w:rsidRPr="0071576A">
        <w:rPr>
          <w:bCs/>
          <w:color w:val="000000"/>
        </w:rPr>
        <w:t>Rai - рейтинг, присуждаемый i-й заявке по указанному критерию;</w:t>
      </w:r>
    </w:p>
    <w:p w:rsidR="008E281A" w:rsidRPr="0071576A" w:rsidRDefault="008E281A" w:rsidP="008E281A">
      <w:pPr>
        <w:autoSpaceDE w:val="0"/>
        <w:autoSpaceDN w:val="0"/>
        <w:adjustRightInd w:val="0"/>
        <w:rPr>
          <w:bCs/>
          <w:color w:val="000000"/>
        </w:rPr>
      </w:pPr>
      <w:r w:rsidRPr="0071576A">
        <w:rPr>
          <w:bCs/>
          <w:color w:val="000000"/>
        </w:rPr>
        <w:t>Amin - минимальное предложение из предложений по критерию оценки, сделанных участниками закупки;</w:t>
      </w:r>
    </w:p>
    <w:p w:rsidR="008E281A" w:rsidRPr="0071576A" w:rsidRDefault="008E281A" w:rsidP="008E281A">
      <w:pPr>
        <w:autoSpaceDE w:val="0"/>
        <w:autoSpaceDN w:val="0"/>
        <w:adjustRightInd w:val="0"/>
        <w:rPr>
          <w:bCs/>
          <w:color w:val="000000"/>
        </w:rPr>
      </w:pPr>
      <w:r w:rsidRPr="0071576A">
        <w:rPr>
          <w:bCs/>
          <w:color w:val="000000"/>
        </w:rPr>
        <w:t>Ai - предложение i-го участника закупки, заявка (предложение) которого оценивается.</w:t>
      </w:r>
    </w:p>
    <w:p w:rsidR="001F5AFA" w:rsidRDefault="001F5AFA" w:rsidP="008E281A">
      <w:pPr>
        <w:autoSpaceDE w:val="0"/>
        <w:autoSpaceDN w:val="0"/>
        <w:adjustRightInd w:val="0"/>
        <w:rPr>
          <w:bCs/>
          <w:color w:val="000000"/>
        </w:rPr>
      </w:pP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420082" w:rsidRDefault="00420082" w:rsidP="001E6797">
      <w:pPr>
        <w:autoSpaceDE w:val="0"/>
        <w:autoSpaceDN w:val="0"/>
        <w:adjustRightInd w:val="0"/>
        <w:rPr>
          <w:b/>
          <w:bCs/>
          <w:color w:val="000000"/>
        </w:rPr>
      </w:pPr>
    </w:p>
    <w:p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rsidR="001F5AFA" w:rsidRPr="001F5AFA" w:rsidRDefault="001F5AFA" w:rsidP="001E6797">
      <w:pPr>
        <w:autoSpaceDE w:val="0"/>
        <w:autoSpaceDN w:val="0"/>
        <w:adjustRightInd w:val="0"/>
        <w:rPr>
          <w:b/>
          <w:bCs/>
          <w:color w:val="000000"/>
          <w:u w:val="single"/>
        </w:rPr>
      </w:pPr>
    </w:p>
    <w:p w:rsidR="001E6797" w:rsidRDefault="008C6AB6" w:rsidP="001E6797">
      <w:pPr>
        <w:autoSpaceDE w:val="0"/>
        <w:autoSpaceDN w:val="0"/>
        <w:adjustRightInd w:val="0"/>
        <w:rPr>
          <w:b/>
          <w:bCs/>
          <w:color w:val="000000"/>
        </w:rPr>
      </w:pPr>
      <w:r>
        <w:rPr>
          <w:b/>
          <w:bCs/>
          <w:color w:val="000000"/>
        </w:rPr>
        <w:t>Значимость критерия: 6</w:t>
      </w:r>
      <w:r w:rsidR="001E6797" w:rsidRPr="001E6797">
        <w:rPr>
          <w:b/>
          <w:bCs/>
          <w:color w:val="000000"/>
        </w:rPr>
        <w:t>0 %</w:t>
      </w:r>
    </w:p>
    <w:p w:rsidR="00623DEE" w:rsidRDefault="00623DEE" w:rsidP="001E6797">
      <w:pPr>
        <w:autoSpaceDE w:val="0"/>
        <w:autoSpaceDN w:val="0"/>
        <w:adjustRightInd w:val="0"/>
        <w:rPr>
          <w:b/>
          <w:bCs/>
          <w:color w:val="000000"/>
        </w:rPr>
      </w:pPr>
    </w:p>
    <w:p w:rsidR="00623DEE" w:rsidRPr="00623DEE" w:rsidRDefault="00623DEE" w:rsidP="00623DEE">
      <w:pPr>
        <w:widowControl w:val="0"/>
        <w:autoSpaceDE w:val="0"/>
        <w:autoSpaceDN w:val="0"/>
        <w:adjustRightInd w:val="0"/>
        <w:ind w:firstLine="567"/>
        <w:rPr>
          <w:rFonts w:eastAsiaTheme="minorEastAsia"/>
        </w:rPr>
      </w:pPr>
      <w:r w:rsidRPr="00623DEE">
        <w:rPr>
          <w:rFonts w:eastAsiaTheme="minorEastAsia"/>
        </w:rPr>
        <w:t>Для оценки заявок на участие в конкурсе по критерию «квалификация участника конкурса» каждой заявке выставляется значение от 0 до 100 баллов.</w:t>
      </w:r>
    </w:p>
    <w:p w:rsidR="00623DEE" w:rsidRPr="00623DEE" w:rsidRDefault="00623DEE" w:rsidP="00623DEE">
      <w:pPr>
        <w:widowControl w:val="0"/>
        <w:autoSpaceDE w:val="0"/>
        <w:autoSpaceDN w:val="0"/>
        <w:adjustRightInd w:val="0"/>
        <w:ind w:firstLine="567"/>
        <w:rPr>
          <w:rFonts w:eastAsiaTheme="minorEastAsia"/>
          <w:b/>
          <w:bCs/>
        </w:rPr>
      </w:pPr>
      <w:r w:rsidRPr="00623DEE">
        <w:rPr>
          <w:rFonts w:eastAsiaTheme="minorEastAsia"/>
          <w:b/>
          <w:bCs/>
        </w:rPr>
        <w:t>Порядок оценки заявок по критериям:</w:t>
      </w:r>
    </w:p>
    <w:p w:rsidR="00623DEE" w:rsidRPr="00623DEE" w:rsidRDefault="00623DEE" w:rsidP="00623DEE">
      <w:pPr>
        <w:widowControl w:val="0"/>
        <w:autoSpaceDE w:val="0"/>
        <w:autoSpaceDN w:val="0"/>
        <w:adjustRightInd w:val="0"/>
        <w:spacing w:after="120"/>
        <w:ind w:firstLine="567"/>
        <w:rPr>
          <w:rFonts w:eastAsiaTheme="minorEastAsia"/>
          <w:b/>
          <w:bCs/>
        </w:rPr>
      </w:pPr>
      <w:r w:rsidRPr="00623DEE">
        <w:rPr>
          <w:rFonts w:eastAsiaTheme="minorEastAsia"/>
          <w:b/>
          <w:bCs/>
        </w:rPr>
        <w:t>Показатель №1: Наличие у Участника закупки в собственности автомобилей повышенной проходимости с малым сроком эксплуатации для использования по договору с АО «ОЭЗ ППТ «Липецк».</w:t>
      </w:r>
    </w:p>
    <w:tbl>
      <w:tblPr>
        <w:tblW w:w="0" w:type="auto"/>
        <w:tblInd w:w="-152" w:type="dxa"/>
        <w:tblCellMar>
          <w:left w:w="0" w:type="dxa"/>
          <w:right w:w="0" w:type="dxa"/>
        </w:tblCellMar>
        <w:tblLook w:val="04A0" w:firstRow="1" w:lastRow="0" w:firstColumn="1" w:lastColumn="0" w:noHBand="0" w:noVBand="1"/>
      </w:tblPr>
      <w:tblGrid>
        <w:gridCol w:w="6379"/>
        <w:gridCol w:w="3544"/>
      </w:tblGrid>
      <w:tr w:rsidR="00623DEE" w:rsidRPr="00623DEE" w:rsidTr="00BC1D87">
        <w:trPr>
          <w:trHeight w:val="469"/>
        </w:trPr>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ind w:firstLine="567"/>
              <w:jc w:val="center"/>
              <w:rPr>
                <w:rFonts w:eastAsiaTheme="minorHAnsi"/>
                <w:b/>
              </w:rPr>
            </w:pPr>
            <w:r w:rsidRPr="00623DEE">
              <w:rPr>
                <w:rFonts w:eastAsiaTheme="minorEastAsia"/>
                <w:b/>
              </w:rPr>
              <w:t>Срок эксплуатации автомобиля</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ind w:firstLine="567"/>
              <w:jc w:val="center"/>
              <w:rPr>
                <w:rFonts w:eastAsiaTheme="minorHAnsi"/>
                <w:b/>
              </w:rPr>
            </w:pPr>
            <w:r w:rsidRPr="00623DEE">
              <w:rPr>
                <w:rFonts w:eastAsiaTheme="minorEastAsia"/>
                <w:b/>
              </w:rPr>
              <w:t>Количество балов</w:t>
            </w:r>
          </w:p>
        </w:tc>
      </w:tr>
      <w:tr w:rsidR="00623DEE" w:rsidRPr="00623DEE" w:rsidTr="00BC1D87">
        <w:trPr>
          <w:trHeight w:val="327"/>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ind w:firstLine="567"/>
              <w:jc w:val="center"/>
              <w:rPr>
                <w:rFonts w:eastAsiaTheme="minorHAnsi"/>
              </w:rPr>
            </w:pPr>
            <w:r w:rsidRPr="00623DEE">
              <w:rPr>
                <w:rFonts w:eastAsiaTheme="minorEastAsia"/>
              </w:rPr>
              <w:t>С 2017 года и менее</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ind w:firstLine="567"/>
              <w:jc w:val="center"/>
              <w:rPr>
                <w:rFonts w:eastAsiaTheme="minorEastAsia"/>
              </w:rPr>
            </w:pPr>
            <w:r w:rsidRPr="00623DEE">
              <w:rPr>
                <w:rFonts w:eastAsiaTheme="minorEastAsia"/>
              </w:rPr>
              <w:t>10 – 1 автомобиль</w:t>
            </w:r>
          </w:p>
          <w:p w:rsidR="00623DEE" w:rsidRPr="00623DEE" w:rsidRDefault="00623DEE" w:rsidP="00623DEE">
            <w:pPr>
              <w:widowControl w:val="0"/>
              <w:autoSpaceDE w:val="0"/>
              <w:autoSpaceDN w:val="0"/>
              <w:adjustRightInd w:val="0"/>
              <w:spacing w:after="0"/>
              <w:ind w:firstLine="567"/>
              <w:jc w:val="center"/>
              <w:rPr>
                <w:rFonts w:eastAsiaTheme="minorHAnsi"/>
              </w:rPr>
            </w:pPr>
          </w:p>
        </w:tc>
      </w:tr>
      <w:tr w:rsidR="00623DEE" w:rsidRPr="00623DEE" w:rsidTr="00BC1D87">
        <w:tc>
          <w:tcPr>
            <w:tcW w:w="637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ind w:firstLine="567"/>
              <w:jc w:val="center"/>
              <w:rPr>
                <w:rFonts w:eastAsiaTheme="minorHAnsi"/>
              </w:rPr>
            </w:pPr>
            <w:r w:rsidRPr="00623DEE">
              <w:rPr>
                <w:rFonts w:eastAsiaTheme="minorEastAsia"/>
              </w:rPr>
              <w:t>С 2016 года – до срока с 2014 года включительно</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spacing w:after="0"/>
              <w:jc w:val="center"/>
              <w:rPr>
                <w:rFonts w:eastAsiaTheme="minorHAnsi"/>
              </w:rPr>
            </w:pPr>
            <w:r w:rsidRPr="00623DEE">
              <w:rPr>
                <w:rFonts w:eastAsiaTheme="minorEastAsia"/>
              </w:rPr>
              <w:t>5 – 1 автомобиль</w:t>
            </w:r>
          </w:p>
        </w:tc>
      </w:tr>
      <w:tr w:rsidR="00623DEE" w:rsidRPr="00623DEE" w:rsidTr="00BC1D87">
        <w:trPr>
          <w:trHeight w:val="481"/>
        </w:trPr>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DEE" w:rsidRPr="00623DEE" w:rsidRDefault="00623DEE" w:rsidP="00623DEE">
            <w:pPr>
              <w:widowControl w:val="0"/>
              <w:autoSpaceDE w:val="0"/>
              <w:autoSpaceDN w:val="0"/>
              <w:adjustRightInd w:val="0"/>
              <w:spacing w:after="0"/>
              <w:ind w:firstLine="567"/>
              <w:jc w:val="center"/>
              <w:rPr>
                <w:rFonts w:eastAsiaTheme="minorEastAsia"/>
              </w:rPr>
            </w:pPr>
            <w:r w:rsidRPr="00623DEE">
              <w:rPr>
                <w:rFonts w:eastAsiaTheme="minorEastAsia"/>
              </w:rPr>
              <w:t>Старше 2014 года эксплуатации</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DEE" w:rsidRPr="00623DEE" w:rsidRDefault="00623DEE" w:rsidP="00623DEE">
            <w:pPr>
              <w:widowControl w:val="0"/>
              <w:autoSpaceDE w:val="0"/>
              <w:autoSpaceDN w:val="0"/>
              <w:adjustRightInd w:val="0"/>
              <w:spacing w:after="0"/>
              <w:ind w:firstLine="567"/>
              <w:jc w:val="center"/>
              <w:rPr>
                <w:rFonts w:eastAsiaTheme="minorEastAsia"/>
              </w:rPr>
            </w:pPr>
            <w:r w:rsidRPr="00623DEE">
              <w:rPr>
                <w:rFonts w:eastAsiaTheme="minorEastAsia"/>
              </w:rPr>
              <w:t>0</w:t>
            </w:r>
          </w:p>
        </w:tc>
      </w:tr>
    </w:tbl>
    <w:p w:rsidR="00623DEE" w:rsidRPr="00623DEE" w:rsidRDefault="00623DEE" w:rsidP="00623DEE">
      <w:pPr>
        <w:widowControl w:val="0"/>
        <w:autoSpaceDE w:val="0"/>
        <w:autoSpaceDN w:val="0"/>
        <w:adjustRightInd w:val="0"/>
        <w:spacing w:after="0"/>
        <w:ind w:firstLine="567"/>
        <w:rPr>
          <w:rFonts w:eastAsiaTheme="minorEastAsia"/>
        </w:rPr>
      </w:pPr>
      <w:r w:rsidRPr="00623DEE">
        <w:rPr>
          <w:rFonts w:eastAsiaTheme="minorEastAsia"/>
        </w:rPr>
        <w:t xml:space="preserve">Максимальное значение показателя – 40 баллов. </w:t>
      </w:r>
    </w:p>
    <w:p w:rsidR="00623DEE" w:rsidRDefault="00A66012" w:rsidP="00623DEE">
      <w:pPr>
        <w:widowControl w:val="0"/>
        <w:autoSpaceDE w:val="0"/>
        <w:autoSpaceDN w:val="0"/>
        <w:adjustRightInd w:val="0"/>
        <w:spacing w:after="0"/>
        <w:ind w:firstLine="567"/>
        <w:rPr>
          <w:rFonts w:eastAsiaTheme="minorEastAsia"/>
        </w:rPr>
      </w:pPr>
      <w:r>
        <w:rPr>
          <w:rFonts w:eastAsiaTheme="minorEastAsia"/>
        </w:rPr>
        <w:t>Подтверждается копиями с</w:t>
      </w:r>
      <w:r w:rsidR="00623DEE" w:rsidRPr="00623DEE">
        <w:rPr>
          <w:rFonts w:eastAsiaTheme="minorEastAsia"/>
        </w:rPr>
        <w:t>виде</w:t>
      </w:r>
      <w:r w:rsidR="00EC066D">
        <w:rPr>
          <w:rFonts w:eastAsiaTheme="minorEastAsia"/>
        </w:rPr>
        <w:t>те</w:t>
      </w:r>
      <w:r w:rsidR="00623DEE" w:rsidRPr="00623DEE">
        <w:rPr>
          <w:rFonts w:eastAsiaTheme="minorEastAsia"/>
        </w:rPr>
        <w:t xml:space="preserve">льств о регистрации транспортного </w:t>
      </w:r>
      <w:r w:rsidRPr="00623DEE">
        <w:rPr>
          <w:rFonts w:eastAsiaTheme="minorEastAsia"/>
        </w:rPr>
        <w:t>средства.</w:t>
      </w:r>
    </w:p>
    <w:p w:rsidR="00045B24" w:rsidRDefault="00045B24" w:rsidP="00045B24">
      <w:pPr>
        <w:ind w:firstLine="708"/>
        <w:rPr>
          <w:i/>
          <w:highlight w:val="green"/>
        </w:rPr>
      </w:pPr>
    </w:p>
    <w:p w:rsidR="00045B24" w:rsidRPr="00FF132A" w:rsidRDefault="00045B24" w:rsidP="00045B24">
      <w:pPr>
        <w:ind w:firstLine="708"/>
        <w:rPr>
          <w:i/>
        </w:rPr>
      </w:pPr>
      <w:r w:rsidRPr="00FF132A">
        <w:rPr>
          <w:i/>
        </w:rPr>
        <w:t>В случае не 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p w:rsidR="00623DEE" w:rsidRPr="00623DEE" w:rsidRDefault="00623DEE" w:rsidP="00623DEE">
      <w:pPr>
        <w:widowControl w:val="0"/>
        <w:autoSpaceDE w:val="0"/>
        <w:autoSpaceDN w:val="0"/>
        <w:adjustRightInd w:val="0"/>
        <w:spacing w:after="0"/>
        <w:ind w:firstLine="567"/>
        <w:rPr>
          <w:rFonts w:ascii="Courier New" w:eastAsiaTheme="minorHAnsi" w:hAnsi="Courier New" w:cs="Courier New"/>
          <w:sz w:val="22"/>
          <w:szCs w:val="22"/>
        </w:rPr>
      </w:pPr>
    </w:p>
    <w:p w:rsidR="00623DEE" w:rsidRPr="00623DEE" w:rsidRDefault="00623DEE" w:rsidP="00623DEE">
      <w:pPr>
        <w:widowControl w:val="0"/>
        <w:autoSpaceDE w:val="0"/>
        <w:autoSpaceDN w:val="0"/>
        <w:adjustRightInd w:val="0"/>
        <w:spacing w:after="120"/>
        <w:ind w:firstLine="567"/>
        <w:rPr>
          <w:rFonts w:eastAsiaTheme="minorEastAsia"/>
          <w:b/>
          <w:bCs/>
        </w:rPr>
      </w:pPr>
      <w:r w:rsidRPr="00623DEE">
        <w:rPr>
          <w:rFonts w:eastAsiaTheme="minorEastAsia"/>
          <w:b/>
          <w:bCs/>
        </w:rPr>
        <w:t>Показатель №2 – Опыт работы Участника в 2018-2020 годах по оказанию охранных услуг в 1 году по одному договору (дополнительному соглашению) с максимальным количеством постов.</w:t>
      </w:r>
    </w:p>
    <w:tbl>
      <w:tblPr>
        <w:tblW w:w="0" w:type="auto"/>
        <w:tblInd w:w="1384" w:type="dxa"/>
        <w:tblCellMar>
          <w:left w:w="0" w:type="dxa"/>
          <w:right w:w="0" w:type="dxa"/>
        </w:tblCellMar>
        <w:tblLook w:val="04A0" w:firstRow="1" w:lastRow="0" w:firstColumn="1" w:lastColumn="0" w:noHBand="0" w:noVBand="1"/>
      </w:tblPr>
      <w:tblGrid>
        <w:gridCol w:w="5557"/>
        <w:gridCol w:w="2962"/>
      </w:tblGrid>
      <w:tr w:rsidR="00623DEE" w:rsidRPr="00623DEE" w:rsidTr="00BC1D87">
        <w:tc>
          <w:tcPr>
            <w:tcW w:w="5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b/>
              </w:rPr>
            </w:pPr>
            <w:r w:rsidRPr="00623DEE">
              <w:rPr>
                <w:rFonts w:eastAsiaTheme="minorEastAsia"/>
                <w:b/>
              </w:rPr>
              <w:t>Количество постов по  договору</w:t>
            </w:r>
          </w:p>
        </w:tc>
        <w:tc>
          <w:tcPr>
            <w:tcW w:w="2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b/>
              </w:rPr>
            </w:pPr>
            <w:r w:rsidRPr="00623DEE">
              <w:rPr>
                <w:rFonts w:eastAsiaTheme="minorEastAsia"/>
                <w:b/>
              </w:rPr>
              <w:t>Количество баллов</w:t>
            </w:r>
          </w:p>
        </w:tc>
      </w:tr>
      <w:tr w:rsidR="00623DEE" w:rsidRPr="00623DEE" w:rsidTr="00BC1D87">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Свыше 10</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left"/>
              <w:rPr>
                <w:rFonts w:eastAsiaTheme="minorHAnsi"/>
              </w:rPr>
            </w:pPr>
            <w:r w:rsidRPr="00623DEE">
              <w:rPr>
                <w:rFonts w:eastAsiaTheme="minorEastAsia"/>
              </w:rPr>
              <w:t xml:space="preserve">             20</w:t>
            </w:r>
          </w:p>
        </w:tc>
      </w:tr>
      <w:tr w:rsidR="00623DEE" w:rsidRPr="00623DEE" w:rsidTr="00BC1D87">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lastRenderedPageBreak/>
              <w:t>Свыше 5 до 10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left"/>
              <w:rPr>
                <w:rFonts w:eastAsiaTheme="minorHAnsi"/>
              </w:rPr>
            </w:pPr>
            <w:r w:rsidRPr="00623DEE">
              <w:rPr>
                <w:rFonts w:eastAsiaTheme="minorEastAsia"/>
              </w:rPr>
              <w:t xml:space="preserve">             10</w:t>
            </w:r>
          </w:p>
        </w:tc>
      </w:tr>
      <w:tr w:rsidR="00623DEE" w:rsidRPr="00623DEE" w:rsidTr="00BC1D87">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До 5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left"/>
              <w:rPr>
                <w:rFonts w:eastAsiaTheme="minorHAnsi"/>
              </w:rPr>
            </w:pPr>
            <w:r w:rsidRPr="00623DEE">
              <w:rPr>
                <w:rFonts w:eastAsiaTheme="minorEastAsia"/>
              </w:rPr>
              <w:t xml:space="preserve">              0</w:t>
            </w:r>
          </w:p>
        </w:tc>
      </w:tr>
    </w:tbl>
    <w:p w:rsidR="00623DEE" w:rsidRDefault="00623DEE" w:rsidP="00623DEE">
      <w:pPr>
        <w:widowControl w:val="0"/>
        <w:autoSpaceDE w:val="0"/>
        <w:autoSpaceDN w:val="0"/>
        <w:adjustRightInd w:val="0"/>
        <w:ind w:firstLine="567"/>
        <w:rPr>
          <w:rFonts w:eastAsiaTheme="minorEastAsia"/>
        </w:rPr>
      </w:pPr>
      <w:r w:rsidRPr="00623DEE">
        <w:rPr>
          <w:rFonts w:eastAsiaTheme="minorEastAsia"/>
        </w:rPr>
        <w:t>Подтверждается заверенными участниками копией договора</w:t>
      </w:r>
      <w:r w:rsidR="00161AA9" w:rsidRPr="00161AA9">
        <w:rPr>
          <w:spacing w:val="-2"/>
        </w:rPr>
        <w:t xml:space="preserve"> </w:t>
      </w:r>
      <w:r w:rsidR="00161AA9">
        <w:rPr>
          <w:spacing w:val="-2"/>
        </w:rPr>
        <w:t>и/или государственного контракта</w:t>
      </w:r>
      <w:r w:rsidRPr="00623DEE">
        <w:rPr>
          <w:rFonts w:eastAsiaTheme="minorEastAsia"/>
        </w:rPr>
        <w:t xml:space="preserve"> (дополнительного соглашения), копиями актов оказанных услуг и копиями платежных поручений с ИНН сторон и датами составления-подписания. </w:t>
      </w:r>
    </w:p>
    <w:p w:rsidR="00045B24" w:rsidRPr="00FF132A" w:rsidRDefault="00045B24" w:rsidP="00045B24">
      <w:pPr>
        <w:ind w:firstLine="708"/>
        <w:rPr>
          <w:i/>
        </w:rPr>
      </w:pPr>
      <w:r w:rsidRPr="00FF132A">
        <w:rPr>
          <w:i/>
        </w:rPr>
        <w:t>В случае не 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p w:rsidR="00623DEE" w:rsidRPr="00623DEE" w:rsidRDefault="00623DEE" w:rsidP="00623DEE">
      <w:pPr>
        <w:widowControl w:val="0"/>
        <w:autoSpaceDE w:val="0"/>
        <w:autoSpaceDN w:val="0"/>
        <w:adjustRightInd w:val="0"/>
        <w:ind w:firstLine="567"/>
        <w:rPr>
          <w:rFonts w:eastAsiaTheme="minorHAnsi"/>
          <w:sz w:val="22"/>
          <w:szCs w:val="22"/>
        </w:rPr>
      </w:pPr>
    </w:p>
    <w:p w:rsidR="00623DEE" w:rsidRPr="00623DEE" w:rsidRDefault="00623DEE" w:rsidP="00623DEE">
      <w:pPr>
        <w:widowControl w:val="0"/>
        <w:autoSpaceDE w:val="0"/>
        <w:autoSpaceDN w:val="0"/>
        <w:adjustRightInd w:val="0"/>
        <w:spacing w:after="120"/>
        <w:ind w:firstLine="567"/>
        <w:rPr>
          <w:rFonts w:eastAsiaTheme="minorEastAsia"/>
        </w:rPr>
      </w:pPr>
      <w:r w:rsidRPr="00623DEE">
        <w:rPr>
          <w:rFonts w:eastAsiaTheme="minorEastAsia"/>
          <w:b/>
          <w:bCs/>
        </w:rPr>
        <w:t>Показатель №3 – Опыт работы Участника в 2018-2020 годах по оказанию охранных услуг в 1 году по одному договору (дополнительному соглашению) с максимальной ценой договора.</w:t>
      </w:r>
    </w:p>
    <w:tbl>
      <w:tblPr>
        <w:tblW w:w="0" w:type="auto"/>
        <w:tblInd w:w="1242" w:type="dxa"/>
        <w:tblCellMar>
          <w:left w:w="0" w:type="dxa"/>
          <w:right w:w="0" w:type="dxa"/>
        </w:tblCellMar>
        <w:tblLook w:val="04A0" w:firstRow="1" w:lastRow="0" w:firstColumn="1" w:lastColumn="0" w:noHBand="0" w:noVBand="1"/>
      </w:tblPr>
      <w:tblGrid>
        <w:gridCol w:w="5903"/>
        <w:gridCol w:w="3040"/>
      </w:tblGrid>
      <w:tr w:rsidR="00623DEE" w:rsidRPr="00623DEE" w:rsidTr="00BC1D87">
        <w:tc>
          <w:tcPr>
            <w:tcW w:w="6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b/>
              </w:rPr>
            </w:pPr>
            <w:r w:rsidRPr="00623DEE">
              <w:rPr>
                <w:rFonts w:eastAsiaTheme="minorEastAsia"/>
                <w:b/>
              </w:rPr>
              <w:t>Цена договора</w:t>
            </w:r>
          </w:p>
        </w:tc>
        <w:tc>
          <w:tcPr>
            <w:tcW w:w="3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b/>
              </w:rPr>
            </w:pPr>
            <w:r w:rsidRPr="00623DEE">
              <w:rPr>
                <w:rFonts w:eastAsiaTheme="minorEastAsia"/>
                <w:b/>
              </w:rPr>
              <w:t>Количество баллов</w:t>
            </w:r>
          </w:p>
        </w:tc>
      </w:tr>
      <w:tr w:rsidR="00623DEE" w:rsidRPr="00623DEE" w:rsidTr="00BC1D87">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Свыше 9 000 000 рублей</w:t>
            </w: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20</w:t>
            </w:r>
          </w:p>
        </w:tc>
      </w:tr>
      <w:tr w:rsidR="00623DEE" w:rsidRPr="00623DEE" w:rsidTr="00BC1D87">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От 7 000 000 до 9 000 000 рублей включительно</w:t>
            </w: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15</w:t>
            </w:r>
          </w:p>
        </w:tc>
      </w:tr>
      <w:tr w:rsidR="00623DEE" w:rsidRPr="00623DEE" w:rsidTr="00BC1D87">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От 3 000 000 до 7 000 000 рублей включительно</w:t>
            </w: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10</w:t>
            </w:r>
          </w:p>
        </w:tc>
      </w:tr>
      <w:tr w:rsidR="00623DEE" w:rsidRPr="00623DEE" w:rsidTr="00BC1D87">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От 1 000 000 до 3 000 000 рублей включительно</w:t>
            </w: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623DEE" w:rsidRPr="00623DEE" w:rsidRDefault="00623DEE" w:rsidP="00623DEE">
            <w:pPr>
              <w:widowControl w:val="0"/>
              <w:autoSpaceDE w:val="0"/>
              <w:autoSpaceDN w:val="0"/>
              <w:adjustRightInd w:val="0"/>
              <w:ind w:firstLine="567"/>
              <w:jc w:val="center"/>
              <w:rPr>
                <w:rFonts w:eastAsiaTheme="minorHAnsi"/>
              </w:rPr>
            </w:pPr>
            <w:r w:rsidRPr="00623DEE">
              <w:rPr>
                <w:rFonts w:eastAsiaTheme="minorEastAsia"/>
              </w:rPr>
              <w:t>5</w:t>
            </w:r>
          </w:p>
        </w:tc>
      </w:tr>
    </w:tbl>
    <w:p w:rsidR="00623DEE" w:rsidRDefault="00623DEE" w:rsidP="00623DEE">
      <w:pPr>
        <w:widowControl w:val="0"/>
        <w:autoSpaceDE w:val="0"/>
        <w:autoSpaceDN w:val="0"/>
        <w:adjustRightInd w:val="0"/>
        <w:ind w:firstLine="567"/>
        <w:rPr>
          <w:rFonts w:eastAsiaTheme="minorEastAsia"/>
        </w:rPr>
      </w:pPr>
      <w:r w:rsidRPr="00623DEE">
        <w:rPr>
          <w:rFonts w:eastAsiaTheme="minorEastAsia"/>
        </w:rPr>
        <w:t>Подтве</w:t>
      </w:r>
      <w:r w:rsidR="00161AA9">
        <w:rPr>
          <w:rFonts w:eastAsiaTheme="minorEastAsia"/>
        </w:rPr>
        <w:t>рждается заверенными участником</w:t>
      </w:r>
      <w:r w:rsidRPr="00623DEE">
        <w:rPr>
          <w:rFonts w:eastAsiaTheme="minorEastAsia"/>
        </w:rPr>
        <w:t xml:space="preserve"> копией договора</w:t>
      </w:r>
      <w:r w:rsidR="00161AA9" w:rsidRPr="00161AA9">
        <w:rPr>
          <w:spacing w:val="-2"/>
        </w:rPr>
        <w:t xml:space="preserve"> </w:t>
      </w:r>
      <w:r w:rsidR="00161AA9">
        <w:rPr>
          <w:spacing w:val="-2"/>
        </w:rPr>
        <w:t>и/или государственного контракта</w:t>
      </w:r>
      <w:r w:rsidRPr="00623DEE">
        <w:rPr>
          <w:rFonts w:eastAsiaTheme="minorEastAsia"/>
        </w:rPr>
        <w:t xml:space="preserve"> (дополнительных соглашений), актов оказанных услуг и копиями платежных поручений с ИНН сторон с датами составления-подписания. </w:t>
      </w:r>
    </w:p>
    <w:p w:rsidR="00045B24" w:rsidRDefault="00045B24" w:rsidP="00045B24">
      <w:pPr>
        <w:ind w:firstLine="708"/>
        <w:rPr>
          <w:i/>
          <w:highlight w:val="green"/>
        </w:rPr>
      </w:pPr>
    </w:p>
    <w:p w:rsidR="00045B24" w:rsidRPr="00FF132A" w:rsidRDefault="00045B24" w:rsidP="00045B24">
      <w:pPr>
        <w:ind w:firstLine="708"/>
        <w:rPr>
          <w:i/>
        </w:rPr>
      </w:pPr>
      <w:r w:rsidRPr="00FF132A">
        <w:rPr>
          <w:i/>
        </w:rPr>
        <w:t>В случае не 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p w:rsidR="00623DEE" w:rsidRPr="00FF132A" w:rsidRDefault="00623DEE" w:rsidP="00623DEE">
      <w:pPr>
        <w:widowControl w:val="0"/>
        <w:autoSpaceDE w:val="0"/>
        <w:autoSpaceDN w:val="0"/>
        <w:adjustRightInd w:val="0"/>
        <w:ind w:firstLine="567"/>
        <w:rPr>
          <w:rFonts w:eastAsiaTheme="minorEastAsia"/>
          <w:b/>
          <w:bCs/>
          <w:i/>
        </w:rPr>
      </w:pPr>
    </w:p>
    <w:p w:rsidR="00623DEE" w:rsidRPr="00623DEE" w:rsidRDefault="00623DEE" w:rsidP="00623DEE">
      <w:pPr>
        <w:widowControl w:val="0"/>
        <w:autoSpaceDE w:val="0"/>
        <w:autoSpaceDN w:val="0"/>
        <w:adjustRightInd w:val="0"/>
        <w:ind w:firstLine="567"/>
        <w:rPr>
          <w:rFonts w:eastAsiaTheme="minorEastAsia"/>
          <w:b/>
          <w:bCs/>
        </w:rPr>
      </w:pPr>
      <w:r w:rsidRPr="00623DEE">
        <w:rPr>
          <w:rFonts w:eastAsiaTheme="minorEastAsia"/>
          <w:b/>
          <w:bCs/>
        </w:rPr>
        <w:t xml:space="preserve">Показатель №4 – Опыт работы в 2018-2020 годах по охране линейных объектов или промышленных территорий с использованием автопатрулей на автомобилях повышенной проходимости, оборудованных системой ГЛОНАСС. </w:t>
      </w:r>
    </w:p>
    <w:p w:rsidR="00623DEE" w:rsidRPr="00623DEE" w:rsidRDefault="00623DEE" w:rsidP="00623DEE">
      <w:pPr>
        <w:widowControl w:val="0"/>
        <w:autoSpaceDE w:val="0"/>
        <w:autoSpaceDN w:val="0"/>
        <w:adjustRightInd w:val="0"/>
        <w:ind w:firstLine="567"/>
        <w:rPr>
          <w:rFonts w:ascii="Courier New" w:eastAsiaTheme="minorEastAsia" w:hAnsi="Courier New" w:cs="Courier New"/>
        </w:rPr>
      </w:pPr>
      <w:r w:rsidRPr="00623DEE">
        <w:rPr>
          <w:rFonts w:eastAsiaTheme="minorEastAsia"/>
        </w:rPr>
        <w:t>Присуждается 10 баллов за наличие патрульных автомобилей с ГЛОНАСС, при отсутствии – 0 баллов. Максимальное значение показателя – 10 баллов.</w:t>
      </w:r>
    </w:p>
    <w:p w:rsidR="00623DEE" w:rsidRPr="00623DEE" w:rsidRDefault="00623DEE" w:rsidP="00623DEE">
      <w:pPr>
        <w:widowControl w:val="0"/>
        <w:autoSpaceDE w:val="0"/>
        <w:autoSpaceDN w:val="0"/>
        <w:adjustRightInd w:val="0"/>
        <w:ind w:firstLine="567"/>
        <w:rPr>
          <w:rFonts w:eastAsiaTheme="minorEastAsia"/>
        </w:rPr>
      </w:pPr>
      <w:r w:rsidRPr="00623DEE">
        <w:rPr>
          <w:rFonts w:eastAsiaTheme="minorEastAsia"/>
        </w:rPr>
        <w:t>Подтв</w:t>
      </w:r>
      <w:r w:rsidR="00161AA9">
        <w:rPr>
          <w:rFonts w:eastAsiaTheme="minorEastAsia"/>
        </w:rPr>
        <w:t>ерждается заверенными участником</w:t>
      </w:r>
      <w:r w:rsidRPr="00623DEE">
        <w:rPr>
          <w:rFonts w:eastAsiaTheme="minorEastAsia"/>
        </w:rPr>
        <w:t xml:space="preserve"> копиями договоров</w:t>
      </w:r>
      <w:r w:rsidR="00161AA9" w:rsidRPr="00161AA9">
        <w:rPr>
          <w:spacing w:val="-2"/>
        </w:rPr>
        <w:t xml:space="preserve"> </w:t>
      </w:r>
      <w:r w:rsidR="00161AA9" w:rsidRPr="00A908EC">
        <w:rPr>
          <w:spacing w:val="-2"/>
        </w:rPr>
        <w:t>и/или государственных контрактов</w:t>
      </w:r>
      <w:r w:rsidRPr="00623DEE">
        <w:rPr>
          <w:rFonts w:eastAsiaTheme="minorEastAsia"/>
        </w:rPr>
        <w:t>, копиями актов оказания услуг с датами составления-подписания или счетов с ИНН сторон и документами по оборудованию автомобилей системой ГЛОНАСС.</w:t>
      </w:r>
    </w:p>
    <w:p w:rsidR="00623DEE" w:rsidRPr="00623DEE" w:rsidRDefault="00623DEE" w:rsidP="00623DEE">
      <w:pPr>
        <w:widowControl w:val="0"/>
        <w:autoSpaceDE w:val="0"/>
        <w:autoSpaceDN w:val="0"/>
        <w:adjustRightInd w:val="0"/>
        <w:ind w:firstLine="567"/>
        <w:rPr>
          <w:rFonts w:eastAsiaTheme="minorEastAsia"/>
        </w:rPr>
      </w:pPr>
    </w:p>
    <w:p w:rsidR="00623DEE" w:rsidRPr="00623DEE" w:rsidRDefault="00623DEE" w:rsidP="00623DEE">
      <w:pPr>
        <w:widowControl w:val="0"/>
        <w:autoSpaceDE w:val="0"/>
        <w:autoSpaceDN w:val="0"/>
        <w:adjustRightInd w:val="0"/>
        <w:ind w:firstLine="567"/>
        <w:rPr>
          <w:rFonts w:eastAsiaTheme="minorEastAsia"/>
          <w:b/>
        </w:rPr>
      </w:pPr>
      <w:r w:rsidRPr="00623DEE">
        <w:rPr>
          <w:rFonts w:eastAsiaTheme="minorEastAsia"/>
          <w:b/>
        </w:rPr>
        <w:t>Показатель №5 – Сведения о списочной численности работников организации.</w:t>
      </w:r>
    </w:p>
    <w:tbl>
      <w:tblPr>
        <w:tblStyle w:val="3a"/>
        <w:tblW w:w="0" w:type="auto"/>
        <w:tblLook w:val="04A0" w:firstRow="1" w:lastRow="0" w:firstColumn="1" w:lastColumn="0" w:noHBand="0" w:noVBand="1"/>
      </w:tblPr>
      <w:tblGrid>
        <w:gridCol w:w="4956"/>
        <w:gridCol w:w="4957"/>
      </w:tblGrid>
      <w:tr w:rsidR="00623DEE" w:rsidRPr="00623DEE" w:rsidTr="00BC1D87">
        <w:tc>
          <w:tcPr>
            <w:tcW w:w="4956"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b/>
              </w:rPr>
            </w:pPr>
            <w:r w:rsidRPr="00623DEE">
              <w:rPr>
                <w:rFonts w:ascii="Times New Roman" w:eastAsiaTheme="minorEastAsia" w:hAnsi="Times New Roman" w:cs="Times New Roman"/>
                <w:b/>
              </w:rPr>
              <w:t>Количество работников</w:t>
            </w:r>
          </w:p>
        </w:tc>
        <w:tc>
          <w:tcPr>
            <w:tcW w:w="4957"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b/>
              </w:rPr>
            </w:pPr>
            <w:r w:rsidRPr="00623DEE">
              <w:rPr>
                <w:rFonts w:ascii="Times New Roman" w:eastAsiaTheme="minorEastAsia" w:hAnsi="Times New Roman" w:cs="Times New Roman"/>
                <w:b/>
              </w:rPr>
              <w:t>Количество баллов</w:t>
            </w:r>
          </w:p>
        </w:tc>
      </w:tr>
      <w:tr w:rsidR="00623DEE" w:rsidRPr="00623DEE" w:rsidTr="00BC1D87">
        <w:tc>
          <w:tcPr>
            <w:tcW w:w="4956"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Свыше 30 чел.</w:t>
            </w:r>
          </w:p>
        </w:tc>
        <w:tc>
          <w:tcPr>
            <w:tcW w:w="4957"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10</w:t>
            </w:r>
          </w:p>
        </w:tc>
      </w:tr>
      <w:tr w:rsidR="00623DEE" w:rsidRPr="00623DEE" w:rsidTr="00BC1D87">
        <w:tc>
          <w:tcPr>
            <w:tcW w:w="4956"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Свыше 20 чел. и до 30 чел. включительно</w:t>
            </w:r>
          </w:p>
        </w:tc>
        <w:tc>
          <w:tcPr>
            <w:tcW w:w="4957"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5</w:t>
            </w:r>
          </w:p>
        </w:tc>
      </w:tr>
      <w:tr w:rsidR="00623DEE" w:rsidRPr="00623DEE" w:rsidTr="00BC1D87">
        <w:tc>
          <w:tcPr>
            <w:tcW w:w="4956"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До 20 чел. включительно</w:t>
            </w:r>
          </w:p>
        </w:tc>
        <w:tc>
          <w:tcPr>
            <w:tcW w:w="4957" w:type="dxa"/>
          </w:tcPr>
          <w:p w:rsidR="00623DEE" w:rsidRPr="00623DEE" w:rsidRDefault="00623DEE" w:rsidP="00623DEE">
            <w:pPr>
              <w:widowControl w:val="0"/>
              <w:autoSpaceDE w:val="0"/>
              <w:autoSpaceDN w:val="0"/>
              <w:adjustRightInd w:val="0"/>
              <w:jc w:val="center"/>
              <w:rPr>
                <w:rFonts w:ascii="Times New Roman" w:eastAsiaTheme="minorEastAsia" w:hAnsi="Times New Roman" w:cs="Times New Roman"/>
              </w:rPr>
            </w:pPr>
            <w:r w:rsidRPr="00623DEE">
              <w:rPr>
                <w:rFonts w:ascii="Times New Roman" w:eastAsiaTheme="minorEastAsia" w:hAnsi="Times New Roman" w:cs="Times New Roman"/>
              </w:rPr>
              <w:t>0</w:t>
            </w:r>
          </w:p>
        </w:tc>
      </w:tr>
    </w:tbl>
    <w:p w:rsidR="00623DEE" w:rsidRPr="00623DEE" w:rsidRDefault="00623DEE" w:rsidP="00623DEE">
      <w:pPr>
        <w:widowControl w:val="0"/>
        <w:autoSpaceDE w:val="0"/>
        <w:autoSpaceDN w:val="0"/>
        <w:adjustRightInd w:val="0"/>
        <w:ind w:firstLine="567"/>
        <w:rPr>
          <w:rFonts w:eastAsiaTheme="minorEastAsia"/>
          <w:b/>
        </w:rPr>
      </w:pPr>
    </w:p>
    <w:p w:rsidR="00623DEE" w:rsidRPr="00623DEE" w:rsidRDefault="00623DEE" w:rsidP="00623DEE">
      <w:pPr>
        <w:widowControl w:val="0"/>
        <w:autoSpaceDE w:val="0"/>
        <w:autoSpaceDN w:val="0"/>
        <w:adjustRightInd w:val="0"/>
        <w:ind w:firstLine="567"/>
        <w:rPr>
          <w:rFonts w:eastAsiaTheme="minorEastAsia"/>
        </w:rPr>
      </w:pPr>
      <w:r w:rsidRPr="00623DEE">
        <w:rPr>
          <w:rFonts w:eastAsiaTheme="minorEastAsia"/>
        </w:rPr>
        <w:t>Подтв</w:t>
      </w:r>
      <w:r w:rsidR="00161AA9">
        <w:rPr>
          <w:rFonts w:eastAsiaTheme="minorEastAsia"/>
        </w:rPr>
        <w:t>ерждается заверенными участником</w:t>
      </w:r>
      <w:r w:rsidRPr="00623DEE">
        <w:rPr>
          <w:rFonts w:eastAsiaTheme="minorEastAsia"/>
        </w:rPr>
        <w:t xml:space="preserve"> копиями отчётов в ПФР по форме СЗВ – М за ноябрь 2020 г. и протоколом проверки отчётности (протоколом контроля сведений ПФР).</w:t>
      </w:r>
    </w:p>
    <w:p w:rsidR="00623DEE" w:rsidRDefault="00623DEE" w:rsidP="001E6797">
      <w:pPr>
        <w:autoSpaceDE w:val="0"/>
        <w:autoSpaceDN w:val="0"/>
        <w:adjustRightInd w:val="0"/>
        <w:rPr>
          <w:b/>
          <w:bCs/>
          <w:color w:val="000000"/>
        </w:rPr>
      </w:pPr>
    </w:p>
    <w:p w:rsidR="00420082" w:rsidRPr="00FF132A" w:rsidRDefault="00420082" w:rsidP="00420082">
      <w:pPr>
        <w:ind w:firstLine="708"/>
        <w:rPr>
          <w:i/>
        </w:rPr>
      </w:pPr>
      <w:r w:rsidRPr="00FF132A">
        <w:rPr>
          <w:i/>
        </w:rPr>
        <w:t>В случае не предоставления участником закупки вышеуказанных</w:t>
      </w:r>
      <w:r w:rsidR="00A20517" w:rsidRPr="00FF132A">
        <w:rPr>
          <w:i/>
        </w:rPr>
        <w:t xml:space="preserve"> подтверждающих документов, </w:t>
      </w:r>
      <w:r w:rsidRPr="00FF132A">
        <w:rPr>
          <w:i/>
        </w:rPr>
        <w:t>заявке участника закупки по соответствующему показателю критерия выставляется «0» баллов.</w:t>
      </w:r>
    </w:p>
    <w:p w:rsidR="00A20517" w:rsidRPr="008C6AB6" w:rsidRDefault="00A20517" w:rsidP="00420082">
      <w:pPr>
        <w:ind w:firstLine="708"/>
        <w:rPr>
          <w:i/>
          <w:highlight w:val="green"/>
        </w:rPr>
      </w:pPr>
    </w:p>
    <w:p w:rsidR="00015D1C" w:rsidRPr="00045B24" w:rsidRDefault="00015D1C" w:rsidP="00015D1C">
      <w:pPr>
        <w:autoSpaceDE w:val="0"/>
        <w:autoSpaceDN w:val="0"/>
        <w:adjustRightInd w:val="0"/>
        <w:spacing w:after="0"/>
        <w:ind w:firstLine="567"/>
      </w:pPr>
      <w:r w:rsidRPr="00045B24">
        <w:lastRenderedPageBreak/>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rsidR="00015D1C" w:rsidRPr="00045B24" w:rsidRDefault="00D90F40"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015D1C" w:rsidRPr="00045B24" w:rsidRDefault="00015D1C" w:rsidP="00015D1C">
      <w:pPr>
        <w:autoSpaceDE w:val="0"/>
        <w:autoSpaceDN w:val="0"/>
        <w:adjustRightInd w:val="0"/>
        <w:spacing w:after="0"/>
      </w:pPr>
      <w:r w:rsidRPr="00045B24">
        <w:t>где:</w:t>
      </w:r>
    </w:p>
    <w:p w:rsidR="00015D1C" w:rsidRPr="00045B24" w:rsidRDefault="00D90F40"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p w:rsidR="00015D1C" w:rsidRPr="00045B24" w:rsidRDefault="00D90F40"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подкритерию, где k - количество установленных подкритериев.</w:t>
      </w:r>
    </w:p>
    <w:p w:rsidR="008372D7" w:rsidRDefault="008372D7" w:rsidP="00015D1C">
      <w:pPr>
        <w:autoSpaceDE w:val="0"/>
        <w:autoSpaceDN w:val="0"/>
        <w:adjustRightInd w:val="0"/>
        <w:ind w:firstLine="708"/>
      </w:pPr>
    </w:p>
    <w:p w:rsidR="00015D1C" w:rsidRPr="00045B24" w:rsidRDefault="00015D1C" w:rsidP="00015D1C">
      <w:pPr>
        <w:autoSpaceDE w:val="0"/>
        <w:autoSpaceDN w:val="0"/>
        <w:adjustRightInd w:val="0"/>
        <w:ind w:firstLine="708"/>
      </w:pPr>
      <w:r w:rsidRPr="00045B24">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A20517" w:rsidRPr="00045B24" w:rsidRDefault="00A20517" w:rsidP="00015D1C">
      <w:pPr>
        <w:autoSpaceDE w:val="0"/>
        <w:autoSpaceDN w:val="0"/>
        <w:adjustRightInd w:val="0"/>
        <w:ind w:firstLine="708"/>
      </w:pPr>
    </w:p>
    <w:p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p w:rsidR="00420082" w:rsidRDefault="00420082" w:rsidP="00420082">
      <w:pPr>
        <w:spacing w:after="0"/>
        <w:jc w:val="center"/>
        <w:rPr>
          <w:b/>
          <w:bCs/>
          <w:color w:val="000000"/>
          <w:sz w:val="28"/>
          <w:szCs w:val="28"/>
        </w:rPr>
      </w:pPr>
    </w:p>
    <w:p w:rsidR="00420082" w:rsidRDefault="00420082" w:rsidP="00420082">
      <w:pPr>
        <w:spacing w:after="0"/>
        <w:jc w:val="center"/>
        <w:rPr>
          <w:b/>
          <w:bCs/>
          <w:color w:val="000000"/>
          <w:sz w:val="28"/>
          <w:szCs w:val="28"/>
        </w:rPr>
      </w:pPr>
    </w:p>
    <w:bookmarkEnd w:id="40"/>
    <w:p w:rsidR="00CE4045" w:rsidRDefault="00CE4045" w:rsidP="008E281A">
      <w:pPr>
        <w:spacing w:after="0"/>
        <w:jc w:val="center"/>
        <w:rPr>
          <w:b/>
          <w:bCs/>
          <w:color w:val="000000"/>
          <w:sz w:val="28"/>
          <w:szCs w:val="28"/>
        </w:rPr>
      </w:pPr>
    </w:p>
    <w:p w:rsidR="007E59F0" w:rsidRDefault="007E59F0"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045B24" w:rsidRDefault="00045B24"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rsidR="009E2383" w:rsidRDefault="009E2383" w:rsidP="009B5326">
      <w:pPr>
        <w:spacing w:after="0"/>
        <w:rPr>
          <w:b/>
        </w:rPr>
      </w:pPr>
    </w:p>
    <w:p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rsidR="009E2383" w:rsidRPr="00A9547A" w:rsidRDefault="009E2383" w:rsidP="009B5326">
      <w:pPr>
        <w:spacing w:after="0"/>
        <w:ind w:left="5672" w:firstLine="709"/>
        <w:jc w:val="center"/>
      </w:pPr>
    </w:p>
    <w:p w:rsidR="00DC27D7" w:rsidRDefault="00DC27D7" w:rsidP="00CB0BDC">
      <w:pPr>
        <w:pStyle w:val="34"/>
        <w:spacing w:before="0" w:after="0"/>
        <w:ind w:firstLine="709"/>
        <w:jc w:val="center"/>
        <w:rPr>
          <w:sz w:val="24"/>
        </w:rPr>
      </w:pPr>
    </w:p>
    <w:p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rsidR="009B5326" w:rsidRDefault="00CB0BDC" w:rsidP="00CB0BDC">
      <w:pPr>
        <w:spacing w:after="0"/>
        <w:ind w:firstLine="360"/>
        <w:jc w:val="center"/>
        <w:rPr>
          <w:b/>
          <w:i/>
        </w:rPr>
      </w:pPr>
      <w:r w:rsidRPr="00A9547A">
        <w:rPr>
          <w:b/>
          <w:i/>
        </w:rPr>
        <w:t>на _________________________________________________________</w:t>
      </w:r>
    </w:p>
    <w:p w:rsidR="009E2383" w:rsidRPr="00A9547A" w:rsidRDefault="009E2383" w:rsidP="00CB0BDC">
      <w:pPr>
        <w:spacing w:after="0"/>
        <w:ind w:firstLine="360"/>
        <w:jc w:val="center"/>
        <w:rPr>
          <w:b/>
          <w:i/>
        </w:rPr>
      </w:pP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5F04E7">
        <w:t>оказать услуги,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rsidR="007220F3" w:rsidRDefault="007220F3" w:rsidP="00CB0BDC">
      <w:pPr>
        <w:autoSpaceDE w:val="0"/>
        <w:autoSpaceDN w:val="0"/>
        <w:adjustRightInd w:val="0"/>
        <w:spacing w:after="0"/>
        <w:ind w:firstLine="708"/>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7220F3" w:rsidRPr="00DC4236" w:rsidTr="001F5AFA">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spacing w:after="0"/>
              <w:jc w:val="center"/>
            </w:pPr>
            <w:r w:rsidRPr="009E2383">
              <w:t>№</w:t>
            </w:r>
          </w:p>
          <w:p w:rsidR="007220F3" w:rsidRPr="009E2383" w:rsidRDefault="007220F3" w:rsidP="001F5AFA">
            <w:pPr>
              <w:spacing w:after="0"/>
              <w:jc w:val="center"/>
            </w:pPr>
            <w:r w:rsidRPr="009E2383">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spacing w:after="0"/>
              <w:jc w:val="center"/>
            </w:pPr>
            <w:r w:rsidRPr="009E2383">
              <w:t xml:space="preserve">Наименование показателя </w:t>
            </w:r>
          </w:p>
          <w:p w:rsidR="007220F3" w:rsidRPr="009E2383" w:rsidRDefault="007220F3"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spacing w:after="0"/>
              <w:jc w:val="center"/>
            </w:pPr>
            <w:r w:rsidRPr="009E2383">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spacing w:after="0"/>
              <w:jc w:val="center"/>
            </w:pPr>
            <w:r w:rsidRPr="009E2383">
              <w:t>Значение</w:t>
            </w:r>
          </w:p>
          <w:p w:rsidR="007220F3" w:rsidRPr="009E2383" w:rsidRDefault="007220F3" w:rsidP="001F5AFA">
            <w:pPr>
              <w:spacing w:after="0"/>
              <w:jc w:val="center"/>
            </w:pPr>
            <w:r w:rsidRPr="009E2383">
              <w:t>(цифрами и</w:t>
            </w:r>
          </w:p>
          <w:p w:rsidR="007220F3" w:rsidRPr="009E2383" w:rsidRDefault="007220F3" w:rsidP="001F5AFA">
            <w:pPr>
              <w:spacing w:after="0"/>
              <w:jc w:val="center"/>
            </w:pPr>
            <w:r w:rsidRPr="009E2383">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spacing w:after="0"/>
              <w:jc w:val="center"/>
            </w:pPr>
            <w:r w:rsidRPr="009E2383">
              <w:t>Примечание</w:t>
            </w:r>
          </w:p>
        </w:tc>
      </w:tr>
      <w:tr w:rsidR="007220F3" w:rsidRPr="00DC4236" w:rsidTr="001F5AFA">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jc w:val="center"/>
            </w:pPr>
            <w:r w:rsidRPr="009E2383">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E2383" w:rsidRDefault="007220F3" w:rsidP="001F5AFA">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E2383" w:rsidRDefault="007220F3" w:rsidP="001F5AFA">
            <w:pPr>
              <w:jc w:val="center"/>
            </w:pPr>
            <w:r w:rsidRPr="009E2383">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jc w:val="left"/>
              <w:rPr>
                <w:b/>
                <w:i/>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Default="007220F3" w:rsidP="001F5AFA">
            <w:pPr>
              <w:jc w:val="left"/>
              <w:rPr>
                <w:i/>
                <w:sz w:val="20"/>
                <w:szCs w:val="20"/>
              </w:rPr>
            </w:pPr>
            <w:r w:rsidRPr="009E2383">
              <w:rPr>
                <w:i/>
                <w:sz w:val="20"/>
                <w:szCs w:val="20"/>
              </w:rPr>
              <w:t>Указать НДС или НДС не облагается (в случае если участник применяет упрощенную систему налогообложения)</w:t>
            </w:r>
          </w:p>
          <w:p w:rsidR="009E2383" w:rsidRPr="009E2383" w:rsidRDefault="009E2383" w:rsidP="001F5AFA">
            <w:pPr>
              <w:jc w:val="left"/>
              <w:rPr>
                <w:i/>
                <w:sz w:val="20"/>
                <w:szCs w:val="20"/>
              </w:rPr>
            </w:pPr>
            <w:r>
              <w:rPr>
                <w:i/>
                <w:sz w:val="20"/>
                <w:szCs w:val="20"/>
              </w:rPr>
              <w:t>См.Прило</w:t>
            </w:r>
            <w:r w:rsidR="00D86FCD">
              <w:rPr>
                <w:i/>
                <w:sz w:val="20"/>
                <w:szCs w:val="20"/>
              </w:rPr>
              <w:t>жение к Форме №1</w:t>
            </w:r>
          </w:p>
        </w:tc>
      </w:tr>
      <w:tr w:rsidR="007220F3" w:rsidRPr="00DC4236" w:rsidTr="001F5AFA">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59F0" w:rsidRPr="009E2383" w:rsidRDefault="007E59F0" w:rsidP="001F5AFA">
            <w:pPr>
              <w:jc w:val="center"/>
            </w:pPr>
          </w:p>
          <w:p w:rsidR="007E59F0" w:rsidRPr="009E2383" w:rsidRDefault="007220F3" w:rsidP="000359B9">
            <w:pPr>
              <w:jc w:val="center"/>
            </w:pPr>
            <w:r w:rsidRPr="009E2383">
              <w:rPr>
                <w:lang w:val="en-US"/>
              </w:rPr>
              <w:t>2</w:t>
            </w:r>
            <w:r w:rsidRPr="009E2383">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E2383" w:rsidRDefault="007220F3" w:rsidP="001F5AFA">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E2383" w:rsidRDefault="007220F3" w:rsidP="001F5AFA">
            <w:pPr>
              <w:jc w:val="center"/>
            </w:pPr>
            <w:r w:rsidRPr="009E2383">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jc w:val="left"/>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E2383" w:rsidRDefault="007220F3" w:rsidP="001F5AFA">
            <w:pPr>
              <w:jc w:val="left"/>
            </w:pPr>
          </w:p>
        </w:tc>
      </w:tr>
    </w:tbl>
    <w:p w:rsidR="009E2383" w:rsidRDefault="009E2383" w:rsidP="00CB0BDC">
      <w:pPr>
        <w:spacing w:after="0"/>
        <w:ind w:firstLine="708"/>
      </w:pPr>
    </w:p>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5F04E7">
        <w:t>оказание услуг</w:t>
      </w:r>
      <w:r w:rsidRPr="00A9547A">
        <w:t xml:space="preserve">, </w:t>
      </w:r>
      <w:r w:rsidR="00873853">
        <w:t>договор в</w:t>
      </w:r>
      <w:r w:rsidRPr="00A9547A">
        <w:t xml:space="preserve"> любом случае</w:t>
      </w:r>
      <w:r w:rsidR="00873853">
        <w:t xml:space="preserve"> будет исполнен</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1E4884">
        <w:t>оказать услугу</w:t>
      </w:r>
      <w:r w:rsidR="00873853">
        <w:t xml:space="preserve"> </w:t>
      </w:r>
      <w:r w:rsidRPr="00A9547A">
        <w:t>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w:t>
      </w:r>
      <w:r w:rsidRPr="00A9547A">
        <w:lastRenderedPageBreak/>
        <w:t xml:space="preserve">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нам не возвращаются.</w:t>
      </w:r>
    </w:p>
    <w:p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D47509" w:rsidP="009E2383">
      <w:pPr>
        <w:pStyle w:val="af6"/>
        <w:spacing w:before="0"/>
        <w:ind w:firstLine="0"/>
      </w:pPr>
      <w:r>
        <w:rPr>
          <w:szCs w:val="24"/>
        </w:rPr>
        <w:lastRenderedPageBreak/>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9B5326" w:rsidRDefault="009B5326" w:rsidP="00064B86">
      <w:pPr>
        <w:tabs>
          <w:tab w:val="left" w:pos="708"/>
        </w:tabs>
        <w:spacing w:after="0" w:line="18" w:lineRule="atLeast"/>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9E2383" w:rsidRDefault="009E2383" w:rsidP="009B4F50">
      <w:pPr>
        <w:tabs>
          <w:tab w:val="left" w:pos="8085"/>
          <w:tab w:val="right" w:pos="9804"/>
        </w:tabs>
        <w:ind w:left="7788" w:right="-80"/>
        <w:jc w:val="right"/>
        <w:rPr>
          <w:b/>
          <w:sz w:val="20"/>
          <w:szCs w:val="20"/>
        </w:rPr>
      </w:pPr>
    </w:p>
    <w:p w:rsidR="009E2383" w:rsidRPr="00A03B30" w:rsidRDefault="009E2383" w:rsidP="009E2383">
      <w:pPr>
        <w:pStyle w:val="af4"/>
        <w:tabs>
          <w:tab w:val="left" w:pos="708"/>
        </w:tabs>
        <w:jc w:val="right"/>
        <w:rPr>
          <w:b/>
          <w:sz w:val="20"/>
        </w:rPr>
      </w:pPr>
      <w:r w:rsidRPr="00A03B30">
        <w:rPr>
          <w:b/>
          <w:sz w:val="20"/>
        </w:rPr>
        <w:t>Приложение к Форме № 1</w:t>
      </w:r>
    </w:p>
    <w:p w:rsidR="009E2383" w:rsidRDefault="009E2383" w:rsidP="009E2383">
      <w:pPr>
        <w:spacing w:after="0"/>
        <w:ind w:left="6372"/>
        <w:rPr>
          <w:b/>
        </w:rPr>
      </w:pPr>
      <w:r w:rsidRPr="00A03B30">
        <w:t xml:space="preserve">               </w:t>
      </w:r>
    </w:p>
    <w:p w:rsidR="009E2383" w:rsidRPr="000B7B7D" w:rsidRDefault="009E2383" w:rsidP="009E2383">
      <w:pPr>
        <w:pStyle w:val="Style11"/>
        <w:widowControl/>
        <w:ind w:left="10"/>
        <w:jc w:val="center"/>
        <w:rPr>
          <w:b/>
          <w:sz w:val="28"/>
          <w:szCs w:val="28"/>
        </w:rPr>
      </w:pPr>
      <w:r w:rsidRPr="00DA3A96">
        <w:rPr>
          <w:b/>
          <w:sz w:val="28"/>
          <w:szCs w:val="28"/>
        </w:rPr>
        <w:t>РАСЧЕТ ЦЕНЫ ДОГОВОРА</w:t>
      </w:r>
    </w:p>
    <w:tbl>
      <w:tblPr>
        <w:tblW w:w="10235" w:type="dxa"/>
        <w:tblInd w:w="108" w:type="dxa"/>
        <w:tblLayout w:type="fixed"/>
        <w:tblLook w:val="04A0" w:firstRow="1" w:lastRow="0" w:firstColumn="1" w:lastColumn="0" w:noHBand="0" w:noVBand="1"/>
      </w:tblPr>
      <w:tblGrid>
        <w:gridCol w:w="675"/>
        <w:gridCol w:w="1877"/>
        <w:gridCol w:w="1276"/>
        <w:gridCol w:w="1701"/>
        <w:gridCol w:w="850"/>
        <w:gridCol w:w="1275"/>
        <w:gridCol w:w="1135"/>
        <w:gridCol w:w="1446"/>
      </w:tblGrid>
      <w:tr w:rsidR="009E2383" w:rsidRPr="00915CA5" w:rsidTr="009E2383">
        <w:trPr>
          <w:cantSplit/>
          <w:trHeight w:hRule="exact" w:val="2212"/>
        </w:trPr>
        <w:tc>
          <w:tcPr>
            <w:tcW w:w="675" w:type="dxa"/>
            <w:tcBorders>
              <w:top w:val="single" w:sz="4" w:space="0" w:color="auto"/>
              <w:left w:val="single" w:sz="4" w:space="0" w:color="auto"/>
              <w:bottom w:val="single" w:sz="4" w:space="0" w:color="auto"/>
              <w:right w:val="single" w:sz="4" w:space="0" w:color="auto"/>
            </w:tcBorders>
          </w:tcPr>
          <w:p w:rsidR="009E2383" w:rsidRPr="00915CA5" w:rsidRDefault="009E2383" w:rsidP="000F06B5">
            <w:pPr>
              <w:spacing w:after="0" w:line="276" w:lineRule="auto"/>
              <w:jc w:val="center"/>
              <w:rPr>
                <w:b/>
                <w:bCs/>
              </w:rPr>
            </w:pPr>
            <w:r w:rsidRPr="00915CA5">
              <w:rPr>
                <w:b/>
                <w:bCs/>
              </w:rPr>
              <w:t>№ пп.</w:t>
            </w:r>
          </w:p>
        </w:tc>
        <w:tc>
          <w:tcPr>
            <w:tcW w:w="1877" w:type="dxa"/>
            <w:tcBorders>
              <w:top w:val="single" w:sz="4" w:space="0" w:color="auto"/>
              <w:left w:val="single" w:sz="4" w:space="0" w:color="auto"/>
              <w:bottom w:val="single" w:sz="4" w:space="0" w:color="auto"/>
              <w:right w:val="single" w:sz="4" w:space="0" w:color="auto"/>
            </w:tcBorders>
            <w:vAlign w:val="center"/>
          </w:tcPr>
          <w:p w:rsidR="009E2383" w:rsidRPr="00915CA5" w:rsidRDefault="009E2383" w:rsidP="000F06B5">
            <w:pPr>
              <w:spacing w:after="0" w:line="276" w:lineRule="auto"/>
              <w:jc w:val="center"/>
              <w:rPr>
                <w:rFonts w:eastAsia="Calibri"/>
                <w:b/>
                <w:bCs/>
                <w:color w:val="000000"/>
              </w:rPr>
            </w:pPr>
            <w:r w:rsidRPr="00915CA5">
              <w:rPr>
                <w:b/>
                <w:bCs/>
              </w:rPr>
              <w:t>Наименование постов</w:t>
            </w:r>
          </w:p>
        </w:tc>
        <w:tc>
          <w:tcPr>
            <w:tcW w:w="1276" w:type="dxa"/>
            <w:tcBorders>
              <w:top w:val="single" w:sz="4" w:space="0" w:color="auto"/>
              <w:left w:val="single" w:sz="4" w:space="0" w:color="auto"/>
              <w:bottom w:val="single" w:sz="4" w:space="0" w:color="auto"/>
              <w:right w:val="single" w:sz="4" w:space="0" w:color="auto"/>
            </w:tcBorders>
            <w:vAlign w:val="center"/>
          </w:tcPr>
          <w:p w:rsidR="009E2383" w:rsidRPr="00915CA5" w:rsidRDefault="009E2383" w:rsidP="000F06B5">
            <w:pPr>
              <w:spacing w:after="0" w:line="276" w:lineRule="auto"/>
              <w:jc w:val="center"/>
              <w:rPr>
                <w:b/>
                <w:bCs/>
              </w:rPr>
            </w:pPr>
            <w:r w:rsidRPr="00915CA5">
              <w:rPr>
                <w:b/>
                <w:bCs/>
              </w:rPr>
              <w:t>Кол-во в смену</w:t>
            </w:r>
          </w:p>
          <w:p w:rsidR="009E2383" w:rsidRPr="00915CA5" w:rsidRDefault="009E2383" w:rsidP="000F06B5">
            <w:pPr>
              <w:spacing w:after="0" w:line="276" w:lineRule="auto"/>
              <w:jc w:val="center"/>
              <w:rPr>
                <w:b/>
                <w:bCs/>
              </w:rPr>
            </w:pPr>
            <w:r w:rsidRPr="00915CA5">
              <w:rPr>
                <w:b/>
                <w:bCs/>
              </w:rPr>
              <w:t>(человек/час)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FCD" w:rsidRDefault="009E2383" w:rsidP="00D86FCD">
            <w:pPr>
              <w:spacing w:after="0" w:line="276" w:lineRule="auto"/>
              <w:jc w:val="center"/>
              <w:rPr>
                <w:rFonts w:eastAsia="Calibri"/>
                <w:b/>
                <w:bCs/>
                <w:color w:val="000000"/>
              </w:rPr>
            </w:pPr>
            <w:r w:rsidRPr="00915CA5">
              <w:rPr>
                <w:rFonts w:eastAsia="Calibri"/>
                <w:b/>
                <w:bCs/>
                <w:color w:val="000000"/>
              </w:rPr>
              <w:t xml:space="preserve">Месяцы </w:t>
            </w:r>
          </w:p>
          <w:p w:rsidR="009E2383" w:rsidRPr="00915CA5" w:rsidRDefault="009E2383" w:rsidP="00D86FCD">
            <w:pPr>
              <w:spacing w:after="0" w:line="276" w:lineRule="auto"/>
              <w:jc w:val="center"/>
              <w:rPr>
                <w:rFonts w:eastAsia="Calibri"/>
                <w:b/>
                <w:bCs/>
                <w:color w:val="000000"/>
              </w:rPr>
            </w:pPr>
            <w:r w:rsidRPr="00915CA5">
              <w:rPr>
                <w:rFonts w:eastAsia="Calibri"/>
                <w:b/>
                <w:bCs/>
                <w:color w:val="000000"/>
              </w:rPr>
              <w:t>20</w:t>
            </w:r>
            <w:r w:rsidR="00D86FCD">
              <w:rPr>
                <w:rFonts w:eastAsia="Calibri"/>
                <w:b/>
                <w:bCs/>
                <w:color w:val="000000"/>
              </w:rPr>
              <w:t>21</w:t>
            </w:r>
            <w:r w:rsidRPr="00915CA5">
              <w:rPr>
                <w:rFonts w:eastAsia="Calibri"/>
                <w:b/>
                <w:bCs/>
                <w:color w:val="000000"/>
              </w:rPr>
              <w:t xml:space="preserve">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E2383" w:rsidRPr="00915CA5" w:rsidRDefault="009E2383" w:rsidP="000F06B5">
            <w:pPr>
              <w:spacing w:after="0" w:line="276" w:lineRule="auto"/>
              <w:jc w:val="center"/>
              <w:rPr>
                <w:rFonts w:eastAsia="Calibri"/>
                <w:b/>
                <w:bCs/>
                <w:color w:val="000000"/>
              </w:rPr>
            </w:pPr>
            <w:r w:rsidRPr="00915CA5">
              <w:rPr>
                <w:rFonts w:eastAsia="Calibri"/>
                <w:b/>
                <w:bCs/>
                <w:color w:val="000000"/>
              </w:rPr>
              <w:t>Кол-во</w:t>
            </w:r>
            <w:r w:rsidRPr="00915CA5">
              <w:rPr>
                <w:rFonts w:eastAsia="Calibri"/>
                <w:b/>
                <w:bCs/>
                <w:color w:val="000000"/>
              </w:rPr>
              <w:br/>
              <w:t>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E2383" w:rsidRPr="00915CA5" w:rsidRDefault="009E2383" w:rsidP="000F06B5">
            <w:pPr>
              <w:spacing w:after="0" w:line="276" w:lineRule="auto"/>
              <w:jc w:val="center"/>
              <w:rPr>
                <w:rFonts w:eastAsia="Calibri"/>
                <w:b/>
                <w:bCs/>
                <w:color w:val="000000"/>
              </w:rPr>
            </w:pPr>
            <w:r w:rsidRPr="00915CA5">
              <w:rPr>
                <w:rFonts w:eastAsia="Calibri"/>
                <w:b/>
                <w:bCs/>
                <w:color w:val="000000"/>
              </w:rPr>
              <w:t>Кол-во часов</w:t>
            </w:r>
            <w:r w:rsidRPr="00915CA5">
              <w:rPr>
                <w:rFonts w:eastAsia="Calibri"/>
                <w:b/>
                <w:bCs/>
                <w:color w:val="000000"/>
              </w:rPr>
              <w:br/>
              <w:t>охраны в месяце</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E2383" w:rsidRPr="00915CA5" w:rsidRDefault="009E2383" w:rsidP="000F06B5">
            <w:pPr>
              <w:spacing w:after="0" w:line="276" w:lineRule="auto"/>
              <w:jc w:val="center"/>
              <w:rPr>
                <w:rFonts w:eastAsia="Calibri"/>
                <w:b/>
                <w:bCs/>
                <w:color w:val="000000"/>
              </w:rPr>
            </w:pPr>
            <w:r w:rsidRPr="00915CA5">
              <w:rPr>
                <w:rFonts w:eastAsia="Calibri"/>
                <w:b/>
                <w:bCs/>
                <w:color w:val="000000"/>
              </w:rPr>
              <w:t>Стоим. 1</w:t>
            </w:r>
            <w:r w:rsidRPr="00915CA5">
              <w:rPr>
                <w:rFonts w:eastAsia="Calibri"/>
                <w:b/>
                <w:bCs/>
                <w:color w:val="000000"/>
              </w:rPr>
              <w:br/>
              <w:t>часа охраны</w:t>
            </w:r>
            <w:r w:rsidRPr="00915CA5">
              <w:rPr>
                <w:rFonts w:eastAsia="Calibri"/>
                <w:b/>
                <w:bCs/>
                <w:color w:val="000000"/>
              </w:rPr>
              <w:br/>
              <w:t>(в руб.)</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9E2383" w:rsidRPr="00915CA5" w:rsidRDefault="009E2383" w:rsidP="000F06B5">
            <w:pPr>
              <w:spacing w:after="0" w:line="276" w:lineRule="auto"/>
              <w:jc w:val="center"/>
              <w:rPr>
                <w:rFonts w:eastAsia="Calibri"/>
                <w:b/>
                <w:bCs/>
                <w:i/>
                <w:color w:val="000000"/>
              </w:rPr>
            </w:pPr>
            <w:r w:rsidRPr="00915CA5">
              <w:rPr>
                <w:b/>
                <w:bCs/>
              </w:rPr>
              <w:t>Сумма оплаты</w:t>
            </w:r>
            <w:r w:rsidRPr="00915CA5">
              <w:rPr>
                <w:rFonts w:eastAsia="Calibri"/>
                <w:b/>
                <w:bCs/>
                <w:i/>
                <w:color w:val="000000"/>
              </w:rPr>
              <w:t xml:space="preserve"> </w:t>
            </w:r>
            <w:r w:rsidRPr="00915CA5">
              <w:rPr>
                <w:rFonts w:eastAsia="Calibri"/>
                <w:b/>
                <w:bCs/>
                <w:color w:val="000000"/>
              </w:rPr>
              <w:t>(в руб.)</w:t>
            </w: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1</w:t>
            </w:r>
            <w:r w:rsidR="009E2383" w:rsidRPr="00915CA5">
              <w:rPr>
                <w:rFonts w:eastAsia="Calibri"/>
                <w:color w:val="000000"/>
              </w:rPr>
              <w:t>.</w:t>
            </w:r>
          </w:p>
        </w:tc>
        <w:tc>
          <w:tcPr>
            <w:tcW w:w="1877" w:type="dxa"/>
            <w:vMerge w:val="restart"/>
            <w:tcBorders>
              <w:left w:val="single" w:sz="4" w:space="0" w:color="auto"/>
              <w:right w:val="single" w:sz="4" w:space="0" w:color="auto"/>
            </w:tcBorders>
            <w:vAlign w:val="center"/>
          </w:tcPr>
          <w:p w:rsidR="009E2383" w:rsidRPr="00915CA5" w:rsidRDefault="00462CFA" w:rsidP="000F06B5">
            <w:pPr>
              <w:spacing w:after="200" w:line="276" w:lineRule="auto"/>
              <w:jc w:val="left"/>
              <w:rPr>
                <w:rFonts w:eastAsia="Calibri"/>
                <w:color w:val="000000"/>
              </w:rPr>
            </w:pPr>
            <w:r>
              <w:rPr>
                <w:rFonts w:eastAsia="Calibri"/>
                <w:color w:val="000000"/>
              </w:rPr>
              <w:t>П</w:t>
            </w:r>
            <w:r w:rsidR="00A70828">
              <w:rPr>
                <w:rFonts w:eastAsia="Calibri"/>
                <w:color w:val="000000"/>
              </w:rPr>
              <w:t xml:space="preserve">осты </w:t>
            </w:r>
            <w:r>
              <w:rPr>
                <w:rFonts w:eastAsia="Calibri"/>
                <w:color w:val="000000"/>
              </w:rPr>
              <w:t>№1 - 10</w:t>
            </w:r>
          </w:p>
        </w:tc>
        <w:tc>
          <w:tcPr>
            <w:tcW w:w="1276" w:type="dxa"/>
            <w:vMerge w:val="restart"/>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Февраль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2</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Март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3</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Апрель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4</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Май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5</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Июнь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6</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Июль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7</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Август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34"/>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8</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Сентябрь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9</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Октябрь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10</w:t>
            </w:r>
            <w:r w:rsidR="009E2383" w:rsidRPr="00915CA5">
              <w:rPr>
                <w:rFonts w:eastAsia="Calibri"/>
                <w:color w:val="000000"/>
              </w:rPr>
              <w:t>.</w:t>
            </w:r>
          </w:p>
        </w:tc>
        <w:tc>
          <w:tcPr>
            <w:tcW w:w="1877" w:type="dxa"/>
            <w:vMerge/>
            <w:tcBorders>
              <w:left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Ноябрь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200" w:line="276" w:lineRule="auto"/>
              <w:jc w:val="center"/>
              <w:rPr>
                <w:rFonts w:eastAsia="Calibri"/>
                <w:color w:val="000000"/>
              </w:rPr>
            </w:pPr>
            <w:r>
              <w:rPr>
                <w:rFonts w:eastAsia="Calibri"/>
                <w:color w:val="000000"/>
              </w:rPr>
              <w:t>11</w:t>
            </w:r>
            <w:r w:rsidR="009E2383" w:rsidRPr="00915CA5">
              <w:rPr>
                <w:rFonts w:eastAsia="Calibri"/>
                <w:color w:val="000000"/>
              </w:rPr>
              <w:t>.</w:t>
            </w:r>
          </w:p>
        </w:tc>
        <w:tc>
          <w:tcPr>
            <w:tcW w:w="1877" w:type="dxa"/>
            <w:vMerge/>
            <w:tcBorders>
              <w:left w:val="single" w:sz="4" w:space="0" w:color="auto"/>
              <w:bottom w:val="single" w:sz="4" w:space="0" w:color="auto"/>
              <w:right w:val="single" w:sz="4" w:space="0" w:color="auto"/>
            </w:tcBorders>
            <w:vAlign w:val="center"/>
          </w:tcPr>
          <w:p w:rsidR="009E2383" w:rsidRPr="00915CA5" w:rsidRDefault="009E2383" w:rsidP="000F06B5">
            <w:pPr>
              <w:spacing w:after="200" w:line="276" w:lineRule="auto"/>
              <w:jc w:val="left"/>
              <w:rPr>
                <w:rFonts w:eastAsia="Calibri"/>
                <w:color w:val="000000"/>
              </w:rPr>
            </w:pPr>
          </w:p>
        </w:tc>
        <w:tc>
          <w:tcPr>
            <w:tcW w:w="1276" w:type="dxa"/>
            <w:vMerge/>
            <w:tcBorders>
              <w:left w:val="single" w:sz="4" w:space="0" w:color="auto"/>
              <w:bottom w:val="single" w:sz="4" w:space="0" w:color="auto"/>
              <w:right w:val="single" w:sz="4" w:space="0" w:color="auto"/>
            </w:tcBorders>
          </w:tcPr>
          <w:p w:rsidR="009E2383" w:rsidRPr="00915CA5" w:rsidRDefault="009E2383" w:rsidP="000F06B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200" w:line="276" w:lineRule="auto"/>
              <w:jc w:val="center"/>
              <w:rPr>
                <w:rFonts w:eastAsia="Calibri"/>
                <w:lang w:eastAsia="en-US"/>
              </w:rPr>
            </w:pPr>
            <w:r w:rsidRPr="00915CA5">
              <w:rPr>
                <w:rFonts w:eastAsia="Calibri"/>
                <w:lang w:eastAsia="en-US"/>
              </w:rPr>
              <w:t xml:space="preserve">Декабрь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r w:rsidR="009E2383" w:rsidRPr="00915CA5" w:rsidTr="009E2383">
        <w:trPr>
          <w:cantSplit/>
          <w:trHeight w:hRule="exact" w:val="413"/>
        </w:trPr>
        <w:tc>
          <w:tcPr>
            <w:tcW w:w="675" w:type="dxa"/>
            <w:tcBorders>
              <w:top w:val="single" w:sz="4" w:space="0" w:color="auto"/>
              <w:left w:val="single" w:sz="4" w:space="0" w:color="auto"/>
              <w:bottom w:val="single" w:sz="4" w:space="0" w:color="auto"/>
              <w:right w:val="single" w:sz="4" w:space="0" w:color="auto"/>
            </w:tcBorders>
            <w:vAlign w:val="center"/>
          </w:tcPr>
          <w:p w:rsidR="009E2383" w:rsidRPr="00915CA5" w:rsidRDefault="009E2383" w:rsidP="000F06B5">
            <w:pPr>
              <w:spacing w:after="0" w:line="276" w:lineRule="auto"/>
              <w:jc w:val="center"/>
              <w:rPr>
                <w:rFonts w:eastAsia="Calibri"/>
                <w:b/>
                <w:bCs/>
                <w:color w:val="000000"/>
              </w:rPr>
            </w:pPr>
          </w:p>
        </w:tc>
        <w:tc>
          <w:tcPr>
            <w:tcW w:w="4854" w:type="dxa"/>
            <w:gridSpan w:val="3"/>
            <w:tcBorders>
              <w:top w:val="single" w:sz="4" w:space="0" w:color="auto"/>
              <w:left w:val="single" w:sz="4" w:space="0" w:color="auto"/>
              <w:bottom w:val="single" w:sz="4" w:space="0" w:color="auto"/>
              <w:right w:val="single" w:sz="4" w:space="0" w:color="auto"/>
            </w:tcBorders>
            <w:vAlign w:val="center"/>
          </w:tcPr>
          <w:p w:rsidR="009E2383" w:rsidRPr="00915CA5" w:rsidRDefault="00D86FCD" w:rsidP="000F06B5">
            <w:pPr>
              <w:spacing w:after="0" w:line="276" w:lineRule="auto"/>
              <w:jc w:val="right"/>
              <w:rPr>
                <w:rFonts w:eastAsia="Calibri"/>
                <w:b/>
                <w:bCs/>
                <w:color w:val="000000"/>
              </w:rPr>
            </w:pPr>
            <w:r>
              <w:rPr>
                <w:rFonts w:eastAsia="Calibri"/>
                <w:b/>
                <w:bCs/>
                <w:color w:val="000000"/>
              </w:rPr>
              <w:t>ИТОГО</w:t>
            </w:r>
            <w:r w:rsidR="009E2383" w:rsidRPr="00915CA5">
              <w:rPr>
                <w:rFonts w:eastAsia="Calibri"/>
                <w:b/>
                <w:bCs/>
                <w:color w:val="000000"/>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E2383" w:rsidRPr="00915CA5" w:rsidRDefault="009E2383" w:rsidP="000F06B5">
            <w:pPr>
              <w:spacing w:after="0" w:line="276" w:lineRule="auto"/>
              <w:jc w:val="center"/>
              <w:rPr>
                <w:rFonts w:eastAsia="Calibri"/>
                <w:color w:val="000000"/>
              </w:rPr>
            </w:pPr>
          </w:p>
        </w:tc>
        <w:tc>
          <w:tcPr>
            <w:tcW w:w="1135" w:type="dxa"/>
            <w:vMerge/>
            <w:tcBorders>
              <w:top w:val="single" w:sz="4" w:space="0" w:color="auto"/>
              <w:left w:val="nil"/>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9E2383" w:rsidRPr="00915CA5" w:rsidRDefault="009E2383" w:rsidP="000F06B5">
            <w:pPr>
              <w:spacing w:after="0" w:line="276" w:lineRule="auto"/>
              <w:jc w:val="center"/>
              <w:rPr>
                <w:rFonts w:eastAsia="Calibri"/>
                <w:color w:val="000000"/>
              </w:rPr>
            </w:pPr>
          </w:p>
        </w:tc>
      </w:tr>
    </w:tbl>
    <w:p w:rsidR="009E2383" w:rsidRPr="00915CA5" w:rsidRDefault="009E2383" w:rsidP="009E2383">
      <w:pPr>
        <w:spacing w:after="0"/>
        <w:jc w:val="left"/>
        <w:rPr>
          <w:rFonts w:eastAsia="Calibri"/>
          <w:noProof/>
          <w:sz w:val="28"/>
          <w:szCs w:val="28"/>
        </w:rPr>
      </w:pPr>
    </w:p>
    <w:p w:rsidR="009E2383" w:rsidRPr="00B52531" w:rsidRDefault="009E2383" w:rsidP="009E2383">
      <w:pPr>
        <w:spacing w:after="0"/>
      </w:pPr>
      <w:r w:rsidRPr="00142CE6">
        <w:rPr>
          <w:b/>
          <w:bCs/>
        </w:rPr>
        <w:t>Итого за весь период</w:t>
      </w:r>
      <w:r w:rsidR="00D86FCD">
        <w:rPr>
          <w:b/>
          <w:bCs/>
        </w:rPr>
        <w:t xml:space="preserve"> с 01.02.2021 по 31.12.2021 (334 суток)</w:t>
      </w:r>
      <w:r w:rsidRPr="00142CE6">
        <w:rPr>
          <w:b/>
          <w:bCs/>
        </w:rPr>
        <w:t>:</w:t>
      </w:r>
      <w:r w:rsidRPr="00142CE6">
        <w:t xml:space="preserve"> </w:t>
      </w:r>
      <w:r w:rsidR="00D86FCD">
        <w:t>____________________рублей</w:t>
      </w:r>
      <w:r w:rsidRPr="00142CE6">
        <w:t xml:space="preserve">, </w:t>
      </w:r>
      <w:r w:rsidRPr="00B52531">
        <w:t>включая налоги, сборы и платежи, установленные законодательством РФ.</w:t>
      </w:r>
    </w:p>
    <w:p w:rsidR="009E2383" w:rsidRPr="00B52531" w:rsidRDefault="009E2383" w:rsidP="009E2383">
      <w:pPr>
        <w:autoSpaceDE w:val="0"/>
        <w:autoSpaceDN w:val="0"/>
        <w:adjustRightInd w:val="0"/>
        <w:spacing w:after="0"/>
        <w:ind w:left="19" w:right="17" w:firstLine="690"/>
      </w:pPr>
    </w:p>
    <w:p w:rsidR="009E2383" w:rsidRPr="00142CE6" w:rsidRDefault="009E2383" w:rsidP="009E2383">
      <w:pPr>
        <w:spacing w:after="0" w:line="276" w:lineRule="auto"/>
        <w:jc w:val="left"/>
        <w:rPr>
          <w:rFonts w:eastAsia="Calibri"/>
          <w:b/>
          <w:bCs/>
          <w:lang w:eastAsia="en-US"/>
        </w:rPr>
      </w:pPr>
    </w:p>
    <w:p w:rsidR="009E2383" w:rsidRPr="00A03B30" w:rsidRDefault="009E2383" w:rsidP="009E2383">
      <w:pPr>
        <w:tabs>
          <w:tab w:val="left" w:pos="8085"/>
          <w:tab w:val="right" w:pos="9804"/>
        </w:tabs>
        <w:ind w:left="7788" w:right="-80"/>
        <w:jc w:val="right"/>
        <w:rPr>
          <w:b/>
        </w:rPr>
      </w:pPr>
      <w:r w:rsidRPr="00A03B30">
        <w:rPr>
          <w:b/>
        </w:rPr>
        <w:t xml:space="preserve">             </w:t>
      </w:r>
    </w:p>
    <w:p w:rsidR="009E2383" w:rsidRPr="00A03B30" w:rsidRDefault="009E2383" w:rsidP="009E2383">
      <w:pPr>
        <w:ind w:firstLine="600"/>
      </w:pPr>
      <w:r w:rsidRPr="00A03B30">
        <w:rPr>
          <w:b/>
        </w:rPr>
        <w:t>Руководитель организации</w:t>
      </w:r>
      <w:r w:rsidRPr="00A03B30">
        <w:tab/>
        <w:t>_____________________ (Фамилия И.О.)</w:t>
      </w:r>
    </w:p>
    <w:p w:rsidR="009E2383" w:rsidRPr="00A03B30" w:rsidRDefault="009E2383" w:rsidP="009E2383">
      <w:pPr>
        <w:ind w:firstLine="5160"/>
        <w:rPr>
          <w:i/>
        </w:rPr>
      </w:pPr>
      <w:r w:rsidRPr="00A03B30">
        <w:rPr>
          <w:i/>
          <w:vertAlign w:val="superscript"/>
        </w:rPr>
        <w:t>(подпись)</w:t>
      </w:r>
    </w:p>
    <w:p w:rsidR="009E2383" w:rsidRPr="00A03B30" w:rsidRDefault="009E2383" w:rsidP="009E2383">
      <w:pPr>
        <w:ind w:firstLine="5160"/>
      </w:pPr>
      <w:r w:rsidRPr="00A03B30">
        <w:t>М.П.</w:t>
      </w:r>
    </w:p>
    <w:p w:rsidR="009E2383" w:rsidRPr="00A03B30" w:rsidRDefault="009E2383" w:rsidP="009E2383">
      <w:pPr>
        <w:ind w:firstLine="600"/>
      </w:pPr>
      <w:r w:rsidRPr="00A03B30">
        <w:rPr>
          <w:b/>
        </w:rPr>
        <w:t>Главный бухгалтер</w:t>
      </w:r>
      <w:r w:rsidRPr="00A03B30">
        <w:tab/>
      </w:r>
      <w:r w:rsidRPr="00A03B30">
        <w:tab/>
        <w:t>_____________________ (Фамилия И.О.)</w:t>
      </w:r>
    </w:p>
    <w:p w:rsidR="009E2383" w:rsidRPr="00A03B30" w:rsidRDefault="009E2383" w:rsidP="009E2383">
      <w:pPr>
        <w:ind w:firstLine="5160"/>
        <w:rPr>
          <w:i/>
          <w:vertAlign w:val="superscript"/>
        </w:rPr>
      </w:pPr>
      <w:r w:rsidRPr="00A03B30">
        <w:rPr>
          <w:i/>
          <w:vertAlign w:val="superscript"/>
        </w:rPr>
        <w:t>(подпись)</w:t>
      </w:r>
    </w:p>
    <w:p w:rsidR="009E2383" w:rsidRDefault="009E2383" w:rsidP="009E2383">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9C30B2" w:rsidRDefault="00CB0BDC" w:rsidP="00CB0BDC">
      <w:pPr>
        <w:tabs>
          <w:tab w:val="left" w:pos="8085"/>
          <w:tab w:val="right" w:pos="9804"/>
        </w:tabs>
        <w:ind w:left="8496" w:right="-80"/>
        <w:jc w:val="left"/>
        <w:rPr>
          <w:b/>
        </w:rPr>
      </w:pPr>
      <w:r w:rsidRPr="009C30B2">
        <w:rPr>
          <w:b/>
        </w:rPr>
        <w:lastRenderedPageBreak/>
        <w:t>Форма № 3</w:t>
      </w:r>
    </w:p>
    <w:p w:rsidR="00CB0BDC" w:rsidRPr="009C30B2" w:rsidRDefault="00CB0BDC" w:rsidP="00CB0BDC">
      <w:pPr>
        <w:spacing w:after="0"/>
        <w:ind w:left="6372"/>
        <w:jc w:val="center"/>
      </w:pPr>
      <w:r w:rsidRPr="009C30B2">
        <w:t xml:space="preserve">                          Приложение № 2</w:t>
      </w:r>
    </w:p>
    <w:p w:rsidR="00CB0BDC" w:rsidRPr="009C30B2" w:rsidRDefault="00CB0BDC" w:rsidP="00CB0BDC">
      <w:pPr>
        <w:tabs>
          <w:tab w:val="left" w:pos="8085"/>
          <w:tab w:val="right" w:pos="9804"/>
        </w:tabs>
        <w:spacing w:after="0"/>
        <w:ind w:left="6372" w:right="-80"/>
        <w:jc w:val="left"/>
      </w:pPr>
      <w:r w:rsidRPr="009C30B2">
        <w:t xml:space="preserve">      к Заявке на участие в конкурсе</w:t>
      </w:r>
    </w:p>
    <w:p w:rsidR="00CB0BDC" w:rsidRPr="009C30B2" w:rsidRDefault="00CB0BDC" w:rsidP="00CB0BDC">
      <w:pPr>
        <w:spacing w:after="0"/>
        <w:jc w:val="center"/>
        <w:rPr>
          <w:b/>
        </w:rPr>
      </w:pPr>
    </w:p>
    <w:p w:rsidR="009B5326" w:rsidRDefault="009B5326" w:rsidP="00CB0BDC">
      <w:pPr>
        <w:jc w:val="center"/>
        <w:rPr>
          <w:b/>
        </w:rPr>
      </w:pPr>
    </w:p>
    <w:p w:rsidR="009B5326" w:rsidRDefault="009B5326" w:rsidP="009B5326">
      <w:pPr>
        <w:jc w:val="center"/>
        <w:rPr>
          <w:b/>
        </w:rPr>
      </w:pPr>
      <w:r w:rsidRPr="00A9547A">
        <w:rPr>
          <w:b/>
        </w:rPr>
        <w:t xml:space="preserve">ПРЕДЛОЖЕНИЕ О КАЧЕСТВЕ </w:t>
      </w:r>
      <w:r w:rsidR="00D86FCD">
        <w:rPr>
          <w:b/>
        </w:rPr>
        <w:t>УСЛУГ</w:t>
      </w:r>
      <w:r w:rsidRPr="00A9547A">
        <w:rPr>
          <w:b/>
        </w:rPr>
        <w:t xml:space="preserve"> И СВЕДЕНИЯ </w:t>
      </w:r>
    </w:p>
    <w:p w:rsidR="009B5326" w:rsidRDefault="009B5326" w:rsidP="009B5326">
      <w:pPr>
        <w:jc w:val="center"/>
        <w:rPr>
          <w:b/>
        </w:rPr>
      </w:pPr>
      <w:r w:rsidRPr="00A9547A">
        <w:rPr>
          <w:b/>
        </w:rPr>
        <w:t>О КВАЛИФИКАЦИИ УЧАСТНИКА КОНКУРСА</w:t>
      </w:r>
    </w:p>
    <w:p w:rsidR="009B5326" w:rsidRPr="00633C88" w:rsidRDefault="009B5326" w:rsidP="009B5326">
      <w:pPr>
        <w:jc w:val="center"/>
        <w:rPr>
          <w:bCs/>
          <w:i/>
          <w:iCs/>
        </w:rPr>
      </w:pPr>
      <w:r w:rsidRPr="00633C88">
        <w:rPr>
          <w:bCs/>
          <w:i/>
          <w:iCs/>
        </w:rPr>
        <w:t>(пояснительная записка)</w:t>
      </w:r>
    </w:p>
    <w:p w:rsidR="009B5326" w:rsidRDefault="009B5326" w:rsidP="009B5326">
      <w:pPr>
        <w:jc w:val="center"/>
        <w:rPr>
          <w:b/>
        </w:rPr>
      </w:pPr>
    </w:p>
    <w:p w:rsidR="009B5326" w:rsidRDefault="009B5326" w:rsidP="009B5326">
      <w:pPr>
        <w:tabs>
          <w:tab w:val="left" w:pos="708"/>
        </w:tabs>
        <w:rPr>
          <w:color w:val="000000"/>
        </w:rPr>
      </w:pPr>
      <w:r>
        <w:rPr>
          <w:b/>
        </w:rPr>
        <w:tab/>
      </w:r>
      <w:r w:rsidRPr="00EC6990">
        <w:rPr>
          <w:b/>
        </w:rPr>
        <w:t xml:space="preserve">1. </w:t>
      </w:r>
      <w:r>
        <w:rPr>
          <w:b/>
        </w:rPr>
        <w:t>Пр</w:t>
      </w:r>
      <w:r w:rsidR="001C63E4">
        <w:rPr>
          <w:b/>
        </w:rPr>
        <w:t>едложение о качестве поставляемых</w:t>
      </w:r>
      <w:r>
        <w:rPr>
          <w:b/>
        </w:rPr>
        <w:t xml:space="preserve"> </w:t>
      </w:r>
      <w:r w:rsidR="0069015E">
        <w:rPr>
          <w:b/>
        </w:rPr>
        <w:t>услуг</w:t>
      </w:r>
      <w:r>
        <w:rPr>
          <w:b/>
        </w:rPr>
        <w:t xml:space="preserve"> </w:t>
      </w:r>
      <w:r>
        <w:t xml:space="preserve">(сведения представляются в форме пояснительной записки и должны содержать </w:t>
      </w:r>
      <w:r>
        <w:rPr>
          <w:color w:val="000000"/>
        </w:rPr>
        <w:t xml:space="preserve">описание </w:t>
      </w:r>
      <w:r w:rsidR="00D86FCD">
        <w:rPr>
          <w:color w:val="000000"/>
        </w:rPr>
        <w:t>оказываемых услуг</w:t>
      </w:r>
      <w:r>
        <w:rPr>
          <w:color w:val="000000"/>
        </w:rPr>
        <w:t xml:space="preserve"> в соответствии с</w:t>
      </w:r>
      <w:r w:rsidR="009A2FC7">
        <w:rPr>
          <w:color w:val="000000"/>
        </w:rPr>
        <w:t xml:space="preserve"> требованиями конкурсной документации</w:t>
      </w:r>
      <w:r>
        <w:rPr>
          <w:color w:val="000000"/>
        </w:rPr>
        <w:t>, в том числе</w:t>
      </w:r>
      <w:r w:rsidR="009A2FC7">
        <w:rPr>
          <w:color w:val="000000"/>
        </w:rPr>
        <w:t xml:space="preserve"> техническим заданием </w:t>
      </w:r>
      <w:r w:rsidR="00BF5543">
        <w:rPr>
          <w:color w:val="000000"/>
        </w:rPr>
        <w:t>и проектом</w:t>
      </w:r>
      <w:r w:rsidR="009A2FC7">
        <w:rPr>
          <w:color w:val="000000"/>
        </w:rPr>
        <w:t xml:space="preserve"> договора</w:t>
      </w:r>
      <w:r>
        <w:rPr>
          <w:color w:val="000000"/>
        </w:rPr>
        <w:t>).</w:t>
      </w:r>
    </w:p>
    <w:p w:rsidR="009B5326" w:rsidRDefault="009B5326" w:rsidP="009B5326">
      <w:pPr>
        <w:tabs>
          <w:tab w:val="left" w:pos="708"/>
        </w:tabs>
        <w:rPr>
          <w:color w:val="000000"/>
        </w:rPr>
      </w:pPr>
      <w:r>
        <w:rPr>
          <w:color w:val="000000"/>
        </w:rPr>
        <w:t xml:space="preserve">             </w:t>
      </w:r>
    </w:p>
    <w:p w:rsidR="009A2FC7" w:rsidRDefault="00BF5543" w:rsidP="009A2FC7">
      <w:pPr>
        <w:tabs>
          <w:tab w:val="left" w:pos="708"/>
        </w:tabs>
      </w:pPr>
      <w:r>
        <w:rPr>
          <w:color w:val="000000"/>
        </w:rPr>
        <w:t xml:space="preserve">          </w:t>
      </w:r>
      <w:r w:rsidR="009B5326">
        <w:rPr>
          <w:color w:val="000000"/>
        </w:rPr>
        <w:t xml:space="preserve"> </w:t>
      </w:r>
      <w:r w:rsidR="009A2FC7">
        <w:rPr>
          <w:b/>
        </w:rPr>
        <w:t>2</w:t>
      </w:r>
      <w:r w:rsidR="009A2FC7" w:rsidRPr="00A9547A">
        <w:rPr>
          <w:b/>
        </w:rPr>
        <w:t>. Сведения о квалификации участника конкурса</w:t>
      </w:r>
      <w:r w:rsidR="009A2FC7">
        <w:rPr>
          <w:b/>
        </w:rPr>
        <w:t>,</w:t>
      </w:r>
      <w:r w:rsidR="009A2FC7" w:rsidRPr="00A9547A">
        <w:rPr>
          <w:b/>
        </w:rPr>
        <w:t xml:space="preserve"> наличие у участника </w:t>
      </w:r>
      <w:r w:rsidR="009A2FC7">
        <w:rPr>
          <w:b/>
        </w:rPr>
        <w:t>конкурса опыта оказания услуг,</w:t>
      </w:r>
      <w:r w:rsidR="009A2FC7" w:rsidRPr="00A9547A">
        <w:rPr>
          <w:b/>
        </w:rPr>
        <w:t xml:space="preserve"> являющихся предметом договора </w:t>
      </w:r>
      <w:r w:rsidR="009A2FC7" w:rsidRPr="002A1C80">
        <w:t>(сведения представляются в виде справки с информацией по каждому параметру</w:t>
      </w:r>
      <w:r w:rsidR="009A2FC7">
        <w:t xml:space="preserve"> и подтверждаются документально</w:t>
      </w:r>
      <w:r w:rsidR="009A2FC7" w:rsidRPr="002A1C80">
        <w:t>)</w:t>
      </w:r>
      <w:r w:rsidR="009A2FC7">
        <w:t>.</w:t>
      </w:r>
    </w:p>
    <w:p w:rsidR="00BF5543" w:rsidRDefault="00BF5543" w:rsidP="009A2FC7">
      <w:pPr>
        <w:spacing w:after="120"/>
        <w:ind w:firstLine="567"/>
      </w:pPr>
    </w:p>
    <w:p w:rsidR="009A2FC7" w:rsidRDefault="009A2FC7" w:rsidP="009A2FC7">
      <w:pPr>
        <w:spacing w:after="120"/>
        <w:ind w:firstLine="567"/>
        <w:rPr>
          <w:rFonts w:eastAsiaTheme="minorEastAsia"/>
          <w:bCs/>
        </w:rPr>
      </w:pPr>
      <w:r w:rsidRPr="00F42D64">
        <w:t xml:space="preserve">2.1. </w:t>
      </w:r>
      <w:r w:rsidRPr="00750DF6">
        <w:rPr>
          <w:rFonts w:eastAsiaTheme="minorEastAsia"/>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p w:rsidR="00FF132A" w:rsidRDefault="00FF132A" w:rsidP="009A2FC7">
      <w:pPr>
        <w:spacing w:after="120"/>
        <w:ind w:firstLine="567"/>
        <w:rPr>
          <w:rFonts w:eastAsiaTheme="minorEastAsia"/>
          <w:bCs/>
        </w:rPr>
      </w:pPr>
    </w:p>
    <w:tbl>
      <w:tblPr>
        <w:tblW w:w="0" w:type="auto"/>
        <w:tblInd w:w="-152" w:type="dxa"/>
        <w:tblCellMar>
          <w:left w:w="0" w:type="dxa"/>
          <w:right w:w="0" w:type="dxa"/>
        </w:tblCellMar>
        <w:tblLook w:val="04A0" w:firstRow="1" w:lastRow="0" w:firstColumn="1" w:lastColumn="0" w:noHBand="0" w:noVBand="1"/>
      </w:tblPr>
      <w:tblGrid>
        <w:gridCol w:w="6379"/>
        <w:gridCol w:w="3544"/>
      </w:tblGrid>
      <w:tr w:rsidR="00FF132A" w:rsidRPr="00FF132A" w:rsidTr="005F5BC3">
        <w:trPr>
          <w:trHeight w:val="469"/>
        </w:trPr>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132A" w:rsidRPr="00FF132A" w:rsidRDefault="00FF132A" w:rsidP="00FF132A">
            <w:pPr>
              <w:widowControl w:val="0"/>
              <w:autoSpaceDE w:val="0"/>
              <w:autoSpaceDN w:val="0"/>
              <w:adjustRightInd w:val="0"/>
              <w:spacing w:after="0"/>
              <w:ind w:firstLine="567"/>
              <w:jc w:val="center"/>
              <w:rPr>
                <w:rFonts w:eastAsiaTheme="minorHAnsi"/>
                <w:b/>
              </w:rPr>
            </w:pPr>
            <w:r w:rsidRPr="00FF132A">
              <w:rPr>
                <w:rFonts w:eastAsiaTheme="minorEastAsia"/>
                <w:b/>
              </w:rPr>
              <w:t>Срок эксплуатации автомобиля</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132A" w:rsidRPr="00FF132A" w:rsidRDefault="00FF132A" w:rsidP="00FF132A">
            <w:pPr>
              <w:widowControl w:val="0"/>
              <w:autoSpaceDE w:val="0"/>
              <w:autoSpaceDN w:val="0"/>
              <w:adjustRightInd w:val="0"/>
              <w:spacing w:after="0"/>
              <w:ind w:firstLine="567"/>
              <w:jc w:val="center"/>
              <w:rPr>
                <w:rFonts w:eastAsiaTheme="minorHAnsi"/>
                <w:b/>
              </w:rPr>
            </w:pPr>
            <w:r w:rsidRPr="00FF132A">
              <w:rPr>
                <w:rFonts w:eastAsiaTheme="minorEastAsia"/>
                <w:b/>
              </w:rPr>
              <w:t>Количе</w:t>
            </w:r>
            <w:r w:rsidR="004B3008">
              <w:rPr>
                <w:rFonts w:eastAsiaTheme="minorEastAsia"/>
                <w:b/>
              </w:rPr>
              <w:t>ство автомобилей, шт.</w:t>
            </w:r>
          </w:p>
        </w:tc>
      </w:tr>
      <w:tr w:rsidR="00FF132A" w:rsidRPr="00FF132A" w:rsidTr="004B3008">
        <w:trPr>
          <w:trHeight w:val="327"/>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32A" w:rsidRPr="00FF132A" w:rsidRDefault="00FF132A" w:rsidP="004B3008">
            <w:pPr>
              <w:widowControl w:val="0"/>
              <w:autoSpaceDE w:val="0"/>
              <w:autoSpaceDN w:val="0"/>
              <w:adjustRightInd w:val="0"/>
              <w:spacing w:after="0"/>
              <w:ind w:firstLine="567"/>
              <w:jc w:val="left"/>
              <w:rPr>
                <w:rFonts w:eastAsiaTheme="minorHAnsi"/>
              </w:rPr>
            </w:pPr>
            <w:r w:rsidRPr="00FF132A">
              <w:rPr>
                <w:rFonts w:eastAsiaTheme="minorEastAsia"/>
              </w:rPr>
              <w:t>С 2017 года и менее</w:t>
            </w:r>
          </w:p>
        </w:tc>
        <w:tc>
          <w:tcPr>
            <w:tcW w:w="3544" w:type="dxa"/>
            <w:tcBorders>
              <w:top w:val="nil"/>
              <w:left w:val="nil"/>
              <w:bottom w:val="single" w:sz="8" w:space="0" w:color="000000"/>
              <w:right w:val="single" w:sz="8" w:space="0" w:color="000000"/>
            </w:tcBorders>
            <w:tcMar>
              <w:top w:w="0" w:type="dxa"/>
              <w:left w:w="108" w:type="dxa"/>
              <w:bottom w:w="0" w:type="dxa"/>
              <w:right w:w="108" w:type="dxa"/>
            </w:tcMar>
          </w:tcPr>
          <w:p w:rsidR="00FF132A" w:rsidRPr="00FF132A" w:rsidRDefault="00FF132A" w:rsidP="00FF132A">
            <w:pPr>
              <w:widowControl w:val="0"/>
              <w:autoSpaceDE w:val="0"/>
              <w:autoSpaceDN w:val="0"/>
              <w:adjustRightInd w:val="0"/>
              <w:spacing w:after="0"/>
              <w:ind w:firstLine="567"/>
              <w:jc w:val="center"/>
              <w:rPr>
                <w:rFonts w:eastAsiaTheme="minorHAnsi"/>
              </w:rPr>
            </w:pPr>
          </w:p>
        </w:tc>
      </w:tr>
      <w:tr w:rsidR="00FF132A" w:rsidRPr="00FF132A" w:rsidTr="004B3008">
        <w:tc>
          <w:tcPr>
            <w:tcW w:w="637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F132A" w:rsidRPr="00FF132A" w:rsidRDefault="00FF132A" w:rsidP="004B3008">
            <w:pPr>
              <w:widowControl w:val="0"/>
              <w:autoSpaceDE w:val="0"/>
              <w:autoSpaceDN w:val="0"/>
              <w:adjustRightInd w:val="0"/>
              <w:spacing w:after="0"/>
              <w:ind w:firstLine="567"/>
              <w:jc w:val="left"/>
              <w:rPr>
                <w:rFonts w:eastAsiaTheme="minorHAnsi"/>
              </w:rPr>
            </w:pPr>
            <w:r w:rsidRPr="00FF132A">
              <w:rPr>
                <w:rFonts w:eastAsiaTheme="minorEastAsia"/>
              </w:rPr>
              <w:t>С 2016 года – до срока с 2014 года включительно</w:t>
            </w:r>
          </w:p>
        </w:tc>
        <w:tc>
          <w:tcPr>
            <w:tcW w:w="3544" w:type="dxa"/>
            <w:tcBorders>
              <w:top w:val="nil"/>
              <w:left w:val="nil"/>
              <w:bottom w:val="single" w:sz="4" w:space="0" w:color="auto"/>
              <w:right w:val="single" w:sz="8" w:space="0" w:color="000000"/>
            </w:tcBorders>
            <w:tcMar>
              <w:top w:w="0" w:type="dxa"/>
              <w:left w:w="108" w:type="dxa"/>
              <w:bottom w:w="0" w:type="dxa"/>
              <w:right w:w="108" w:type="dxa"/>
            </w:tcMar>
          </w:tcPr>
          <w:p w:rsidR="00FF132A" w:rsidRPr="00FF132A" w:rsidRDefault="00FF132A" w:rsidP="00FF132A">
            <w:pPr>
              <w:widowControl w:val="0"/>
              <w:autoSpaceDE w:val="0"/>
              <w:autoSpaceDN w:val="0"/>
              <w:adjustRightInd w:val="0"/>
              <w:spacing w:after="0"/>
              <w:jc w:val="center"/>
              <w:rPr>
                <w:rFonts w:eastAsiaTheme="minorHAnsi"/>
              </w:rPr>
            </w:pPr>
          </w:p>
        </w:tc>
      </w:tr>
      <w:tr w:rsidR="00FF132A" w:rsidRPr="00FF132A" w:rsidTr="005F5BC3">
        <w:trPr>
          <w:trHeight w:val="481"/>
        </w:trPr>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132A" w:rsidRPr="00FF132A" w:rsidRDefault="00FF132A" w:rsidP="004B3008">
            <w:pPr>
              <w:widowControl w:val="0"/>
              <w:autoSpaceDE w:val="0"/>
              <w:autoSpaceDN w:val="0"/>
              <w:adjustRightInd w:val="0"/>
              <w:spacing w:after="0"/>
              <w:ind w:firstLine="567"/>
              <w:jc w:val="left"/>
              <w:rPr>
                <w:rFonts w:eastAsiaTheme="minorEastAsia"/>
              </w:rPr>
            </w:pPr>
            <w:r w:rsidRPr="00FF132A">
              <w:rPr>
                <w:rFonts w:eastAsiaTheme="minorEastAsia"/>
              </w:rPr>
              <w:t>Старше 2014 года эксплуатации</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132A" w:rsidRPr="00FF132A" w:rsidRDefault="00FF132A" w:rsidP="00FF132A">
            <w:pPr>
              <w:widowControl w:val="0"/>
              <w:autoSpaceDE w:val="0"/>
              <w:autoSpaceDN w:val="0"/>
              <w:adjustRightInd w:val="0"/>
              <w:spacing w:after="0"/>
              <w:ind w:firstLine="567"/>
              <w:jc w:val="center"/>
              <w:rPr>
                <w:rFonts w:eastAsiaTheme="minorEastAsia"/>
              </w:rPr>
            </w:pPr>
          </w:p>
        </w:tc>
      </w:tr>
    </w:tbl>
    <w:p w:rsidR="004B3008" w:rsidRDefault="004B3008" w:rsidP="004B3008">
      <w:pPr>
        <w:widowControl w:val="0"/>
        <w:autoSpaceDE w:val="0"/>
        <w:autoSpaceDN w:val="0"/>
        <w:adjustRightInd w:val="0"/>
        <w:spacing w:after="0"/>
        <w:ind w:firstLine="567"/>
        <w:rPr>
          <w:rFonts w:eastAsiaTheme="minorEastAsia"/>
        </w:rPr>
      </w:pPr>
    </w:p>
    <w:p w:rsidR="004B3008" w:rsidRPr="004B3008" w:rsidRDefault="004B3008" w:rsidP="004B3008">
      <w:pPr>
        <w:widowControl w:val="0"/>
        <w:autoSpaceDE w:val="0"/>
        <w:autoSpaceDN w:val="0"/>
        <w:adjustRightInd w:val="0"/>
        <w:spacing w:after="0"/>
        <w:ind w:firstLine="567"/>
        <w:rPr>
          <w:rFonts w:eastAsiaTheme="minorEastAsia"/>
          <w:i/>
        </w:rPr>
      </w:pPr>
      <w:r w:rsidRPr="004B3008">
        <w:rPr>
          <w:rFonts w:eastAsiaTheme="minorEastAsia"/>
          <w:i/>
        </w:rPr>
        <w:t xml:space="preserve">Подтверждается копиями </w:t>
      </w:r>
      <w:r w:rsidR="0069015E">
        <w:rPr>
          <w:rFonts w:eastAsiaTheme="minorEastAsia"/>
          <w:i/>
        </w:rPr>
        <w:t>с</w:t>
      </w:r>
      <w:r w:rsidRPr="004B3008">
        <w:rPr>
          <w:rFonts w:eastAsiaTheme="minorEastAsia"/>
          <w:i/>
        </w:rPr>
        <w:t>виде</w:t>
      </w:r>
      <w:r w:rsidR="0069015E">
        <w:rPr>
          <w:rFonts w:eastAsiaTheme="minorEastAsia"/>
          <w:i/>
        </w:rPr>
        <w:t>те</w:t>
      </w:r>
      <w:r w:rsidRPr="004B3008">
        <w:rPr>
          <w:rFonts w:eastAsiaTheme="minorEastAsia"/>
          <w:i/>
        </w:rPr>
        <w:t>льств о регистрации транспортного средства .</w:t>
      </w:r>
    </w:p>
    <w:p w:rsidR="00FF132A" w:rsidRPr="00750DF6" w:rsidRDefault="00FF132A" w:rsidP="009A2FC7">
      <w:pPr>
        <w:spacing w:after="120"/>
        <w:ind w:firstLine="567"/>
        <w:rPr>
          <w:rFonts w:eastAsiaTheme="minorEastAsia"/>
          <w:bCs/>
        </w:rPr>
      </w:pPr>
    </w:p>
    <w:p w:rsidR="004B3008" w:rsidRPr="004B3008" w:rsidRDefault="009A2FC7" w:rsidP="004B3008">
      <w:pPr>
        <w:spacing w:after="120"/>
        <w:ind w:firstLine="567"/>
        <w:rPr>
          <w:rFonts w:eastAsiaTheme="minorEastAsia"/>
          <w:b/>
          <w:bCs/>
        </w:rPr>
      </w:pPr>
      <w:r w:rsidRPr="00F42D64">
        <w:rPr>
          <w:spacing w:val="-2"/>
        </w:rPr>
        <w:t>2.2.</w:t>
      </w:r>
      <w:r w:rsidRPr="002D169F">
        <w:rPr>
          <w:b/>
          <w:bCs/>
        </w:rPr>
        <w:t xml:space="preserve"> </w:t>
      </w:r>
      <w:r w:rsidR="004B3008" w:rsidRPr="004B3008">
        <w:rPr>
          <w:rFonts w:eastAsiaTheme="minorEastAsia"/>
          <w:bCs/>
        </w:rPr>
        <w:t>Опыт работы Участника в 2018-2020 годах по оказанию охранных услуг в 1 году по одному договору (дополнительному соглашению) с максимальным количеством постов.</w:t>
      </w:r>
    </w:p>
    <w:p w:rsidR="009A2FC7" w:rsidRPr="004C0DAC" w:rsidRDefault="009A2FC7" w:rsidP="009A2FC7">
      <w:pPr>
        <w:widowControl w:val="0"/>
        <w:autoSpaceDE w:val="0"/>
        <w:autoSpaceDN w:val="0"/>
        <w:adjustRightInd w:val="0"/>
        <w:spacing w:after="0"/>
        <w:ind w:firstLine="567"/>
        <w:rPr>
          <w:spacing w:val="-2"/>
        </w:rPr>
      </w:pPr>
      <w:r>
        <w:t>Максимальное к</w:t>
      </w:r>
      <w:r w:rsidRPr="00234E23">
        <w:t xml:space="preserve">оличество постов </w:t>
      </w:r>
      <w:r w:rsidR="004B3008">
        <w:t>по</w:t>
      </w:r>
      <w:r w:rsidRPr="004C0DAC">
        <w:rPr>
          <w:bCs/>
        </w:rPr>
        <w:t xml:space="preserve"> договору (дополнительному соглашению) в одном году</w:t>
      </w:r>
      <w:r>
        <w:rPr>
          <w:bCs/>
        </w:rPr>
        <w:t>.</w:t>
      </w:r>
    </w:p>
    <w:p w:rsidR="009A2FC7" w:rsidRPr="004C0DAC" w:rsidRDefault="009A2FC7" w:rsidP="009A2FC7">
      <w:pPr>
        <w:widowControl w:val="0"/>
        <w:autoSpaceDE w:val="0"/>
        <w:autoSpaceDN w:val="0"/>
        <w:adjustRightInd w:val="0"/>
        <w:spacing w:after="0"/>
        <w:ind w:firstLine="567"/>
        <w:rPr>
          <w:i/>
          <w:spacing w:val="-2"/>
          <w:highlight w:val="yellow"/>
        </w:rPr>
      </w:pPr>
      <w:r w:rsidRPr="004C0DAC">
        <w:rPr>
          <w:bCs/>
        </w:rPr>
        <w:t xml:space="preserve"> </w:t>
      </w:r>
      <w:r>
        <w:t xml:space="preserve"> </w:t>
      </w:r>
      <w:r>
        <w:rPr>
          <w:i/>
        </w:rPr>
        <w:t>________________________________________________________________________________</w:t>
      </w:r>
    </w:p>
    <w:p w:rsidR="004B3008" w:rsidRDefault="004B3008" w:rsidP="009A2FC7">
      <w:pPr>
        <w:widowControl w:val="0"/>
        <w:autoSpaceDE w:val="0"/>
        <w:autoSpaceDN w:val="0"/>
        <w:adjustRightInd w:val="0"/>
        <w:ind w:firstLine="567"/>
        <w:rPr>
          <w:rFonts w:eastAsiaTheme="minorEastAsia"/>
          <w:i/>
          <w:sz w:val="20"/>
          <w:szCs w:val="20"/>
        </w:rPr>
      </w:pPr>
    </w:p>
    <w:p w:rsidR="009A2FC7" w:rsidRPr="00435E31" w:rsidRDefault="006420F0" w:rsidP="009A2FC7">
      <w:pPr>
        <w:widowControl w:val="0"/>
        <w:autoSpaceDE w:val="0"/>
        <w:autoSpaceDN w:val="0"/>
        <w:adjustRightInd w:val="0"/>
        <w:ind w:firstLine="567"/>
        <w:rPr>
          <w:rFonts w:eastAsiaTheme="minorEastAsia"/>
          <w:i/>
        </w:rPr>
      </w:pPr>
      <w:r w:rsidRPr="006420F0">
        <w:rPr>
          <w:rFonts w:eastAsiaTheme="minorEastAsia"/>
          <w:i/>
        </w:rPr>
        <w:t>П</w:t>
      </w:r>
      <w:r w:rsidR="009A2FC7" w:rsidRPr="006420F0">
        <w:rPr>
          <w:rFonts w:eastAsiaTheme="minorEastAsia"/>
          <w:i/>
        </w:rPr>
        <w:t xml:space="preserve">одтверждается </w:t>
      </w:r>
      <w:bookmarkStart w:id="42" w:name="_Hlk530143066"/>
      <w:r w:rsidR="009A2FC7" w:rsidRPr="006420F0">
        <w:rPr>
          <w:rFonts w:eastAsiaTheme="minorEastAsia"/>
          <w:i/>
        </w:rPr>
        <w:t xml:space="preserve">заверенными участниками </w:t>
      </w:r>
      <w:bookmarkEnd w:id="42"/>
      <w:r w:rsidR="004B3008" w:rsidRPr="006420F0">
        <w:rPr>
          <w:rFonts w:eastAsiaTheme="minorEastAsia"/>
          <w:i/>
        </w:rPr>
        <w:t>копией договора</w:t>
      </w:r>
      <w:r w:rsidR="00435E31" w:rsidRPr="00435E31">
        <w:rPr>
          <w:spacing w:val="-2"/>
        </w:rPr>
        <w:t xml:space="preserve"> </w:t>
      </w:r>
      <w:r w:rsidR="00435E31" w:rsidRPr="00435E31">
        <w:rPr>
          <w:i/>
          <w:spacing w:val="-2"/>
        </w:rPr>
        <w:t>и/или государственного контракта</w:t>
      </w:r>
      <w:r w:rsidRPr="00435E31">
        <w:rPr>
          <w:rFonts w:eastAsiaTheme="minorEastAsia"/>
          <w:i/>
        </w:rPr>
        <w:t xml:space="preserve"> (дополнительного соглашения</w:t>
      </w:r>
      <w:r w:rsidR="009A2FC7" w:rsidRPr="00435E31">
        <w:rPr>
          <w:rFonts w:eastAsiaTheme="minorEastAsia"/>
          <w:i/>
        </w:rPr>
        <w:t xml:space="preserve">), копиями актов оказанных услуг и счетов с ИНН сторон и датами составления-подписания. </w:t>
      </w:r>
    </w:p>
    <w:p w:rsidR="006420F0" w:rsidRPr="006420F0" w:rsidRDefault="006420F0" w:rsidP="009A2FC7">
      <w:pPr>
        <w:widowControl w:val="0"/>
        <w:autoSpaceDE w:val="0"/>
        <w:autoSpaceDN w:val="0"/>
        <w:adjustRightInd w:val="0"/>
        <w:ind w:firstLine="567"/>
        <w:rPr>
          <w:rFonts w:eastAsiaTheme="minorEastAsia"/>
          <w:i/>
        </w:rPr>
      </w:pPr>
    </w:p>
    <w:p w:rsidR="006420F0" w:rsidRPr="006420F0" w:rsidRDefault="009A2FC7" w:rsidP="006420F0">
      <w:pPr>
        <w:spacing w:after="120"/>
        <w:ind w:firstLine="567"/>
        <w:rPr>
          <w:rFonts w:eastAsiaTheme="minorEastAsia"/>
        </w:rPr>
      </w:pPr>
      <w:r w:rsidRPr="00F42D64">
        <w:t>2.3.</w:t>
      </w:r>
      <w:r>
        <w:t xml:space="preserve"> </w:t>
      </w:r>
      <w:r w:rsidR="006420F0" w:rsidRPr="006420F0">
        <w:rPr>
          <w:rFonts w:eastAsiaTheme="minorEastAsia"/>
          <w:bCs/>
        </w:rPr>
        <w:t>Опыт работы Участника в 2018-2020 годах по оказанию охранных услуг в 1 году по одному договору (дополнительному соглашению) с максимальной ценой договора.</w:t>
      </w:r>
    </w:p>
    <w:p w:rsidR="006420F0" w:rsidRDefault="006420F0" w:rsidP="009A2FC7">
      <w:pPr>
        <w:spacing w:after="120"/>
        <w:ind w:firstLine="567"/>
      </w:pPr>
    </w:p>
    <w:p w:rsidR="009A2FC7" w:rsidRDefault="009A2FC7" w:rsidP="009A2FC7">
      <w:pPr>
        <w:ind w:left="567"/>
      </w:pPr>
      <w:r>
        <w:t xml:space="preserve">Максимальная цена договора </w:t>
      </w:r>
      <w:r w:rsidRPr="00234E23">
        <w:rPr>
          <w:bCs/>
        </w:rPr>
        <w:t>на 1 год по отдельному договору (дополнительному</w:t>
      </w:r>
      <w:r w:rsidR="006420F0">
        <w:rPr>
          <w:bCs/>
        </w:rPr>
        <w:t xml:space="preserve"> соглашению)       </w:t>
      </w:r>
      <w:r>
        <w:t>__________________________________________________</w:t>
      </w:r>
    </w:p>
    <w:p w:rsidR="006420F0" w:rsidRDefault="006420F0" w:rsidP="009A2FC7">
      <w:pPr>
        <w:ind w:firstLine="567"/>
        <w:rPr>
          <w:spacing w:val="-2"/>
        </w:rPr>
      </w:pPr>
    </w:p>
    <w:p w:rsidR="006420F0" w:rsidRDefault="006420F0" w:rsidP="006420F0">
      <w:pPr>
        <w:widowControl w:val="0"/>
        <w:autoSpaceDE w:val="0"/>
        <w:autoSpaceDN w:val="0"/>
        <w:adjustRightInd w:val="0"/>
        <w:ind w:firstLine="567"/>
        <w:rPr>
          <w:rFonts w:eastAsiaTheme="minorEastAsia"/>
          <w:i/>
        </w:rPr>
      </w:pPr>
      <w:r w:rsidRPr="006420F0">
        <w:rPr>
          <w:rFonts w:eastAsiaTheme="minorEastAsia"/>
          <w:i/>
        </w:rPr>
        <w:t>Подтверждается заверенными участниками копией договора</w:t>
      </w:r>
      <w:r>
        <w:rPr>
          <w:rFonts w:eastAsiaTheme="minorEastAsia"/>
          <w:i/>
        </w:rPr>
        <w:t xml:space="preserve"> </w:t>
      </w:r>
      <w:r w:rsidR="00435E31" w:rsidRPr="00435E31">
        <w:rPr>
          <w:i/>
          <w:spacing w:val="-2"/>
        </w:rPr>
        <w:t>и/или государственного контракта</w:t>
      </w:r>
      <w:r w:rsidR="00435E31" w:rsidRPr="00435E31">
        <w:rPr>
          <w:rFonts w:eastAsiaTheme="minorEastAsia"/>
          <w:i/>
        </w:rPr>
        <w:t xml:space="preserve"> </w:t>
      </w:r>
      <w:r w:rsidRPr="00435E31">
        <w:rPr>
          <w:rFonts w:eastAsiaTheme="minorEastAsia"/>
          <w:i/>
        </w:rPr>
        <w:t>(дополнительного соглашения), копиями актов оказанных услуг и счетов</w:t>
      </w:r>
      <w:r w:rsidRPr="006420F0">
        <w:rPr>
          <w:rFonts w:eastAsiaTheme="minorEastAsia"/>
          <w:i/>
        </w:rPr>
        <w:t xml:space="preserve"> с ИНН сторон и датами составления-подписания. </w:t>
      </w:r>
    </w:p>
    <w:p w:rsidR="006420F0" w:rsidRDefault="006420F0" w:rsidP="009A2FC7">
      <w:pPr>
        <w:ind w:firstLine="567"/>
        <w:rPr>
          <w:spacing w:val="-2"/>
        </w:rPr>
      </w:pPr>
    </w:p>
    <w:p w:rsidR="006420F0" w:rsidRPr="006420F0" w:rsidRDefault="009A2FC7" w:rsidP="009A2FC7">
      <w:pPr>
        <w:ind w:firstLine="567"/>
        <w:rPr>
          <w:spacing w:val="-2"/>
        </w:rPr>
      </w:pPr>
      <w:r>
        <w:rPr>
          <w:spacing w:val="-2"/>
        </w:rPr>
        <w:t xml:space="preserve">2.4. </w:t>
      </w:r>
      <w:r w:rsidR="006420F0" w:rsidRPr="006420F0">
        <w:rPr>
          <w:bCs/>
        </w:rPr>
        <w:t>Опыт работы в 2018-2020 годах по охране линейных объектов или промышленных территорий с использованием автопатрулей на автомобилях повышенной проходимости, оборудованных системой ГЛОНАСС.</w:t>
      </w:r>
    </w:p>
    <w:p w:rsidR="006420F0" w:rsidRDefault="006420F0" w:rsidP="009A2FC7">
      <w:pPr>
        <w:ind w:firstLine="567"/>
        <w:rPr>
          <w:spacing w:val="-2"/>
        </w:rPr>
      </w:pPr>
    </w:p>
    <w:p w:rsidR="006420F0" w:rsidRPr="00E9156F" w:rsidRDefault="00E9156F" w:rsidP="009A2FC7">
      <w:pPr>
        <w:ind w:firstLine="567"/>
        <w:rPr>
          <w:i/>
          <w:spacing w:val="-2"/>
        </w:rPr>
      </w:pPr>
      <w:r>
        <w:t xml:space="preserve">Наличие патрульных автомобилей </w:t>
      </w:r>
      <w:r w:rsidR="0069015E">
        <w:t>оборудованных ГЛОНАСС</w:t>
      </w:r>
      <w:r>
        <w:t xml:space="preserve">  - </w:t>
      </w:r>
      <w:r>
        <w:rPr>
          <w:i/>
        </w:rPr>
        <w:t xml:space="preserve">   _______ (есть/ нет :нужное выбрать)</w:t>
      </w:r>
    </w:p>
    <w:p w:rsidR="009A2FC7" w:rsidRDefault="00E9156F" w:rsidP="009A2FC7">
      <w:pPr>
        <w:widowControl w:val="0"/>
        <w:autoSpaceDE w:val="0"/>
        <w:autoSpaceDN w:val="0"/>
        <w:adjustRightInd w:val="0"/>
        <w:ind w:firstLine="567"/>
        <w:rPr>
          <w:rFonts w:eastAsiaTheme="minorEastAsia"/>
          <w:i/>
          <w:iCs/>
        </w:rPr>
      </w:pPr>
      <w:r>
        <w:rPr>
          <w:rFonts w:eastAsiaTheme="minorEastAsia"/>
          <w:i/>
          <w:iCs/>
        </w:rPr>
        <w:t>П</w:t>
      </w:r>
      <w:r w:rsidR="009A2FC7" w:rsidRPr="00E9156F">
        <w:rPr>
          <w:rFonts w:eastAsiaTheme="minorEastAsia"/>
          <w:i/>
          <w:iCs/>
        </w:rPr>
        <w:t>одтверждается заверенными участниками копиями договоров</w:t>
      </w:r>
      <w:r w:rsidR="00435E31" w:rsidRPr="00435E31">
        <w:rPr>
          <w:spacing w:val="-2"/>
        </w:rPr>
        <w:t xml:space="preserve"> </w:t>
      </w:r>
      <w:r w:rsidR="00435E31" w:rsidRPr="00435E31">
        <w:rPr>
          <w:i/>
          <w:spacing w:val="-2"/>
        </w:rPr>
        <w:t>и/или государственного контракта</w:t>
      </w:r>
      <w:r w:rsidR="009A2FC7" w:rsidRPr="00435E31">
        <w:rPr>
          <w:rFonts w:eastAsiaTheme="minorEastAsia"/>
          <w:i/>
          <w:iCs/>
        </w:rPr>
        <w:t xml:space="preserve">, </w:t>
      </w:r>
      <w:r w:rsidRPr="00435E31">
        <w:rPr>
          <w:rFonts w:eastAsiaTheme="minorEastAsia"/>
          <w:i/>
          <w:iCs/>
        </w:rPr>
        <w:t xml:space="preserve">копиями </w:t>
      </w:r>
      <w:r w:rsidR="009A2FC7" w:rsidRPr="00435E31">
        <w:rPr>
          <w:rFonts w:eastAsiaTheme="minorEastAsia"/>
          <w:i/>
          <w:iCs/>
        </w:rPr>
        <w:t>актов оказанных услуг с датами составления-подписания или счетов с ИНН сторон и документами по оборудованию автомобилей системой ГЛ</w:t>
      </w:r>
      <w:r w:rsidR="009A2FC7" w:rsidRPr="00E9156F">
        <w:rPr>
          <w:rFonts w:eastAsiaTheme="minorEastAsia"/>
          <w:i/>
          <w:iCs/>
        </w:rPr>
        <w:t>ОНАСС.</w:t>
      </w:r>
    </w:p>
    <w:p w:rsidR="00E9156F" w:rsidRPr="00E9156F" w:rsidRDefault="00E9156F" w:rsidP="009A2FC7">
      <w:pPr>
        <w:widowControl w:val="0"/>
        <w:autoSpaceDE w:val="0"/>
        <w:autoSpaceDN w:val="0"/>
        <w:adjustRightInd w:val="0"/>
        <w:ind w:firstLine="567"/>
        <w:rPr>
          <w:rFonts w:eastAsiaTheme="minorEastAsia"/>
          <w:i/>
          <w:iCs/>
        </w:rPr>
      </w:pPr>
    </w:p>
    <w:p w:rsidR="009A2FC7" w:rsidRDefault="009A2FC7" w:rsidP="009A2FC7">
      <w:pPr>
        <w:ind w:left="567"/>
      </w:pPr>
      <w:r>
        <w:t xml:space="preserve">2.5. Сведения о списочной численности работников организации </w:t>
      </w:r>
      <w:r w:rsidR="00E9156F">
        <w:t xml:space="preserve">  - </w:t>
      </w:r>
      <w:r>
        <w:t>_________</w:t>
      </w:r>
      <w:r w:rsidR="00E9156F">
        <w:t xml:space="preserve"> чел.</w:t>
      </w:r>
    </w:p>
    <w:p w:rsidR="009A2FC7" w:rsidRPr="00E9156F" w:rsidRDefault="00E9156F" w:rsidP="009A2FC7">
      <w:pPr>
        <w:ind w:left="567"/>
        <w:rPr>
          <w:i/>
          <w:iCs/>
        </w:rPr>
      </w:pPr>
      <w:r>
        <w:rPr>
          <w:i/>
          <w:iCs/>
        </w:rPr>
        <w:t>П</w:t>
      </w:r>
      <w:r w:rsidR="009A2FC7" w:rsidRPr="00E9156F">
        <w:rPr>
          <w:i/>
          <w:iCs/>
        </w:rPr>
        <w:t>одтве</w:t>
      </w:r>
      <w:r>
        <w:rPr>
          <w:i/>
          <w:iCs/>
        </w:rPr>
        <w:t>рждается заверенными участником</w:t>
      </w:r>
      <w:r w:rsidR="009A2FC7" w:rsidRPr="00E9156F">
        <w:rPr>
          <w:i/>
          <w:iCs/>
        </w:rPr>
        <w:t xml:space="preserve"> копиями отчётов в ПФ</w:t>
      </w:r>
      <w:r>
        <w:rPr>
          <w:i/>
          <w:iCs/>
        </w:rPr>
        <w:t>Р по форме СЗВ – М за ноябрь 2020</w:t>
      </w:r>
      <w:r w:rsidR="009A2FC7" w:rsidRPr="00E9156F">
        <w:rPr>
          <w:i/>
          <w:iCs/>
        </w:rPr>
        <w:t xml:space="preserve"> г. и протокол</w:t>
      </w:r>
      <w:r>
        <w:rPr>
          <w:i/>
          <w:iCs/>
        </w:rPr>
        <w:t>ом</w:t>
      </w:r>
      <w:r w:rsidR="009A2FC7" w:rsidRPr="00E9156F">
        <w:rPr>
          <w:i/>
          <w:iCs/>
        </w:rPr>
        <w:t xml:space="preserve"> проверки отчётности</w:t>
      </w:r>
      <w:r>
        <w:rPr>
          <w:i/>
          <w:iCs/>
        </w:rPr>
        <w:t xml:space="preserve"> (протоколом контроля сведений ПФР).</w:t>
      </w:r>
    </w:p>
    <w:p w:rsidR="009A2FC7" w:rsidRPr="00E9156F" w:rsidRDefault="009A2FC7" w:rsidP="009B5326">
      <w:pPr>
        <w:tabs>
          <w:tab w:val="left" w:pos="708"/>
        </w:tabs>
        <w:rPr>
          <w:color w:val="000000"/>
        </w:rPr>
      </w:pPr>
    </w:p>
    <w:p w:rsidR="009A2FC7" w:rsidRDefault="009A2FC7" w:rsidP="009B5326">
      <w:pPr>
        <w:tabs>
          <w:tab w:val="left" w:pos="708"/>
        </w:tabs>
        <w:rPr>
          <w:color w:val="000000"/>
        </w:rPr>
      </w:pPr>
    </w:p>
    <w:p w:rsidR="009B5326" w:rsidRPr="00633C88" w:rsidRDefault="009B5326" w:rsidP="009A2FC7">
      <w:pPr>
        <w:tabs>
          <w:tab w:val="left" w:pos="708"/>
        </w:tabs>
        <w:rPr>
          <w:i/>
          <w:color w:val="FF0000"/>
          <w:sz w:val="26"/>
          <w:szCs w:val="26"/>
        </w:rPr>
      </w:pPr>
      <w:r>
        <w:rPr>
          <w:color w:val="000000"/>
        </w:rPr>
        <w:t xml:space="preserve"> </w:t>
      </w:r>
    </w:p>
    <w:p w:rsidR="009B5326" w:rsidRPr="00633C88" w:rsidRDefault="009B5326" w:rsidP="009B5326">
      <w:pPr>
        <w:spacing w:after="0"/>
        <w:rPr>
          <w:i/>
          <w:color w:val="FF0000"/>
        </w:rPr>
      </w:pPr>
    </w:p>
    <w:p w:rsidR="009B5326" w:rsidRPr="00DC0108" w:rsidRDefault="009B5326" w:rsidP="009B5326">
      <w:pPr>
        <w:tabs>
          <w:tab w:val="left" w:pos="708"/>
        </w:tabs>
        <w:rPr>
          <w:i/>
        </w:rPr>
      </w:pPr>
    </w:p>
    <w:p w:rsidR="009B5326" w:rsidRDefault="009B5326" w:rsidP="009B5326">
      <w:pPr>
        <w:tabs>
          <w:tab w:val="left" w:pos="708"/>
        </w:tabs>
        <w:rPr>
          <w:b/>
        </w:rPr>
      </w:pPr>
      <w:r>
        <w:rPr>
          <w:b/>
        </w:rPr>
        <w:tab/>
      </w:r>
    </w:p>
    <w:p w:rsidR="009B5326" w:rsidRPr="00A9547A" w:rsidRDefault="009B5326" w:rsidP="009B5326">
      <w:pPr>
        <w:tabs>
          <w:tab w:val="left" w:pos="708"/>
        </w:tabs>
        <w:rPr>
          <w:b/>
        </w:rPr>
      </w:pPr>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9B5326" w:rsidRPr="00A9547A" w:rsidRDefault="009B5326" w:rsidP="009B5326">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00C93A1F">
        <w:rPr>
          <w:i/>
          <w:vertAlign w:val="superscript"/>
        </w:rPr>
        <w:tab/>
        <w:t xml:space="preserve">                             </w:t>
      </w:r>
      <w:r w:rsidRPr="00A9547A">
        <w:rPr>
          <w:i/>
          <w:vertAlign w:val="superscript"/>
        </w:rPr>
        <w:t xml:space="preserve"> (ФИО)</w:t>
      </w:r>
    </w:p>
    <w:p w:rsidR="009B5326" w:rsidRPr="00A9547A" w:rsidRDefault="009B5326" w:rsidP="009B5326">
      <w:pPr>
        <w:tabs>
          <w:tab w:val="left" w:pos="708"/>
        </w:tabs>
        <w:rPr>
          <w:i/>
          <w:color w:val="FF0000"/>
          <w:vertAlign w:val="superscript"/>
        </w:rPr>
      </w:pPr>
      <w:r w:rsidRPr="00A9547A">
        <w:t xml:space="preserve">                                                                                         </w:t>
      </w:r>
      <w:r>
        <w:t xml:space="preserve">                         </w:t>
      </w:r>
      <w:r w:rsidRPr="00A9547A">
        <w:t>М.П.</w:t>
      </w:r>
    </w:p>
    <w:p w:rsidR="009B5326" w:rsidRPr="00A9547A" w:rsidRDefault="009B5326" w:rsidP="009B5326">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9B5326" w:rsidRPr="00A9547A" w:rsidRDefault="009B5326" w:rsidP="009B5326">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00C93A1F">
        <w:rPr>
          <w:i/>
          <w:vertAlign w:val="superscript"/>
        </w:rPr>
        <w:tab/>
      </w:r>
      <w:r w:rsidR="00C93A1F">
        <w:rPr>
          <w:i/>
          <w:vertAlign w:val="superscript"/>
        </w:rPr>
        <w:tab/>
        <w:t xml:space="preserve">         </w:t>
      </w:r>
      <w:r w:rsidRPr="00A9547A">
        <w:rPr>
          <w:i/>
          <w:vertAlign w:val="superscript"/>
        </w:rPr>
        <w:t xml:space="preserve"> (ФИО)</w:t>
      </w:r>
    </w:p>
    <w:p w:rsidR="009B5326" w:rsidRDefault="009B5326" w:rsidP="00CB0BDC">
      <w:pPr>
        <w:jc w:val="center"/>
        <w:rPr>
          <w:b/>
        </w:rPr>
      </w:pPr>
    </w:p>
    <w:p w:rsidR="009B5326" w:rsidRDefault="009B5326" w:rsidP="00CB0BDC">
      <w:pPr>
        <w:jc w:val="center"/>
        <w:rPr>
          <w:b/>
        </w:rPr>
      </w:pPr>
    </w:p>
    <w:p w:rsidR="00A5385C" w:rsidRPr="00A9547A" w:rsidRDefault="00A5385C" w:rsidP="00A5385C">
      <w:pPr>
        <w:tabs>
          <w:tab w:val="left" w:pos="8085"/>
          <w:tab w:val="right" w:pos="9804"/>
        </w:tabs>
        <w:ind w:left="8496" w:right="-80"/>
        <w:jc w:val="right"/>
      </w:pPr>
      <w:r w:rsidRPr="00A9547A">
        <w:t xml:space="preserve">    </w:t>
      </w: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4068E4" w:rsidRDefault="004068E4" w:rsidP="009A2FC7">
      <w:pPr>
        <w:tabs>
          <w:tab w:val="left" w:pos="8085"/>
          <w:tab w:val="right" w:pos="9804"/>
        </w:tabs>
        <w:ind w:left="8496" w:right="-80"/>
        <w:jc w:val="right"/>
        <w:rPr>
          <w:b/>
          <w:sz w:val="20"/>
          <w:szCs w:val="20"/>
        </w:rPr>
      </w:pPr>
    </w:p>
    <w:p w:rsidR="009A2FC7" w:rsidRPr="00A9547A" w:rsidRDefault="009A2FC7" w:rsidP="009A2FC7">
      <w:pPr>
        <w:tabs>
          <w:tab w:val="left" w:pos="8085"/>
          <w:tab w:val="right" w:pos="9804"/>
        </w:tabs>
        <w:ind w:left="8496" w:right="-80"/>
        <w:jc w:val="right"/>
        <w:rPr>
          <w:b/>
          <w:sz w:val="20"/>
          <w:szCs w:val="20"/>
        </w:rPr>
      </w:pPr>
      <w:r w:rsidRPr="00A9547A">
        <w:rPr>
          <w:b/>
          <w:sz w:val="20"/>
          <w:szCs w:val="20"/>
        </w:rPr>
        <w:t>Форма № 4</w:t>
      </w:r>
    </w:p>
    <w:p w:rsidR="009A2FC7" w:rsidRPr="00A9547A" w:rsidRDefault="009A2FC7" w:rsidP="009A2FC7">
      <w:pPr>
        <w:spacing w:after="0"/>
        <w:ind w:left="6372"/>
        <w:jc w:val="right"/>
      </w:pPr>
    </w:p>
    <w:p w:rsidR="009A2FC7" w:rsidRPr="00A9547A" w:rsidRDefault="009A2FC7" w:rsidP="009A2FC7">
      <w:pPr>
        <w:spacing w:after="0"/>
        <w:ind w:left="6372"/>
        <w:jc w:val="right"/>
      </w:pPr>
      <w:r w:rsidRPr="00A9547A">
        <w:t xml:space="preserve">                          Приложение № 3</w:t>
      </w:r>
    </w:p>
    <w:p w:rsidR="009A2FC7" w:rsidRPr="00A9547A" w:rsidRDefault="009A2FC7" w:rsidP="009A2FC7">
      <w:pPr>
        <w:tabs>
          <w:tab w:val="left" w:pos="708"/>
        </w:tabs>
        <w:jc w:val="right"/>
      </w:pPr>
      <w:r w:rsidRPr="00A9547A">
        <w:t xml:space="preserve">      к Заявке на участие в конкурсе</w:t>
      </w:r>
    </w:p>
    <w:p w:rsidR="009A2FC7" w:rsidRPr="00A9547A" w:rsidRDefault="009A2FC7" w:rsidP="009A2FC7">
      <w:pPr>
        <w:tabs>
          <w:tab w:val="left" w:pos="708"/>
        </w:tabs>
        <w:rPr>
          <w:b/>
          <w:sz w:val="28"/>
          <w:szCs w:val="28"/>
        </w:rPr>
      </w:pPr>
      <w:r w:rsidRPr="00A9547A">
        <w:t>На бланке организации</w:t>
      </w:r>
    </w:p>
    <w:p w:rsidR="009A2FC7" w:rsidRPr="00A9547A" w:rsidRDefault="009A2FC7" w:rsidP="009A2FC7">
      <w:pPr>
        <w:tabs>
          <w:tab w:val="left" w:pos="708"/>
        </w:tabs>
      </w:pPr>
      <w:r w:rsidRPr="00A9547A">
        <w:t>Дата, исх. номер</w:t>
      </w:r>
    </w:p>
    <w:p w:rsidR="009A2FC7" w:rsidRPr="00A9547A" w:rsidRDefault="009A2FC7" w:rsidP="009A2FC7">
      <w:pPr>
        <w:tabs>
          <w:tab w:val="left" w:pos="708"/>
        </w:tabs>
        <w:rPr>
          <w:b/>
        </w:rPr>
      </w:pPr>
    </w:p>
    <w:p w:rsidR="009A2FC7" w:rsidRPr="00A9547A" w:rsidRDefault="009A2FC7" w:rsidP="009A2FC7">
      <w:pPr>
        <w:tabs>
          <w:tab w:val="left" w:pos="708"/>
        </w:tabs>
        <w:jc w:val="center"/>
        <w:rPr>
          <w:b/>
          <w:bCs/>
        </w:rPr>
      </w:pPr>
    </w:p>
    <w:p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rsidR="009A2FC7" w:rsidRPr="00A9547A" w:rsidRDefault="009A2FC7" w:rsidP="009A2FC7">
      <w:pPr>
        <w:tabs>
          <w:tab w:val="left" w:pos="708"/>
        </w:tabs>
        <w:jc w:val="center"/>
        <w:rPr>
          <w:b/>
          <w:bCs/>
        </w:rPr>
      </w:pPr>
      <w:r w:rsidRPr="00A9547A">
        <w:rPr>
          <w:b/>
          <w:bCs/>
        </w:rPr>
        <w:t xml:space="preserve"> ПО ДОГОВОРУ</w:t>
      </w:r>
    </w:p>
    <w:p w:rsidR="009A2FC7" w:rsidRPr="00A9547A" w:rsidRDefault="009A2FC7" w:rsidP="009A2FC7">
      <w:pPr>
        <w:pStyle w:val="affff"/>
        <w:tabs>
          <w:tab w:val="left" w:pos="708"/>
        </w:tabs>
        <w:ind w:firstLine="708"/>
        <w:jc w:val="both"/>
        <w:rPr>
          <w:sz w:val="24"/>
          <w:szCs w:val="24"/>
        </w:rPr>
      </w:pPr>
    </w:p>
    <w:p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9A2FC7" w:rsidRPr="00A9547A" w:rsidRDefault="009A2FC7" w:rsidP="009A2FC7">
      <w:pPr>
        <w:pStyle w:val="af4"/>
        <w:tabs>
          <w:tab w:val="num" w:pos="1440"/>
        </w:tabs>
      </w:pPr>
    </w:p>
    <w:p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rsidR="009A2FC7" w:rsidRPr="00A9547A" w:rsidRDefault="009A2FC7" w:rsidP="009A2FC7">
      <w:pPr>
        <w:tabs>
          <w:tab w:val="left" w:pos="708"/>
        </w:tabs>
        <w:autoSpaceDE w:val="0"/>
        <w:autoSpaceDN w:val="0"/>
        <w:adjustRightInd w:val="0"/>
      </w:pPr>
    </w:p>
    <w:p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9A2FC7" w:rsidRPr="00A9547A" w:rsidRDefault="009A2FC7" w:rsidP="009A2FC7">
      <w:pPr>
        <w:tabs>
          <w:tab w:val="left" w:pos="708"/>
        </w:tabs>
        <w:rPr>
          <w:i/>
          <w:color w:val="FF0000"/>
          <w:vertAlign w:val="superscript"/>
        </w:rPr>
      </w:pPr>
      <w:r w:rsidRPr="00A9547A">
        <w:t xml:space="preserve">                                                                                           М.П.</w:t>
      </w:r>
    </w:p>
    <w:p w:rsidR="009A2FC7" w:rsidRPr="00A9547A" w:rsidRDefault="009A2FC7" w:rsidP="009A2FC7">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9A2FC7" w:rsidRDefault="009A2FC7" w:rsidP="00CB0BDC">
      <w:pPr>
        <w:keepNext/>
        <w:spacing w:before="240" w:after="240"/>
        <w:rPr>
          <w:i/>
          <w:iCs/>
        </w:rPr>
      </w:pPr>
    </w:p>
    <w:p w:rsidR="009A2FC7" w:rsidRDefault="009A2FC7" w:rsidP="00CB0BDC">
      <w:pPr>
        <w:keepNext/>
        <w:spacing w:before="240" w:after="240"/>
        <w:rPr>
          <w:i/>
          <w:iCs/>
        </w:rPr>
      </w:pP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sectPr w:rsidR="00CB0BDC" w:rsidRPr="00A9547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DD8" w:rsidRDefault="00145DD8" w:rsidP="000F58EE">
      <w:r>
        <w:separator/>
      </w:r>
    </w:p>
  </w:endnote>
  <w:endnote w:type="continuationSeparator" w:id="0">
    <w:p w:rsidR="00145DD8" w:rsidRDefault="00145DD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D8" w:rsidRDefault="00145DD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45DD8" w:rsidRDefault="00145DD8"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D8" w:rsidRDefault="00D90F40" w:rsidP="003153CA">
    <w:pPr>
      <w:pStyle w:val="ab"/>
      <w:pBdr>
        <w:top w:val="thinThickSmallGap" w:sz="24" w:space="0" w:color="622423" w:themeColor="accent2" w:themeShade="7F"/>
      </w:pBdr>
      <w:rPr>
        <w:rFonts w:asciiTheme="majorHAnsi" w:hAnsiTheme="majorHAnsi"/>
        <w:b/>
        <w:sz w:val="20"/>
      </w:rPr>
    </w:pPr>
    <w:sdt>
      <w:sdtPr>
        <w:rPr>
          <w:rFonts w:asciiTheme="majorHAnsi" w:hAnsiTheme="majorHAnsi"/>
          <w:b/>
          <w:sz w:val="20"/>
        </w:rPr>
        <w:id w:val="207002601"/>
        <w:docPartObj>
          <w:docPartGallery w:val="Page Numbers (Bottom of Page)"/>
          <w:docPartUnique/>
        </w:docPartObj>
      </w:sdtPr>
      <w:sdtEndPr/>
      <w:sdtContent>
        <w:r w:rsidR="00145DD8" w:rsidRPr="000B3C34">
          <w:rPr>
            <w:rFonts w:asciiTheme="majorHAnsi" w:hAnsiTheme="majorHAnsi"/>
            <w:b/>
            <w:sz w:val="20"/>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45DD8" w:rsidRDefault="00145DD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90F40" w:rsidRPr="00D90F40">
                                <w:rPr>
                                  <w:noProof/>
                                  <w:color w:val="C0504D" w:themeColor="accent2"/>
                                </w:rPr>
                                <w:t>8</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" filled="f" fillcolor="#c0504d" stroked="f" strokecolor="#5c83b4" strokeweight="2.25pt">
                  <v:textbox inset=",0,,0">
                    <w:txbxContent>
                      <w:p w:rsidR="00145DD8" w:rsidRDefault="00145DD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90F40" w:rsidRPr="00D90F40">
                          <w:rPr>
                            <w:noProof/>
                            <w:color w:val="C0504D" w:themeColor="accent2"/>
                          </w:rPr>
                          <w:t>8</w:t>
                        </w:r>
                        <w:r>
                          <w:rPr>
                            <w:color w:val="C0504D" w:themeColor="accent2"/>
                          </w:rPr>
                          <w:fldChar w:fldCharType="end"/>
                        </w:r>
                      </w:p>
                    </w:txbxContent>
                  </v:textbox>
                  <w10:wrap anchorx="margin" anchory="margin"/>
                </v:rect>
              </w:pict>
            </mc:Fallback>
          </mc:AlternateContent>
        </w:r>
      </w:sdtContent>
    </w:sdt>
    <w:r w:rsidR="00145DD8">
      <w:rPr>
        <w:rFonts w:asciiTheme="majorHAnsi" w:hAnsiTheme="majorHAnsi"/>
        <w:b/>
        <w:sz w:val="20"/>
      </w:rPr>
      <w:t xml:space="preserve">Открытый конкурс на право заключения договора на 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её пределами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145DD8" w:rsidRDefault="00D90F40">
        <w:pPr>
          <w:pStyle w:val="ab"/>
          <w:jc w:val="right"/>
        </w:pPr>
      </w:p>
    </w:sdtContent>
  </w:sdt>
  <w:p w:rsidR="00145DD8" w:rsidRDefault="00145D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DD8" w:rsidRDefault="00145DD8" w:rsidP="000F58EE">
      <w:r>
        <w:separator/>
      </w:r>
    </w:p>
  </w:footnote>
  <w:footnote w:type="continuationSeparator" w:id="0">
    <w:p w:rsidR="00145DD8" w:rsidRDefault="00145DD8"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5"/>
  </w:num>
  <w:num w:numId="8">
    <w:abstractNumId w:val="2"/>
  </w:num>
  <w:num w:numId="9">
    <w:abstractNumId w:val="3"/>
  </w:num>
  <w:num w:numId="10">
    <w:abstractNumId w:val="15"/>
  </w:num>
  <w:num w:numId="11">
    <w:abstractNumId w:val="7"/>
  </w:num>
  <w:num w:numId="12">
    <w:abstractNumId w:val="9"/>
  </w:num>
  <w:num w:numId="13">
    <w:abstractNumId w:val="16"/>
  </w:num>
  <w:num w:numId="14">
    <w:abstractNumId w:val="8"/>
  </w:num>
  <w:num w:numId="15">
    <w:abstractNumId w:val="13"/>
  </w:num>
  <w:num w:numId="16">
    <w:abstractNumId w:val="0"/>
  </w:num>
  <w:num w:numId="17">
    <w:abstractNumId w:val="1"/>
  </w:num>
  <w:num w:numId="18">
    <w:abstractNumId w:val="14"/>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424F"/>
    <w:rsid w:val="00075994"/>
    <w:rsid w:val="0007631D"/>
    <w:rsid w:val="00076D11"/>
    <w:rsid w:val="0007736A"/>
    <w:rsid w:val="00077644"/>
    <w:rsid w:val="00077726"/>
    <w:rsid w:val="00077AC5"/>
    <w:rsid w:val="000805D9"/>
    <w:rsid w:val="0008071D"/>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5DD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57E5F"/>
    <w:rsid w:val="00160156"/>
    <w:rsid w:val="001605E0"/>
    <w:rsid w:val="00161AA9"/>
    <w:rsid w:val="00162154"/>
    <w:rsid w:val="0016249C"/>
    <w:rsid w:val="00163368"/>
    <w:rsid w:val="00163D43"/>
    <w:rsid w:val="001648FA"/>
    <w:rsid w:val="00165B41"/>
    <w:rsid w:val="001679DE"/>
    <w:rsid w:val="00170E4E"/>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719"/>
    <w:rsid w:val="001C5813"/>
    <w:rsid w:val="001C5997"/>
    <w:rsid w:val="001C63E4"/>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59EB"/>
    <w:rsid w:val="002A63AA"/>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3A06"/>
    <w:rsid w:val="002D539E"/>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935"/>
    <w:rsid w:val="00326A3E"/>
    <w:rsid w:val="00330963"/>
    <w:rsid w:val="00331042"/>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0C2"/>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FC6"/>
    <w:rsid w:val="00512799"/>
    <w:rsid w:val="005139AA"/>
    <w:rsid w:val="00514CC0"/>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2E82"/>
    <w:rsid w:val="005B3968"/>
    <w:rsid w:val="005B3A0A"/>
    <w:rsid w:val="005B4782"/>
    <w:rsid w:val="005B4968"/>
    <w:rsid w:val="005B65BC"/>
    <w:rsid w:val="005B6B8C"/>
    <w:rsid w:val="005B7E29"/>
    <w:rsid w:val="005B7F76"/>
    <w:rsid w:val="005C18F7"/>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3DEE"/>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0F0"/>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0C1"/>
    <w:rsid w:val="006B1877"/>
    <w:rsid w:val="006B1FB2"/>
    <w:rsid w:val="006B38DD"/>
    <w:rsid w:val="006B3B35"/>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0C3"/>
    <w:rsid w:val="0070647E"/>
    <w:rsid w:val="00710267"/>
    <w:rsid w:val="007109ED"/>
    <w:rsid w:val="00710A35"/>
    <w:rsid w:val="00711621"/>
    <w:rsid w:val="0071368D"/>
    <w:rsid w:val="00713D49"/>
    <w:rsid w:val="00714025"/>
    <w:rsid w:val="00714120"/>
    <w:rsid w:val="00714E27"/>
    <w:rsid w:val="00714E83"/>
    <w:rsid w:val="0071576A"/>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2D7"/>
    <w:rsid w:val="008374FF"/>
    <w:rsid w:val="0083788F"/>
    <w:rsid w:val="00837D3E"/>
    <w:rsid w:val="00842840"/>
    <w:rsid w:val="00842B3B"/>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10AC"/>
    <w:rsid w:val="00A5116F"/>
    <w:rsid w:val="00A528C9"/>
    <w:rsid w:val="00A5385C"/>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772"/>
    <w:rsid w:val="00A66AEB"/>
    <w:rsid w:val="00A7017E"/>
    <w:rsid w:val="00A70490"/>
    <w:rsid w:val="00A707D0"/>
    <w:rsid w:val="00A70820"/>
    <w:rsid w:val="00A70828"/>
    <w:rsid w:val="00A7105F"/>
    <w:rsid w:val="00A715D3"/>
    <w:rsid w:val="00A74AA0"/>
    <w:rsid w:val="00A7641A"/>
    <w:rsid w:val="00A76ADE"/>
    <w:rsid w:val="00A76EE8"/>
    <w:rsid w:val="00A776F4"/>
    <w:rsid w:val="00A82FFC"/>
    <w:rsid w:val="00A83316"/>
    <w:rsid w:val="00A83F18"/>
    <w:rsid w:val="00A84171"/>
    <w:rsid w:val="00A8423E"/>
    <w:rsid w:val="00A848F4"/>
    <w:rsid w:val="00A8692E"/>
    <w:rsid w:val="00A908EC"/>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21F"/>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3F19"/>
    <w:rsid w:val="00BB5F5C"/>
    <w:rsid w:val="00BB71D0"/>
    <w:rsid w:val="00BB77F2"/>
    <w:rsid w:val="00BB7F83"/>
    <w:rsid w:val="00BC1032"/>
    <w:rsid w:val="00BC1097"/>
    <w:rsid w:val="00BC1A8F"/>
    <w:rsid w:val="00BC1D87"/>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0D15"/>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2F08"/>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2FAF"/>
    <w:rsid w:val="00D83288"/>
    <w:rsid w:val="00D84525"/>
    <w:rsid w:val="00D845D2"/>
    <w:rsid w:val="00D84E31"/>
    <w:rsid w:val="00D8517B"/>
    <w:rsid w:val="00D85C57"/>
    <w:rsid w:val="00D86FCD"/>
    <w:rsid w:val="00D879D5"/>
    <w:rsid w:val="00D90F40"/>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56F"/>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F2F"/>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1E3E"/>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732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DD8B-CA34-44D4-B76E-453858FC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12084</TotalTime>
  <Pages>42</Pages>
  <Words>16449</Words>
  <Characters>93760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109990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Егорова Наталья Александровна</cp:lastModifiedBy>
  <cp:revision>288</cp:revision>
  <cp:lastPrinted>2020-12-25T06:53:00Z</cp:lastPrinted>
  <dcterms:created xsi:type="dcterms:W3CDTF">2017-02-21T08:30:00Z</dcterms:created>
  <dcterms:modified xsi:type="dcterms:W3CDTF">2020-12-25T06:53:00Z</dcterms:modified>
</cp:coreProperties>
</file>