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76F" w:rsidRDefault="003C376F"/>
    <w:tbl>
      <w:tblPr>
        <w:tblStyle w:val="affe"/>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485EE1" w:rsidTr="00485EE1">
        <w:tc>
          <w:tcPr>
            <w:tcW w:w="4961" w:type="dxa"/>
          </w:tcPr>
          <w:p w:rsidR="00485EE1" w:rsidRDefault="00485EE1" w:rsidP="00485EE1">
            <w:pPr>
              <w:spacing w:line="240" w:lineRule="atLeast"/>
              <w:jc w:val="left"/>
              <w:rPr>
                <w:sz w:val="28"/>
                <w:szCs w:val="28"/>
              </w:rPr>
            </w:pPr>
            <w:r w:rsidRPr="00743595">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rsidR="00485EE1" w:rsidRDefault="00485EE1" w:rsidP="00485EE1">
            <w:pPr>
              <w:spacing w:line="240" w:lineRule="atLeast"/>
              <w:jc w:val="center"/>
              <w:rPr>
                <w:sz w:val="28"/>
                <w:szCs w:val="28"/>
              </w:rPr>
            </w:pPr>
          </w:p>
          <w:p w:rsidR="00485EE1" w:rsidRDefault="00485EE1" w:rsidP="00485EE1">
            <w:pPr>
              <w:spacing w:line="240" w:lineRule="atLeast"/>
              <w:jc w:val="center"/>
              <w:rPr>
                <w:sz w:val="28"/>
                <w:szCs w:val="28"/>
              </w:rPr>
            </w:pPr>
          </w:p>
        </w:tc>
        <w:tc>
          <w:tcPr>
            <w:tcW w:w="5245" w:type="dxa"/>
          </w:tcPr>
          <w:p w:rsidR="00485EE1" w:rsidRPr="009709D7" w:rsidRDefault="00485EE1" w:rsidP="00485EE1">
            <w:pPr>
              <w:spacing w:line="240" w:lineRule="atLeast"/>
              <w:jc w:val="center"/>
              <w:rPr>
                <w:sz w:val="28"/>
                <w:szCs w:val="28"/>
              </w:rPr>
            </w:pPr>
            <w:r w:rsidRPr="009709D7">
              <w:rPr>
                <w:sz w:val="28"/>
                <w:szCs w:val="28"/>
              </w:rPr>
              <w:t>УТВЕРЖДАЮ:</w:t>
            </w:r>
          </w:p>
          <w:p w:rsidR="00485EE1" w:rsidRPr="009709D7" w:rsidRDefault="00447227" w:rsidP="00485EE1">
            <w:pPr>
              <w:spacing w:line="240" w:lineRule="atLeast"/>
              <w:jc w:val="center"/>
              <w:rPr>
                <w:sz w:val="28"/>
                <w:szCs w:val="28"/>
              </w:rPr>
            </w:pPr>
            <w:r w:rsidRPr="009709D7">
              <w:rPr>
                <w:sz w:val="28"/>
                <w:szCs w:val="28"/>
              </w:rPr>
              <w:t>ВРИО г</w:t>
            </w:r>
            <w:r w:rsidR="00485EE1" w:rsidRPr="009709D7">
              <w:rPr>
                <w:sz w:val="28"/>
                <w:szCs w:val="28"/>
              </w:rPr>
              <w:t>енеральн</w:t>
            </w:r>
            <w:r w:rsidRPr="009709D7">
              <w:rPr>
                <w:sz w:val="28"/>
                <w:szCs w:val="28"/>
              </w:rPr>
              <w:t>ого</w:t>
            </w:r>
            <w:r w:rsidR="00485EE1" w:rsidRPr="009709D7">
              <w:rPr>
                <w:sz w:val="28"/>
                <w:szCs w:val="28"/>
              </w:rPr>
              <w:t xml:space="preserve"> директор</w:t>
            </w:r>
            <w:r w:rsidRPr="009709D7">
              <w:rPr>
                <w:sz w:val="28"/>
                <w:szCs w:val="28"/>
              </w:rPr>
              <w:t>а</w:t>
            </w:r>
          </w:p>
          <w:p w:rsidR="00485EE1" w:rsidRPr="009709D7" w:rsidRDefault="00485EE1" w:rsidP="00485EE1">
            <w:pPr>
              <w:spacing w:line="240" w:lineRule="atLeast"/>
              <w:jc w:val="center"/>
              <w:rPr>
                <w:sz w:val="28"/>
                <w:szCs w:val="28"/>
              </w:rPr>
            </w:pPr>
            <w:r w:rsidRPr="009709D7">
              <w:rPr>
                <w:sz w:val="28"/>
                <w:szCs w:val="28"/>
              </w:rPr>
              <w:t>АО «ОЭЗ ППТ «Липецк»</w:t>
            </w:r>
          </w:p>
          <w:p w:rsidR="00485EE1" w:rsidRPr="009709D7" w:rsidRDefault="00A21DDA" w:rsidP="00485EE1">
            <w:pPr>
              <w:spacing w:line="240" w:lineRule="atLeast"/>
              <w:jc w:val="center"/>
              <w:rPr>
                <w:sz w:val="28"/>
                <w:szCs w:val="28"/>
              </w:rPr>
            </w:pPr>
            <w:r w:rsidRPr="009709D7">
              <w:rPr>
                <w:sz w:val="28"/>
                <w:szCs w:val="28"/>
              </w:rPr>
              <w:t xml:space="preserve">    </w:t>
            </w:r>
            <w:r w:rsidR="00485EE1" w:rsidRPr="009709D7">
              <w:rPr>
                <w:sz w:val="28"/>
                <w:szCs w:val="28"/>
              </w:rPr>
              <w:t xml:space="preserve">________________ </w:t>
            </w:r>
            <w:r w:rsidR="00447227" w:rsidRPr="009709D7">
              <w:rPr>
                <w:sz w:val="28"/>
                <w:szCs w:val="28"/>
              </w:rPr>
              <w:t>Д</w:t>
            </w:r>
            <w:r w:rsidR="00C17AB0" w:rsidRPr="009709D7">
              <w:rPr>
                <w:sz w:val="28"/>
                <w:szCs w:val="28"/>
              </w:rPr>
              <w:t xml:space="preserve">.Н. </w:t>
            </w:r>
            <w:r w:rsidR="00447227" w:rsidRPr="009709D7">
              <w:rPr>
                <w:sz w:val="28"/>
                <w:szCs w:val="28"/>
              </w:rPr>
              <w:t>Дударев</w:t>
            </w:r>
          </w:p>
          <w:p w:rsidR="00485EE1" w:rsidRDefault="002939DE" w:rsidP="00262E69">
            <w:pPr>
              <w:spacing w:line="240" w:lineRule="atLeast"/>
              <w:jc w:val="center"/>
              <w:rPr>
                <w:sz w:val="28"/>
                <w:szCs w:val="28"/>
              </w:rPr>
            </w:pPr>
            <w:r w:rsidRPr="009709D7">
              <w:rPr>
                <w:sz w:val="28"/>
                <w:szCs w:val="28"/>
              </w:rPr>
              <w:t>«_____» _____________</w:t>
            </w:r>
            <w:r w:rsidR="008F2BBE" w:rsidRPr="009709D7">
              <w:rPr>
                <w:sz w:val="28"/>
                <w:szCs w:val="28"/>
              </w:rPr>
              <w:t>_ 20</w:t>
            </w:r>
            <w:r w:rsidR="00844DC4" w:rsidRPr="009709D7">
              <w:rPr>
                <w:sz w:val="28"/>
                <w:szCs w:val="28"/>
              </w:rPr>
              <w:t>19</w:t>
            </w:r>
            <w:r w:rsidR="00485EE1" w:rsidRPr="009709D7">
              <w:rPr>
                <w:sz w:val="28"/>
                <w:szCs w:val="28"/>
              </w:rPr>
              <w:t>г</w:t>
            </w:r>
            <w:r w:rsidR="00485EE1" w:rsidRPr="00285B31">
              <w:rPr>
                <w:color w:val="00B0F0"/>
                <w:sz w:val="28"/>
                <w:szCs w:val="28"/>
              </w:rPr>
              <w:t>.</w:t>
            </w:r>
          </w:p>
        </w:tc>
      </w:tr>
    </w:tbl>
    <w:p w:rsidR="00485EE1" w:rsidRDefault="00485EE1" w:rsidP="00485EE1">
      <w:pPr>
        <w:spacing w:line="276" w:lineRule="auto"/>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Default="000C4673" w:rsidP="002A4BCA">
      <w:pPr>
        <w:spacing w:after="0"/>
        <w:jc w:val="center"/>
        <w:rPr>
          <w:b/>
          <w:sz w:val="36"/>
          <w:szCs w:val="36"/>
        </w:rPr>
      </w:pPr>
      <w:r w:rsidRPr="00A9547A">
        <w:rPr>
          <w:b/>
          <w:sz w:val="36"/>
          <w:szCs w:val="36"/>
        </w:rPr>
        <w:t>КОНКУРСНАЯ ДОКУМЕНТАЦИЯ</w:t>
      </w:r>
    </w:p>
    <w:p w:rsidR="00525907" w:rsidRDefault="00CA1BD9" w:rsidP="00B667D5">
      <w:pPr>
        <w:spacing w:after="0"/>
        <w:jc w:val="center"/>
        <w:rPr>
          <w:b/>
          <w:bCs/>
          <w:sz w:val="28"/>
          <w:szCs w:val="28"/>
        </w:rPr>
      </w:pPr>
      <w:r>
        <w:rPr>
          <w:b/>
          <w:bCs/>
          <w:sz w:val="28"/>
          <w:szCs w:val="28"/>
        </w:rPr>
        <w:t xml:space="preserve">о проведении </w:t>
      </w:r>
      <w:bookmarkStart w:id="0" w:name="_Hlk507411714"/>
    </w:p>
    <w:p w:rsidR="00525907" w:rsidRDefault="00525907" w:rsidP="00B667D5">
      <w:pPr>
        <w:spacing w:after="0"/>
        <w:jc w:val="center"/>
        <w:rPr>
          <w:b/>
          <w:bCs/>
          <w:sz w:val="28"/>
          <w:szCs w:val="28"/>
        </w:rPr>
      </w:pPr>
      <w:r>
        <w:rPr>
          <w:b/>
          <w:bCs/>
          <w:sz w:val="28"/>
          <w:szCs w:val="28"/>
        </w:rPr>
        <w:t>О</w:t>
      </w:r>
      <w:r w:rsidRPr="00A9547A">
        <w:rPr>
          <w:b/>
          <w:bCs/>
          <w:sz w:val="28"/>
          <w:szCs w:val="28"/>
        </w:rPr>
        <w:t>ТКРЫТОГО КОНКУРСА</w:t>
      </w:r>
      <w:r>
        <w:rPr>
          <w:b/>
          <w:bCs/>
          <w:sz w:val="28"/>
          <w:szCs w:val="28"/>
        </w:rPr>
        <w:t xml:space="preserve"> В ЭЛЕКТРОННОЙ ФОРМЕ </w:t>
      </w:r>
    </w:p>
    <w:p w:rsidR="00525907" w:rsidRDefault="00CA1BD9" w:rsidP="00B667D5">
      <w:pPr>
        <w:spacing w:after="0"/>
        <w:jc w:val="center"/>
        <w:rPr>
          <w:b/>
          <w:sz w:val="28"/>
          <w:szCs w:val="28"/>
        </w:rPr>
      </w:pPr>
      <w:r>
        <w:rPr>
          <w:b/>
          <w:bCs/>
          <w:sz w:val="28"/>
          <w:szCs w:val="28"/>
        </w:rPr>
        <w:t>на право заключения договора</w:t>
      </w:r>
      <w:bookmarkStart w:id="1" w:name="OLE_LINK3"/>
      <w:r w:rsidR="00535558">
        <w:rPr>
          <w:b/>
          <w:bCs/>
          <w:sz w:val="28"/>
          <w:szCs w:val="28"/>
        </w:rPr>
        <w:t xml:space="preserve"> </w:t>
      </w:r>
      <w:r w:rsidR="00B667D5" w:rsidRPr="00B667D5">
        <w:rPr>
          <w:b/>
          <w:sz w:val="28"/>
          <w:szCs w:val="28"/>
        </w:rPr>
        <w:t xml:space="preserve">на проведение обязательного аудита бухгалтерской (финансовой)отчетности </w:t>
      </w:r>
    </w:p>
    <w:p w:rsidR="00B667D5" w:rsidRPr="00B667D5" w:rsidRDefault="00B667D5" w:rsidP="00B667D5">
      <w:pPr>
        <w:spacing w:after="0"/>
        <w:jc w:val="center"/>
        <w:rPr>
          <w:b/>
          <w:sz w:val="28"/>
          <w:szCs w:val="28"/>
        </w:rPr>
      </w:pPr>
      <w:r w:rsidRPr="00B667D5">
        <w:rPr>
          <w:b/>
          <w:sz w:val="28"/>
          <w:szCs w:val="28"/>
        </w:rPr>
        <w:t>АО «ОЭЗ ППТ «Липецк» за 2019 год</w:t>
      </w:r>
    </w:p>
    <w:p w:rsidR="00822820" w:rsidRPr="00A9547A" w:rsidRDefault="00822820" w:rsidP="00822820">
      <w:pPr>
        <w:spacing w:after="0"/>
        <w:jc w:val="center"/>
        <w:rPr>
          <w:b/>
          <w:spacing w:val="-6"/>
          <w:sz w:val="28"/>
          <w:szCs w:val="28"/>
        </w:rPr>
      </w:pPr>
    </w:p>
    <w:bookmarkEnd w:id="0"/>
    <w:bookmarkEnd w:id="1"/>
    <w:p w:rsidR="003A57DE" w:rsidRPr="003A57DE" w:rsidRDefault="00D55105" w:rsidP="006353BB">
      <w:pPr>
        <w:jc w:val="center"/>
        <w:rPr>
          <w:sz w:val="28"/>
          <w:szCs w:val="28"/>
        </w:rPr>
      </w:pPr>
      <w:r w:rsidRPr="00A9547A">
        <w:rPr>
          <w:spacing w:val="-6"/>
          <w:sz w:val="28"/>
          <w:szCs w:val="28"/>
        </w:rPr>
        <w:t xml:space="preserve"> </w:t>
      </w:r>
    </w:p>
    <w:p w:rsidR="00654597" w:rsidRPr="003A57DE" w:rsidRDefault="00654597" w:rsidP="00C4234E">
      <w:pPr>
        <w:jc w:val="center"/>
        <w:outlineLvl w:val="0"/>
        <w:rPr>
          <w:b/>
          <w:spacing w:val="-6"/>
          <w:sz w:val="28"/>
          <w:szCs w:val="28"/>
        </w:rPr>
      </w:pPr>
    </w:p>
    <w:p w:rsidR="00822820" w:rsidRPr="00A9547A" w:rsidRDefault="00822820" w:rsidP="00822820">
      <w:pPr>
        <w:spacing w:after="0"/>
        <w:jc w:val="center"/>
        <w:rPr>
          <w:b/>
          <w:bCs/>
          <w:sz w:val="28"/>
          <w:szCs w:val="28"/>
        </w:rPr>
      </w:pPr>
      <w:r w:rsidRPr="00A9547A">
        <w:rPr>
          <w:b/>
          <w:bCs/>
          <w:sz w:val="28"/>
          <w:szCs w:val="28"/>
        </w:rPr>
        <w:t>№</w:t>
      </w:r>
      <w:r w:rsidRPr="00DA0FD0">
        <w:rPr>
          <w:b/>
          <w:bCs/>
          <w:color w:val="000000" w:themeColor="text1"/>
          <w:sz w:val="28"/>
          <w:szCs w:val="28"/>
        </w:rPr>
        <w:t xml:space="preserve"> </w:t>
      </w:r>
      <w:r w:rsidR="00B667D5">
        <w:rPr>
          <w:b/>
          <w:bCs/>
          <w:sz w:val="28"/>
          <w:szCs w:val="28"/>
        </w:rPr>
        <w:t>7</w:t>
      </w:r>
      <w:r w:rsidR="009804D9">
        <w:rPr>
          <w:b/>
          <w:bCs/>
          <w:sz w:val="28"/>
          <w:szCs w:val="28"/>
        </w:rPr>
        <w:t>К/201</w:t>
      </w:r>
      <w:r w:rsidR="00B667D5">
        <w:rPr>
          <w:b/>
          <w:bCs/>
          <w:sz w:val="28"/>
          <w:szCs w:val="28"/>
        </w:rPr>
        <w:t>9</w:t>
      </w:r>
    </w:p>
    <w:p w:rsidR="0085172D" w:rsidRPr="00A9547A" w:rsidRDefault="0085172D" w:rsidP="00654597">
      <w:pPr>
        <w:widowControl w:val="0"/>
        <w:autoSpaceDE w:val="0"/>
        <w:autoSpaceDN w:val="0"/>
        <w:adjustRightInd w:val="0"/>
        <w:spacing w:after="0"/>
        <w:ind w:right="-51"/>
        <w:jc w:val="center"/>
        <w:rPr>
          <w:b/>
          <w:sz w:val="28"/>
          <w:szCs w:val="28"/>
        </w:rPr>
      </w:pP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AF1DDB" w:rsidRPr="00A9547A" w:rsidRDefault="00AF1DDB" w:rsidP="000C4673">
      <w:pPr>
        <w:jc w:val="center"/>
        <w:rPr>
          <w:sz w:val="28"/>
          <w:szCs w:val="28"/>
        </w:rPr>
      </w:pPr>
    </w:p>
    <w:p w:rsidR="00485C40" w:rsidRPr="00A9547A" w:rsidRDefault="00485C40" w:rsidP="000C4673">
      <w:pPr>
        <w:jc w:val="center"/>
        <w:rPr>
          <w:sz w:val="28"/>
          <w:szCs w:val="28"/>
        </w:rPr>
      </w:pPr>
    </w:p>
    <w:p w:rsidR="00485C40" w:rsidRPr="00851C5A" w:rsidRDefault="00485C40" w:rsidP="000C4673">
      <w:pPr>
        <w:jc w:val="center"/>
        <w:rPr>
          <w:sz w:val="28"/>
          <w:szCs w:val="28"/>
        </w:rPr>
      </w:pPr>
    </w:p>
    <w:p w:rsidR="00D73BB4" w:rsidRPr="00A9547A" w:rsidRDefault="00D73BB4" w:rsidP="000C4673">
      <w:pPr>
        <w:jc w:val="center"/>
        <w:rPr>
          <w:sz w:val="28"/>
          <w:szCs w:val="28"/>
        </w:rPr>
      </w:pPr>
    </w:p>
    <w:p w:rsidR="002A4BCA" w:rsidRPr="00A9547A" w:rsidRDefault="002A4BCA" w:rsidP="00485C40">
      <w:pPr>
        <w:jc w:val="center"/>
        <w:rPr>
          <w:b/>
        </w:rPr>
      </w:pPr>
    </w:p>
    <w:p w:rsidR="00C2125D" w:rsidRPr="00A9547A" w:rsidRDefault="00C2125D" w:rsidP="00485C40">
      <w:pPr>
        <w:jc w:val="center"/>
        <w:rPr>
          <w:b/>
        </w:rPr>
      </w:pPr>
    </w:p>
    <w:p w:rsidR="00C2125D" w:rsidRPr="00A9547A" w:rsidRDefault="00C2125D" w:rsidP="00485C40">
      <w:pPr>
        <w:jc w:val="center"/>
        <w:rPr>
          <w:b/>
        </w:rPr>
      </w:pPr>
    </w:p>
    <w:p w:rsidR="00D218B2" w:rsidRPr="00A9547A" w:rsidRDefault="00D218B2" w:rsidP="00485C40">
      <w:pPr>
        <w:jc w:val="center"/>
        <w:rPr>
          <w:b/>
        </w:rPr>
      </w:pPr>
    </w:p>
    <w:p w:rsidR="00A21DDA" w:rsidRDefault="00A21DDA" w:rsidP="00485C40">
      <w:pPr>
        <w:jc w:val="center"/>
        <w:rPr>
          <w:b/>
        </w:rPr>
      </w:pPr>
    </w:p>
    <w:p w:rsidR="00D218B2" w:rsidRPr="00A9547A" w:rsidRDefault="00D218B2" w:rsidP="00485C40">
      <w:pPr>
        <w:jc w:val="center"/>
        <w:rPr>
          <w:b/>
        </w:rPr>
      </w:pPr>
      <w:r w:rsidRPr="00A9547A">
        <w:rPr>
          <w:b/>
        </w:rPr>
        <w:t>Липецк</w:t>
      </w:r>
    </w:p>
    <w:p w:rsidR="002633CE" w:rsidRPr="00A9547A" w:rsidRDefault="00591ED8" w:rsidP="002633CE">
      <w:pPr>
        <w:jc w:val="center"/>
        <w:rPr>
          <w:b/>
        </w:rPr>
      </w:pPr>
      <w:r w:rsidRPr="00A9547A">
        <w:rPr>
          <w:b/>
        </w:rPr>
        <w:t>20</w:t>
      </w:r>
      <w:bookmarkStart w:id="2" w:name="_Toc15890873"/>
      <w:bookmarkStart w:id="3" w:name="_Ref119427269"/>
      <w:bookmarkStart w:id="4" w:name="_Toc123405434"/>
      <w:r w:rsidR="002939DE">
        <w:rPr>
          <w:b/>
        </w:rPr>
        <w:t>1</w:t>
      </w:r>
      <w:r w:rsidR="00B667D5">
        <w:rPr>
          <w:b/>
        </w:rPr>
        <w:t>9</w:t>
      </w:r>
      <w:r w:rsidR="00956073">
        <w:rPr>
          <w:b/>
        </w:rPr>
        <w:t>г.</w:t>
      </w:r>
    </w:p>
    <w:p w:rsidR="00A21DDA" w:rsidRDefault="005D3A21" w:rsidP="00D218B2">
      <w:pPr>
        <w:spacing w:after="0"/>
        <w:jc w:val="left"/>
        <w:rPr>
          <w:b/>
        </w:rPr>
      </w:pPr>
      <w:r w:rsidRPr="00A9547A">
        <w:rPr>
          <w:b/>
        </w:rPr>
        <w:br w:type="page"/>
      </w:r>
      <w:bookmarkEnd w:id="2"/>
      <w:bookmarkEnd w:id="3"/>
      <w:bookmarkEnd w:id="4"/>
    </w:p>
    <w:p w:rsidR="00A21DDA" w:rsidRDefault="00A21DDA" w:rsidP="00D218B2">
      <w:pPr>
        <w:spacing w:after="0"/>
        <w:jc w:val="left"/>
        <w:rPr>
          <w:b/>
        </w:rPr>
      </w:pPr>
    </w:p>
    <w:p w:rsidR="000A7CF2" w:rsidRPr="00A9547A" w:rsidRDefault="00D218B2" w:rsidP="00D218B2">
      <w:pPr>
        <w:spacing w:after="0"/>
        <w:jc w:val="left"/>
        <w:rPr>
          <w:b/>
        </w:rPr>
      </w:pPr>
      <w:r w:rsidRPr="00A9547A">
        <w:rPr>
          <w:b/>
        </w:rPr>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w:t>
      </w:r>
      <w:r w:rsidR="00C43BB1" w:rsidRPr="00A9547A">
        <w:rPr>
          <w:sz w:val="24"/>
          <w:szCs w:val="24"/>
        </w:rPr>
        <w:t>ОПРЕДЕЛЕНИЯ, ИСПОЛЬЗУЕМЫЕ</w:t>
      </w:r>
      <w:r w:rsidRPr="00A9547A">
        <w:rPr>
          <w:sz w:val="24"/>
          <w:szCs w:val="24"/>
        </w:rPr>
        <w:t xml:space="preserve"> </w:t>
      </w:r>
    </w:p>
    <w:p w:rsidR="000A7CF2" w:rsidRPr="00A9547A" w:rsidRDefault="000A7CF2" w:rsidP="000A7CF2">
      <w:pPr>
        <w:pStyle w:val="1"/>
        <w:spacing w:before="0"/>
        <w:jc w:val="both"/>
        <w:rPr>
          <w:sz w:val="24"/>
          <w:szCs w:val="24"/>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9D1522">
        <w:rPr>
          <w:sz w:val="24"/>
          <w:szCs w:val="24"/>
        </w:rPr>
        <w:t>3</w:t>
      </w:r>
    </w:p>
    <w:p w:rsidR="000A7CF2" w:rsidRPr="00A9547A" w:rsidRDefault="000A7CF2" w:rsidP="000A7CF2"/>
    <w:p w:rsidR="000A7CF2" w:rsidRPr="00A9547A" w:rsidRDefault="000A7CF2" w:rsidP="000A7CF2">
      <w:pPr>
        <w:rPr>
          <w:b/>
        </w:rPr>
      </w:pPr>
      <w:r w:rsidRPr="00A9547A">
        <w:rPr>
          <w:b/>
        </w:rPr>
        <w:t xml:space="preserve">Раздел </w:t>
      </w:r>
      <w:r w:rsidRPr="00A9547A">
        <w:rPr>
          <w:b/>
          <w:lang w:val="en-US"/>
        </w:rPr>
        <w:t>I</w:t>
      </w:r>
      <w:r w:rsidR="009A79EE" w:rsidRPr="00A9547A">
        <w:rPr>
          <w:b/>
        </w:rPr>
        <w:t xml:space="preserve">. </w:t>
      </w:r>
      <w:r w:rsidR="00B437FF">
        <w:rPr>
          <w:b/>
        </w:rPr>
        <w:t xml:space="preserve">  </w:t>
      </w:r>
      <w:r w:rsidRPr="00A9547A">
        <w:rPr>
          <w:b/>
        </w:rPr>
        <w:t>ИНСТРУКЦИЯ УЧАСТНИКАМ</w:t>
      </w:r>
      <w:r w:rsidR="00E72496" w:rsidRPr="00A9547A">
        <w:rPr>
          <w:b/>
        </w:rPr>
        <w:t xml:space="preserve"> ЗАКУПКИ </w:t>
      </w:r>
      <w:r w:rsidR="00AE3839" w:rsidRPr="00A9547A">
        <w:rPr>
          <w:b/>
        </w:rPr>
        <w:tab/>
      </w:r>
      <w:r w:rsidR="00AE3839" w:rsidRPr="00A9547A">
        <w:rPr>
          <w:b/>
        </w:rPr>
        <w:tab/>
      </w:r>
      <w:r w:rsidR="00AE3839" w:rsidRPr="00A9547A">
        <w:rPr>
          <w:b/>
        </w:rPr>
        <w:tab/>
      </w:r>
      <w:r w:rsidR="005C4A2B" w:rsidRPr="00A9547A">
        <w:rPr>
          <w:b/>
        </w:rPr>
        <w:tab/>
      </w:r>
      <w:r w:rsidR="005C4A2B" w:rsidRPr="00A9547A">
        <w:rPr>
          <w:b/>
        </w:rPr>
        <w:tab/>
      </w:r>
      <w:r w:rsidR="009D1522">
        <w:rPr>
          <w:b/>
        </w:rPr>
        <w:t>5</w:t>
      </w:r>
    </w:p>
    <w:p w:rsidR="000A7CF2" w:rsidRPr="00A9547A" w:rsidRDefault="000A7CF2" w:rsidP="000A7CF2">
      <w:pPr>
        <w:rPr>
          <w:b/>
        </w:rPr>
      </w:pPr>
    </w:p>
    <w:p w:rsidR="000A7CF2" w:rsidRPr="00560B64" w:rsidRDefault="000A7CF2" w:rsidP="000A7CF2">
      <w:pPr>
        <w:rPr>
          <w:b/>
        </w:rPr>
      </w:pPr>
      <w:r w:rsidRPr="00A9547A">
        <w:rPr>
          <w:b/>
        </w:rPr>
        <w:t xml:space="preserve">Раздел </w:t>
      </w:r>
      <w:r w:rsidRPr="00A9547A">
        <w:rPr>
          <w:b/>
          <w:lang w:val="en-US"/>
        </w:rPr>
        <w:t>II</w:t>
      </w:r>
      <w:r w:rsidRPr="00A9547A">
        <w:rPr>
          <w:b/>
        </w:rPr>
        <w:t>.  ИНФОРМАЦИОННАЯ КАРТА КОНКУР</w:t>
      </w:r>
      <w:r w:rsidR="005C4A2B" w:rsidRPr="00A9547A">
        <w:rPr>
          <w:b/>
        </w:rPr>
        <w:t>СА</w:t>
      </w:r>
      <w:r w:rsidR="005C4A2B" w:rsidRPr="00A9547A">
        <w:rPr>
          <w:b/>
        </w:rPr>
        <w:tab/>
      </w:r>
      <w:r w:rsidR="005C4A2B" w:rsidRPr="00A9547A">
        <w:rPr>
          <w:b/>
        </w:rPr>
        <w:tab/>
      </w:r>
      <w:r w:rsidR="005C4A2B" w:rsidRPr="00A9547A">
        <w:rPr>
          <w:b/>
        </w:rPr>
        <w:tab/>
      </w:r>
      <w:r w:rsidR="005C4A2B" w:rsidRPr="00A9547A">
        <w:rPr>
          <w:b/>
        </w:rPr>
        <w:tab/>
      </w:r>
      <w:r w:rsidR="005C4A2B" w:rsidRPr="00A9547A">
        <w:rPr>
          <w:b/>
        </w:rPr>
        <w:tab/>
      </w:r>
      <w:r w:rsidR="00D7644A" w:rsidRPr="00560B64">
        <w:rPr>
          <w:b/>
        </w:rPr>
        <w:t>25</w:t>
      </w:r>
    </w:p>
    <w:p w:rsidR="000A7CF2" w:rsidRPr="00A9547A" w:rsidRDefault="000A7CF2" w:rsidP="000A7CF2">
      <w:pPr>
        <w:tabs>
          <w:tab w:val="left" w:pos="913"/>
        </w:tabs>
        <w:rPr>
          <w:b/>
        </w:rPr>
      </w:pPr>
    </w:p>
    <w:p w:rsidR="000A7CF2" w:rsidRPr="00D7644A" w:rsidRDefault="000A7CF2" w:rsidP="000A7CF2">
      <w:pPr>
        <w:tabs>
          <w:tab w:val="left" w:pos="913"/>
        </w:tabs>
        <w:rPr>
          <w:b/>
        </w:rPr>
      </w:pPr>
      <w:r w:rsidRPr="00A9547A">
        <w:rPr>
          <w:b/>
        </w:rPr>
        <w:t xml:space="preserve">Раздел </w:t>
      </w:r>
      <w:r w:rsidRPr="00A9547A">
        <w:rPr>
          <w:b/>
          <w:lang w:val="en-US"/>
        </w:rPr>
        <w:t>III</w:t>
      </w:r>
      <w:r w:rsidRPr="00A9547A">
        <w:rPr>
          <w:b/>
        </w:rPr>
        <w:t>.</w:t>
      </w:r>
      <w:r w:rsidR="00B437FF">
        <w:rPr>
          <w:b/>
        </w:rPr>
        <w:t xml:space="preserve"> </w:t>
      </w:r>
      <w:r w:rsidR="00B437FF" w:rsidRPr="00A9547A">
        <w:rPr>
          <w:b/>
        </w:rPr>
        <w:t>ОБРАЗЦЫ ФОРМ ДОКУМЕНТОВ ДЛЯ ЗАПОЛНЕНИЯ</w:t>
      </w:r>
      <w:r w:rsidR="00295815" w:rsidRPr="00A9547A">
        <w:rPr>
          <w:b/>
        </w:rPr>
        <w:tab/>
      </w:r>
      <w:r w:rsidR="00295815" w:rsidRPr="00A9547A">
        <w:rPr>
          <w:b/>
        </w:rPr>
        <w:tab/>
      </w:r>
      <w:r w:rsidR="009C0E8B">
        <w:rPr>
          <w:b/>
        </w:rPr>
        <w:t xml:space="preserve">            </w:t>
      </w:r>
      <w:r w:rsidR="00525FB2">
        <w:rPr>
          <w:b/>
        </w:rPr>
        <w:t>38</w:t>
      </w:r>
    </w:p>
    <w:p w:rsidR="00657B06" w:rsidRDefault="00657B06" w:rsidP="000A7CF2">
      <w:pPr>
        <w:tabs>
          <w:tab w:val="left" w:pos="913"/>
        </w:tabs>
        <w:rPr>
          <w:b/>
        </w:rPr>
      </w:pPr>
    </w:p>
    <w:p w:rsidR="006A7B57" w:rsidRDefault="00657B06" w:rsidP="000A7CF2">
      <w:pPr>
        <w:tabs>
          <w:tab w:val="left" w:pos="913"/>
        </w:tabs>
        <w:rPr>
          <w:b/>
        </w:rPr>
      </w:pPr>
      <w:bookmarkStart w:id="5" w:name="_Hlk509816796"/>
      <w:r>
        <w:rPr>
          <w:b/>
        </w:rPr>
        <w:t xml:space="preserve">Раздел </w:t>
      </w:r>
      <w:r>
        <w:rPr>
          <w:b/>
          <w:lang w:val="en-US"/>
        </w:rPr>
        <w:t>IV</w:t>
      </w:r>
      <w:r>
        <w:rPr>
          <w:b/>
        </w:rPr>
        <w:t xml:space="preserve">. </w:t>
      </w:r>
      <w:r w:rsidR="00B437FF">
        <w:rPr>
          <w:b/>
        </w:rPr>
        <w:t xml:space="preserve">ТЕХНИЧЕСКОЕ ЗАДАНИЕ                                                                          </w:t>
      </w:r>
      <w:r w:rsidR="006878C1" w:rsidRPr="006878C1">
        <w:rPr>
          <w:b/>
        </w:rPr>
        <w:t xml:space="preserve">  </w:t>
      </w:r>
      <w:r w:rsidR="005B5BB0">
        <w:rPr>
          <w:b/>
        </w:rPr>
        <w:t xml:space="preserve">      </w:t>
      </w:r>
      <w:bookmarkEnd w:id="5"/>
      <w:r w:rsidR="00AA3188">
        <w:rPr>
          <w:b/>
        </w:rPr>
        <w:t>4</w:t>
      </w:r>
      <w:r w:rsidR="00525FB2">
        <w:rPr>
          <w:b/>
        </w:rPr>
        <w:t>2</w:t>
      </w:r>
    </w:p>
    <w:p w:rsidR="00730906" w:rsidRDefault="00730906" w:rsidP="000A7CF2">
      <w:pPr>
        <w:tabs>
          <w:tab w:val="left" w:pos="913"/>
        </w:tabs>
        <w:rPr>
          <w:b/>
          <w:highlight w:val="yellow"/>
        </w:rPr>
      </w:pPr>
    </w:p>
    <w:p w:rsidR="00FB24F0" w:rsidRPr="00560B64" w:rsidRDefault="00FB24F0" w:rsidP="00FB24F0">
      <w:pPr>
        <w:rPr>
          <w:b/>
        </w:rPr>
      </w:pPr>
      <w:r>
        <w:rPr>
          <w:b/>
        </w:rPr>
        <w:t xml:space="preserve">Раздел </w:t>
      </w:r>
      <w:r>
        <w:rPr>
          <w:b/>
          <w:lang w:val="en-US"/>
        </w:rPr>
        <w:t>V</w:t>
      </w:r>
      <w:r>
        <w:rPr>
          <w:b/>
        </w:rPr>
        <w:t xml:space="preserve"> ПРОЕКТ</w:t>
      </w:r>
      <w:r w:rsidRPr="00A9547A">
        <w:rPr>
          <w:b/>
        </w:rPr>
        <w:t xml:space="preserve"> </w:t>
      </w:r>
      <w:r w:rsidRPr="00062918">
        <w:rPr>
          <w:b/>
        </w:rPr>
        <w:t xml:space="preserve">ДОГОВОРА                                                                                              </w:t>
      </w:r>
      <w:r>
        <w:rPr>
          <w:b/>
        </w:rPr>
        <w:t xml:space="preserve">  </w:t>
      </w:r>
      <w:r w:rsidR="00A21DDA">
        <w:rPr>
          <w:b/>
        </w:rPr>
        <w:t>4</w:t>
      </w:r>
      <w:r w:rsidR="00525FB2">
        <w:rPr>
          <w:b/>
        </w:rPr>
        <w:t>6</w:t>
      </w:r>
      <w:bookmarkStart w:id="6" w:name="_GoBack"/>
      <w:bookmarkEnd w:id="6"/>
    </w:p>
    <w:p w:rsidR="00FB24F0" w:rsidRPr="00A9547A" w:rsidRDefault="00FB24F0" w:rsidP="00FB24F0">
      <w:pPr>
        <w:tabs>
          <w:tab w:val="left" w:pos="9214"/>
        </w:tabs>
        <w:rPr>
          <w:b/>
        </w:rPr>
      </w:pPr>
      <w:r w:rsidRPr="00A9547A">
        <w:rPr>
          <w:b/>
        </w:rPr>
        <w:tab/>
      </w:r>
    </w:p>
    <w:p w:rsidR="006A7B57" w:rsidRPr="006A7B57" w:rsidRDefault="006A7B57" w:rsidP="000A7CF2">
      <w:pPr>
        <w:tabs>
          <w:tab w:val="left" w:pos="913"/>
        </w:tabs>
        <w:rPr>
          <w:b/>
        </w:rPr>
      </w:pPr>
      <w:r w:rsidRPr="006A7B57">
        <w:rPr>
          <w:b/>
        </w:rPr>
        <w:t xml:space="preserve">Раздел </w:t>
      </w:r>
      <w:r w:rsidRPr="006A7B57">
        <w:rPr>
          <w:b/>
          <w:lang w:val="en-US"/>
        </w:rPr>
        <w:t>V</w:t>
      </w:r>
      <w:r w:rsidR="00FB24F0">
        <w:rPr>
          <w:b/>
          <w:lang w:val="en-US"/>
        </w:rPr>
        <w:t>I</w:t>
      </w:r>
      <w:r w:rsidRPr="006A7B57">
        <w:rPr>
          <w:b/>
        </w:rPr>
        <w:t xml:space="preserve"> </w:t>
      </w:r>
      <w:r w:rsidR="00F25B4C" w:rsidRPr="006A7B57">
        <w:rPr>
          <w:b/>
        </w:rPr>
        <w:t>О</w:t>
      </w:r>
      <w:r w:rsidR="00F25B4C">
        <w:rPr>
          <w:b/>
        </w:rPr>
        <w:t xml:space="preserve">БОСНОВАНИЕ </w:t>
      </w:r>
      <w:r w:rsidR="00F25B4C" w:rsidRPr="006A7B57">
        <w:rPr>
          <w:b/>
        </w:rPr>
        <w:t>НМЦ</w:t>
      </w:r>
      <w:r w:rsidRPr="006A7B57">
        <w:rPr>
          <w:b/>
        </w:rPr>
        <w:t xml:space="preserve"> </w:t>
      </w:r>
      <w:r>
        <w:rPr>
          <w:b/>
        </w:rPr>
        <w:t>ДОГОВОРА</w:t>
      </w:r>
      <w:r w:rsidRPr="006A7B57">
        <w:rPr>
          <w:b/>
        </w:rPr>
        <w:t xml:space="preserve">                                        </w:t>
      </w:r>
      <w:r w:rsidR="00C222B9">
        <w:rPr>
          <w:b/>
        </w:rPr>
        <w:t xml:space="preserve"> см. отдельный файл</w:t>
      </w:r>
    </w:p>
    <w:p w:rsidR="000A7CF2" w:rsidRDefault="000A7CF2" w:rsidP="000A7CF2">
      <w:pPr>
        <w:rPr>
          <w:b/>
        </w:rPr>
      </w:pPr>
    </w:p>
    <w:p w:rsidR="000A7CF2" w:rsidRPr="00A9547A" w:rsidRDefault="00223A76" w:rsidP="00223A76">
      <w:pPr>
        <w:tabs>
          <w:tab w:val="left" w:pos="9214"/>
        </w:tabs>
        <w:rPr>
          <w:b/>
        </w:rPr>
      </w:pPr>
      <w:bookmarkStart w:id="7" w:name="_Hlk509840622"/>
      <w:r w:rsidRPr="00A9547A">
        <w:rPr>
          <w:b/>
        </w:rPr>
        <w:tab/>
      </w:r>
    </w:p>
    <w:bookmarkEnd w:id="7"/>
    <w:p w:rsidR="000A7CF2" w:rsidRPr="00A9547A" w:rsidRDefault="000A7CF2" w:rsidP="000A7CF2">
      <w:pPr>
        <w:rPr>
          <w:b/>
        </w:rPr>
      </w:pPr>
    </w:p>
    <w:p w:rsidR="000A7CF2" w:rsidRPr="00A9547A" w:rsidRDefault="00223A76" w:rsidP="00223A76">
      <w:pPr>
        <w:tabs>
          <w:tab w:val="left" w:pos="9214"/>
        </w:tabs>
        <w:rPr>
          <w:b/>
        </w:rPr>
      </w:pPr>
      <w:r w:rsidRPr="00A9547A">
        <w:rPr>
          <w:b/>
        </w:rPr>
        <w:tab/>
      </w:r>
    </w:p>
    <w:p w:rsidR="000A7CF2" w:rsidRPr="00A9547A" w:rsidRDefault="000A7CF2" w:rsidP="000A7CF2"/>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 w:rsidR="000A7CF2" w:rsidRPr="00A9547A" w:rsidRDefault="000A7CF2" w:rsidP="000A7CF2">
      <w:pPr>
        <w:spacing w:after="0"/>
        <w:jc w:val="left"/>
      </w:pPr>
      <w:r w:rsidRPr="00A9547A">
        <w:br w:type="page"/>
      </w:r>
    </w:p>
    <w:p w:rsidR="00AC6F39" w:rsidRPr="005F6FB1" w:rsidRDefault="00AC6F39" w:rsidP="00AC6F39">
      <w:pPr>
        <w:pStyle w:val="1"/>
        <w:ind w:firstLine="709"/>
        <w:rPr>
          <w:sz w:val="24"/>
          <w:szCs w:val="24"/>
        </w:rPr>
      </w:pPr>
      <w:r w:rsidRPr="005F6FB1">
        <w:rPr>
          <w:sz w:val="24"/>
          <w:szCs w:val="24"/>
        </w:rPr>
        <w:lastRenderedPageBreak/>
        <w:t>ТЕРМИНЫ И ОПРЕДЕЛЕНИЯ, ИСПОЛЬЗУЕМЫЕ В ДОКУМЕНТАЦИИ</w:t>
      </w:r>
    </w:p>
    <w:p w:rsidR="00AC6F39" w:rsidRPr="005F6FB1" w:rsidRDefault="00AC6F39" w:rsidP="00AC6F39">
      <w:pPr>
        <w:autoSpaceDE w:val="0"/>
        <w:autoSpaceDN w:val="0"/>
        <w:adjustRightInd w:val="0"/>
        <w:rPr>
          <w:b/>
          <w:bCs/>
          <w:color w:val="000000"/>
        </w:rPr>
      </w:pPr>
    </w:p>
    <w:p w:rsidR="00AC6F39" w:rsidRPr="008623CF" w:rsidRDefault="00AC6F39" w:rsidP="00C66247">
      <w:pPr>
        <w:autoSpaceDE w:val="0"/>
        <w:autoSpaceDN w:val="0"/>
        <w:adjustRightInd w:val="0"/>
        <w:spacing w:after="0" w:line="276" w:lineRule="auto"/>
        <w:ind w:firstLine="709"/>
      </w:pPr>
      <w:r w:rsidRPr="00844DC4">
        <w:rPr>
          <w:b/>
          <w:bCs/>
          <w:color w:val="000000"/>
        </w:rPr>
        <w:t xml:space="preserve">Заказчик – </w:t>
      </w:r>
      <w:r w:rsidR="00525907" w:rsidRPr="008623CF">
        <w:t>заказчик, осуществляющий закупку товаров, работ, услуг для обеспечения собственных нужд</w:t>
      </w:r>
      <w:r w:rsidRPr="008623CF">
        <w:t xml:space="preserve"> </w:t>
      </w:r>
      <w:r w:rsidR="00525907" w:rsidRPr="008623CF">
        <w:t xml:space="preserve">- </w:t>
      </w:r>
      <w:r w:rsidRPr="008623CF">
        <w:t>акционерное общество «Особая экономическая зона промышленно</w:t>
      </w:r>
      <w:r w:rsidR="00156C3B" w:rsidRPr="008623CF">
        <w:t>-производственного типа «Липецк» (АО «ОЭЗ ППТ «Липецк</w:t>
      </w:r>
      <w:r w:rsidRPr="008623CF">
        <w:t>»).</w:t>
      </w:r>
    </w:p>
    <w:p w:rsidR="00C66247" w:rsidRPr="00844DC4" w:rsidRDefault="00C66247" w:rsidP="00AC6F39">
      <w:pPr>
        <w:autoSpaceDE w:val="0"/>
        <w:autoSpaceDN w:val="0"/>
        <w:adjustRightInd w:val="0"/>
        <w:spacing w:after="0"/>
        <w:ind w:firstLine="709"/>
        <w:rPr>
          <w:color w:val="000000"/>
        </w:rPr>
      </w:pPr>
    </w:p>
    <w:p w:rsidR="003471D1" w:rsidRPr="000614C5" w:rsidRDefault="000614C5" w:rsidP="00C66247">
      <w:pPr>
        <w:autoSpaceDE w:val="0"/>
        <w:autoSpaceDN w:val="0"/>
        <w:adjustRightInd w:val="0"/>
        <w:spacing w:after="0" w:line="276" w:lineRule="auto"/>
        <w:ind w:firstLine="709"/>
        <w:rPr>
          <w:color w:val="000000"/>
          <w:highlight w:val="yellow"/>
        </w:rPr>
      </w:pPr>
      <w:r w:rsidRPr="000614C5">
        <w:rPr>
          <w:b/>
          <w:iCs/>
        </w:rPr>
        <w:t>Закон 44-Ф</w:t>
      </w:r>
      <w:r w:rsidR="00525907">
        <w:rPr>
          <w:b/>
          <w:iCs/>
        </w:rPr>
        <w:t>З</w:t>
      </w:r>
      <w:r w:rsidR="007450C4" w:rsidRPr="007450C4">
        <w:rPr>
          <w:b/>
          <w:iCs/>
        </w:rPr>
        <w:t>, 44- ФЗ</w:t>
      </w:r>
      <w:r w:rsidR="007450C4">
        <w:rPr>
          <w:i/>
          <w:iCs/>
        </w:rPr>
        <w:t xml:space="preserve"> -</w:t>
      </w:r>
      <w:r w:rsidR="00125BA7">
        <w:rPr>
          <w:i/>
          <w:iCs/>
        </w:rPr>
        <w:t xml:space="preserve"> </w:t>
      </w:r>
      <w:bookmarkStart w:id="8" w:name="_Hlk7093181"/>
      <w:r w:rsidRPr="000614C5">
        <w:t>Федеральный закон от 05.04.2013 года № 44-ФЗ «О контрактной системе в сфере закупок товаров, работ, услуг для обеспечения государственных и муниципальных нужд»</w:t>
      </w:r>
      <w:r w:rsidR="00C66247">
        <w:t>.</w:t>
      </w:r>
    </w:p>
    <w:bookmarkEnd w:id="8"/>
    <w:p w:rsidR="00C66247" w:rsidRDefault="00C66247" w:rsidP="00C70F7E">
      <w:pPr>
        <w:autoSpaceDE w:val="0"/>
        <w:autoSpaceDN w:val="0"/>
        <w:adjustRightInd w:val="0"/>
        <w:spacing w:after="0"/>
        <w:ind w:firstLine="540"/>
        <w:rPr>
          <w:b/>
        </w:rPr>
      </w:pPr>
    </w:p>
    <w:p w:rsidR="00C70F7E" w:rsidRDefault="003471D1" w:rsidP="00C66247">
      <w:pPr>
        <w:autoSpaceDE w:val="0"/>
        <w:autoSpaceDN w:val="0"/>
        <w:adjustRightInd w:val="0"/>
        <w:spacing w:after="0" w:line="276" w:lineRule="auto"/>
        <w:ind w:firstLine="540"/>
      </w:pPr>
      <w:r w:rsidRPr="00C70F7E">
        <w:rPr>
          <w:b/>
        </w:rPr>
        <w:t>Открытый конкурс в электронной форме</w:t>
      </w:r>
      <w:r>
        <w:t xml:space="preserve"> </w:t>
      </w:r>
      <w:r w:rsidR="00535558">
        <w:t>–</w:t>
      </w:r>
      <w:r>
        <w:t xml:space="preserve">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r w:rsidR="00C70F7E" w:rsidRPr="00C70F7E">
        <w:t xml:space="preserve"> </w:t>
      </w:r>
    </w:p>
    <w:p w:rsidR="00C70F7E" w:rsidRDefault="00C70F7E" w:rsidP="00C66247">
      <w:pPr>
        <w:autoSpaceDE w:val="0"/>
        <w:autoSpaceDN w:val="0"/>
        <w:adjustRightInd w:val="0"/>
        <w:spacing w:after="0" w:line="276" w:lineRule="auto"/>
        <w:ind w:firstLine="540"/>
      </w:pPr>
      <w:r>
        <w:t xml:space="preserve">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w:t>
      </w:r>
      <w:r w:rsidR="004775DA">
        <w:t>договора</w:t>
      </w:r>
      <w:r>
        <w:t>.</w:t>
      </w:r>
    </w:p>
    <w:p w:rsidR="00D95F94" w:rsidRPr="00844DC4" w:rsidRDefault="00D95F94" w:rsidP="00C66247">
      <w:pPr>
        <w:pStyle w:val="ConsPlusNormal"/>
        <w:widowControl/>
        <w:spacing w:before="240" w:line="276" w:lineRule="auto"/>
        <w:ind w:firstLine="540"/>
        <w:jc w:val="both"/>
        <w:rPr>
          <w:sz w:val="24"/>
          <w:szCs w:val="24"/>
        </w:rPr>
      </w:pPr>
      <w:r w:rsidRPr="00844DC4">
        <w:rPr>
          <w:rFonts w:ascii="Times New Roman" w:eastAsia="Calibri" w:hAnsi="Times New Roman" w:cs="Times New Roman"/>
          <w:b/>
          <w:sz w:val="24"/>
          <w:szCs w:val="24"/>
          <w:lang w:eastAsia="en-US"/>
        </w:rPr>
        <w:t>Участник закупки</w:t>
      </w:r>
      <w:r w:rsidRPr="00844DC4">
        <w:rPr>
          <w:rFonts w:eastAsia="Calibri"/>
          <w:sz w:val="24"/>
          <w:szCs w:val="24"/>
          <w:lang w:eastAsia="en-US"/>
        </w:rPr>
        <w:t xml:space="preserve"> - </w:t>
      </w:r>
      <w:r w:rsidRPr="00844DC4">
        <w:rPr>
          <w:rFonts w:ascii="Times New Roman" w:eastAsia="Calibri" w:hAnsi="Times New Roman" w:cs="Times New Roman"/>
          <w:sz w:val="24"/>
          <w:szCs w:val="24"/>
          <w:lang w:eastAsia="en-US"/>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w:t>
      </w:r>
      <w:bookmarkStart w:id="9" w:name="_Hlk3984467"/>
      <w:r w:rsidRPr="00844DC4">
        <w:rPr>
          <w:rFonts w:ascii="Times New Roman" w:eastAsia="Calibri" w:hAnsi="Times New Roman" w:cs="Times New Roman"/>
          <w:sz w:val="24"/>
          <w:szCs w:val="24"/>
          <w:lang w:eastAsia="en-US"/>
        </w:rPr>
        <w:t xml:space="preserve">Участник закупки должен соответствовать требованиям, предъявляемым, в соответствии с ч.3 ст. 5 Федерального закона </w:t>
      </w:r>
      <w:r w:rsidRPr="001E1A1A">
        <w:rPr>
          <w:rFonts w:ascii="Times New Roman" w:eastAsia="Calibri" w:hAnsi="Times New Roman" w:cs="Times New Roman"/>
          <w:sz w:val="24"/>
          <w:szCs w:val="24"/>
          <w:lang w:eastAsia="en-US"/>
        </w:rPr>
        <w:t>№</w:t>
      </w:r>
      <w:r w:rsidR="001E1A1A" w:rsidRPr="001E1A1A">
        <w:rPr>
          <w:rFonts w:ascii="Times New Roman" w:eastAsia="Calibri" w:hAnsi="Times New Roman" w:cs="Times New Roman"/>
          <w:sz w:val="24"/>
          <w:szCs w:val="24"/>
          <w:lang w:eastAsia="en-US"/>
        </w:rPr>
        <w:t xml:space="preserve"> </w:t>
      </w:r>
      <w:r w:rsidRPr="001E1A1A">
        <w:rPr>
          <w:rFonts w:ascii="Times New Roman" w:eastAsia="Calibri" w:hAnsi="Times New Roman" w:cs="Times New Roman"/>
          <w:sz w:val="24"/>
          <w:szCs w:val="24"/>
          <w:lang w:eastAsia="en-US"/>
        </w:rPr>
        <w:t>30</w:t>
      </w:r>
      <w:r w:rsidR="001E1A1A" w:rsidRPr="001E1A1A">
        <w:rPr>
          <w:rFonts w:ascii="Times New Roman" w:eastAsia="Calibri" w:hAnsi="Times New Roman" w:cs="Times New Roman"/>
          <w:sz w:val="24"/>
          <w:szCs w:val="24"/>
          <w:lang w:eastAsia="en-US"/>
        </w:rPr>
        <w:t>7</w:t>
      </w:r>
      <w:r w:rsidRPr="001E1A1A">
        <w:rPr>
          <w:rFonts w:ascii="Times New Roman" w:eastAsia="Calibri" w:hAnsi="Times New Roman" w:cs="Times New Roman"/>
          <w:sz w:val="24"/>
          <w:szCs w:val="24"/>
          <w:lang w:eastAsia="en-US"/>
        </w:rPr>
        <w:t>-ФЗ</w:t>
      </w:r>
      <w:r w:rsidRPr="00844DC4">
        <w:rPr>
          <w:rFonts w:ascii="Times New Roman" w:eastAsia="Calibri" w:hAnsi="Times New Roman" w:cs="Times New Roman"/>
          <w:sz w:val="24"/>
          <w:szCs w:val="24"/>
          <w:lang w:eastAsia="en-US"/>
        </w:rPr>
        <w:t xml:space="preserve"> к лицам, осуществляющим обязательный аудит</w:t>
      </w:r>
      <w:bookmarkEnd w:id="9"/>
      <w:r w:rsidR="00844DC4">
        <w:rPr>
          <w:rFonts w:ascii="Times New Roman" w:eastAsia="Calibri" w:hAnsi="Times New Roman" w:cs="Times New Roman"/>
          <w:sz w:val="24"/>
          <w:szCs w:val="24"/>
          <w:lang w:eastAsia="en-US"/>
        </w:rPr>
        <w:t>.</w:t>
      </w:r>
    </w:p>
    <w:p w:rsidR="00570309" w:rsidRPr="00C70F7E" w:rsidRDefault="00C43BB1" w:rsidP="00C66247">
      <w:pPr>
        <w:autoSpaceDE w:val="0"/>
        <w:autoSpaceDN w:val="0"/>
        <w:adjustRightInd w:val="0"/>
        <w:spacing w:before="240" w:line="276" w:lineRule="auto"/>
        <w:ind w:firstLine="709"/>
        <w:rPr>
          <w:color w:val="000000"/>
        </w:rPr>
      </w:pPr>
      <w:r w:rsidRPr="00C70F7E">
        <w:rPr>
          <w:b/>
        </w:rPr>
        <w:t>Конкурсная документация</w:t>
      </w:r>
      <w:r w:rsidR="00570309" w:rsidRPr="00C70F7E">
        <w:rPr>
          <w:b/>
        </w:rPr>
        <w:t xml:space="preserve"> –</w:t>
      </w:r>
      <w:r w:rsidR="00570309" w:rsidRPr="00C70F7E">
        <w:t xml:space="preserve"> документация, разработанная и утвержденная заказчиком, описывающая предмет закупки, </w:t>
      </w:r>
      <w:r w:rsidRPr="00C70F7E">
        <w:t>требования к</w:t>
      </w:r>
      <w:r w:rsidR="00C563C4" w:rsidRPr="00C70F7E">
        <w:t xml:space="preserve"> нему, к участнику закупки, иные показатели, связанные с определением соответствия выполняемых работ, услуг потребностям заказчика, включая все формы и приложения. </w:t>
      </w:r>
    </w:p>
    <w:p w:rsidR="00570309" w:rsidRPr="009B36F1" w:rsidRDefault="00570309" w:rsidP="00C66247">
      <w:pPr>
        <w:autoSpaceDE w:val="0"/>
        <w:autoSpaceDN w:val="0"/>
        <w:adjustRightInd w:val="0"/>
        <w:spacing w:after="0" w:line="276" w:lineRule="auto"/>
        <w:ind w:firstLine="540"/>
      </w:pPr>
      <w:r w:rsidRPr="009B36F1">
        <w:rPr>
          <w:b/>
        </w:rPr>
        <w:t>Определение поставщика (подрядчика, исполнителя)</w:t>
      </w:r>
      <w:r w:rsidRPr="009B36F1">
        <w:t xml:space="preserve"> - совокупность действий, которые осуществляются заказчиком,</w:t>
      </w:r>
      <w:r w:rsidR="00A0032A" w:rsidRPr="009B36F1">
        <w:rPr>
          <w:rFonts w:eastAsia="Calibri"/>
          <w:sz w:val="22"/>
          <w:szCs w:val="22"/>
          <w:lang w:eastAsia="en-US"/>
        </w:rPr>
        <w:t xml:space="preserve"> </w:t>
      </w:r>
      <w:r w:rsidR="00A0032A" w:rsidRPr="009B36F1">
        <w:rPr>
          <w:rFonts w:eastAsia="Calibri"/>
          <w:lang w:eastAsia="en-US"/>
        </w:rPr>
        <w:t xml:space="preserve">в порядке, установленном </w:t>
      </w:r>
      <w:r w:rsidR="00A0032A" w:rsidRPr="00B5560C">
        <w:rPr>
          <w:rFonts w:eastAsia="Calibri"/>
          <w:lang w:eastAsia="en-US"/>
        </w:rPr>
        <w:t>Федеральным законом №44-Ф</w:t>
      </w:r>
      <w:r w:rsidR="009B36F1" w:rsidRPr="00B5560C">
        <w:rPr>
          <w:rFonts w:eastAsia="Calibri"/>
          <w:lang w:eastAsia="en-US"/>
        </w:rPr>
        <w:t>З</w:t>
      </w:r>
      <w:r w:rsidR="00E07887" w:rsidRPr="00B5560C">
        <w:rPr>
          <w:rFonts w:eastAsia="Calibri"/>
          <w:lang w:eastAsia="en-US"/>
        </w:rPr>
        <w:t xml:space="preserve"> от 5 апреля 2013 г.,</w:t>
      </w:r>
      <w:r w:rsidRPr="00B5560C">
        <w:t xml:space="preserve"> н</w:t>
      </w:r>
      <w:r w:rsidRPr="009B36F1">
        <w:t>ачиная с размещения извещения об осуществлении закупки товара, работы, услуги либо приглашения принять участие в определении поставщика (подрядчика, исполнителя) и з</w:t>
      </w:r>
      <w:r w:rsidR="00FC16CC" w:rsidRPr="009B36F1">
        <w:t>авершаются заключением договора</w:t>
      </w:r>
      <w:r w:rsidRPr="009B36F1">
        <w:t>.</w:t>
      </w:r>
    </w:p>
    <w:p w:rsidR="00570309" w:rsidRPr="00B667D5" w:rsidRDefault="00570309" w:rsidP="00570309">
      <w:pPr>
        <w:autoSpaceDE w:val="0"/>
        <w:autoSpaceDN w:val="0"/>
        <w:adjustRightInd w:val="0"/>
        <w:spacing w:after="0"/>
        <w:ind w:firstLine="709"/>
        <w:rPr>
          <w:b/>
          <w:bCs/>
          <w:highlight w:val="yellow"/>
        </w:rPr>
      </w:pPr>
    </w:p>
    <w:p w:rsidR="00570309" w:rsidRPr="009B36F1" w:rsidRDefault="00C43BB1" w:rsidP="00C66247">
      <w:pPr>
        <w:widowControl w:val="0"/>
        <w:spacing w:line="276" w:lineRule="auto"/>
        <w:ind w:firstLine="709"/>
      </w:pPr>
      <w:r w:rsidRPr="009B36F1">
        <w:rPr>
          <w:b/>
          <w:color w:val="000000"/>
        </w:rPr>
        <w:t xml:space="preserve">Договор </w:t>
      </w:r>
      <w:r w:rsidRPr="009B36F1">
        <w:t>-</w:t>
      </w:r>
      <w:r w:rsidR="00570309" w:rsidRPr="009B36F1">
        <w:t xml:space="preserve"> договор, </w:t>
      </w:r>
      <w:r w:rsidR="00D7644A" w:rsidRPr="009B36F1">
        <w:t>заключенный заказчиком</w:t>
      </w:r>
      <w:r w:rsidR="00570309" w:rsidRPr="009B36F1">
        <w:t xml:space="preserve"> по итогам определения поставщика (подрядчика, исполнителя) в целях обеспечения нужд Заказчика.</w:t>
      </w:r>
    </w:p>
    <w:p w:rsidR="00570309" w:rsidRPr="00B667D5" w:rsidRDefault="00570309" w:rsidP="00C66247">
      <w:pPr>
        <w:autoSpaceDE w:val="0"/>
        <w:autoSpaceDN w:val="0"/>
        <w:adjustRightInd w:val="0"/>
        <w:spacing w:after="0" w:line="276" w:lineRule="auto"/>
        <w:rPr>
          <w:bCs/>
          <w:color w:val="000000"/>
          <w:highlight w:val="yellow"/>
        </w:rPr>
      </w:pPr>
    </w:p>
    <w:p w:rsidR="00AC6F39" w:rsidRDefault="00AC6F39" w:rsidP="00C66247">
      <w:pPr>
        <w:autoSpaceDE w:val="0"/>
        <w:autoSpaceDN w:val="0"/>
        <w:adjustRightInd w:val="0"/>
        <w:spacing w:after="0" w:line="276" w:lineRule="auto"/>
        <w:ind w:firstLine="709"/>
      </w:pPr>
      <w:r w:rsidRPr="009B36F1">
        <w:rPr>
          <w:b/>
        </w:rPr>
        <w:t>Единая информационная система в сфере закупок</w:t>
      </w:r>
      <w:r w:rsidRPr="009B36F1">
        <w:t xml:space="preserve">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w:t>
      </w:r>
      <w:r w:rsidRPr="009B36F1">
        <w:lastRenderedPageBreak/>
        <w:t xml:space="preserve">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9" w:history="1">
        <w:r w:rsidR="00CE53FC" w:rsidRPr="009B36F1">
          <w:rPr>
            <w:rStyle w:val="a5"/>
          </w:rPr>
          <w:t>www.zakupki.gov.ru</w:t>
        </w:r>
      </w:hyperlink>
      <w:r w:rsidRPr="009B36F1">
        <w:t>.</w:t>
      </w:r>
    </w:p>
    <w:bookmarkStart w:id="10" w:name="_Hlk7102983"/>
    <w:p w:rsidR="006959F1" w:rsidRPr="000614C5" w:rsidRDefault="0072709A" w:rsidP="00C66247">
      <w:pPr>
        <w:autoSpaceDE w:val="0"/>
        <w:autoSpaceDN w:val="0"/>
        <w:adjustRightInd w:val="0"/>
        <w:spacing w:after="0" w:line="276" w:lineRule="auto"/>
        <w:ind w:firstLine="709"/>
        <w:rPr>
          <w:bCs/>
          <w:color w:val="000000"/>
        </w:rPr>
      </w:pPr>
      <w:r>
        <w:fldChar w:fldCharType="begin"/>
      </w:r>
      <w:r>
        <w:instrText xml:space="preserve"> HYPERLINK "http://www.sberbank-ast.ru/" </w:instrText>
      </w:r>
      <w:r>
        <w:fldChar w:fldCharType="separate"/>
      </w:r>
      <w:r w:rsidR="000614C5" w:rsidRPr="000614C5">
        <w:rPr>
          <w:rStyle w:val="a5"/>
          <w:b/>
          <w:color w:val="000000" w:themeColor="text1"/>
          <w:u w:val="none"/>
        </w:rPr>
        <w:t>www.sberbank-ast.ru</w:t>
      </w:r>
      <w:r>
        <w:rPr>
          <w:rStyle w:val="a5"/>
          <w:b/>
          <w:color w:val="000000" w:themeColor="text1"/>
          <w:u w:val="none"/>
        </w:rPr>
        <w:fldChar w:fldCharType="end"/>
      </w:r>
      <w:bookmarkEnd w:id="10"/>
      <w:r w:rsidR="000614C5" w:rsidRPr="000614C5">
        <w:rPr>
          <w:rStyle w:val="a5"/>
          <w:color w:val="000000" w:themeColor="text1"/>
          <w:u w:val="none"/>
        </w:rPr>
        <w:t xml:space="preserve"> </w:t>
      </w:r>
      <w:r w:rsidR="000614C5">
        <w:rPr>
          <w:rStyle w:val="a5"/>
          <w:color w:val="000000" w:themeColor="text1"/>
          <w:u w:val="none"/>
        </w:rPr>
        <w:t>–</w:t>
      </w:r>
      <w:r w:rsidR="000614C5" w:rsidRPr="000614C5">
        <w:rPr>
          <w:rStyle w:val="a5"/>
          <w:color w:val="000000" w:themeColor="text1"/>
          <w:u w:val="none"/>
        </w:rPr>
        <w:t xml:space="preserve"> </w:t>
      </w:r>
      <w:bookmarkStart w:id="11" w:name="_Hlk7102956"/>
      <w:r w:rsidR="000614C5" w:rsidRPr="000614C5">
        <w:rPr>
          <w:rStyle w:val="a5"/>
          <w:color w:val="000000" w:themeColor="text1"/>
          <w:u w:val="none"/>
        </w:rPr>
        <w:t>сайт электронной</w:t>
      </w:r>
      <w:r w:rsidR="000614C5" w:rsidRPr="000614C5">
        <w:t xml:space="preserve"> площадки ЗАО «Сбербанк – </w:t>
      </w:r>
      <w:r w:rsidR="00755669" w:rsidRPr="000614C5">
        <w:t>АСТ»</w:t>
      </w:r>
      <w:bookmarkEnd w:id="11"/>
      <w:r w:rsidR="00755669" w:rsidRPr="000614C5">
        <w:rPr>
          <w:rFonts w:eastAsia="Calibri"/>
        </w:rPr>
        <w:t xml:space="preserve"> для</w:t>
      </w:r>
      <w:r w:rsidR="000614C5" w:rsidRPr="000614C5">
        <w:rPr>
          <w:rFonts w:eastAsia="Calibri"/>
        </w:rPr>
        <w:t xml:space="preserve"> проведения конкурентных закупок в электронной</w:t>
      </w:r>
      <w:r w:rsidR="000614C5" w:rsidRPr="00207905">
        <w:rPr>
          <w:rFonts w:eastAsia="Calibri"/>
        </w:rPr>
        <w:t xml:space="preserve"> форме.  </w:t>
      </w:r>
    </w:p>
    <w:p w:rsidR="000614C5" w:rsidRPr="009971A9" w:rsidRDefault="000614C5" w:rsidP="00C66247">
      <w:pPr>
        <w:autoSpaceDE w:val="0"/>
        <w:autoSpaceDN w:val="0"/>
        <w:adjustRightInd w:val="0"/>
        <w:spacing w:after="0" w:line="276" w:lineRule="auto"/>
        <w:ind w:firstLine="709"/>
        <w:rPr>
          <w:bCs/>
          <w:color w:val="000000"/>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rsidP="000A7CF2">
      <w:pPr>
        <w:pStyle w:val="1"/>
        <w:rPr>
          <w:sz w:val="28"/>
          <w:szCs w:val="28"/>
        </w:rPr>
      </w:pPr>
    </w:p>
    <w:p w:rsidR="00C66247" w:rsidRDefault="00C66247">
      <w:pPr>
        <w:spacing w:after="0"/>
        <w:jc w:val="left"/>
      </w:pPr>
      <w:r>
        <w:br w:type="page"/>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507820" w:rsidRDefault="00507820" w:rsidP="00507820">
      <w:pPr>
        <w:pStyle w:val="11"/>
        <w:tabs>
          <w:tab w:val="clear" w:pos="432"/>
        </w:tabs>
        <w:jc w:val="center"/>
        <w:rPr>
          <w:sz w:val="24"/>
        </w:rPr>
      </w:pPr>
    </w:p>
    <w:p w:rsidR="00507820" w:rsidRPr="00DB41E0" w:rsidRDefault="00507820" w:rsidP="00507820">
      <w:pPr>
        <w:ind w:firstLine="709"/>
        <w:rPr>
          <w:b/>
        </w:rPr>
      </w:pPr>
      <w:bookmarkStart w:id="12" w:name="_Toc185302693"/>
      <w:r>
        <w:rPr>
          <w:b/>
        </w:rPr>
        <w:t>1</w:t>
      </w:r>
      <w:r w:rsidR="0001684C">
        <w:rPr>
          <w:b/>
        </w:rPr>
        <w:t>.</w:t>
      </w:r>
      <w:r w:rsidRPr="00DB41E0">
        <w:rPr>
          <w:b/>
        </w:rPr>
        <w:t xml:space="preserve"> Законодательное регулирование</w:t>
      </w:r>
      <w:bookmarkEnd w:id="12"/>
    </w:p>
    <w:p w:rsidR="00507820" w:rsidRDefault="00507820" w:rsidP="00507820">
      <w:pPr>
        <w:ind w:firstLine="709"/>
      </w:pPr>
      <w:r w:rsidRPr="00C90FE5">
        <w:t xml:space="preserve">Настоящая </w:t>
      </w:r>
      <w:r w:rsidR="003C1429">
        <w:t>документация о проведении открытого конкурса в электронной форме (далее -</w:t>
      </w:r>
      <w:r w:rsidRPr="00C90FE5">
        <w:t>конкурсная документация</w:t>
      </w:r>
      <w:r w:rsidR="003C1429">
        <w:t>)</w:t>
      </w:r>
      <w:r w:rsidRPr="00C90FE5">
        <w:t xml:space="preserve"> подготовлена в соответс</w:t>
      </w:r>
      <w:r w:rsidR="007233AA" w:rsidRPr="00C90FE5">
        <w:t xml:space="preserve">твии </w:t>
      </w:r>
      <w:r w:rsidR="00E42EBA" w:rsidRPr="00C90FE5">
        <w:t>с Федеральным</w:t>
      </w:r>
      <w:r w:rsidR="007233AA" w:rsidRPr="00C90FE5">
        <w:t xml:space="preserve"> законом от </w:t>
      </w:r>
      <w:r w:rsidRPr="00C90FE5">
        <w:t xml:space="preserve">5 апреля 2013 года № 44-ФЗ «О </w:t>
      </w:r>
      <w:r w:rsidR="00DD232C" w:rsidRPr="00F0185B">
        <w:t>контрактной</w:t>
      </w:r>
      <w:r w:rsidRPr="00C90FE5">
        <w:t xml:space="preserve"> системе в сфере закупок товаров, работ, услуг для обеспечения государственных и муниципальных нужд»</w:t>
      </w:r>
      <w:r w:rsidR="00570309" w:rsidRPr="00C90FE5">
        <w:t xml:space="preserve"> (далее – Федеральный закон)</w:t>
      </w:r>
      <w:r w:rsidRPr="00C90FE5">
        <w:t xml:space="preserve">, Федеральным законом от 30 декабря 2008 года № 307-ФЗ «Об аудиторской деятельности», </w:t>
      </w:r>
      <w:bookmarkStart w:id="13" w:name="_Toc168126681"/>
      <w:bookmarkStart w:id="14" w:name="_Toc185302694"/>
      <w:r w:rsidRPr="00C90FE5">
        <w:t>а также иными нормативными правовыми актами, регулирующими размещение закупки.</w:t>
      </w:r>
    </w:p>
    <w:p w:rsidR="00507820" w:rsidRPr="00DB41E0" w:rsidRDefault="00507820" w:rsidP="00507820">
      <w:pPr>
        <w:ind w:firstLine="709"/>
        <w:rPr>
          <w:b/>
        </w:rPr>
      </w:pPr>
      <w:bookmarkStart w:id="15" w:name="_Toc168126682"/>
      <w:bookmarkStart w:id="16" w:name="_Toc185302695"/>
      <w:bookmarkEnd w:id="13"/>
      <w:bookmarkEnd w:id="14"/>
      <w:r w:rsidRPr="00DB41E0">
        <w:rPr>
          <w:b/>
        </w:rPr>
        <w:t xml:space="preserve">2. Наименование и описание объекта закупки и условий </w:t>
      </w:r>
      <w:bookmarkEnd w:id="15"/>
      <w:bookmarkEnd w:id="16"/>
      <w:r>
        <w:rPr>
          <w:b/>
        </w:rPr>
        <w:t>договора</w:t>
      </w:r>
      <w:r w:rsidRPr="00DB41E0">
        <w:rPr>
          <w:b/>
        </w:rPr>
        <w:t>.</w:t>
      </w:r>
    </w:p>
    <w:p w:rsidR="00CA1BD9" w:rsidRPr="00C90FE5" w:rsidRDefault="00507820" w:rsidP="00CA1BD9">
      <w:pPr>
        <w:ind w:firstLine="709"/>
        <w:rPr>
          <w:bCs/>
        </w:rPr>
      </w:pPr>
      <w:r w:rsidRPr="00C90FE5">
        <w:t xml:space="preserve">Предмет договора: </w:t>
      </w:r>
      <w:r w:rsidR="00CA1BD9" w:rsidRPr="00C90FE5">
        <w:t>оказание услуг обязательного</w:t>
      </w:r>
      <w:r w:rsidR="00C90FE5" w:rsidRPr="00C90FE5">
        <w:t xml:space="preserve"> </w:t>
      </w:r>
      <w:r w:rsidR="00CA1BD9" w:rsidRPr="00C90FE5">
        <w:rPr>
          <w:bCs/>
        </w:rPr>
        <w:t xml:space="preserve">аудита бухгалтерской (финансовой) </w:t>
      </w:r>
      <w:r w:rsidR="00C90FE5" w:rsidRPr="00C90FE5">
        <w:rPr>
          <w:bCs/>
        </w:rPr>
        <w:t>отчетности АО</w:t>
      </w:r>
      <w:r w:rsidR="00CA1BD9" w:rsidRPr="00C90FE5">
        <w:rPr>
          <w:bCs/>
        </w:rPr>
        <w:t xml:space="preserve"> «ОЭЗ ППТ «Липецк» за 201</w:t>
      </w:r>
      <w:r w:rsidR="004D26A2">
        <w:rPr>
          <w:bCs/>
        </w:rPr>
        <w:t>9</w:t>
      </w:r>
      <w:r w:rsidR="00CA1BD9" w:rsidRPr="00C90FE5">
        <w:rPr>
          <w:bCs/>
        </w:rPr>
        <w:t xml:space="preserve"> год</w:t>
      </w:r>
      <w:r w:rsidR="004D26A2">
        <w:rPr>
          <w:bCs/>
        </w:rPr>
        <w:t>.</w:t>
      </w:r>
    </w:p>
    <w:p w:rsidR="00507820" w:rsidRPr="009F5FF0" w:rsidRDefault="00507820" w:rsidP="00507820">
      <w:pPr>
        <w:ind w:firstLine="709"/>
      </w:pPr>
      <w:r w:rsidRPr="00C90FE5">
        <w:t>Описание объекта закупки указ</w:t>
      </w:r>
      <w:r w:rsidR="004B2AFE" w:rsidRPr="00C90FE5">
        <w:t xml:space="preserve">ано в техническом задании </w:t>
      </w:r>
      <w:r w:rsidR="004B2AFE" w:rsidRPr="009F5FF0">
        <w:t>(раздел</w:t>
      </w:r>
      <w:r w:rsidRPr="009F5FF0">
        <w:t xml:space="preserve"> </w:t>
      </w:r>
      <w:r w:rsidR="00F0185B" w:rsidRPr="009F5FF0">
        <w:rPr>
          <w:lang w:val="en-US"/>
        </w:rPr>
        <w:t>I</w:t>
      </w:r>
      <w:r w:rsidRPr="009F5FF0">
        <w:rPr>
          <w:lang w:val="en-US"/>
        </w:rPr>
        <w:t>V</w:t>
      </w:r>
      <w:r w:rsidR="004B2AFE" w:rsidRPr="009F5FF0">
        <w:t xml:space="preserve">  </w:t>
      </w:r>
      <w:r w:rsidRPr="009F5FF0">
        <w:t xml:space="preserve"> конкурсной документации), описание у</w:t>
      </w:r>
      <w:r w:rsidR="007233AA" w:rsidRPr="009F5FF0">
        <w:t>словий договора согласно проекта</w:t>
      </w:r>
      <w:r w:rsidR="004B2AFE" w:rsidRPr="009F5FF0">
        <w:t xml:space="preserve"> договора (раздел</w:t>
      </w:r>
      <w:r w:rsidRPr="009F5FF0">
        <w:t xml:space="preserve"> </w:t>
      </w:r>
      <w:r w:rsidR="00E42EBA" w:rsidRPr="009F5FF0">
        <w:rPr>
          <w:lang w:val="en-US"/>
        </w:rPr>
        <w:t>V</w:t>
      </w:r>
      <w:r w:rsidR="00E42EBA" w:rsidRPr="009F5FF0">
        <w:t xml:space="preserve"> конкурсной</w:t>
      </w:r>
      <w:r w:rsidR="007233AA" w:rsidRPr="009F5FF0">
        <w:t xml:space="preserve"> документации</w:t>
      </w:r>
      <w:r w:rsidRPr="009F5FF0">
        <w:t>).</w:t>
      </w:r>
    </w:p>
    <w:p w:rsidR="00507820" w:rsidRPr="00007962" w:rsidRDefault="00507820" w:rsidP="00507820">
      <w:pPr>
        <w:ind w:firstLine="720"/>
        <w:rPr>
          <w:b/>
        </w:rPr>
      </w:pPr>
      <w:bookmarkStart w:id="17" w:name="_Toc168126683"/>
      <w:bookmarkStart w:id="18" w:name="_Toc185302696"/>
      <w:r w:rsidRPr="00007962">
        <w:rPr>
          <w:b/>
        </w:rPr>
        <w:t xml:space="preserve">3. </w:t>
      </w:r>
      <w:bookmarkEnd w:id="17"/>
      <w:bookmarkEnd w:id="18"/>
      <w:r w:rsidRPr="00007962">
        <w:rPr>
          <w:b/>
        </w:rPr>
        <w:t>Обоснование начальной (максимальной) цены договора.</w:t>
      </w:r>
    </w:p>
    <w:p w:rsidR="00D21AC7" w:rsidRDefault="005255A6" w:rsidP="00007962">
      <w:pPr>
        <w:ind w:firstLine="720"/>
      </w:pPr>
      <w:r>
        <w:t>3.</w:t>
      </w:r>
      <w:r w:rsidR="00A45C91">
        <w:t>1.</w:t>
      </w:r>
      <w:r w:rsidR="00A45C91" w:rsidRPr="00007962">
        <w:t xml:space="preserve"> Размер</w:t>
      </w:r>
      <w:r w:rsidR="00507820" w:rsidRPr="00007962">
        <w:t xml:space="preserve"> начальной (максимальной) цены договора определён</w:t>
      </w:r>
      <w:r w:rsidR="00923920" w:rsidRPr="00007962">
        <w:t xml:space="preserve">- </w:t>
      </w:r>
      <w:r w:rsidR="00507820" w:rsidRPr="00007962">
        <w:t xml:space="preserve"> методом сопоставимых рыночных </w:t>
      </w:r>
      <w:r w:rsidR="00F25B4C" w:rsidRPr="00007962">
        <w:t>цен, проведён</w:t>
      </w:r>
      <w:r w:rsidR="0064769A" w:rsidRPr="00007962">
        <w:t xml:space="preserve"> анализ</w:t>
      </w:r>
      <w:r w:rsidR="00507820" w:rsidRPr="00007962">
        <w:t xml:space="preserve"> рынка аудиторских услуг путем запроса</w:t>
      </w:r>
      <w:r w:rsidR="00923920" w:rsidRPr="00007962">
        <w:t xml:space="preserve"> заказчика у контрагентов</w:t>
      </w:r>
      <w:r w:rsidR="0064769A" w:rsidRPr="00007962">
        <w:t xml:space="preserve">, осуществляющих данный вид услуг, информации о ценах. </w:t>
      </w:r>
      <w:r w:rsidR="00F25B4C">
        <w:t xml:space="preserve">Расчет и обоснование начальной максимальной цены договора приведен </w:t>
      </w:r>
      <w:r w:rsidR="004D26A2">
        <w:t>в</w:t>
      </w:r>
      <w:r w:rsidR="00F25B4C">
        <w:t xml:space="preserve"> разделе </w:t>
      </w:r>
      <w:r w:rsidR="00F25B4C">
        <w:rPr>
          <w:lang w:val="en-US"/>
        </w:rPr>
        <w:t>V</w:t>
      </w:r>
      <w:r w:rsidR="00C222B9">
        <w:rPr>
          <w:lang w:val="en-US"/>
        </w:rPr>
        <w:t>I</w:t>
      </w:r>
      <w:r w:rsidR="00F25B4C">
        <w:t xml:space="preserve"> конкурсной документации.</w:t>
      </w:r>
    </w:p>
    <w:p w:rsidR="00F25B4C" w:rsidRDefault="00A45C91" w:rsidP="00007962">
      <w:pPr>
        <w:ind w:firstLine="720"/>
      </w:pPr>
      <w:r>
        <w:t>3.2. Начальная</w:t>
      </w:r>
      <w:r w:rsidR="00F25B4C" w:rsidRPr="00F25B4C">
        <w:t xml:space="preserve"> (максимальная) цена договора</w:t>
      </w:r>
      <w:r w:rsidR="00F25B4C">
        <w:t xml:space="preserve"> </w:t>
      </w:r>
      <w:r w:rsidR="00F25B4C" w:rsidRPr="00DD2736">
        <w:t>включает все затраты аудиторской организации, в том числе транспортные расходы, командировочные, проживание, уплату налогов, сборов и иных обязательных платежей</w:t>
      </w:r>
      <w:r w:rsidR="00C222B9" w:rsidRPr="00DD2736">
        <w:t>.</w:t>
      </w:r>
    </w:p>
    <w:p w:rsidR="000B7CA1" w:rsidRPr="00F25B4C" w:rsidRDefault="000B7CA1" w:rsidP="00007962">
      <w:pPr>
        <w:ind w:firstLine="720"/>
      </w:pPr>
    </w:p>
    <w:p w:rsidR="00507820" w:rsidRDefault="00507820" w:rsidP="00507820">
      <w:pPr>
        <w:widowControl w:val="0"/>
        <w:autoSpaceDE w:val="0"/>
        <w:autoSpaceDN w:val="0"/>
        <w:adjustRightInd w:val="0"/>
        <w:ind w:firstLine="540"/>
        <w:rPr>
          <w:b/>
        </w:rPr>
      </w:pPr>
      <w:bookmarkStart w:id="19" w:name="_Toc168126684"/>
      <w:bookmarkStart w:id="20" w:name="_Toc185302697"/>
      <w:r w:rsidRPr="008E3393">
        <w:rPr>
          <w:b/>
        </w:rPr>
        <w:t>4.</w:t>
      </w:r>
      <w:r w:rsidRPr="00007D6C">
        <w:t xml:space="preserve"> </w:t>
      </w:r>
      <w:bookmarkEnd w:id="19"/>
      <w:bookmarkEnd w:id="20"/>
      <w:r w:rsidRPr="008904E6">
        <w:rPr>
          <w:b/>
        </w:rPr>
        <w:t xml:space="preserve">Информация о валюте, используемой для формирования цены </w:t>
      </w:r>
      <w:r>
        <w:rPr>
          <w:b/>
        </w:rPr>
        <w:t>договора</w:t>
      </w:r>
      <w:r w:rsidRPr="008904E6">
        <w:rPr>
          <w:b/>
        </w:rPr>
        <w:t xml:space="preserve"> и расчетов с поставщиком (подрядчиком, исполнителем):</w:t>
      </w:r>
      <w:r>
        <w:t xml:space="preserve"> </w:t>
      </w:r>
      <w:r w:rsidRPr="008904E6">
        <w:t>российский рубль.</w:t>
      </w:r>
      <w:r>
        <w:rPr>
          <w:b/>
        </w:rPr>
        <w:t xml:space="preserve"> </w:t>
      </w:r>
    </w:p>
    <w:p w:rsidR="000B7CA1" w:rsidRDefault="000B7CA1" w:rsidP="00507820">
      <w:pPr>
        <w:widowControl w:val="0"/>
        <w:autoSpaceDE w:val="0"/>
        <w:autoSpaceDN w:val="0"/>
        <w:adjustRightInd w:val="0"/>
        <w:ind w:firstLine="540"/>
        <w:rPr>
          <w:b/>
        </w:rPr>
      </w:pPr>
    </w:p>
    <w:p w:rsidR="00507820" w:rsidRDefault="00507820" w:rsidP="00507820">
      <w:pPr>
        <w:widowControl w:val="0"/>
        <w:autoSpaceDE w:val="0"/>
        <w:autoSpaceDN w:val="0"/>
        <w:adjustRightInd w:val="0"/>
        <w:ind w:firstLine="540"/>
      </w:pPr>
      <w:r w:rsidRPr="008E3393">
        <w:rPr>
          <w:b/>
        </w:rPr>
        <w:t>5.</w:t>
      </w:r>
      <w:r w:rsidRPr="0057085D">
        <w:t xml:space="preserve"> </w:t>
      </w:r>
      <w:r w:rsidRPr="008904E6">
        <w:rPr>
          <w:b/>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Pr>
          <w:b/>
        </w:rPr>
        <w:t>договора</w:t>
      </w:r>
      <w:r w:rsidRPr="0057085D">
        <w:t>:</w:t>
      </w:r>
      <w:r>
        <w:t xml:space="preserve"> </w:t>
      </w:r>
      <w:r w:rsidRPr="008904E6">
        <w:t>п</w:t>
      </w:r>
      <w:r>
        <w:t>ри расчетах по договору</w:t>
      </w:r>
      <w:r w:rsidRPr="008904E6">
        <w:t>, заключенному в иностранной валюте, используется курс Центрального банка Российской Федерации, установленный на дату осу</w:t>
      </w:r>
      <w:r>
        <w:t>ществления платежей по договору</w:t>
      </w:r>
      <w:r w:rsidRPr="008904E6">
        <w:t>.</w:t>
      </w:r>
    </w:p>
    <w:p w:rsidR="000B7CA1" w:rsidRDefault="000B7CA1" w:rsidP="00507820">
      <w:pPr>
        <w:widowControl w:val="0"/>
        <w:autoSpaceDE w:val="0"/>
        <w:autoSpaceDN w:val="0"/>
        <w:adjustRightInd w:val="0"/>
        <w:ind w:firstLine="540"/>
      </w:pPr>
    </w:p>
    <w:p w:rsidR="00507820" w:rsidRPr="00892211" w:rsidRDefault="00507820" w:rsidP="00507820">
      <w:pPr>
        <w:widowControl w:val="0"/>
        <w:autoSpaceDE w:val="0"/>
        <w:autoSpaceDN w:val="0"/>
        <w:adjustRightInd w:val="0"/>
        <w:ind w:firstLine="540"/>
        <w:rPr>
          <w:b/>
        </w:rPr>
      </w:pPr>
      <w:r w:rsidRPr="008E3393">
        <w:rPr>
          <w:b/>
        </w:rPr>
        <w:t>6</w:t>
      </w:r>
      <w:r w:rsidRPr="00892211">
        <w:rPr>
          <w:b/>
        </w:rPr>
        <w:t xml:space="preserve">. </w:t>
      </w:r>
      <w:bookmarkStart w:id="21" w:name="_Hlk6489479"/>
      <w:r w:rsidR="009B11BD" w:rsidRPr="00892211">
        <w:rPr>
          <w:b/>
        </w:rPr>
        <w:t xml:space="preserve">Порядок </w:t>
      </w:r>
      <w:r w:rsidR="00755669" w:rsidRPr="00892211">
        <w:rPr>
          <w:b/>
        </w:rPr>
        <w:t>подачи заявок</w:t>
      </w:r>
      <w:r w:rsidR="009B11BD" w:rsidRPr="00892211">
        <w:rPr>
          <w:b/>
        </w:rPr>
        <w:t xml:space="preserve"> на участие в открытом конкурсе в электронной форме </w:t>
      </w:r>
      <w:bookmarkStart w:id="22" w:name="_Hlk5894835"/>
    </w:p>
    <w:bookmarkEnd w:id="22"/>
    <w:p w:rsidR="005D6900" w:rsidRPr="00892211" w:rsidRDefault="005D6900" w:rsidP="005D6900">
      <w:pPr>
        <w:widowControl w:val="0"/>
        <w:autoSpaceDE w:val="0"/>
        <w:autoSpaceDN w:val="0"/>
        <w:adjustRightInd w:val="0"/>
        <w:ind w:firstLine="540"/>
        <w:rPr>
          <w:bCs/>
        </w:rPr>
      </w:pPr>
      <w:r w:rsidRPr="00892211">
        <w:t xml:space="preserve">6.1. </w:t>
      </w:r>
      <w:r w:rsidRPr="00892211">
        <w:rPr>
          <w:bCs/>
        </w:rPr>
        <w:t>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r w:rsidR="00875A2A" w:rsidRPr="00892211">
        <w:rPr>
          <w:bCs/>
        </w:rPr>
        <w:t>.</w:t>
      </w:r>
    </w:p>
    <w:p w:rsidR="00522179" w:rsidRDefault="00A45C91" w:rsidP="00522179">
      <w:pPr>
        <w:autoSpaceDE w:val="0"/>
        <w:autoSpaceDN w:val="0"/>
        <w:adjustRightInd w:val="0"/>
        <w:spacing w:after="0"/>
        <w:ind w:firstLine="540"/>
        <w:rPr>
          <w:b/>
          <w:bCs/>
        </w:rPr>
      </w:pPr>
      <w:r>
        <w:rPr>
          <w:bCs/>
        </w:rPr>
        <w:t xml:space="preserve">6.2. </w:t>
      </w:r>
      <w:r w:rsidR="00522179" w:rsidRPr="00892211">
        <w:rPr>
          <w:bCs/>
        </w:rPr>
        <w:t>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r w:rsidR="00522179" w:rsidRPr="00892211">
        <w:rPr>
          <w:b/>
          <w:bCs/>
        </w:rPr>
        <w:t>.</w:t>
      </w:r>
    </w:p>
    <w:p w:rsidR="003D7468" w:rsidRPr="00892211" w:rsidRDefault="00A45C91" w:rsidP="00522179">
      <w:pPr>
        <w:autoSpaceDE w:val="0"/>
        <w:autoSpaceDN w:val="0"/>
        <w:adjustRightInd w:val="0"/>
        <w:spacing w:after="0"/>
        <w:ind w:firstLine="540"/>
        <w:rPr>
          <w:b/>
          <w:bCs/>
        </w:rPr>
      </w:pPr>
      <w:r>
        <w:rPr>
          <w:color w:val="000000"/>
        </w:rPr>
        <w:t>6.3.</w:t>
      </w:r>
      <w:r w:rsidRPr="00A5711D">
        <w:rPr>
          <w:color w:val="000000"/>
        </w:rPr>
        <w:t xml:space="preserve"> Заявка</w:t>
      </w:r>
      <w:r w:rsidR="003D7468" w:rsidRPr="00A5711D">
        <w:rPr>
          <w:color w:val="000000"/>
        </w:rPr>
        <w:t xml:space="preserve">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rsidR="00645F46" w:rsidRPr="00892211" w:rsidRDefault="00A45C91" w:rsidP="00645F46">
      <w:pPr>
        <w:tabs>
          <w:tab w:val="left" w:pos="993"/>
          <w:tab w:val="left" w:pos="1134"/>
        </w:tabs>
        <w:autoSpaceDE w:val="0"/>
        <w:autoSpaceDN w:val="0"/>
        <w:adjustRightInd w:val="0"/>
        <w:spacing w:after="0"/>
        <w:ind w:firstLine="567"/>
      </w:pPr>
      <w:r>
        <w:t>6.</w:t>
      </w:r>
      <w:r w:rsidR="000172E0">
        <w:t>4.</w:t>
      </w:r>
      <w:r w:rsidR="000172E0" w:rsidRPr="00892211">
        <w:t xml:space="preserve"> Электронные</w:t>
      </w:r>
      <w:r w:rsidR="00645F46" w:rsidRPr="00892211">
        <w:t xml:space="preserve"> документы участника конкурса должны быть подписаны усиленной электронной подписью лица, имеющего право действовать от имени соответственно участника конкурса. </w:t>
      </w:r>
    </w:p>
    <w:p w:rsidR="00645F46" w:rsidRPr="00833AFF" w:rsidRDefault="00645F46" w:rsidP="00E75F8B">
      <w:pPr>
        <w:autoSpaceDE w:val="0"/>
        <w:autoSpaceDN w:val="0"/>
        <w:adjustRightInd w:val="0"/>
        <w:spacing w:after="0"/>
        <w:ind w:firstLine="540"/>
        <w:jc w:val="center"/>
        <w:rPr>
          <w:b/>
          <w:bCs/>
          <w:highlight w:val="red"/>
        </w:rPr>
      </w:pPr>
    </w:p>
    <w:p w:rsidR="00C4014C" w:rsidRPr="007450C4" w:rsidRDefault="00C4014C" w:rsidP="00E75F8B">
      <w:pPr>
        <w:pStyle w:val="affff3"/>
        <w:numPr>
          <w:ilvl w:val="0"/>
          <w:numId w:val="17"/>
        </w:numPr>
        <w:tabs>
          <w:tab w:val="left" w:pos="993"/>
          <w:tab w:val="left" w:pos="1134"/>
        </w:tabs>
        <w:suppressAutoHyphens/>
        <w:spacing w:after="0"/>
        <w:jc w:val="center"/>
        <w:outlineLvl w:val="1"/>
        <w:rPr>
          <w:rFonts w:ascii="Times New Roman" w:hAnsi="Times New Roman"/>
          <w:b/>
          <w:sz w:val="24"/>
          <w:szCs w:val="24"/>
        </w:rPr>
      </w:pPr>
      <w:bookmarkStart w:id="23" w:name="_Toc123405457"/>
      <w:bookmarkStart w:id="24" w:name="_Toc205370455"/>
      <w:bookmarkEnd w:id="21"/>
      <w:r w:rsidRPr="007450C4">
        <w:rPr>
          <w:rFonts w:ascii="Times New Roman" w:hAnsi="Times New Roman"/>
          <w:b/>
          <w:sz w:val="24"/>
          <w:szCs w:val="24"/>
        </w:rPr>
        <w:lastRenderedPageBreak/>
        <w:t xml:space="preserve">Требования к участникам </w:t>
      </w:r>
      <w:bookmarkEnd w:id="23"/>
      <w:bookmarkEnd w:id="24"/>
      <w:r w:rsidRPr="007450C4">
        <w:rPr>
          <w:rFonts w:ascii="Times New Roman" w:hAnsi="Times New Roman"/>
          <w:b/>
          <w:sz w:val="24"/>
          <w:szCs w:val="24"/>
        </w:rPr>
        <w:t>конкурса</w:t>
      </w:r>
    </w:p>
    <w:p w:rsidR="00C4014C" w:rsidRPr="00C4014C" w:rsidRDefault="00A45C91" w:rsidP="00A45C91">
      <w:pPr>
        <w:tabs>
          <w:tab w:val="left" w:pos="993"/>
          <w:tab w:val="left" w:pos="1134"/>
          <w:tab w:val="num" w:pos="1855"/>
        </w:tabs>
        <w:suppressAutoHyphens/>
        <w:spacing w:after="0"/>
        <w:outlineLvl w:val="2"/>
      </w:pPr>
      <w:r>
        <w:t xml:space="preserve">       7.1.</w:t>
      </w:r>
      <w:r w:rsidR="00C4014C" w:rsidRPr="00C4014C">
        <w:t>В конкурсе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РФ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
    <w:p w:rsidR="00C4014C" w:rsidRPr="00C4014C" w:rsidRDefault="00A45C91" w:rsidP="00C4014C">
      <w:pPr>
        <w:keepNext/>
        <w:keepLines/>
        <w:widowControl w:val="0"/>
        <w:suppressLineNumbers/>
        <w:tabs>
          <w:tab w:val="left" w:pos="993"/>
          <w:tab w:val="left" w:pos="1134"/>
        </w:tabs>
        <w:suppressAutoHyphens/>
        <w:spacing w:after="0"/>
        <w:ind w:firstLine="567"/>
      </w:pPr>
      <w:bookmarkStart w:id="25" w:name="_Ref166312025"/>
      <w:r>
        <w:t>7</w:t>
      </w:r>
      <w:r w:rsidR="00C4014C" w:rsidRPr="00C4014C">
        <w:t>.</w:t>
      </w:r>
      <w:r>
        <w:t>2</w:t>
      </w:r>
      <w:r w:rsidR="00C4014C" w:rsidRPr="00C4014C">
        <w:t xml:space="preserve">. Участник закупки для того, чтобы принять участие в конкурсе, должен удовлетворять требованиям, установленным в пункте </w:t>
      </w:r>
      <w:r w:rsidR="00C22DB8" w:rsidRPr="00C22DB8">
        <w:t>20</w:t>
      </w:r>
      <w:r w:rsidR="00C4014C" w:rsidRPr="00C22DB8">
        <w:t xml:space="preserve"> </w:t>
      </w:r>
      <w:bookmarkStart w:id="26" w:name="_Hlk6993681"/>
      <w:r w:rsidR="00C22DB8" w:rsidRPr="00C22DB8">
        <w:t>раздела III</w:t>
      </w:r>
      <w:bookmarkEnd w:id="26"/>
      <w:r w:rsidR="00C4014C" w:rsidRPr="00C22DB8">
        <w:t xml:space="preserve"> «ИНФОРМАЦИОННАЯ КАРТА КОНКУРСА».</w:t>
      </w:r>
      <w:bookmarkEnd w:id="25"/>
    </w:p>
    <w:p w:rsidR="00C4014C" w:rsidRPr="00C4014C" w:rsidRDefault="00A45C91" w:rsidP="00C4014C">
      <w:pPr>
        <w:keepNext/>
        <w:keepLines/>
        <w:widowControl w:val="0"/>
        <w:suppressLineNumbers/>
        <w:tabs>
          <w:tab w:val="left" w:pos="993"/>
          <w:tab w:val="left" w:pos="1134"/>
        </w:tabs>
        <w:suppressAutoHyphens/>
        <w:spacing w:after="0"/>
        <w:ind w:firstLine="567"/>
      </w:pPr>
      <w:r>
        <w:t>7</w:t>
      </w:r>
      <w:r w:rsidR="00C4014C" w:rsidRPr="00C4014C">
        <w:t>.3. В случае если проводится конкурс среди субъектов малого предпринимательства, социально ориентированных некоммерческих организаций в соответствии с указанием на это в</w:t>
      </w:r>
      <w:r w:rsidR="00341877">
        <w:t xml:space="preserve"> пункте 22</w:t>
      </w:r>
      <w:r w:rsidR="00341877" w:rsidRPr="00C4014C">
        <w:t xml:space="preserve"> раздела</w:t>
      </w:r>
      <w:r w:rsidR="00C22DB8" w:rsidRPr="00C22DB8">
        <w:t xml:space="preserve"> </w:t>
      </w:r>
      <w:r w:rsidR="00C22DB8" w:rsidRPr="00341877">
        <w:t>III</w:t>
      </w:r>
      <w:r w:rsidR="00C4014C" w:rsidRPr="00341877">
        <w:t xml:space="preserve"> «ИНФОРМАЦИОННАЯ</w:t>
      </w:r>
      <w:r w:rsidR="00C4014C" w:rsidRPr="00C4014C">
        <w:t xml:space="preserve"> КАРТА КОНКУРСА», участниками такого конкурса могут быть только указанные участники закупок. </w:t>
      </w:r>
    </w:p>
    <w:p w:rsidR="00C4014C" w:rsidRDefault="00A45C91" w:rsidP="00C4014C">
      <w:pPr>
        <w:keepNext/>
        <w:keepLines/>
        <w:widowControl w:val="0"/>
        <w:suppressLineNumbers/>
        <w:tabs>
          <w:tab w:val="left" w:pos="993"/>
          <w:tab w:val="left" w:pos="1134"/>
        </w:tabs>
        <w:suppressAutoHyphens/>
        <w:spacing w:after="0"/>
        <w:ind w:firstLine="567"/>
      </w:pPr>
      <w:r>
        <w:t>7</w:t>
      </w:r>
      <w:r w:rsidR="00C4014C" w:rsidRPr="00C4014C">
        <w:t xml:space="preserve">.4. Указанные </w:t>
      </w:r>
      <w:r w:rsidR="00C4014C" w:rsidRPr="00C22DB8">
        <w:t xml:space="preserve">в пунктах </w:t>
      </w:r>
      <w:r w:rsidR="00C22DB8" w:rsidRPr="00C22DB8">
        <w:t>7.1, 7.2</w:t>
      </w:r>
      <w:r w:rsidR="00C4014C" w:rsidRPr="00C4014C">
        <w:t xml:space="preserve"> настоящего раздела конкурсной документации требования предъявляются в равной мере ко всем участникам конкурса.</w:t>
      </w:r>
    </w:p>
    <w:p w:rsidR="00B857B6" w:rsidRPr="00C4014C" w:rsidRDefault="00B857B6" w:rsidP="00341877">
      <w:pPr>
        <w:keepNext/>
        <w:keepLines/>
        <w:widowControl w:val="0"/>
        <w:suppressLineNumbers/>
        <w:tabs>
          <w:tab w:val="left" w:pos="993"/>
          <w:tab w:val="left" w:pos="1134"/>
        </w:tabs>
        <w:suppressAutoHyphens/>
        <w:spacing w:after="0"/>
        <w:ind w:firstLine="567"/>
        <w:jc w:val="center"/>
      </w:pPr>
    </w:p>
    <w:p w:rsidR="00B857B6" w:rsidRPr="007450C4" w:rsidRDefault="00B857B6" w:rsidP="00341877">
      <w:pPr>
        <w:pStyle w:val="affff3"/>
        <w:numPr>
          <w:ilvl w:val="0"/>
          <w:numId w:val="17"/>
        </w:numPr>
        <w:tabs>
          <w:tab w:val="left" w:pos="993"/>
          <w:tab w:val="left" w:pos="1134"/>
        </w:tabs>
        <w:suppressAutoHyphens/>
        <w:spacing w:after="0" w:line="360" w:lineRule="auto"/>
        <w:jc w:val="center"/>
        <w:outlineLvl w:val="1"/>
        <w:rPr>
          <w:rFonts w:ascii="Times New Roman" w:hAnsi="Times New Roman"/>
          <w:b/>
          <w:sz w:val="24"/>
          <w:szCs w:val="24"/>
        </w:rPr>
      </w:pPr>
      <w:bookmarkStart w:id="27" w:name="_Toc123405459"/>
      <w:bookmarkStart w:id="28" w:name="_Toc205370457"/>
      <w:bookmarkStart w:id="29" w:name="_Ref11495519"/>
      <w:r w:rsidRPr="007450C4">
        <w:rPr>
          <w:rFonts w:ascii="Times New Roman" w:hAnsi="Times New Roman"/>
          <w:b/>
          <w:sz w:val="24"/>
          <w:szCs w:val="24"/>
        </w:rPr>
        <w:t>Расходы на участие в конкурсе</w:t>
      </w:r>
      <w:bookmarkEnd w:id="27"/>
      <w:r w:rsidRPr="007450C4">
        <w:rPr>
          <w:rFonts w:ascii="Times New Roman" w:hAnsi="Times New Roman"/>
          <w:b/>
          <w:sz w:val="24"/>
          <w:szCs w:val="24"/>
        </w:rPr>
        <w:t xml:space="preserve"> и при заключении </w:t>
      </w:r>
      <w:bookmarkEnd w:id="28"/>
      <w:r w:rsidR="00BF2035" w:rsidRPr="007450C4">
        <w:rPr>
          <w:rFonts w:ascii="Times New Roman" w:hAnsi="Times New Roman"/>
          <w:b/>
          <w:sz w:val="24"/>
          <w:szCs w:val="24"/>
        </w:rPr>
        <w:t>договора</w:t>
      </w:r>
    </w:p>
    <w:p w:rsidR="00C4014C" w:rsidRDefault="00B857B6" w:rsidP="00175A75">
      <w:pPr>
        <w:widowControl w:val="0"/>
        <w:autoSpaceDE w:val="0"/>
        <w:autoSpaceDN w:val="0"/>
        <w:adjustRightInd w:val="0"/>
        <w:ind w:firstLine="540"/>
      </w:pPr>
      <w:r w:rsidRPr="00B857B6">
        <w:t xml:space="preserve">Участник конкурса несет все расходы, связанные с подготовкой и подачей заявки на участие в конкурсе, участием в конкурсе и заключением </w:t>
      </w:r>
      <w:bookmarkEnd w:id="29"/>
      <w:r w:rsidR="00175A75">
        <w:t>договора</w:t>
      </w:r>
      <w:r w:rsidRPr="00B857B6">
        <w:t xml:space="preserve">, </w:t>
      </w:r>
      <w:r w:rsidRPr="00175A75">
        <w:t>а</w:t>
      </w:r>
      <w:r w:rsidRPr="00175A75">
        <w:rPr>
          <w:color w:val="FF0000"/>
        </w:rPr>
        <w:t xml:space="preserve"> </w:t>
      </w:r>
      <w:r w:rsidRPr="00175A75">
        <w:t xml:space="preserve">Заказчик не несет ответственности и не имеет обязательств перед участником </w:t>
      </w:r>
      <w:r w:rsidR="00175A75" w:rsidRPr="00175A75">
        <w:t>открытого конкурса в электронной форме</w:t>
      </w:r>
      <w:r w:rsidRPr="00175A75">
        <w:t xml:space="preserve"> в связи с такими расходами</w:t>
      </w:r>
      <w:r w:rsidR="00175A75" w:rsidRPr="00175A75">
        <w:t>.</w:t>
      </w:r>
      <w:r w:rsidRPr="00175A75">
        <w:t xml:space="preserve"> </w:t>
      </w:r>
    </w:p>
    <w:p w:rsidR="00BF2035" w:rsidRDefault="00BF2035" w:rsidP="00175A75">
      <w:pPr>
        <w:widowControl w:val="0"/>
        <w:autoSpaceDE w:val="0"/>
        <w:autoSpaceDN w:val="0"/>
        <w:adjustRightInd w:val="0"/>
        <w:ind w:firstLine="540"/>
        <w:rPr>
          <w:b/>
        </w:rPr>
      </w:pPr>
    </w:p>
    <w:p w:rsidR="00BF2035" w:rsidRPr="007450C4" w:rsidRDefault="00BF2035" w:rsidP="007450C4">
      <w:pPr>
        <w:pStyle w:val="affff3"/>
        <w:numPr>
          <w:ilvl w:val="0"/>
          <w:numId w:val="17"/>
        </w:numPr>
        <w:autoSpaceDE w:val="0"/>
        <w:autoSpaceDN w:val="0"/>
        <w:adjustRightInd w:val="0"/>
        <w:spacing w:after="0"/>
        <w:jc w:val="center"/>
        <w:rPr>
          <w:rFonts w:ascii="Times New Roman" w:hAnsi="Times New Roman"/>
          <w:b/>
          <w:bCs/>
          <w:sz w:val="24"/>
          <w:szCs w:val="24"/>
        </w:rPr>
      </w:pPr>
      <w:r w:rsidRPr="007450C4">
        <w:rPr>
          <w:rFonts w:ascii="Times New Roman" w:hAnsi="Times New Roman"/>
          <w:b/>
          <w:bCs/>
          <w:sz w:val="24"/>
          <w:szCs w:val="24"/>
        </w:rPr>
        <w:t>Порядок предоставления участникам открытого конкурса в электронной форме разъяснений положений конкурсной документации</w:t>
      </w:r>
    </w:p>
    <w:p w:rsidR="00BF2035" w:rsidRPr="007450C4" w:rsidRDefault="00BF2035" w:rsidP="00BF2035">
      <w:pPr>
        <w:widowControl w:val="0"/>
        <w:autoSpaceDE w:val="0"/>
        <w:autoSpaceDN w:val="0"/>
        <w:adjustRightInd w:val="0"/>
        <w:ind w:firstLine="540"/>
        <w:rPr>
          <w:b/>
        </w:rPr>
      </w:pPr>
    </w:p>
    <w:p w:rsidR="00BF2035" w:rsidRDefault="007450C4" w:rsidP="00BF2035">
      <w:pPr>
        <w:autoSpaceDE w:val="0"/>
        <w:autoSpaceDN w:val="0"/>
        <w:adjustRightInd w:val="0"/>
        <w:spacing w:after="0"/>
        <w:ind w:firstLine="540"/>
      </w:pPr>
      <w:r>
        <w:t xml:space="preserve">9.1. </w:t>
      </w:r>
      <w:r w:rsidR="00BF2035">
        <w:t xml:space="preserve">Любой участник открытого конкурса в электронной форме, зарегистрированный в единой информационной системе и аккредитованный на </w:t>
      </w:r>
      <w:r w:rsidR="00BF2035" w:rsidRPr="00E45814">
        <w:rPr>
          <w:color w:val="000000" w:themeColor="text1"/>
        </w:rPr>
        <w:t xml:space="preserve">электронной площадке </w:t>
      </w:r>
      <w:hyperlink r:id="rId10" w:history="1">
        <w:r w:rsidR="00BF2035" w:rsidRPr="00E45814">
          <w:rPr>
            <w:rStyle w:val="a5"/>
            <w:color w:val="000000" w:themeColor="text1"/>
            <w:u w:val="none"/>
          </w:rPr>
          <w:t>www.sberbank-ast.ru</w:t>
        </w:r>
      </w:hyperlink>
      <w:r w:rsidR="00BF2035">
        <w:t xml:space="preserve">, вправе направить оператору электронной площадки с использованием программно-аппаратных средств электронной площадки, запрос о даче разъяснений положений конкурсной документации. </w:t>
      </w:r>
      <w:r w:rsidR="00BF2035" w:rsidRPr="00311C66">
        <w:t>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w:t>
      </w:r>
      <w:r w:rsidR="00BF2035">
        <w:t xml:space="preserve">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rsidR="00BF2035" w:rsidRDefault="007450C4" w:rsidP="00BF2035">
      <w:pPr>
        <w:autoSpaceDE w:val="0"/>
        <w:autoSpaceDN w:val="0"/>
        <w:adjustRightInd w:val="0"/>
        <w:spacing w:after="0"/>
        <w:ind w:firstLine="540"/>
      </w:pPr>
      <w:r>
        <w:t xml:space="preserve">9.2. </w:t>
      </w:r>
      <w:r w:rsidR="00BF2035">
        <w:t>В течение двух рабочих дней с даты поступления от оператора электронной площадки запроса о даче разъяснений положений конкурсной документации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w:t>
      </w:r>
    </w:p>
    <w:p w:rsidR="00BF2035" w:rsidRDefault="007450C4" w:rsidP="00BF2035">
      <w:pPr>
        <w:autoSpaceDE w:val="0"/>
        <w:autoSpaceDN w:val="0"/>
        <w:adjustRightInd w:val="0"/>
        <w:spacing w:after="0"/>
        <w:ind w:firstLine="540"/>
      </w:pPr>
      <w:r>
        <w:t>9.</w:t>
      </w:r>
      <w:r w:rsidR="005A505C">
        <w:t>3</w:t>
      </w:r>
      <w:r>
        <w:t xml:space="preserve">. </w:t>
      </w:r>
      <w:r w:rsidR="00BF2035">
        <w:t>Разъяснения положений конкурсной документации не должны изменять ее суть.</w:t>
      </w:r>
    </w:p>
    <w:p w:rsidR="00BF2035" w:rsidRDefault="005A505C" w:rsidP="00BF2035">
      <w:pPr>
        <w:autoSpaceDE w:val="0"/>
        <w:autoSpaceDN w:val="0"/>
        <w:adjustRightInd w:val="0"/>
        <w:spacing w:after="0"/>
        <w:ind w:firstLine="540"/>
        <w:rPr>
          <w:b/>
          <w:bCs/>
        </w:rPr>
      </w:pPr>
      <w:r>
        <w:t xml:space="preserve">9.4. </w:t>
      </w:r>
      <w:r w:rsidR="00BF2035" w:rsidRPr="006A2F2B">
        <w:t xml:space="preserve">Дата начала и дата окончания предоставления участникам </w:t>
      </w:r>
      <w:r w:rsidR="00BF2035">
        <w:t>открытого конкурса в электронном виде</w:t>
      </w:r>
      <w:r w:rsidR="00BF2035" w:rsidRPr="006A2F2B">
        <w:t xml:space="preserve"> разъяснений положений документации </w:t>
      </w:r>
      <w:r w:rsidR="00BF2035">
        <w:t>открытого конкурса в электронной форме</w:t>
      </w:r>
      <w:r w:rsidR="00BF2035" w:rsidRPr="006A2F2B">
        <w:t xml:space="preserve"> указаны в </w:t>
      </w:r>
      <w:r w:rsidR="0072709A">
        <w:t>разделе</w:t>
      </w:r>
      <w:r w:rsidR="00BF2035" w:rsidRPr="006A2F2B">
        <w:t xml:space="preserve"> II «Информационная карта </w:t>
      </w:r>
      <w:r w:rsidR="00BF2035">
        <w:t xml:space="preserve">открытого </w:t>
      </w:r>
      <w:r w:rsidR="009E6707">
        <w:t>конкурса».</w:t>
      </w:r>
    </w:p>
    <w:p w:rsidR="00BF2035" w:rsidRPr="007450C4" w:rsidRDefault="00BF2035" w:rsidP="007450C4">
      <w:pPr>
        <w:autoSpaceDE w:val="0"/>
        <w:autoSpaceDN w:val="0"/>
        <w:adjustRightInd w:val="0"/>
        <w:spacing w:after="0"/>
        <w:ind w:firstLine="540"/>
      </w:pPr>
    </w:p>
    <w:p w:rsidR="007F0EAF" w:rsidRDefault="007F0EAF" w:rsidP="000172E0">
      <w:pPr>
        <w:pStyle w:val="affff3"/>
        <w:tabs>
          <w:tab w:val="left" w:pos="993"/>
          <w:tab w:val="left" w:pos="1134"/>
          <w:tab w:val="left" w:pos="1260"/>
        </w:tabs>
        <w:suppressAutoHyphens/>
        <w:spacing w:after="0"/>
        <w:jc w:val="center"/>
        <w:outlineLvl w:val="1"/>
        <w:rPr>
          <w:rFonts w:ascii="Times New Roman" w:hAnsi="Times New Roman"/>
          <w:b/>
          <w:sz w:val="24"/>
          <w:szCs w:val="24"/>
        </w:rPr>
      </w:pPr>
    </w:p>
    <w:p w:rsidR="007F0EAF" w:rsidRDefault="007F0EAF" w:rsidP="000172E0">
      <w:pPr>
        <w:pStyle w:val="affff3"/>
        <w:tabs>
          <w:tab w:val="left" w:pos="993"/>
          <w:tab w:val="left" w:pos="1134"/>
          <w:tab w:val="left" w:pos="1260"/>
        </w:tabs>
        <w:suppressAutoHyphens/>
        <w:spacing w:after="0"/>
        <w:jc w:val="center"/>
        <w:outlineLvl w:val="1"/>
        <w:rPr>
          <w:rFonts w:ascii="Times New Roman" w:hAnsi="Times New Roman"/>
          <w:b/>
          <w:sz w:val="24"/>
          <w:szCs w:val="24"/>
        </w:rPr>
      </w:pPr>
    </w:p>
    <w:p w:rsidR="000172E0" w:rsidRDefault="007450C4" w:rsidP="000172E0">
      <w:pPr>
        <w:pStyle w:val="affff3"/>
        <w:tabs>
          <w:tab w:val="left" w:pos="993"/>
          <w:tab w:val="left" w:pos="1134"/>
          <w:tab w:val="left" w:pos="1260"/>
        </w:tabs>
        <w:suppressAutoHyphens/>
        <w:spacing w:after="0"/>
        <w:jc w:val="center"/>
        <w:outlineLvl w:val="1"/>
        <w:rPr>
          <w:rFonts w:ascii="Times New Roman" w:hAnsi="Times New Roman"/>
          <w:b/>
          <w:sz w:val="24"/>
          <w:szCs w:val="24"/>
        </w:rPr>
      </w:pPr>
      <w:r>
        <w:rPr>
          <w:rFonts w:ascii="Times New Roman" w:hAnsi="Times New Roman"/>
          <w:b/>
          <w:sz w:val="24"/>
          <w:szCs w:val="24"/>
        </w:rPr>
        <w:lastRenderedPageBreak/>
        <w:t xml:space="preserve">10. </w:t>
      </w:r>
      <w:bookmarkStart w:id="30" w:name="_Ref119429410"/>
      <w:bookmarkStart w:id="31" w:name="_Toc123405465"/>
      <w:bookmarkStart w:id="32" w:name="_Toc205370463"/>
      <w:r w:rsidR="00BF2035" w:rsidRPr="007450C4">
        <w:rPr>
          <w:rFonts w:ascii="Times New Roman" w:hAnsi="Times New Roman"/>
          <w:b/>
          <w:sz w:val="24"/>
          <w:szCs w:val="24"/>
        </w:rPr>
        <w:t>Внесение изменений в извещение о проведении конкурса и конкурсную документацию</w:t>
      </w:r>
      <w:bookmarkEnd w:id="30"/>
      <w:bookmarkEnd w:id="31"/>
      <w:bookmarkEnd w:id="32"/>
    </w:p>
    <w:p w:rsidR="00BF2035" w:rsidRPr="000172E0" w:rsidRDefault="000172E0" w:rsidP="000172E0">
      <w:pPr>
        <w:tabs>
          <w:tab w:val="left" w:pos="993"/>
          <w:tab w:val="left" w:pos="1134"/>
          <w:tab w:val="left" w:pos="1260"/>
        </w:tabs>
        <w:suppressAutoHyphens/>
        <w:spacing w:after="0"/>
        <w:outlineLvl w:val="1"/>
      </w:pPr>
      <w:r>
        <w:t xml:space="preserve">         10.1.</w:t>
      </w:r>
      <w:r w:rsidRPr="00BF2035">
        <w:t xml:space="preserve"> Заказчик</w:t>
      </w:r>
      <w:r w:rsidR="00BF2035" w:rsidRPr="00BF2035">
        <w:t xml:space="preserve"> вправе принять решение о внесении изменений в извещение о проведении конкурса не позднее, чем за пять дней до даты окончания срока подачи заявок на участие в конкурсе. </w:t>
      </w:r>
      <w:bookmarkStart w:id="33" w:name="OLE_LINK62"/>
      <w:r w:rsidR="00BF2035" w:rsidRPr="00BF2035">
        <w:t>Изменение объекта закупки, увеличение размера обеспечения заявок на участие в конкурсе не допускаются.</w:t>
      </w:r>
      <w:bookmarkEnd w:id="33"/>
    </w:p>
    <w:p w:rsidR="00BF2035" w:rsidRPr="00BF2035" w:rsidRDefault="000172E0" w:rsidP="00BF2035">
      <w:pPr>
        <w:tabs>
          <w:tab w:val="left" w:pos="993"/>
          <w:tab w:val="left" w:pos="1134"/>
        </w:tabs>
        <w:autoSpaceDE w:val="0"/>
        <w:autoSpaceDN w:val="0"/>
        <w:adjustRightInd w:val="0"/>
        <w:spacing w:after="0"/>
        <w:ind w:firstLine="567"/>
        <w:rPr>
          <w:b/>
        </w:rPr>
      </w:pPr>
      <w:r>
        <w:t xml:space="preserve">10.2. </w:t>
      </w:r>
      <w:r w:rsidR="00BF2035" w:rsidRPr="00BF2035">
        <w:t>В течение одного дня с даты принятия указанного решения такие изменения размещаются заказчиком в порядке, установленном для размещения в ЕИС извещения о проведении конкурса. При этом срок подачи заявок на участие в конкурсе продлевается так, чтобы с даты размещения в ЕИС внесенных изменений в извещение о проведении конкурса до даты окончания срока подачи заявок на участие в конкурсе такой срок составлял не менее чем десять рабочих дней</w:t>
      </w:r>
      <w:r w:rsidR="00BF2035" w:rsidRPr="00BF2035">
        <w:rPr>
          <w:b/>
        </w:rPr>
        <w:t>.</w:t>
      </w:r>
    </w:p>
    <w:p w:rsidR="00BF2035" w:rsidRPr="00BF2035" w:rsidRDefault="000172E0" w:rsidP="00BF2035">
      <w:pPr>
        <w:tabs>
          <w:tab w:val="left" w:pos="993"/>
          <w:tab w:val="left" w:pos="1134"/>
        </w:tabs>
        <w:autoSpaceDE w:val="0"/>
        <w:autoSpaceDN w:val="0"/>
        <w:adjustRightInd w:val="0"/>
        <w:spacing w:after="0"/>
        <w:ind w:firstLine="567"/>
        <w:rPr>
          <w:b/>
        </w:rPr>
      </w:pPr>
      <w:r>
        <w:t xml:space="preserve">10.3. </w:t>
      </w:r>
      <w:r w:rsidR="00BF2035" w:rsidRPr="00BF2035">
        <w:t>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объекта закупки, увеличение размера обеспечения заявок на участие в конкурсе не допускаются.</w:t>
      </w:r>
    </w:p>
    <w:p w:rsidR="00BF2035" w:rsidRDefault="000172E0" w:rsidP="00BF2035">
      <w:pPr>
        <w:tabs>
          <w:tab w:val="left" w:pos="993"/>
          <w:tab w:val="left" w:pos="1134"/>
        </w:tabs>
        <w:autoSpaceDE w:val="0"/>
        <w:autoSpaceDN w:val="0"/>
        <w:adjustRightInd w:val="0"/>
        <w:spacing w:after="0"/>
        <w:ind w:firstLine="567"/>
      </w:pPr>
      <w:r>
        <w:t xml:space="preserve">10.4. </w:t>
      </w:r>
      <w:r w:rsidR="00BF2035" w:rsidRPr="00BF2035">
        <w:t>В течение одного дня с даты принятия указанного решения такие изменения размещаются в ЕИС заказчиком в порядке, установленном для размещения извещения о проведении конкурса. При этом срок подачи заявок на участие в конкурсе продлевается так, чтобы с даты размещения в ЕИС внесенных изменений в конкурсную документацию до даты окончания срока подачи заявок на участие в конкурсе такой срок составлял не менее чем десять рабочих дней, за исключением случаев, предусмотренных Законом 44-ФЗ.</w:t>
      </w:r>
    </w:p>
    <w:p w:rsidR="005A505C" w:rsidRDefault="005A505C" w:rsidP="005A505C">
      <w:pPr>
        <w:pStyle w:val="29"/>
        <w:tabs>
          <w:tab w:val="clear" w:pos="1836"/>
          <w:tab w:val="left" w:pos="993"/>
          <w:tab w:val="left" w:pos="1134"/>
          <w:tab w:val="num" w:pos="1416"/>
        </w:tabs>
        <w:spacing w:after="0"/>
        <w:ind w:left="360" w:firstLine="0"/>
        <w:jc w:val="center"/>
        <w:rPr>
          <w:szCs w:val="24"/>
        </w:rPr>
      </w:pPr>
    </w:p>
    <w:p w:rsidR="00B12677" w:rsidRPr="00B12677" w:rsidRDefault="00A45C91" w:rsidP="005A505C">
      <w:pPr>
        <w:pStyle w:val="29"/>
        <w:tabs>
          <w:tab w:val="clear" w:pos="1836"/>
          <w:tab w:val="left" w:pos="993"/>
          <w:tab w:val="left" w:pos="1134"/>
          <w:tab w:val="num" w:pos="1416"/>
        </w:tabs>
        <w:spacing w:after="0"/>
        <w:ind w:left="360" w:firstLine="0"/>
        <w:jc w:val="center"/>
        <w:rPr>
          <w:szCs w:val="24"/>
        </w:rPr>
      </w:pPr>
      <w:r>
        <w:rPr>
          <w:szCs w:val="24"/>
        </w:rPr>
        <w:t>11.</w:t>
      </w:r>
      <w:r w:rsidR="00B12677" w:rsidRPr="00B12677">
        <w:rPr>
          <w:szCs w:val="24"/>
        </w:rPr>
        <w:t>Отмена определения поставщика (подрядчика, исполнителя)</w:t>
      </w:r>
    </w:p>
    <w:p w:rsidR="00B12677" w:rsidRPr="00B12677" w:rsidRDefault="00B12677" w:rsidP="00B12677">
      <w:pPr>
        <w:pStyle w:val="29"/>
        <w:tabs>
          <w:tab w:val="clear" w:pos="1836"/>
          <w:tab w:val="left" w:pos="993"/>
          <w:tab w:val="left" w:pos="1134"/>
          <w:tab w:val="num" w:pos="1296"/>
          <w:tab w:val="num" w:pos="1416"/>
        </w:tabs>
        <w:spacing w:after="0"/>
        <w:jc w:val="center"/>
        <w:rPr>
          <w:szCs w:val="24"/>
        </w:rPr>
      </w:pPr>
    </w:p>
    <w:p w:rsidR="00B12677" w:rsidRPr="00B12677" w:rsidRDefault="005A505C" w:rsidP="00B12677">
      <w:pPr>
        <w:autoSpaceDE w:val="0"/>
        <w:autoSpaceDN w:val="0"/>
        <w:adjustRightInd w:val="0"/>
        <w:spacing w:after="0"/>
        <w:ind w:firstLine="708"/>
        <w:rPr>
          <w:bCs/>
        </w:rPr>
      </w:pPr>
      <w:r>
        <w:rPr>
          <w:bCs/>
        </w:rPr>
        <w:t>1</w:t>
      </w:r>
      <w:r w:rsidR="00A45C91">
        <w:rPr>
          <w:bCs/>
        </w:rPr>
        <w:t>1</w:t>
      </w:r>
      <w:r>
        <w:rPr>
          <w:bCs/>
        </w:rPr>
        <w:t xml:space="preserve">.1. </w:t>
      </w:r>
      <w:r w:rsidR="00B12677" w:rsidRPr="00B12677">
        <w:rPr>
          <w:bCs/>
        </w:rPr>
        <w:t xml:space="preserve">Заказчик вправе отменить определение поставщика (подрядчика, исполнителя), не позднее чем за пять дней до даты окончания срока подачи заявок на участие в конкурсе. </w:t>
      </w:r>
    </w:p>
    <w:p w:rsidR="00525907" w:rsidRDefault="005A505C" w:rsidP="00B12677">
      <w:pPr>
        <w:autoSpaceDE w:val="0"/>
        <w:autoSpaceDN w:val="0"/>
        <w:adjustRightInd w:val="0"/>
        <w:spacing w:after="0"/>
        <w:ind w:firstLine="708"/>
        <w:rPr>
          <w:bCs/>
        </w:rPr>
      </w:pPr>
      <w:r>
        <w:rPr>
          <w:bCs/>
        </w:rPr>
        <w:t>1</w:t>
      </w:r>
      <w:r w:rsidR="00A45C91">
        <w:rPr>
          <w:bCs/>
        </w:rPr>
        <w:t>1</w:t>
      </w:r>
      <w:r>
        <w:rPr>
          <w:bCs/>
        </w:rPr>
        <w:t xml:space="preserve">.2. </w:t>
      </w:r>
      <w:r w:rsidR="00B12677" w:rsidRPr="00B12677">
        <w:rPr>
          <w:bCs/>
        </w:rPr>
        <w:t>Оператор электронной 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одновременным уведомлением в форме электронного документа участника электронной процедуры об отмене такой процедуры.</w:t>
      </w:r>
    </w:p>
    <w:p w:rsidR="00B12677" w:rsidRDefault="00B12677" w:rsidP="00B12677">
      <w:pPr>
        <w:autoSpaceDE w:val="0"/>
        <w:autoSpaceDN w:val="0"/>
        <w:adjustRightInd w:val="0"/>
        <w:spacing w:after="0"/>
        <w:ind w:firstLine="708"/>
        <w:rPr>
          <w:bCs/>
        </w:rPr>
      </w:pPr>
      <w:r w:rsidRPr="00453F31">
        <w:rPr>
          <w:bCs/>
        </w:rPr>
        <w:t xml:space="preserve"> </w:t>
      </w:r>
      <w:r w:rsidR="00525907">
        <w:rPr>
          <w:bCs/>
        </w:rPr>
        <w:t xml:space="preserve">11.3. </w:t>
      </w:r>
      <w:r w:rsidR="00525907" w:rsidRPr="00C62F93">
        <w:t xml:space="preserve">При отмене определения поставщика </w:t>
      </w:r>
      <w:r w:rsidR="00525907" w:rsidRPr="00C62F93">
        <w:rPr>
          <w:rFonts w:eastAsia="Calibri"/>
        </w:rPr>
        <w:t>(подрядчика, исполнителя)</w:t>
      </w:r>
      <w:r w:rsidR="00525907" w:rsidRPr="00C62F93">
        <w:t xml:space="preserve"> заказчик не несет ответственность перед участниками закупки, подавшими заявки, за исключением случая, если вследствие отмены определения поставщика </w:t>
      </w:r>
      <w:r w:rsidR="00525907" w:rsidRPr="00C62F93">
        <w:rPr>
          <w:rFonts w:eastAsia="Calibri"/>
        </w:rPr>
        <w:t>(подрядчика, исполнителя)</w:t>
      </w:r>
      <w:r w:rsidR="00525907" w:rsidRPr="00C62F93">
        <w:t xml:space="preserve"> участникам закупки причинены убытки в результате недобросовестных действий заказчика</w:t>
      </w:r>
    </w:p>
    <w:p w:rsidR="00A45C91" w:rsidRDefault="00A45C91" w:rsidP="00B12677">
      <w:pPr>
        <w:pStyle w:val="29"/>
        <w:tabs>
          <w:tab w:val="clear" w:pos="1836"/>
          <w:tab w:val="left" w:pos="993"/>
          <w:tab w:val="left" w:pos="1134"/>
          <w:tab w:val="num" w:pos="1296"/>
          <w:tab w:val="num" w:pos="1416"/>
        </w:tabs>
        <w:spacing w:after="0"/>
        <w:jc w:val="center"/>
        <w:rPr>
          <w:szCs w:val="24"/>
        </w:rPr>
      </w:pPr>
      <w:bookmarkStart w:id="34" w:name="_Toc123405467"/>
      <w:bookmarkStart w:id="35" w:name="_Toc166101208"/>
      <w:bookmarkStart w:id="36" w:name="_Ref166159542"/>
      <w:bookmarkStart w:id="37" w:name="_Ref166159546"/>
      <w:bookmarkStart w:id="38" w:name="_Ref166250138"/>
      <w:bookmarkStart w:id="39" w:name="_Ref166250141"/>
    </w:p>
    <w:p w:rsidR="00B12677" w:rsidRDefault="00A45C91" w:rsidP="00B12677">
      <w:pPr>
        <w:pStyle w:val="29"/>
        <w:tabs>
          <w:tab w:val="clear" w:pos="1836"/>
          <w:tab w:val="left" w:pos="993"/>
          <w:tab w:val="left" w:pos="1134"/>
          <w:tab w:val="num" w:pos="1296"/>
          <w:tab w:val="num" w:pos="1416"/>
        </w:tabs>
        <w:spacing w:after="0"/>
        <w:jc w:val="center"/>
        <w:rPr>
          <w:szCs w:val="24"/>
        </w:rPr>
      </w:pPr>
      <w:r>
        <w:rPr>
          <w:szCs w:val="24"/>
        </w:rPr>
        <w:t xml:space="preserve">12. </w:t>
      </w:r>
      <w:r w:rsidR="00FA0E06">
        <w:rPr>
          <w:szCs w:val="24"/>
        </w:rPr>
        <w:t>И</w:t>
      </w:r>
      <w:r w:rsidR="00FA0E06" w:rsidRPr="00A5711D">
        <w:rPr>
          <w:szCs w:val="24"/>
        </w:rPr>
        <w:t>нструкция по подготовке заявки на участие в конкурсе</w:t>
      </w:r>
      <w:bookmarkEnd w:id="34"/>
      <w:bookmarkEnd w:id="35"/>
      <w:bookmarkEnd w:id="36"/>
      <w:bookmarkEnd w:id="37"/>
      <w:bookmarkEnd w:id="38"/>
      <w:bookmarkEnd w:id="39"/>
    </w:p>
    <w:p w:rsidR="00BF75B6" w:rsidRPr="00453F31" w:rsidRDefault="00BF75B6" w:rsidP="00B12677">
      <w:pPr>
        <w:pStyle w:val="29"/>
        <w:tabs>
          <w:tab w:val="clear" w:pos="1836"/>
          <w:tab w:val="left" w:pos="993"/>
          <w:tab w:val="left" w:pos="1134"/>
          <w:tab w:val="num" w:pos="1296"/>
          <w:tab w:val="num" w:pos="1416"/>
        </w:tabs>
        <w:spacing w:after="0"/>
        <w:jc w:val="center"/>
        <w:rPr>
          <w:b w:val="0"/>
          <w:szCs w:val="24"/>
        </w:rPr>
      </w:pPr>
    </w:p>
    <w:p w:rsidR="009B11BD" w:rsidRDefault="00A45C91" w:rsidP="009B11BD">
      <w:pPr>
        <w:widowControl w:val="0"/>
        <w:autoSpaceDE w:val="0"/>
        <w:autoSpaceDN w:val="0"/>
        <w:adjustRightInd w:val="0"/>
        <w:ind w:firstLine="540"/>
        <w:rPr>
          <w:b/>
        </w:rPr>
      </w:pPr>
      <w:r>
        <w:rPr>
          <w:b/>
        </w:rPr>
        <w:t>12.1.</w:t>
      </w:r>
      <w:r w:rsidRPr="009C40FB">
        <w:rPr>
          <w:b/>
        </w:rPr>
        <w:t xml:space="preserve"> Требования</w:t>
      </w:r>
      <w:r w:rsidR="009B11BD" w:rsidRPr="009C40FB">
        <w:rPr>
          <w:b/>
        </w:rPr>
        <w:t xml:space="preserve"> к содержанию</w:t>
      </w:r>
      <w:r w:rsidR="00D21AC7">
        <w:rPr>
          <w:b/>
        </w:rPr>
        <w:t xml:space="preserve"> </w:t>
      </w:r>
      <w:r w:rsidR="00BF75B6">
        <w:rPr>
          <w:b/>
        </w:rPr>
        <w:t>и</w:t>
      </w:r>
      <w:r w:rsidR="009B11BD" w:rsidRPr="009C40FB">
        <w:rPr>
          <w:b/>
        </w:rPr>
        <w:t xml:space="preserve"> составу заявки на участие в открытом </w:t>
      </w:r>
      <w:r w:rsidR="009B11BD">
        <w:rPr>
          <w:b/>
        </w:rPr>
        <w:t>конкурсе в электронной форме</w:t>
      </w:r>
      <w:r w:rsidR="009B11BD" w:rsidRPr="009C40FB">
        <w:rPr>
          <w:b/>
        </w:rPr>
        <w:t>:</w:t>
      </w:r>
    </w:p>
    <w:p w:rsidR="00645F46" w:rsidRDefault="00525907" w:rsidP="00645F46">
      <w:pPr>
        <w:widowControl w:val="0"/>
        <w:autoSpaceDE w:val="0"/>
        <w:autoSpaceDN w:val="0"/>
        <w:adjustRightInd w:val="0"/>
        <w:ind w:firstLine="540"/>
        <w:rPr>
          <w:bCs/>
        </w:rPr>
      </w:pPr>
      <w:r>
        <w:t xml:space="preserve">12.1. </w:t>
      </w:r>
      <w:r w:rsidRPr="00C62F93">
        <w:t>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r>
        <w:t>.</w:t>
      </w:r>
      <w:r w:rsidR="000172E0">
        <w:rPr>
          <w:bCs/>
        </w:rPr>
        <w:t xml:space="preserve"> </w:t>
      </w:r>
      <w:r w:rsidR="00645F46" w:rsidRPr="00645F46">
        <w:rPr>
          <w:bCs/>
        </w:rPr>
        <w:t xml:space="preserve">Заявка на участие в открытом конкурсе в электронной форме </w:t>
      </w:r>
      <w:r>
        <w:rPr>
          <w:bCs/>
        </w:rPr>
        <w:t xml:space="preserve">должна </w:t>
      </w:r>
      <w:r w:rsidR="00645F46" w:rsidRPr="00645F46">
        <w:rPr>
          <w:bCs/>
        </w:rPr>
        <w:t>состо</w:t>
      </w:r>
      <w:r>
        <w:rPr>
          <w:bCs/>
        </w:rPr>
        <w:t>ять</w:t>
      </w:r>
      <w:r w:rsidR="00645F46" w:rsidRPr="00645F46">
        <w:rPr>
          <w:bCs/>
        </w:rPr>
        <w:t xml:space="preserve"> из двух частей и предложения участника открытого конкурса в электронной форме о цене договора.</w:t>
      </w:r>
    </w:p>
    <w:p w:rsidR="00D21AC7" w:rsidRDefault="00645F46" w:rsidP="00D21AC7">
      <w:pPr>
        <w:widowControl w:val="0"/>
        <w:autoSpaceDE w:val="0"/>
        <w:autoSpaceDN w:val="0"/>
        <w:adjustRightInd w:val="0"/>
        <w:spacing w:after="0"/>
        <w:ind w:firstLine="540"/>
        <w:rPr>
          <w:bCs/>
        </w:rPr>
      </w:pPr>
      <w:r w:rsidRPr="00645F46">
        <w:rPr>
          <w:bCs/>
        </w:rPr>
        <w:t>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D21AC7" w:rsidRDefault="00A45C91" w:rsidP="00D21AC7">
      <w:pPr>
        <w:widowControl w:val="0"/>
        <w:autoSpaceDE w:val="0"/>
        <w:autoSpaceDN w:val="0"/>
        <w:adjustRightInd w:val="0"/>
        <w:spacing w:after="0"/>
        <w:ind w:firstLine="540"/>
        <w:rPr>
          <w:b/>
          <w:bCs/>
        </w:rPr>
      </w:pPr>
      <w:r>
        <w:rPr>
          <w:bCs/>
        </w:rPr>
        <w:t>12</w:t>
      </w:r>
      <w:r w:rsidR="005D6900" w:rsidRPr="005D6900">
        <w:rPr>
          <w:bCs/>
        </w:rPr>
        <w:t>.</w:t>
      </w:r>
      <w:r>
        <w:rPr>
          <w:bCs/>
        </w:rPr>
        <w:t>1</w:t>
      </w:r>
      <w:r w:rsidR="005D6900" w:rsidRPr="005D6900">
        <w:rPr>
          <w:bCs/>
        </w:rPr>
        <w:t>.</w:t>
      </w:r>
      <w:r>
        <w:rPr>
          <w:bCs/>
        </w:rPr>
        <w:t>1.</w:t>
      </w:r>
      <w:r w:rsidR="005D6900">
        <w:rPr>
          <w:b/>
          <w:bCs/>
        </w:rPr>
        <w:t xml:space="preserve"> </w:t>
      </w:r>
      <w:r w:rsidR="005D6900" w:rsidRPr="005D6900">
        <w:rPr>
          <w:bCs/>
        </w:rPr>
        <w:t>Первая часть заявки на участие в открытом конкурсе в электронной форме должна содержать</w:t>
      </w:r>
      <w:r w:rsidR="005D6900">
        <w:rPr>
          <w:b/>
          <w:bCs/>
        </w:rPr>
        <w:t>:</w:t>
      </w:r>
    </w:p>
    <w:p w:rsidR="005D6900" w:rsidRPr="005D6900" w:rsidRDefault="005D6900" w:rsidP="00D21AC7">
      <w:pPr>
        <w:widowControl w:val="0"/>
        <w:autoSpaceDE w:val="0"/>
        <w:autoSpaceDN w:val="0"/>
        <w:adjustRightInd w:val="0"/>
        <w:spacing w:after="0"/>
        <w:ind w:firstLine="540"/>
        <w:rPr>
          <w:bCs/>
        </w:rPr>
      </w:pPr>
      <w:r w:rsidRPr="005D6900">
        <w:rPr>
          <w:bCs/>
        </w:rPr>
        <w:t xml:space="preserve">1)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w:t>
      </w:r>
      <w:r w:rsidRPr="005D6900">
        <w:rPr>
          <w:bCs/>
        </w:rPr>
        <w:lastRenderedPageBreak/>
        <w:t>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72709A" w:rsidRDefault="005D6900" w:rsidP="00B97643">
      <w:pPr>
        <w:autoSpaceDE w:val="0"/>
        <w:autoSpaceDN w:val="0"/>
        <w:adjustRightInd w:val="0"/>
        <w:spacing w:after="0"/>
        <w:ind w:firstLine="540"/>
        <w:rPr>
          <w:bCs/>
        </w:rPr>
      </w:pPr>
      <w:r w:rsidRPr="00BE6B05">
        <w:rPr>
          <w:bCs/>
        </w:rPr>
        <w:t xml:space="preserve">2) предложение участника открытого конкурса в электронной форме о качественных, </w:t>
      </w:r>
      <w:r w:rsidR="00875A2A" w:rsidRPr="00BE6B05">
        <w:rPr>
          <w:bCs/>
        </w:rPr>
        <w:t>функциональных характеристиках</w:t>
      </w:r>
      <w:r w:rsidRPr="00BE6B05">
        <w:rPr>
          <w:bCs/>
        </w:rPr>
        <w:t xml:space="preserve"> объекта закупки </w:t>
      </w:r>
      <w:r w:rsidRPr="000B7CA1">
        <w:rPr>
          <w:bCs/>
        </w:rPr>
        <w:t>при установлении в конкурсной документации</w:t>
      </w:r>
      <w:r w:rsidRPr="000B7CA1">
        <w:rPr>
          <w:b/>
          <w:bCs/>
        </w:rPr>
        <w:t xml:space="preserve"> </w:t>
      </w:r>
      <w:r w:rsidRPr="000B7CA1">
        <w:rPr>
          <w:bCs/>
          <w:color w:val="000000" w:themeColor="text1"/>
        </w:rPr>
        <w:t>критерия</w:t>
      </w:r>
      <w:r w:rsidR="00875A2A" w:rsidRPr="000B7CA1">
        <w:rPr>
          <w:bCs/>
          <w:color w:val="000000" w:themeColor="text1"/>
        </w:rPr>
        <w:t xml:space="preserve"> </w:t>
      </w:r>
      <w:r w:rsidR="00D33534" w:rsidRPr="000B7CA1">
        <w:rPr>
          <w:bCs/>
          <w:color w:val="000000" w:themeColor="text1"/>
        </w:rPr>
        <w:t>качественные, функциональные и экологические характеристики объекта закупки</w:t>
      </w:r>
      <w:r w:rsidR="00D33534" w:rsidRPr="000B7CA1">
        <w:rPr>
          <w:b/>
          <w:bCs/>
          <w:color w:val="00B0F0"/>
        </w:rPr>
        <w:t>.</w:t>
      </w:r>
      <w:r w:rsidR="00875A2A" w:rsidRPr="000B7CA1">
        <w:rPr>
          <w:b/>
          <w:bCs/>
        </w:rPr>
        <w:t xml:space="preserve"> </w:t>
      </w:r>
      <w:r w:rsidRPr="000B7CA1">
        <w:rPr>
          <w:bCs/>
        </w:rPr>
        <w:t>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rsidR="005D6900" w:rsidRPr="00D33534" w:rsidRDefault="005D6900" w:rsidP="00B97643">
      <w:pPr>
        <w:autoSpaceDE w:val="0"/>
        <w:autoSpaceDN w:val="0"/>
        <w:adjustRightInd w:val="0"/>
        <w:spacing w:after="0"/>
        <w:ind w:firstLine="540"/>
        <w:rPr>
          <w:bCs/>
        </w:rPr>
      </w:pPr>
      <w:r w:rsidRPr="00D33534">
        <w:rPr>
          <w:bCs/>
        </w:rPr>
        <w:t>3) при осуществлении закупки товара или закупки работы, услуги, для выполнения, оказания которых используется товар:</w:t>
      </w:r>
    </w:p>
    <w:p w:rsidR="00B97643" w:rsidRDefault="005D6900" w:rsidP="00B97643">
      <w:pPr>
        <w:autoSpaceDE w:val="0"/>
        <w:autoSpaceDN w:val="0"/>
        <w:adjustRightInd w:val="0"/>
        <w:spacing w:after="0"/>
        <w:ind w:firstLine="540"/>
        <w:rPr>
          <w:bCs/>
        </w:rPr>
      </w:pPr>
      <w:r w:rsidRPr="00D33534">
        <w:rPr>
          <w:bCs/>
        </w:rPr>
        <w:t xml:space="preserve">а) наименование страны происхождения товара (в случае установления  в извещении о проведении открытого конкурса в электронной форме,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11" w:history="1">
        <w:r w:rsidRPr="00B97643">
          <w:rPr>
            <w:bCs/>
            <w:color w:val="000000" w:themeColor="text1"/>
          </w:rPr>
          <w:t>ст</w:t>
        </w:r>
        <w:r w:rsidR="00E07887">
          <w:rPr>
            <w:bCs/>
            <w:color w:val="000000" w:themeColor="text1"/>
          </w:rPr>
          <w:t>.</w:t>
        </w:r>
        <w:r w:rsidRPr="00B97643">
          <w:rPr>
            <w:bCs/>
            <w:color w:val="000000" w:themeColor="text1"/>
          </w:rPr>
          <w:t xml:space="preserve"> 14</w:t>
        </w:r>
      </w:hyperlink>
      <w:r w:rsidRPr="00D33534">
        <w:rPr>
          <w:bCs/>
        </w:rPr>
        <w:t xml:space="preserve">  Ф</w:t>
      </w:r>
      <w:r w:rsidR="00B97643">
        <w:rPr>
          <w:bCs/>
        </w:rPr>
        <w:t>З</w:t>
      </w:r>
      <w:r w:rsidR="00E07887">
        <w:rPr>
          <w:bCs/>
        </w:rPr>
        <w:t xml:space="preserve"> №44 от 05.04.2013</w:t>
      </w:r>
      <w:r w:rsidRPr="00D33534">
        <w:rPr>
          <w:bCs/>
        </w:rPr>
        <w:t>);</w:t>
      </w:r>
    </w:p>
    <w:p w:rsidR="00EE15E7" w:rsidRDefault="005D6900" w:rsidP="00EE15E7">
      <w:pPr>
        <w:autoSpaceDE w:val="0"/>
        <w:autoSpaceDN w:val="0"/>
        <w:adjustRightInd w:val="0"/>
        <w:spacing w:after="0"/>
        <w:ind w:firstLine="540"/>
        <w:rPr>
          <w:bCs/>
        </w:rPr>
      </w:pPr>
      <w:r w:rsidRPr="00D33534">
        <w:rPr>
          <w:bCs/>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w:t>
      </w:r>
      <w:r w:rsidRPr="00D33534">
        <w:rPr>
          <w:b/>
          <w:bCs/>
        </w:rPr>
        <w:t xml:space="preserve"> </w:t>
      </w:r>
      <w:r w:rsidRPr="00E07887">
        <w:rPr>
          <w:bCs/>
        </w:rPr>
        <w:t>знаком, отличным от товарного знака, указанного в конкурсной документации.</w:t>
      </w:r>
    </w:p>
    <w:p w:rsidR="0072709A" w:rsidRDefault="00A45C91" w:rsidP="00EE15E7">
      <w:pPr>
        <w:autoSpaceDE w:val="0"/>
        <w:autoSpaceDN w:val="0"/>
        <w:adjustRightInd w:val="0"/>
        <w:spacing w:after="0"/>
        <w:ind w:firstLine="540"/>
        <w:rPr>
          <w:bCs/>
        </w:rPr>
      </w:pPr>
      <w:r>
        <w:rPr>
          <w:bCs/>
        </w:rPr>
        <w:t>4</w:t>
      </w:r>
      <w:r w:rsidR="005D6900" w:rsidRPr="005D6900">
        <w:rPr>
          <w:bCs/>
        </w:rPr>
        <w:t>.</w:t>
      </w:r>
      <w:r w:rsidR="005D6900">
        <w:rPr>
          <w:b/>
          <w:bCs/>
        </w:rPr>
        <w:t xml:space="preserve"> </w:t>
      </w:r>
      <w:r w:rsidR="005D6900" w:rsidRPr="005D6900">
        <w:rPr>
          <w:bCs/>
        </w:rPr>
        <w:t xml:space="preserve">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w:t>
      </w:r>
      <w:r w:rsidR="004775DA">
        <w:rPr>
          <w:bCs/>
        </w:rPr>
        <w:t>договора</w:t>
      </w:r>
      <w:r w:rsidR="005D6900" w:rsidRPr="005D6900">
        <w:rPr>
          <w:bCs/>
        </w:rPr>
        <w:t xml:space="preserve">. </w:t>
      </w:r>
    </w:p>
    <w:p w:rsidR="005D6900" w:rsidRDefault="005D6900" w:rsidP="00EE15E7">
      <w:pPr>
        <w:autoSpaceDE w:val="0"/>
        <w:autoSpaceDN w:val="0"/>
        <w:adjustRightInd w:val="0"/>
        <w:spacing w:after="0"/>
        <w:ind w:firstLine="540"/>
        <w:rPr>
          <w:bCs/>
        </w:rPr>
      </w:pPr>
      <w:r w:rsidRPr="005D6900">
        <w:rPr>
          <w:bCs/>
        </w:rPr>
        <w:t>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645F46" w:rsidRDefault="000172E0" w:rsidP="00645F46">
      <w:pPr>
        <w:autoSpaceDE w:val="0"/>
        <w:autoSpaceDN w:val="0"/>
        <w:adjustRightInd w:val="0"/>
        <w:spacing w:after="0"/>
        <w:ind w:firstLine="540"/>
        <w:rPr>
          <w:bCs/>
        </w:rPr>
      </w:pPr>
      <w:r>
        <w:rPr>
          <w:bCs/>
        </w:rPr>
        <w:t xml:space="preserve">12.2.2. </w:t>
      </w:r>
      <w:r w:rsidR="005D6900" w:rsidRPr="00E07887">
        <w:rPr>
          <w:bCs/>
        </w:rPr>
        <w:t>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rsidR="00645F46" w:rsidRDefault="005D6900" w:rsidP="00645F46">
      <w:pPr>
        <w:autoSpaceDE w:val="0"/>
        <w:autoSpaceDN w:val="0"/>
        <w:adjustRightInd w:val="0"/>
        <w:spacing w:after="0"/>
        <w:ind w:firstLine="540"/>
        <w:rPr>
          <w:bCs/>
        </w:rPr>
      </w:pPr>
      <w:r w:rsidRPr="00534C0F">
        <w:rPr>
          <w:bCs/>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645F46" w:rsidRDefault="005D6900" w:rsidP="00645F46">
      <w:pPr>
        <w:autoSpaceDE w:val="0"/>
        <w:autoSpaceDN w:val="0"/>
        <w:adjustRightInd w:val="0"/>
        <w:spacing w:after="0"/>
        <w:ind w:firstLine="540"/>
        <w:rPr>
          <w:bCs/>
        </w:rPr>
      </w:pPr>
      <w:r w:rsidRPr="00534C0F">
        <w:rPr>
          <w:bCs/>
        </w:rPr>
        <w:t xml:space="preserve">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w:t>
      </w:r>
    </w:p>
    <w:p w:rsidR="00645F46" w:rsidRDefault="005D6900" w:rsidP="00645F46">
      <w:pPr>
        <w:autoSpaceDE w:val="0"/>
        <w:autoSpaceDN w:val="0"/>
        <w:adjustRightInd w:val="0"/>
        <w:spacing w:after="0"/>
        <w:ind w:firstLine="540"/>
        <w:rPr>
          <w:bCs/>
        </w:rPr>
      </w:pPr>
      <w:r w:rsidRPr="008F6A52">
        <w:rPr>
          <w:bCs/>
        </w:rPr>
        <w:t xml:space="preserve">3)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w:t>
      </w:r>
      <w:hyperlink r:id="rId12" w:history="1">
        <w:r w:rsidRPr="008F6A52">
          <w:rPr>
            <w:bCs/>
          </w:rPr>
          <w:t>пунктом 1 части 1 статьи 31</w:t>
        </w:r>
      </w:hyperlink>
      <w:r w:rsidRPr="008F6A52">
        <w:rPr>
          <w:bCs/>
        </w:rPr>
        <w:t xml:space="preserve">  </w:t>
      </w:r>
      <w:r w:rsidR="008F6A52" w:rsidRPr="008F6A52">
        <w:rPr>
          <w:bCs/>
        </w:rPr>
        <w:t>федерального закона 44-ФЗ</w:t>
      </w:r>
      <w:r w:rsidRPr="008F6A52">
        <w:rPr>
          <w:bCs/>
        </w:rPr>
        <w:t xml:space="preserve">,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w:t>
      </w:r>
      <w:hyperlink r:id="rId13" w:history="1">
        <w:r w:rsidRPr="008F6A52">
          <w:rPr>
            <w:bCs/>
          </w:rPr>
          <w:t>пунктами 3</w:t>
        </w:r>
      </w:hyperlink>
      <w:r w:rsidRPr="008F6A52">
        <w:rPr>
          <w:bCs/>
        </w:rPr>
        <w:t xml:space="preserve"> - </w:t>
      </w:r>
      <w:hyperlink r:id="rId14" w:history="1">
        <w:r w:rsidRPr="008F6A52">
          <w:rPr>
            <w:bCs/>
          </w:rPr>
          <w:t>9</w:t>
        </w:r>
      </w:hyperlink>
      <w:r w:rsidRPr="008F6A52">
        <w:rPr>
          <w:bCs/>
        </w:rPr>
        <w:t xml:space="preserve">, </w:t>
      </w:r>
      <w:hyperlink r:id="rId15" w:history="1">
        <w:r w:rsidRPr="008F6A52">
          <w:rPr>
            <w:bCs/>
          </w:rPr>
          <w:t>11 части 1 статьи 31</w:t>
        </w:r>
      </w:hyperlink>
      <w:r w:rsidRPr="008F6A52">
        <w:rPr>
          <w:bCs/>
        </w:rPr>
        <w:t xml:space="preserve">  </w:t>
      </w:r>
      <w:r w:rsidR="008F6A52" w:rsidRPr="008F6A52">
        <w:rPr>
          <w:bCs/>
        </w:rPr>
        <w:t>федерального закона 44-</w:t>
      </w:r>
      <w:r w:rsidRPr="008F6A52">
        <w:rPr>
          <w:bCs/>
        </w:rPr>
        <w:t>Ф</w:t>
      </w:r>
      <w:r w:rsidR="008F6A52" w:rsidRPr="008F6A52">
        <w:rPr>
          <w:bCs/>
        </w:rPr>
        <w:t>З</w:t>
      </w:r>
      <w:r w:rsidRPr="008F6A52">
        <w:rPr>
          <w:bCs/>
        </w:rPr>
        <w:t xml:space="preserve"> (указанная декларация предоставляется</w:t>
      </w:r>
      <w:r>
        <w:rPr>
          <w:b/>
          <w:bCs/>
        </w:rPr>
        <w:t xml:space="preserve"> </w:t>
      </w:r>
      <w:r w:rsidRPr="008F6A52">
        <w:rPr>
          <w:bCs/>
        </w:rPr>
        <w:t>с использованием программно-аппаратных средств электронной площадки);</w:t>
      </w:r>
    </w:p>
    <w:p w:rsidR="00645F46" w:rsidRDefault="005D6900" w:rsidP="00645F46">
      <w:pPr>
        <w:autoSpaceDE w:val="0"/>
        <w:autoSpaceDN w:val="0"/>
        <w:adjustRightInd w:val="0"/>
        <w:spacing w:after="0"/>
        <w:ind w:firstLine="540"/>
        <w:rPr>
          <w:bCs/>
        </w:rPr>
      </w:pPr>
      <w:r w:rsidRPr="008F6A52">
        <w:rPr>
          <w:bCs/>
        </w:rPr>
        <w:lastRenderedPageBreak/>
        <w:t xml:space="preserve">4) документы, подтверждающие право участника открытого конкурса в электронной форме на получение преимуществ в соответствии со </w:t>
      </w:r>
      <w:hyperlink r:id="rId16" w:history="1">
        <w:r w:rsidRPr="008F6A52">
          <w:rPr>
            <w:bCs/>
          </w:rPr>
          <w:t>статьями 28</w:t>
        </w:r>
      </w:hyperlink>
      <w:r w:rsidRPr="008F6A52">
        <w:rPr>
          <w:bCs/>
        </w:rPr>
        <w:t xml:space="preserve"> и </w:t>
      </w:r>
      <w:hyperlink r:id="rId17" w:history="1">
        <w:r w:rsidRPr="008F6A52">
          <w:rPr>
            <w:bCs/>
          </w:rPr>
          <w:t>29</w:t>
        </w:r>
      </w:hyperlink>
      <w:r w:rsidRPr="008F6A52">
        <w:rPr>
          <w:bCs/>
        </w:rPr>
        <w:t xml:space="preserve">  </w:t>
      </w:r>
      <w:r w:rsidR="008F6A52">
        <w:rPr>
          <w:bCs/>
        </w:rPr>
        <w:t>ф</w:t>
      </w:r>
      <w:r w:rsidRPr="008F6A52">
        <w:rPr>
          <w:bCs/>
        </w:rPr>
        <w:t>едерального закона</w:t>
      </w:r>
      <w:r w:rsidR="008F6A52">
        <w:rPr>
          <w:bCs/>
        </w:rPr>
        <w:t xml:space="preserve"> 44 -ФЗ</w:t>
      </w:r>
      <w:r w:rsidRPr="008F6A52">
        <w:rPr>
          <w:bCs/>
        </w:rPr>
        <w:t>, в случае, если участник открытого конкурса в электронной форме заявил о получении указанных преимуществ, или копии этих документов;</w:t>
      </w:r>
    </w:p>
    <w:p w:rsidR="005D6900" w:rsidRPr="006174BC" w:rsidRDefault="005D6900" w:rsidP="00645F46">
      <w:pPr>
        <w:autoSpaceDE w:val="0"/>
        <w:autoSpaceDN w:val="0"/>
        <w:adjustRightInd w:val="0"/>
        <w:spacing w:after="0"/>
        <w:ind w:firstLine="540"/>
        <w:rPr>
          <w:bCs/>
        </w:rPr>
      </w:pPr>
      <w:r w:rsidRPr="008F6A52">
        <w:rPr>
          <w:bCs/>
        </w:rPr>
        <w:t>5)</w:t>
      </w:r>
      <w:r>
        <w:rPr>
          <w:b/>
          <w:bCs/>
        </w:rPr>
        <w:t xml:space="preserve"> </w:t>
      </w:r>
      <w:r w:rsidRPr="006174BC">
        <w:rPr>
          <w:bCs/>
        </w:rPr>
        <w:t xml:space="preserve">документы, предусмотренные нормативными правовыми актами, принятыми в соответствии со </w:t>
      </w:r>
      <w:hyperlink r:id="rId18" w:history="1">
        <w:r w:rsidRPr="006174BC">
          <w:rPr>
            <w:bCs/>
          </w:rPr>
          <w:t>статьей 14</w:t>
        </w:r>
      </w:hyperlink>
      <w:r w:rsidRPr="006174BC">
        <w:rPr>
          <w:bCs/>
        </w:rPr>
        <w:t xml:space="preserve"> </w:t>
      </w:r>
      <w:r w:rsidR="008F6A52">
        <w:rPr>
          <w:bCs/>
        </w:rPr>
        <w:t>федерального закона</w:t>
      </w:r>
      <w:r w:rsidRPr="006174BC">
        <w:rPr>
          <w:bCs/>
        </w:rPr>
        <w:t xml:space="preserve"> </w:t>
      </w:r>
      <w:r w:rsidR="006174BC">
        <w:rPr>
          <w:bCs/>
        </w:rPr>
        <w:t>44</w:t>
      </w:r>
      <w:r w:rsidR="008F6A52">
        <w:rPr>
          <w:bCs/>
        </w:rPr>
        <w:t>- ФЗ</w:t>
      </w:r>
      <w:r w:rsidRPr="006174BC">
        <w:rPr>
          <w:bCs/>
        </w:rPr>
        <w:t>,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45F46" w:rsidRDefault="005D6900" w:rsidP="00645F46">
      <w:pPr>
        <w:autoSpaceDE w:val="0"/>
        <w:autoSpaceDN w:val="0"/>
        <w:adjustRightInd w:val="0"/>
        <w:spacing w:after="0"/>
        <w:ind w:firstLine="540"/>
        <w:rPr>
          <w:bCs/>
        </w:rPr>
      </w:pPr>
      <w:r w:rsidRPr="006174BC">
        <w:rPr>
          <w:bCs/>
        </w:rPr>
        <w:t xml:space="preserve">6)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w:t>
      </w:r>
      <w:r w:rsidR="006174BC" w:rsidRPr="006174BC">
        <w:rPr>
          <w:bCs/>
        </w:rPr>
        <w:t>в электронной форме,</w:t>
      </w:r>
      <w:r w:rsidRPr="006174BC">
        <w:rPr>
          <w:bCs/>
        </w:rPr>
        <w:t xml:space="preserve"> не соответствующей требованиям документации о таком конкурсе;</w:t>
      </w:r>
    </w:p>
    <w:p w:rsidR="005D6900" w:rsidRDefault="005D6900" w:rsidP="00645F46">
      <w:pPr>
        <w:autoSpaceDE w:val="0"/>
        <w:autoSpaceDN w:val="0"/>
        <w:adjustRightInd w:val="0"/>
        <w:spacing w:after="0"/>
        <w:ind w:firstLine="540"/>
        <w:rPr>
          <w:bCs/>
        </w:rPr>
      </w:pPr>
      <w:r w:rsidRPr="0053500C">
        <w:rPr>
          <w:bCs/>
        </w:rPr>
        <w:t xml:space="preserve">7)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r:id="rId19" w:history="1">
        <w:r w:rsidRPr="0053500C">
          <w:rPr>
            <w:bCs/>
          </w:rPr>
          <w:t>частью 3 статьи 30</w:t>
        </w:r>
      </w:hyperlink>
      <w:r w:rsidRPr="0053500C">
        <w:rPr>
          <w:bCs/>
        </w:rPr>
        <w:t xml:space="preserve">  </w:t>
      </w:r>
      <w:r w:rsidR="008F6A52" w:rsidRPr="0053500C">
        <w:rPr>
          <w:bCs/>
        </w:rPr>
        <w:t>федерального</w:t>
      </w:r>
      <w:r w:rsidRPr="0053500C">
        <w:rPr>
          <w:bCs/>
        </w:rPr>
        <w:t xml:space="preserve"> закона </w:t>
      </w:r>
      <w:r w:rsidR="008F6A52" w:rsidRPr="0053500C">
        <w:rPr>
          <w:bCs/>
        </w:rPr>
        <w:t xml:space="preserve"> 44-ФЗ</w:t>
      </w:r>
      <w:r w:rsidR="0053500C" w:rsidRPr="0053500C">
        <w:rPr>
          <w:bCs/>
        </w:rPr>
        <w:t xml:space="preserve"> </w:t>
      </w:r>
      <w:r w:rsidRPr="0053500C">
        <w:rPr>
          <w:bCs/>
        </w:rPr>
        <w:t>(указанная декларация предоставляется с использованием программно-аппаратных средств электронной площадки).</w:t>
      </w:r>
    </w:p>
    <w:p w:rsidR="00D21AC7" w:rsidRPr="00D21AC7" w:rsidRDefault="000172E0" w:rsidP="00D21AC7">
      <w:pPr>
        <w:tabs>
          <w:tab w:val="left" w:pos="993"/>
          <w:tab w:val="left" w:pos="1134"/>
        </w:tabs>
        <w:spacing w:after="0"/>
        <w:ind w:firstLine="567"/>
      </w:pPr>
      <w:r>
        <w:t xml:space="preserve">12.3. </w:t>
      </w:r>
      <w:r w:rsidR="00D21AC7" w:rsidRPr="00D21AC7">
        <w:t>Сведения, которые содержатся в заявке участников конкурса, не должны допускать двусмысленных толкований.</w:t>
      </w:r>
    </w:p>
    <w:p w:rsidR="00D21AC7" w:rsidRDefault="00D21AC7" w:rsidP="00645F46">
      <w:pPr>
        <w:autoSpaceDE w:val="0"/>
        <w:autoSpaceDN w:val="0"/>
        <w:adjustRightInd w:val="0"/>
        <w:spacing w:after="0"/>
        <w:ind w:firstLine="540"/>
        <w:rPr>
          <w:bCs/>
        </w:rPr>
      </w:pPr>
    </w:p>
    <w:p w:rsidR="00F173F3" w:rsidRPr="000172E0" w:rsidRDefault="00F173F3" w:rsidP="000172E0">
      <w:pPr>
        <w:pStyle w:val="affff3"/>
        <w:numPr>
          <w:ilvl w:val="0"/>
          <w:numId w:val="18"/>
        </w:numPr>
        <w:tabs>
          <w:tab w:val="left" w:pos="993"/>
          <w:tab w:val="left" w:pos="1134"/>
        </w:tabs>
        <w:suppressAutoHyphens/>
        <w:spacing w:after="0"/>
        <w:jc w:val="center"/>
        <w:outlineLvl w:val="1"/>
        <w:rPr>
          <w:rFonts w:ascii="Times New Roman" w:hAnsi="Times New Roman"/>
          <w:b/>
          <w:sz w:val="24"/>
          <w:szCs w:val="24"/>
        </w:rPr>
      </w:pPr>
      <w:bookmarkStart w:id="40" w:name="_Toc123405469"/>
      <w:bookmarkStart w:id="41" w:name="_Toc205370467"/>
      <w:r w:rsidRPr="000172E0">
        <w:rPr>
          <w:rFonts w:ascii="Times New Roman" w:hAnsi="Times New Roman"/>
          <w:b/>
          <w:sz w:val="24"/>
          <w:szCs w:val="24"/>
        </w:rPr>
        <w:t>Язык документов, входящих в состав заявки на участие в конкурсе</w:t>
      </w:r>
      <w:bookmarkEnd w:id="40"/>
      <w:bookmarkEnd w:id="41"/>
    </w:p>
    <w:p w:rsidR="003D7468" w:rsidRPr="00F173F3" w:rsidRDefault="003D7468" w:rsidP="000172E0">
      <w:pPr>
        <w:tabs>
          <w:tab w:val="left" w:pos="993"/>
          <w:tab w:val="left" w:pos="1134"/>
        </w:tabs>
        <w:suppressAutoHyphens/>
        <w:spacing w:after="0"/>
        <w:ind w:left="567"/>
        <w:outlineLvl w:val="1"/>
        <w:rPr>
          <w:b/>
        </w:rPr>
      </w:pPr>
    </w:p>
    <w:p w:rsidR="00F173F3" w:rsidRDefault="00F173F3" w:rsidP="00F173F3">
      <w:pPr>
        <w:tabs>
          <w:tab w:val="left" w:pos="993"/>
          <w:tab w:val="left" w:pos="1134"/>
        </w:tabs>
        <w:spacing w:after="0"/>
        <w:ind w:firstLine="567"/>
      </w:pPr>
      <w:r w:rsidRPr="00F173F3">
        <w:t xml:space="preserve"> Заявка на участие в конкурсе, все документы и корреспонденция между заказчиком и участником конкурса, относящиеся к заявке, должны быть составлены на русском языке. Любые вспомогательные документы и печатные материалы, представленные участником конкурса, могут быть составлены на другом языке, если такие материалы сопровождаются точным заверенным надлежащим образом переводом на русский язык.</w:t>
      </w:r>
    </w:p>
    <w:p w:rsidR="00892211" w:rsidRDefault="00892211" w:rsidP="00F173F3">
      <w:pPr>
        <w:tabs>
          <w:tab w:val="left" w:pos="993"/>
          <w:tab w:val="left" w:pos="1134"/>
        </w:tabs>
        <w:spacing w:after="0"/>
        <w:ind w:firstLine="567"/>
      </w:pPr>
    </w:p>
    <w:p w:rsidR="00892211" w:rsidRPr="00892211" w:rsidRDefault="000172E0" w:rsidP="00892211">
      <w:pPr>
        <w:widowControl w:val="0"/>
        <w:autoSpaceDE w:val="0"/>
        <w:autoSpaceDN w:val="0"/>
        <w:adjustRightInd w:val="0"/>
        <w:ind w:firstLine="540"/>
        <w:rPr>
          <w:b/>
        </w:rPr>
      </w:pPr>
      <w:r>
        <w:rPr>
          <w:b/>
        </w:rPr>
        <w:t xml:space="preserve">14. </w:t>
      </w:r>
      <w:r w:rsidR="00892211" w:rsidRPr="00892211">
        <w:rPr>
          <w:b/>
        </w:rPr>
        <w:t xml:space="preserve">Порядок подачи заявок на участие в открытом конкурсе в электронной форме </w:t>
      </w:r>
    </w:p>
    <w:p w:rsidR="00892211" w:rsidRPr="00892211" w:rsidRDefault="000172E0" w:rsidP="00892211">
      <w:pPr>
        <w:widowControl w:val="0"/>
        <w:autoSpaceDE w:val="0"/>
        <w:autoSpaceDN w:val="0"/>
        <w:adjustRightInd w:val="0"/>
        <w:ind w:firstLine="540"/>
        <w:rPr>
          <w:bCs/>
        </w:rPr>
      </w:pPr>
      <w:r>
        <w:t>14</w:t>
      </w:r>
      <w:r w:rsidR="00892211" w:rsidRPr="00892211">
        <w:t xml:space="preserve">.1. </w:t>
      </w:r>
      <w:r w:rsidR="00892211" w:rsidRPr="00892211">
        <w:rPr>
          <w:bCs/>
        </w:rPr>
        <w:t>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r w:rsidR="00892211">
        <w:rPr>
          <w:bCs/>
        </w:rPr>
        <w:t xml:space="preserve"> </w:t>
      </w:r>
      <w:hyperlink r:id="rId20" w:history="1">
        <w:r w:rsidR="00892211" w:rsidRPr="00CB383D">
          <w:rPr>
            <w:rFonts w:eastAsia="Batang"/>
            <w:u w:val="single"/>
            <w:lang w:eastAsia="en-US"/>
          </w:rPr>
          <w:t>htpt://www.sberbank-ast.ru</w:t>
        </w:r>
      </w:hyperlink>
      <w:r w:rsidR="00892211">
        <w:rPr>
          <w:rFonts w:eastAsia="Batang"/>
          <w:u w:val="single"/>
          <w:lang w:eastAsia="en-US"/>
        </w:rPr>
        <w:t xml:space="preserve"> </w:t>
      </w:r>
      <w:r w:rsidR="00892211" w:rsidRPr="00CB383D">
        <w:rPr>
          <w:rFonts w:eastAsiaTheme="minorHAnsi"/>
          <w:lang w:eastAsia="en-US"/>
        </w:rPr>
        <w:t xml:space="preserve">ЗАО «Сбербанк - </w:t>
      </w:r>
      <w:r w:rsidR="00892211">
        <w:rPr>
          <w:rFonts w:eastAsiaTheme="minorHAnsi"/>
          <w:lang w:eastAsia="en-US"/>
        </w:rPr>
        <w:t>а</w:t>
      </w:r>
      <w:r w:rsidR="00892211" w:rsidRPr="00CB383D">
        <w:rPr>
          <w:rFonts w:eastAsiaTheme="minorHAnsi"/>
          <w:lang w:eastAsia="en-US"/>
        </w:rPr>
        <w:t>втоматизированная система торгов" (ЗАО «Сбербанк-АСТ»</w:t>
      </w:r>
      <w:r w:rsidR="00EE15E7">
        <w:rPr>
          <w:rFonts w:eastAsiaTheme="minorHAnsi"/>
          <w:lang w:eastAsia="en-US"/>
        </w:rPr>
        <w:t>)</w:t>
      </w:r>
      <w:r w:rsidR="00892211">
        <w:rPr>
          <w:rFonts w:eastAsiaTheme="minorHAnsi"/>
          <w:lang w:eastAsia="en-US"/>
        </w:rPr>
        <w:t>.</w:t>
      </w:r>
    </w:p>
    <w:p w:rsidR="00892211" w:rsidRPr="00892211" w:rsidRDefault="000172E0" w:rsidP="00892211">
      <w:pPr>
        <w:autoSpaceDE w:val="0"/>
        <w:autoSpaceDN w:val="0"/>
        <w:adjustRightInd w:val="0"/>
        <w:spacing w:after="0"/>
        <w:ind w:firstLine="540"/>
        <w:rPr>
          <w:b/>
          <w:bCs/>
        </w:rPr>
      </w:pPr>
      <w:r>
        <w:rPr>
          <w:bCs/>
        </w:rPr>
        <w:t>14.2.</w:t>
      </w:r>
      <w:r w:rsidRPr="00892211">
        <w:rPr>
          <w:bCs/>
        </w:rPr>
        <w:t xml:space="preserve"> Участник</w:t>
      </w:r>
      <w:r w:rsidR="00892211" w:rsidRPr="00892211">
        <w:rPr>
          <w:bCs/>
        </w:rPr>
        <w:t xml:space="preserve">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r w:rsidR="00892211" w:rsidRPr="00892211">
        <w:rPr>
          <w:b/>
          <w:bCs/>
        </w:rPr>
        <w:t>.</w:t>
      </w:r>
    </w:p>
    <w:p w:rsidR="00892211" w:rsidRPr="00892211" w:rsidRDefault="000172E0" w:rsidP="00892211">
      <w:pPr>
        <w:tabs>
          <w:tab w:val="left" w:pos="993"/>
          <w:tab w:val="left" w:pos="1134"/>
        </w:tabs>
        <w:autoSpaceDE w:val="0"/>
        <w:autoSpaceDN w:val="0"/>
        <w:adjustRightInd w:val="0"/>
        <w:spacing w:after="0"/>
        <w:ind w:firstLine="567"/>
      </w:pPr>
      <w:r>
        <w:t>14.3.</w:t>
      </w:r>
      <w:r w:rsidRPr="00892211">
        <w:t xml:space="preserve"> Электронные</w:t>
      </w:r>
      <w:r w:rsidR="00892211" w:rsidRPr="00892211">
        <w:t xml:space="preserve"> документы участника конкурса должны быть подписаны усиленной электронной подписью лица, имеющего право действовать от имени соответственно участника конкурса. </w:t>
      </w:r>
    </w:p>
    <w:p w:rsidR="00892211" w:rsidRDefault="000172E0" w:rsidP="00892211">
      <w:pPr>
        <w:autoSpaceDE w:val="0"/>
        <w:autoSpaceDN w:val="0"/>
        <w:adjustRightInd w:val="0"/>
        <w:spacing w:after="0"/>
        <w:ind w:firstLine="540"/>
        <w:rPr>
          <w:bCs/>
        </w:rPr>
      </w:pPr>
      <w:r>
        <w:rPr>
          <w:bCs/>
        </w:rPr>
        <w:t xml:space="preserve">14.4. </w:t>
      </w:r>
      <w:r w:rsidR="00892211" w:rsidRPr="00892211">
        <w:rPr>
          <w:bCs/>
        </w:rPr>
        <w:t>Участник открытого конкурса в электронной форме вправе подать только одну заявку на участие в открытом конкурсе в электронной форме.</w:t>
      </w:r>
    </w:p>
    <w:p w:rsidR="00892211" w:rsidRPr="00892211" w:rsidRDefault="000172E0" w:rsidP="00892211">
      <w:pPr>
        <w:autoSpaceDE w:val="0"/>
        <w:autoSpaceDN w:val="0"/>
        <w:adjustRightInd w:val="0"/>
        <w:spacing w:after="0"/>
        <w:ind w:firstLine="540"/>
        <w:rPr>
          <w:bCs/>
        </w:rPr>
      </w:pPr>
      <w:r>
        <w:t xml:space="preserve">14.5. </w:t>
      </w:r>
      <w:r w:rsidR="00892211" w:rsidRPr="00892211">
        <w:t xml:space="preserve">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w:t>
      </w:r>
      <w:r w:rsidR="00892211" w:rsidRPr="00E75F8B">
        <w:t>указанных в п.</w:t>
      </w:r>
      <w:r w:rsidR="00E75F8B" w:rsidRPr="00E75F8B">
        <w:t>9</w:t>
      </w:r>
      <w:r w:rsidR="00892211" w:rsidRPr="00E75F8B">
        <w:t xml:space="preserve"> </w:t>
      </w:r>
      <w:r w:rsidR="00E75F8B" w:rsidRPr="00E75F8B">
        <w:t>раздела</w:t>
      </w:r>
      <w:r w:rsidR="00892211" w:rsidRPr="00E75F8B">
        <w:t xml:space="preserve"> </w:t>
      </w:r>
      <w:r w:rsidR="00E75F8B" w:rsidRPr="00E75F8B">
        <w:rPr>
          <w:lang w:val="en-US"/>
        </w:rPr>
        <w:t>II</w:t>
      </w:r>
      <w:r w:rsidR="00892211">
        <w:t xml:space="preserve"> «Информационная карта конкурса», </w:t>
      </w:r>
      <w:r w:rsidR="00892211" w:rsidRPr="00892211">
        <w:t>направив об этом уведомление оператору электронной площадки</w:t>
      </w:r>
    </w:p>
    <w:p w:rsidR="00892211" w:rsidRPr="00892211" w:rsidRDefault="000172E0" w:rsidP="00892211">
      <w:pPr>
        <w:autoSpaceDE w:val="0"/>
        <w:autoSpaceDN w:val="0"/>
        <w:adjustRightInd w:val="0"/>
        <w:spacing w:after="0"/>
        <w:ind w:firstLine="540"/>
      </w:pPr>
      <w:r>
        <w:lastRenderedPageBreak/>
        <w:t xml:space="preserve">14.6. </w:t>
      </w:r>
      <w:r w:rsidR="00892211" w:rsidRPr="00892211">
        <w:t>В течение одного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w:t>
      </w:r>
    </w:p>
    <w:p w:rsidR="00892211" w:rsidRPr="00892211" w:rsidRDefault="000172E0" w:rsidP="00892211">
      <w:pPr>
        <w:autoSpaceDE w:val="0"/>
        <w:autoSpaceDN w:val="0"/>
        <w:adjustRightInd w:val="0"/>
        <w:spacing w:after="0"/>
        <w:ind w:firstLine="540"/>
      </w:pPr>
      <w:r>
        <w:t xml:space="preserve">14.7. </w:t>
      </w:r>
      <w:r w:rsidR="00892211" w:rsidRPr="00892211">
        <w:t>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rsidR="00892211" w:rsidRPr="00892211" w:rsidRDefault="00892211" w:rsidP="00892211">
      <w:pPr>
        <w:autoSpaceDE w:val="0"/>
        <w:autoSpaceDN w:val="0"/>
        <w:adjustRightInd w:val="0"/>
        <w:spacing w:after="0"/>
        <w:ind w:firstLine="540"/>
      </w:pPr>
      <w:r w:rsidRPr="00892211">
        <w:t xml:space="preserve">1) подачи данной заявки с нарушением требований, предусмотренных </w:t>
      </w:r>
      <w:hyperlink r:id="rId21" w:history="1">
        <w:r w:rsidRPr="00892211">
          <w:t>частью 6 статьи 24.1</w:t>
        </w:r>
      </w:hyperlink>
      <w:r w:rsidRPr="00892211">
        <w:t xml:space="preserve">  ФЗ-44;</w:t>
      </w:r>
    </w:p>
    <w:p w:rsidR="00892211" w:rsidRPr="00892211" w:rsidRDefault="00892211" w:rsidP="00892211">
      <w:pPr>
        <w:autoSpaceDE w:val="0"/>
        <w:autoSpaceDN w:val="0"/>
        <w:adjustRightInd w:val="0"/>
        <w:spacing w:after="0"/>
        <w:ind w:firstLine="540"/>
      </w:pPr>
      <w:r w:rsidRPr="00892211">
        <w:t>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892211" w:rsidRPr="00892211" w:rsidRDefault="00892211" w:rsidP="00892211">
      <w:pPr>
        <w:autoSpaceDE w:val="0"/>
        <w:autoSpaceDN w:val="0"/>
        <w:adjustRightInd w:val="0"/>
        <w:spacing w:after="0"/>
        <w:ind w:firstLine="540"/>
      </w:pPr>
      <w:r w:rsidRPr="00892211">
        <w:t>3) получения данной заявки после даты или времени окончания срока подачи заявок на участие в открытом конкурсе в электронной форме;</w:t>
      </w:r>
    </w:p>
    <w:p w:rsidR="00892211" w:rsidRPr="00892211" w:rsidRDefault="00892211" w:rsidP="00892211">
      <w:pPr>
        <w:autoSpaceDE w:val="0"/>
        <w:autoSpaceDN w:val="0"/>
        <w:adjustRightInd w:val="0"/>
        <w:spacing w:after="0"/>
        <w:ind w:firstLine="540"/>
      </w:pPr>
      <w:r w:rsidRPr="00892211">
        <w:t xml:space="preserve">4) получения данной заявки от участника открытого конкурса в электронной форме с нарушением положений </w:t>
      </w:r>
      <w:hyperlink r:id="rId22" w:history="1">
        <w:r w:rsidRPr="00892211">
          <w:t>части 9 статьи 24.2</w:t>
        </w:r>
      </w:hyperlink>
      <w:r w:rsidRPr="00892211">
        <w:t xml:space="preserve"> 44</w:t>
      </w:r>
      <w:r w:rsidR="001E2343">
        <w:t>-ФЗ</w:t>
      </w:r>
      <w:r w:rsidRPr="00892211">
        <w:t>;</w:t>
      </w:r>
    </w:p>
    <w:p w:rsidR="00892211" w:rsidRPr="00892211" w:rsidRDefault="00892211" w:rsidP="00892211">
      <w:pPr>
        <w:autoSpaceDE w:val="0"/>
        <w:autoSpaceDN w:val="0"/>
        <w:adjustRightInd w:val="0"/>
        <w:spacing w:after="0"/>
        <w:ind w:firstLine="540"/>
      </w:pPr>
      <w:r w:rsidRPr="00892211">
        <w:t xml:space="preserve">5) подачи участником закупки заявки, содержащей предложение о цене договора, превышающее начальную (максимальную) цену </w:t>
      </w:r>
      <w:r w:rsidR="004775DA">
        <w:t>договора</w:t>
      </w:r>
      <w:r w:rsidRPr="00892211">
        <w:t xml:space="preserve"> или равное нулю;</w:t>
      </w:r>
    </w:p>
    <w:p w:rsidR="00892211" w:rsidRDefault="00892211" w:rsidP="00892211">
      <w:pPr>
        <w:autoSpaceDE w:val="0"/>
        <w:autoSpaceDN w:val="0"/>
        <w:adjustRightInd w:val="0"/>
        <w:spacing w:after="0"/>
        <w:ind w:firstLine="540"/>
      </w:pPr>
      <w:r w:rsidRPr="00892211">
        <w:t>6) наличия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92211" w:rsidRDefault="000172E0" w:rsidP="00892211">
      <w:pPr>
        <w:autoSpaceDE w:val="0"/>
        <w:autoSpaceDN w:val="0"/>
        <w:adjustRightInd w:val="0"/>
        <w:spacing w:after="0"/>
        <w:ind w:firstLine="540"/>
      </w:pPr>
      <w:r>
        <w:t xml:space="preserve">14.8. </w:t>
      </w:r>
      <w:r w:rsidR="00892211" w:rsidRPr="00892211">
        <w:t>В случае, если по окончании срока подачи заявок на участие в открытом конкурсе в 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несостоявшимся.</w:t>
      </w:r>
    </w:p>
    <w:p w:rsidR="00892211" w:rsidRDefault="00892211" w:rsidP="00892211">
      <w:pPr>
        <w:autoSpaceDE w:val="0"/>
        <w:autoSpaceDN w:val="0"/>
        <w:adjustRightInd w:val="0"/>
        <w:spacing w:after="0"/>
        <w:ind w:firstLine="540"/>
      </w:pPr>
    </w:p>
    <w:p w:rsidR="00186941" w:rsidRDefault="000172E0" w:rsidP="00186941">
      <w:pPr>
        <w:tabs>
          <w:tab w:val="left" w:pos="993"/>
          <w:tab w:val="left" w:pos="1134"/>
        </w:tabs>
        <w:spacing w:after="0"/>
        <w:ind w:firstLine="567"/>
        <w:jc w:val="center"/>
        <w:outlineLvl w:val="1"/>
        <w:rPr>
          <w:b/>
        </w:rPr>
      </w:pPr>
      <w:bookmarkStart w:id="42" w:name="_Ref119429670"/>
      <w:bookmarkStart w:id="43" w:name="_Toc123405476"/>
      <w:bookmarkStart w:id="44" w:name="_Toc205370475"/>
      <w:r>
        <w:rPr>
          <w:b/>
        </w:rPr>
        <w:t>15.</w:t>
      </w:r>
      <w:r w:rsidR="00186941" w:rsidRPr="00186941">
        <w:rPr>
          <w:b/>
        </w:rPr>
        <w:t xml:space="preserve"> </w:t>
      </w:r>
      <w:bookmarkStart w:id="45" w:name="_Hlk6490372"/>
      <w:r w:rsidR="00186941" w:rsidRPr="00186941">
        <w:rPr>
          <w:b/>
        </w:rPr>
        <w:t xml:space="preserve">Изменение и отзыв </w:t>
      </w:r>
      <w:bookmarkEnd w:id="45"/>
      <w:r w:rsidR="00186941" w:rsidRPr="00186941">
        <w:rPr>
          <w:b/>
        </w:rPr>
        <w:t>заявок на участие в конкурсе</w:t>
      </w:r>
      <w:bookmarkEnd w:id="42"/>
      <w:bookmarkEnd w:id="43"/>
      <w:bookmarkEnd w:id="44"/>
    </w:p>
    <w:p w:rsidR="009D1522" w:rsidRPr="00186941" w:rsidRDefault="009D1522" w:rsidP="00186941">
      <w:pPr>
        <w:tabs>
          <w:tab w:val="left" w:pos="993"/>
          <w:tab w:val="left" w:pos="1134"/>
        </w:tabs>
        <w:spacing w:after="0"/>
        <w:ind w:firstLine="567"/>
        <w:jc w:val="center"/>
        <w:outlineLvl w:val="1"/>
        <w:rPr>
          <w:b/>
        </w:rPr>
      </w:pPr>
    </w:p>
    <w:p w:rsidR="00186941" w:rsidRPr="00186941" w:rsidRDefault="000172E0" w:rsidP="00186941">
      <w:pPr>
        <w:widowControl w:val="0"/>
        <w:tabs>
          <w:tab w:val="left" w:pos="993"/>
          <w:tab w:val="left" w:pos="1134"/>
        </w:tabs>
        <w:autoSpaceDE w:val="0"/>
        <w:autoSpaceDN w:val="0"/>
        <w:adjustRightInd w:val="0"/>
        <w:spacing w:after="0"/>
        <w:ind w:firstLine="567"/>
      </w:pPr>
      <w:r>
        <w:t>15</w:t>
      </w:r>
      <w:r w:rsidR="00186941" w:rsidRPr="00186941">
        <w:t>.1. Участник закупки вправе изменить свою заявку до истечения срока подачи заявок. В этом случае участник конкурса не утрачивает право на внесенные в качестве обеспечения заявки денежные средства. Изменение заявки является действительным, если изменение осуществлено до истечения срока подачи заявок.</w:t>
      </w:r>
    </w:p>
    <w:p w:rsidR="00186941" w:rsidRPr="00186941" w:rsidRDefault="000172E0" w:rsidP="00186941">
      <w:pPr>
        <w:widowControl w:val="0"/>
        <w:tabs>
          <w:tab w:val="left" w:pos="993"/>
          <w:tab w:val="left" w:pos="1134"/>
        </w:tabs>
        <w:autoSpaceDE w:val="0"/>
        <w:autoSpaceDN w:val="0"/>
        <w:adjustRightInd w:val="0"/>
        <w:spacing w:after="0"/>
        <w:ind w:firstLine="567"/>
      </w:pPr>
      <w:r>
        <w:t>15.</w:t>
      </w:r>
      <w:r w:rsidR="00186941" w:rsidRPr="00186941">
        <w:t xml:space="preserve">2. Участник конкурса, подавший заявку на участие в таком конкурсе, вправе отозвать данную заявку не позднее даты и времени окончания срока подачи заявок на участие в конкурсе, указанных в пункте </w:t>
      </w:r>
      <w:r w:rsidR="00E75F8B" w:rsidRPr="00E75F8B">
        <w:t>9</w:t>
      </w:r>
      <w:r w:rsidR="00186941" w:rsidRPr="00E75F8B">
        <w:t xml:space="preserve"> части II «ИНФОРМАЦИОННАЯ КАРТА КОНКУРСА»,</w:t>
      </w:r>
      <w:r w:rsidR="00186941" w:rsidRPr="00186941">
        <w:t xml:space="preserve"> направив об этом уведомление оператору электронной площадки.</w:t>
      </w:r>
    </w:p>
    <w:p w:rsidR="007B0FB5" w:rsidRDefault="007B0FB5" w:rsidP="008F6A52">
      <w:pPr>
        <w:autoSpaceDE w:val="0"/>
        <w:autoSpaceDN w:val="0"/>
        <w:adjustRightInd w:val="0"/>
        <w:spacing w:after="0"/>
        <w:ind w:firstLine="540"/>
      </w:pPr>
    </w:p>
    <w:p w:rsidR="009D1522" w:rsidRDefault="009D1522" w:rsidP="001201D9">
      <w:pPr>
        <w:autoSpaceDE w:val="0"/>
        <w:autoSpaceDN w:val="0"/>
        <w:adjustRightInd w:val="0"/>
        <w:spacing w:after="0"/>
        <w:jc w:val="center"/>
        <w:rPr>
          <w:b/>
        </w:rPr>
      </w:pPr>
    </w:p>
    <w:p w:rsidR="001201D9" w:rsidRPr="001201D9" w:rsidRDefault="000172E0" w:rsidP="001201D9">
      <w:pPr>
        <w:autoSpaceDE w:val="0"/>
        <w:autoSpaceDN w:val="0"/>
        <w:adjustRightInd w:val="0"/>
        <w:spacing w:after="0"/>
        <w:jc w:val="center"/>
        <w:rPr>
          <w:b/>
        </w:rPr>
      </w:pPr>
      <w:r>
        <w:rPr>
          <w:b/>
        </w:rPr>
        <w:t xml:space="preserve">16. </w:t>
      </w:r>
      <w:r w:rsidR="001201D9" w:rsidRPr="001201D9">
        <w:rPr>
          <w:b/>
        </w:rPr>
        <w:t>Обеспечение заявки на участие в открытом конкурсе в электронной форме</w:t>
      </w:r>
    </w:p>
    <w:p w:rsidR="001201D9" w:rsidRPr="001201D9" w:rsidRDefault="001201D9" w:rsidP="001201D9">
      <w:pPr>
        <w:autoSpaceDE w:val="0"/>
        <w:autoSpaceDN w:val="0"/>
        <w:adjustRightInd w:val="0"/>
        <w:spacing w:after="0"/>
        <w:jc w:val="center"/>
        <w:rPr>
          <w:b/>
          <w:bCs/>
        </w:rPr>
      </w:pPr>
    </w:p>
    <w:p w:rsidR="001201D9" w:rsidRPr="001201D9" w:rsidRDefault="001201D9" w:rsidP="001201D9">
      <w:pPr>
        <w:pStyle w:val="29"/>
        <w:tabs>
          <w:tab w:val="clear" w:pos="1836"/>
          <w:tab w:val="left" w:pos="0"/>
        </w:tabs>
        <w:spacing w:after="0"/>
        <w:ind w:left="0" w:firstLine="0"/>
        <w:rPr>
          <w:b w:val="0"/>
          <w:szCs w:val="24"/>
        </w:rPr>
      </w:pPr>
      <w:r w:rsidRPr="001201D9">
        <w:rPr>
          <w:b w:val="0"/>
          <w:szCs w:val="24"/>
        </w:rPr>
        <w:tab/>
      </w:r>
      <w:r w:rsidR="000172E0">
        <w:rPr>
          <w:b w:val="0"/>
          <w:szCs w:val="24"/>
        </w:rPr>
        <w:t>16</w:t>
      </w:r>
      <w:r w:rsidRPr="001201D9">
        <w:rPr>
          <w:b w:val="0"/>
          <w:szCs w:val="24"/>
        </w:rPr>
        <w:t xml:space="preserve">.1. Если в Извещении установлено требование об обеспечении заявки на участие в открытом конкурсе, участники закупки предоставляют обеспечение заявки на </w:t>
      </w:r>
      <w:r w:rsidR="00BF0C0C" w:rsidRPr="001201D9">
        <w:rPr>
          <w:b w:val="0"/>
          <w:szCs w:val="24"/>
        </w:rPr>
        <w:t>сумм</w:t>
      </w:r>
      <w:r w:rsidR="00BF0C0C">
        <w:rPr>
          <w:b w:val="0"/>
          <w:szCs w:val="24"/>
        </w:rPr>
        <w:t>у,</w:t>
      </w:r>
      <w:r w:rsidR="00BF0C0C" w:rsidRPr="001201D9">
        <w:rPr>
          <w:b w:val="0"/>
          <w:szCs w:val="24"/>
        </w:rPr>
        <w:t xml:space="preserve"> указанную</w:t>
      </w:r>
      <w:r w:rsidRPr="001201D9">
        <w:rPr>
          <w:b w:val="0"/>
          <w:szCs w:val="24"/>
        </w:rPr>
        <w:t xml:space="preserve"> </w:t>
      </w:r>
      <w:r w:rsidRPr="00352558">
        <w:rPr>
          <w:b w:val="0"/>
          <w:szCs w:val="24"/>
        </w:rPr>
        <w:t>в п.</w:t>
      </w:r>
      <w:r w:rsidR="00352558" w:rsidRPr="00352558">
        <w:rPr>
          <w:b w:val="0"/>
          <w:szCs w:val="24"/>
        </w:rPr>
        <w:t>13</w:t>
      </w:r>
      <w:r w:rsidRPr="001201D9">
        <w:rPr>
          <w:b w:val="0"/>
          <w:szCs w:val="24"/>
        </w:rPr>
        <w:t xml:space="preserve"> «Информационной карты конкурса». </w:t>
      </w:r>
    </w:p>
    <w:p w:rsidR="001201D9" w:rsidRPr="001201D9" w:rsidRDefault="001201D9" w:rsidP="001201D9">
      <w:pPr>
        <w:autoSpaceDE w:val="0"/>
        <w:autoSpaceDN w:val="0"/>
        <w:adjustRightInd w:val="0"/>
        <w:spacing w:after="0"/>
        <w:ind w:firstLine="540"/>
        <w:rPr>
          <w:bCs/>
        </w:rPr>
      </w:pPr>
      <w:r w:rsidRPr="001201D9">
        <w:rPr>
          <w:b/>
        </w:rPr>
        <w:t xml:space="preserve">  </w:t>
      </w:r>
      <w:r w:rsidRPr="001201D9">
        <w:t>1</w:t>
      </w:r>
      <w:r w:rsidR="000172E0">
        <w:t>6</w:t>
      </w:r>
      <w:r w:rsidRPr="001201D9">
        <w:t xml:space="preserve">.2. В соответствии с </w:t>
      </w:r>
      <w:r w:rsidRPr="001201D9">
        <w:rPr>
          <w:bCs/>
        </w:rPr>
        <w:t>п.52 ст.112 гл.8 Федерального закона 44-ФЗ по 30 июня 2019 года включительно обеспечение заявок на участие в открытом конкурсе в электронной форме может предоставляться участником закупки только путем внесения денежных средств.</w:t>
      </w:r>
    </w:p>
    <w:p w:rsidR="001201D9" w:rsidRPr="001201D9" w:rsidRDefault="001201D9" w:rsidP="001201D9">
      <w:pPr>
        <w:autoSpaceDE w:val="0"/>
        <w:autoSpaceDN w:val="0"/>
        <w:adjustRightInd w:val="0"/>
        <w:spacing w:after="0"/>
        <w:ind w:firstLine="540"/>
      </w:pPr>
      <w:r w:rsidRPr="001201D9">
        <w:t xml:space="preserve">  1</w:t>
      </w:r>
      <w:r w:rsidR="000172E0">
        <w:t>6</w:t>
      </w:r>
      <w:r w:rsidRPr="001201D9">
        <w:t>.</w:t>
      </w:r>
      <w:r w:rsidR="000172E0">
        <w:t>3</w:t>
      </w:r>
      <w:r w:rsidRPr="001201D9">
        <w:t>. Требование об обеспечении заявки на участие в открытом конкурсе в равной мере относится ко всем участникам закупки.</w:t>
      </w:r>
    </w:p>
    <w:p w:rsidR="001201D9" w:rsidRPr="001201D9" w:rsidRDefault="000172E0" w:rsidP="001201D9">
      <w:pPr>
        <w:autoSpaceDE w:val="0"/>
        <w:autoSpaceDN w:val="0"/>
        <w:adjustRightInd w:val="0"/>
        <w:spacing w:after="0"/>
        <w:ind w:firstLine="540"/>
      </w:pPr>
      <w:r>
        <w:t xml:space="preserve">  16.4. </w:t>
      </w:r>
      <w:r w:rsidR="001201D9" w:rsidRPr="001201D9">
        <w:t xml:space="preserve">При проведении открытого конкурса в электронной форме денежные средства, предназначенные для обеспечения заявок, вносятся участниками закупок на специальные счета, </w:t>
      </w:r>
      <w:r w:rsidR="001201D9" w:rsidRPr="001201D9">
        <w:lastRenderedPageBreak/>
        <w:t xml:space="preserve">открытые ими в банках, </w:t>
      </w:r>
      <w:hyperlink r:id="rId23" w:history="1">
        <w:r w:rsidR="001201D9" w:rsidRPr="001201D9">
          <w:t>перечень</w:t>
        </w:r>
      </w:hyperlink>
      <w:r w:rsidR="001201D9" w:rsidRPr="001201D9">
        <w:t xml:space="preserve"> которых устанавливается Правительством Российской Федерации (далее - специальный счет). </w:t>
      </w:r>
      <w:hyperlink r:id="rId24" w:history="1">
        <w:r w:rsidR="001201D9" w:rsidRPr="001201D9">
          <w:t>Требования</w:t>
        </w:r>
      </w:hyperlink>
      <w:r w:rsidR="001201D9" w:rsidRPr="001201D9">
        <w:t xml:space="preserve"> к указанным банкам устанавливаются Правительством Российской Федерации. </w:t>
      </w:r>
    </w:p>
    <w:p w:rsidR="001201D9" w:rsidRPr="001201D9" w:rsidRDefault="000172E0" w:rsidP="001201D9">
      <w:pPr>
        <w:autoSpaceDE w:val="0"/>
        <w:autoSpaceDN w:val="0"/>
        <w:adjustRightInd w:val="0"/>
        <w:spacing w:after="0"/>
        <w:ind w:firstLine="540"/>
      </w:pPr>
      <w:r>
        <w:t xml:space="preserve">   16.5. </w:t>
      </w:r>
      <w:r w:rsidR="001201D9" w:rsidRPr="001201D9">
        <w:t xml:space="preserve">Оператор электронной площадки заключает соглашения о взаимодействии с каждым из банков, включенных в установленный Правительством Российской Федерации перечень.   </w:t>
      </w:r>
      <w:hyperlink r:id="rId25" w:history="1">
        <w:r w:rsidR="001201D9" w:rsidRPr="001201D9">
          <w:t>Требования</w:t>
        </w:r>
      </w:hyperlink>
      <w:r w:rsidR="001201D9" w:rsidRPr="001201D9">
        <w:t xml:space="preserve"> к условиям таких соглашений определяются Правительством Российской Федерации. Банк вправе открывать специальные счета участникам закупок только после заключения соглашений о взаимодействии с оператором электронной площадки. Указанные банки несут ответственность в соответствии с законодательством Российской Федерации перед участником закупки за соблюдение установленного законодательством срока прекращения блокирования его денежных средств на специальном счете участника закупки, в отношении которых осуществлено блокирование в целях обеспечения заявок на участие в открытом конкурсе в электронной форме, конкурсе с ограниченным участием в электронной форме. </w:t>
      </w:r>
      <w:r>
        <w:t xml:space="preserve"> </w:t>
      </w:r>
      <w:r w:rsidR="001201D9" w:rsidRPr="001201D9">
        <w:t>Взаимодействие между оператором электронной площадки и банком в соответствии с требованиями статьи 44 ФЗ-44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статьи 44 ФЗ-44, определяется соглашением о взаимодействии оператора электронной площадки с банком.</w:t>
      </w:r>
    </w:p>
    <w:p w:rsidR="001201D9" w:rsidRPr="001201D9" w:rsidRDefault="000172E0" w:rsidP="001201D9">
      <w:pPr>
        <w:autoSpaceDE w:val="0"/>
        <w:autoSpaceDN w:val="0"/>
        <w:adjustRightInd w:val="0"/>
        <w:spacing w:after="0"/>
        <w:ind w:firstLine="540"/>
      </w:pPr>
      <w:r>
        <w:t xml:space="preserve">16.6. </w:t>
      </w:r>
      <w:r w:rsidR="001201D9" w:rsidRPr="001201D9">
        <w:t>Прекращается блокирование денежных средств, внесенных в качестве обеспечения заявки при проведении открытого конкурс</w:t>
      </w:r>
      <w:r w:rsidR="001201D9">
        <w:t>а</w:t>
      </w:r>
      <w:r w:rsidR="001201D9" w:rsidRPr="001201D9">
        <w:t xml:space="preserve">  в электронной форме, на специальном счете участника закупки, осуществленное в соответствии с </w:t>
      </w:r>
      <w:hyperlink r:id="rId26" w:history="1">
        <w:r w:rsidR="001201D9" w:rsidRPr="001201D9">
          <w:t>частью 20</w:t>
        </w:r>
      </w:hyperlink>
      <w:r w:rsidR="001201D9" w:rsidRPr="001201D9">
        <w:t xml:space="preserve">  статьи 44 ФЗ-44 в течение не более чем одного рабочего дня с даты наступления одного из следующих случаев:</w:t>
      </w:r>
    </w:p>
    <w:p w:rsidR="001201D9" w:rsidRPr="001201D9" w:rsidRDefault="001201D9" w:rsidP="001201D9">
      <w:pPr>
        <w:autoSpaceDE w:val="0"/>
        <w:autoSpaceDN w:val="0"/>
        <w:adjustRightInd w:val="0"/>
        <w:spacing w:after="0"/>
        <w:ind w:firstLine="540"/>
      </w:pPr>
      <w:r w:rsidRPr="001201D9">
        <w:t>1) размещение в единой информационной системе и на электронной площадке протокола подведения итогов открытого конкурса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1201D9" w:rsidRPr="001201D9" w:rsidRDefault="001201D9" w:rsidP="001201D9">
      <w:pPr>
        <w:autoSpaceDE w:val="0"/>
        <w:autoSpaceDN w:val="0"/>
        <w:adjustRightInd w:val="0"/>
        <w:spacing w:after="0"/>
        <w:ind w:firstLine="540"/>
      </w:pPr>
      <w:r w:rsidRPr="001201D9">
        <w:t>2) отмена определения поставщика (подрядчика, исполнителя);</w:t>
      </w:r>
    </w:p>
    <w:p w:rsidR="001201D9" w:rsidRPr="001201D9" w:rsidRDefault="001201D9" w:rsidP="001201D9">
      <w:pPr>
        <w:autoSpaceDE w:val="0"/>
        <w:autoSpaceDN w:val="0"/>
        <w:adjustRightInd w:val="0"/>
        <w:spacing w:after="0"/>
        <w:ind w:firstLine="540"/>
      </w:pPr>
      <w:r w:rsidRPr="001201D9">
        <w:t>3) отклонение заявки участника закупки;</w:t>
      </w:r>
    </w:p>
    <w:p w:rsidR="001201D9" w:rsidRPr="001201D9" w:rsidRDefault="001201D9" w:rsidP="001201D9">
      <w:pPr>
        <w:autoSpaceDE w:val="0"/>
        <w:autoSpaceDN w:val="0"/>
        <w:adjustRightInd w:val="0"/>
        <w:spacing w:after="0"/>
        <w:ind w:firstLine="540"/>
      </w:pPr>
      <w:r w:rsidRPr="001201D9">
        <w:t>4) отзыв заявки участником закупки до окончания срока подачи заявок;</w:t>
      </w:r>
    </w:p>
    <w:p w:rsidR="001201D9" w:rsidRPr="001201D9" w:rsidRDefault="001201D9" w:rsidP="001201D9">
      <w:pPr>
        <w:autoSpaceDE w:val="0"/>
        <w:autoSpaceDN w:val="0"/>
        <w:adjustRightInd w:val="0"/>
        <w:spacing w:after="0"/>
        <w:ind w:firstLine="540"/>
      </w:pPr>
      <w:r w:rsidRPr="001201D9">
        <w:t>5) получение заявки на участие в определении поставщика (подрядчика, исполнителя) после окончания срока подачи заявок;</w:t>
      </w:r>
    </w:p>
    <w:p w:rsidR="001201D9" w:rsidRPr="001201D9" w:rsidRDefault="001201D9" w:rsidP="001201D9">
      <w:pPr>
        <w:autoSpaceDE w:val="0"/>
        <w:autoSpaceDN w:val="0"/>
        <w:adjustRightInd w:val="0"/>
        <w:spacing w:after="0"/>
        <w:ind w:firstLine="540"/>
      </w:pPr>
      <w:r w:rsidRPr="001201D9">
        <w:t xml:space="preserve">6) 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в соответствии с </w:t>
      </w:r>
      <w:hyperlink r:id="rId27" w:history="1">
        <w:r w:rsidRPr="003045B4">
          <w:t>частями 9</w:t>
        </w:r>
      </w:hyperlink>
      <w:r w:rsidRPr="003045B4">
        <w:t xml:space="preserve"> и </w:t>
      </w:r>
      <w:hyperlink r:id="rId28" w:history="1">
        <w:r w:rsidRPr="003045B4">
          <w:t>10 статьи 31</w:t>
        </w:r>
      </w:hyperlink>
      <w:r w:rsidRPr="001201D9">
        <w:t xml:space="preserve"> настоящего Федерального закона;</w:t>
      </w:r>
    </w:p>
    <w:p w:rsidR="001201D9" w:rsidRPr="001201D9" w:rsidRDefault="000172E0" w:rsidP="001201D9">
      <w:pPr>
        <w:autoSpaceDE w:val="0"/>
        <w:autoSpaceDN w:val="0"/>
        <w:adjustRightInd w:val="0"/>
        <w:spacing w:after="0"/>
        <w:ind w:firstLine="540"/>
      </w:pPr>
      <w:r>
        <w:t xml:space="preserve">16.7. </w:t>
      </w:r>
      <w:r w:rsidR="001201D9" w:rsidRPr="001201D9">
        <w:t xml:space="preserve">Возврат денежных средств, внесенных в качестве обеспечения заявки, не осуществляется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hyperlink r:id="rId29" w:history="1">
        <w:r w:rsidR="001201D9" w:rsidRPr="003045B4">
          <w:t>статьей 104</w:t>
        </w:r>
      </w:hyperlink>
      <w:r w:rsidR="001201D9" w:rsidRPr="001201D9">
        <w:t xml:space="preserve"> </w:t>
      </w:r>
      <w:r w:rsidR="003045B4">
        <w:t xml:space="preserve"> Закона</w:t>
      </w:r>
      <w:r w:rsidR="001201D9" w:rsidRPr="001201D9">
        <w:t xml:space="preserve"> 44</w:t>
      </w:r>
      <w:r w:rsidR="003045B4">
        <w:t>-ФЗ</w:t>
      </w:r>
      <w:r>
        <w:t>.</w:t>
      </w:r>
    </w:p>
    <w:p w:rsidR="001201D9" w:rsidRPr="001201D9" w:rsidRDefault="000172E0" w:rsidP="001201D9">
      <w:pPr>
        <w:autoSpaceDE w:val="0"/>
        <w:autoSpaceDN w:val="0"/>
        <w:adjustRightInd w:val="0"/>
        <w:spacing w:after="0"/>
        <w:ind w:firstLine="540"/>
      </w:pPr>
      <w:r>
        <w:t xml:space="preserve">16.8. </w:t>
      </w:r>
      <w:r w:rsidR="001201D9" w:rsidRPr="001201D9">
        <w:t>Обеспечение заявки на участие в открытом конкурсе в электронной форме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w:t>
      </w:r>
    </w:p>
    <w:p w:rsidR="001201D9" w:rsidRPr="001201D9" w:rsidRDefault="000172E0" w:rsidP="001201D9">
      <w:pPr>
        <w:autoSpaceDE w:val="0"/>
        <w:autoSpaceDN w:val="0"/>
        <w:adjustRightInd w:val="0"/>
        <w:spacing w:after="0"/>
        <w:ind w:firstLine="540"/>
      </w:pPr>
      <w:r>
        <w:t xml:space="preserve">16.9. </w:t>
      </w:r>
      <w:r w:rsidR="001201D9" w:rsidRPr="001201D9">
        <w:t xml:space="preserve">Подачей заявки на участие в открытом конкурсе в электронной форме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w:t>
      </w:r>
    </w:p>
    <w:p w:rsidR="001201D9" w:rsidRPr="001201D9" w:rsidRDefault="000172E0" w:rsidP="001201D9">
      <w:pPr>
        <w:autoSpaceDE w:val="0"/>
        <w:autoSpaceDN w:val="0"/>
        <w:adjustRightInd w:val="0"/>
        <w:spacing w:after="0"/>
        <w:ind w:firstLine="540"/>
      </w:pPr>
      <w:r>
        <w:t>16.10</w:t>
      </w:r>
      <w:r w:rsidR="001201D9" w:rsidRPr="001201D9">
        <w:t xml:space="preserve">. В течение одного часа с даты и времени окончания срока подачи заявок на участие в открытом конкурсе в электронной форме оператор электронной площадки направляет в банк </w:t>
      </w:r>
      <w:r w:rsidR="001201D9" w:rsidRPr="001201D9">
        <w:lastRenderedPageBreak/>
        <w:t>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блокирование не осуществляется в случае отсутствия на специальном счете участника закупки незаблокированных денежных средств в размере обеспечения данной заявки, информация о котором направлена оператором электронной площадки. Оператор электронной площадки обязан вернуть заявку подавшему ее участнику в течение одного часа с даты и времени окончания срока подачи заявок на участие в открытом конкурсе в электронной форме электронном аукционе при совокупности следующих условий:</w:t>
      </w:r>
    </w:p>
    <w:p w:rsidR="001201D9" w:rsidRPr="001201D9" w:rsidRDefault="001201D9" w:rsidP="001201D9">
      <w:pPr>
        <w:autoSpaceDE w:val="0"/>
        <w:autoSpaceDN w:val="0"/>
        <w:adjustRightInd w:val="0"/>
        <w:spacing w:after="0"/>
        <w:ind w:firstLine="540"/>
      </w:pPr>
      <w:r w:rsidRPr="001201D9">
        <w:t>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BF0C0C" w:rsidRDefault="001201D9" w:rsidP="00BF0C0C">
      <w:pPr>
        <w:autoSpaceDE w:val="0"/>
        <w:autoSpaceDN w:val="0"/>
        <w:adjustRightInd w:val="0"/>
        <w:spacing w:after="0"/>
        <w:ind w:firstLine="540"/>
      </w:pPr>
      <w:r w:rsidRPr="001201D9">
        <w:t xml:space="preserve">2) в реестрах банковских гарантий, предусмотренных </w:t>
      </w:r>
      <w:hyperlink r:id="rId30" w:history="1">
        <w:r w:rsidRPr="001201D9">
          <w:t>статьей 45</w:t>
        </w:r>
      </w:hyperlink>
      <w:r w:rsidRPr="001201D9">
        <w:t xml:space="preserve">  </w:t>
      </w:r>
      <w:r w:rsidR="003045B4">
        <w:t>Закона 44-</w:t>
      </w:r>
      <w:r w:rsidRPr="001201D9">
        <w:t>ФЗ, отсутствует информация о банковской гарантии, выданной участнику закупки банком для целей обеспечения заявки.</w:t>
      </w:r>
    </w:p>
    <w:p w:rsidR="00BF0C0C" w:rsidRDefault="000172E0" w:rsidP="00BF0C0C">
      <w:pPr>
        <w:autoSpaceDE w:val="0"/>
        <w:autoSpaceDN w:val="0"/>
        <w:adjustRightInd w:val="0"/>
        <w:spacing w:after="0"/>
        <w:ind w:firstLine="540"/>
      </w:pPr>
      <w:r>
        <w:t>16.11</w:t>
      </w:r>
      <w:r w:rsidR="001201D9" w:rsidRPr="001201D9">
        <w:t>. В случае отзыва заявки на участие в открытом конкурсе в электронной форме,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блокирование денежных средств на специальном счете участника закупки в размере обеспечения указанной заявки.</w:t>
      </w:r>
    </w:p>
    <w:p w:rsidR="00BF0C0C" w:rsidRDefault="000172E0" w:rsidP="00BF0C0C">
      <w:pPr>
        <w:autoSpaceDE w:val="0"/>
        <w:autoSpaceDN w:val="0"/>
        <w:adjustRightInd w:val="0"/>
        <w:spacing w:after="0"/>
        <w:ind w:firstLine="540"/>
      </w:pPr>
      <w:r>
        <w:t>16</w:t>
      </w:r>
      <w:r w:rsidR="001201D9" w:rsidRPr="001201D9">
        <w:t>.</w:t>
      </w:r>
      <w:r>
        <w:t>12.</w:t>
      </w:r>
      <w:r w:rsidR="001201D9" w:rsidRPr="001201D9">
        <w:t xml:space="preserve"> Оператор электронной площадки в течение одного рабочего дня, следующего после даты получения протокола рассмотрения и оценки первых частей заявок, направляет в банк информацию об отказе участнику закупки в допуске к участию в соответствующей электронной процедуре. Банк в течение одного рабочего дня с момента получения указанной информации прекращает осуществленное блокирование денежных средств на специальном счете такого участника закупки в размере обеспечения заявки на участие в указанной процедуре.</w:t>
      </w:r>
    </w:p>
    <w:p w:rsidR="00BF0C0C" w:rsidRDefault="000172E0" w:rsidP="00BF0C0C">
      <w:pPr>
        <w:autoSpaceDE w:val="0"/>
        <w:autoSpaceDN w:val="0"/>
        <w:adjustRightInd w:val="0"/>
        <w:spacing w:after="0"/>
        <w:ind w:firstLine="540"/>
      </w:pPr>
      <w:r>
        <w:t>16</w:t>
      </w:r>
      <w:r w:rsidR="001201D9" w:rsidRPr="001201D9">
        <w:t>.</w:t>
      </w:r>
      <w:r>
        <w:t>13.</w:t>
      </w:r>
      <w:r w:rsidR="001201D9" w:rsidRPr="001201D9">
        <w:t xml:space="preserve"> В течение одного рабочего дня с даты размещения на электронной площадке  протокола подведения итогов открытого  конкурса в электронной форме  банк на основании соответствующей информации, полученной от оператора электронной площадки, прекращает блокирование денежных средств на специальном счете участника закупки, подавшего заявку на участие в открытом конкурсе в электронной форме  признанную не соответствующей требованиям документации о закупке, в отношении денежных средств в размере обеспечения данной заявки.</w:t>
      </w:r>
    </w:p>
    <w:p w:rsidR="001201D9" w:rsidRDefault="00D011A2" w:rsidP="00BF0C0C">
      <w:pPr>
        <w:autoSpaceDE w:val="0"/>
        <w:autoSpaceDN w:val="0"/>
        <w:adjustRightInd w:val="0"/>
        <w:spacing w:after="0"/>
        <w:ind w:firstLine="540"/>
      </w:pPr>
      <w:r>
        <w:t>16.14</w:t>
      </w:r>
      <w:r w:rsidR="001201D9" w:rsidRPr="001201D9">
        <w:t>. 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1201D9" w:rsidRDefault="001201D9" w:rsidP="001201D9">
      <w:pPr>
        <w:autoSpaceDE w:val="0"/>
        <w:autoSpaceDN w:val="0"/>
        <w:adjustRightInd w:val="0"/>
        <w:spacing w:after="0"/>
        <w:rPr>
          <w:color w:val="FF0000"/>
        </w:rPr>
      </w:pPr>
    </w:p>
    <w:p w:rsidR="00DA3DF4" w:rsidRPr="00312698" w:rsidRDefault="00D011A2" w:rsidP="00DA3DF4">
      <w:pPr>
        <w:widowControl w:val="0"/>
        <w:autoSpaceDE w:val="0"/>
        <w:autoSpaceDN w:val="0"/>
        <w:adjustRightInd w:val="0"/>
        <w:ind w:firstLine="540"/>
        <w:jc w:val="center"/>
        <w:rPr>
          <w:b/>
        </w:rPr>
      </w:pPr>
      <w:r>
        <w:rPr>
          <w:b/>
        </w:rPr>
        <w:t xml:space="preserve">17. </w:t>
      </w:r>
      <w:r w:rsidR="00DA3DF4" w:rsidRPr="00312698">
        <w:rPr>
          <w:b/>
        </w:rPr>
        <w:t xml:space="preserve">Размер и условия обеспечения </w:t>
      </w:r>
      <w:bookmarkStart w:id="46" w:name="_Hlk5895512"/>
      <w:r w:rsidR="00DA3DF4" w:rsidRPr="00312698">
        <w:rPr>
          <w:b/>
        </w:rPr>
        <w:t>договора</w:t>
      </w:r>
      <w:bookmarkEnd w:id="46"/>
    </w:p>
    <w:p w:rsidR="009E6707" w:rsidRDefault="00D011A2" w:rsidP="009E6707">
      <w:pPr>
        <w:spacing w:after="0"/>
        <w:ind w:firstLine="567"/>
      </w:pPr>
      <w:r>
        <w:t>17.1</w:t>
      </w:r>
      <w:r w:rsidR="0018079E">
        <w:t xml:space="preserve">. </w:t>
      </w:r>
      <w:r w:rsidR="00DA3DF4" w:rsidRPr="00312698">
        <w:t>Если в Извещении установлено требование об обеспечении исполнения договора, участники закупки предоставляют обеспечение исполнения договора   в соответствии со статьей 54 Федерального закона</w:t>
      </w:r>
      <w:r w:rsidR="000558B5" w:rsidRPr="00312698">
        <w:t xml:space="preserve"> 44- ФЗ</w:t>
      </w:r>
      <w:r w:rsidR="009E6707">
        <w:rPr>
          <w:b/>
        </w:rPr>
        <w:t>.</w:t>
      </w:r>
      <w:r w:rsidR="009E6707" w:rsidRPr="009E6707">
        <w:t xml:space="preserve"> </w:t>
      </w:r>
    </w:p>
    <w:p w:rsidR="009E6707" w:rsidRPr="006A2F2B" w:rsidRDefault="00C90581" w:rsidP="009E6707">
      <w:pPr>
        <w:spacing w:after="0"/>
        <w:ind w:firstLine="567"/>
      </w:pPr>
      <w:r w:rsidRPr="000C270F">
        <w:rPr>
          <w:color w:val="FF0000"/>
        </w:rPr>
        <w:t xml:space="preserve">. </w:t>
      </w:r>
      <w:r w:rsidRPr="00C90581">
        <w:t xml:space="preserve">Исполнение договора может обеспечиваться предоставлением банковской гарантией, выданной банком и соответствующей требованиям статьи 45 Федерального закона, или внесением денежных средств на счет, указанный в п. 14 «Информационной карты конкурса».  Способ обеспечения исполнения договора определяется участником закупки, с которым заключается договор, самостоятельно. </w:t>
      </w:r>
      <w:r w:rsidR="009E6707" w:rsidRPr="00C90581">
        <w:t>Размер обеспечения исполнения договора предусматривается в проекте договора (раздел V документации</w:t>
      </w:r>
      <w:r w:rsidR="009E6707" w:rsidRPr="006A2F2B">
        <w:t xml:space="preserve"> об </w:t>
      </w:r>
      <w:r w:rsidR="009E6707">
        <w:t>открытом конкурсе в электронной форме</w:t>
      </w:r>
      <w:r w:rsidR="009E6707" w:rsidRPr="006A2F2B">
        <w:t xml:space="preserve">), являющемся неотъемлемой частью настоящей </w:t>
      </w:r>
      <w:r w:rsidR="009E6707">
        <w:t>конкурсной д</w:t>
      </w:r>
      <w:r w:rsidR="009E6707" w:rsidRPr="006A2F2B">
        <w:t xml:space="preserve">окументации, и </w:t>
      </w:r>
      <w:r w:rsidR="009E6707">
        <w:t>«</w:t>
      </w:r>
      <w:hyperlink w:anchor="Инфор_карта" w:history="1">
        <w:r w:rsidR="009E6707">
          <w:t>и</w:t>
        </w:r>
        <w:r w:rsidR="009E6707" w:rsidRPr="006A2F2B">
          <w:t>нформационной карте</w:t>
        </w:r>
      </w:hyperlink>
      <w:r w:rsidR="009E6707" w:rsidRPr="009E6707">
        <w:t xml:space="preserve"> </w:t>
      </w:r>
      <w:r w:rsidR="009E6707">
        <w:t>конкурса»</w:t>
      </w:r>
      <w:r w:rsidR="009E6707" w:rsidRPr="006A2F2B">
        <w:t xml:space="preserve"> (</w:t>
      </w:r>
      <w:r w:rsidR="009E6707">
        <w:t xml:space="preserve">раздел </w:t>
      </w:r>
      <w:r w:rsidR="009E6707">
        <w:rPr>
          <w:lang w:val="en-US"/>
        </w:rPr>
        <w:t>II</w:t>
      </w:r>
      <w:r w:rsidR="009E6707" w:rsidRPr="006A2F2B">
        <w:t xml:space="preserve"> конкурсной</w:t>
      </w:r>
      <w:r w:rsidR="009E6707">
        <w:t xml:space="preserve"> д</w:t>
      </w:r>
      <w:r w:rsidR="009E6707" w:rsidRPr="006A2F2B">
        <w:t>окументации).</w:t>
      </w:r>
    </w:p>
    <w:p w:rsidR="00DA3DF4" w:rsidRDefault="009E6707" w:rsidP="00DA3DF4">
      <w:pPr>
        <w:pStyle w:val="29"/>
        <w:tabs>
          <w:tab w:val="clear" w:pos="1836"/>
          <w:tab w:val="left" w:pos="0"/>
        </w:tabs>
        <w:spacing w:after="0"/>
        <w:ind w:left="0" w:firstLine="567"/>
      </w:pPr>
      <w:r w:rsidRPr="006263C3">
        <w:rPr>
          <w:b w:val="0"/>
        </w:rPr>
        <w:lastRenderedPageBreak/>
        <w:t xml:space="preserve">Если поставщиком, подрядчиком, исполнителем является казенное учреждение, а Заказчиком было установлено требование обеспечения исполнения </w:t>
      </w:r>
      <w:r w:rsidR="00C90581">
        <w:rPr>
          <w:b w:val="0"/>
        </w:rPr>
        <w:t>договора</w:t>
      </w:r>
      <w:r w:rsidRPr="006263C3">
        <w:rPr>
          <w:b w:val="0"/>
        </w:rPr>
        <w:t xml:space="preserve">, предоставление обеспечения исполнения </w:t>
      </w:r>
      <w:r w:rsidR="00C90581">
        <w:rPr>
          <w:b w:val="0"/>
        </w:rPr>
        <w:t>договора</w:t>
      </w:r>
      <w:r w:rsidRPr="006263C3">
        <w:rPr>
          <w:b w:val="0"/>
        </w:rPr>
        <w:t xml:space="preserve"> не требуется</w:t>
      </w:r>
      <w:r w:rsidR="006263C3">
        <w:t>.</w:t>
      </w:r>
    </w:p>
    <w:p w:rsidR="006263C3" w:rsidRPr="006A2F2B" w:rsidRDefault="00C90581" w:rsidP="006263C3">
      <w:pPr>
        <w:ind w:firstLine="567"/>
      </w:pPr>
      <w:r>
        <w:t xml:space="preserve">17.2. </w:t>
      </w:r>
      <w:r w:rsidR="006263C3" w:rsidRPr="006A2F2B">
        <w:t xml:space="preserve">Обеспечение исполнения </w:t>
      </w:r>
      <w:r w:rsidR="006263C3">
        <w:t>договора</w:t>
      </w:r>
      <w:r w:rsidR="006263C3" w:rsidRPr="006A2F2B">
        <w:t xml:space="preserve">, предоставляемое поставщиком (подрядчиком, исполнителем) в виде банковской гарантии, выданной банком, соответствующим требованиям, установленным постановлением Правительства Российской Федерации от 12.04.2018 № 440, или внесением денежных средств, должно обеспечивать надлежащую защиту имущественных интересов Заказчика при наступлении случаев неисполнения или ненадлежащего исполнения поставщиком (подрядчиком, исполнителем) своих обязательств по </w:t>
      </w:r>
      <w:r w:rsidR="006263C3">
        <w:t>договору</w:t>
      </w:r>
      <w:r w:rsidR="006263C3" w:rsidRPr="006A2F2B">
        <w:t xml:space="preserve">, включая уплату неустойки (штрафа, пени), предусмотренную </w:t>
      </w:r>
      <w:r w:rsidR="006263C3">
        <w:t>договором</w:t>
      </w:r>
      <w:r w:rsidR="006263C3" w:rsidRPr="006A2F2B">
        <w:t>.</w:t>
      </w:r>
    </w:p>
    <w:p w:rsidR="006263C3" w:rsidRPr="006A2F2B" w:rsidRDefault="00C90581" w:rsidP="006263C3">
      <w:pPr>
        <w:ind w:firstLine="567"/>
      </w:pPr>
      <w:r>
        <w:t xml:space="preserve"> 17.3. </w:t>
      </w:r>
      <w:r w:rsidR="006263C3" w:rsidRPr="006A2F2B">
        <w:t xml:space="preserve">Обеспечение исполнения </w:t>
      </w:r>
      <w:r w:rsidR="006263C3">
        <w:t>договора</w:t>
      </w:r>
      <w:r w:rsidR="006263C3" w:rsidRPr="006A2F2B">
        <w:t xml:space="preserve"> в виде банковской гарантии предоставляется в следующем порядке: </w:t>
      </w:r>
    </w:p>
    <w:p w:rsidR="006263C3" w:rsidRPr="006A2F2B" w:rsidRDefault="006263C3" w:rsidP="006263C3">
      <w:pPr>
        <w:ind w:firstLine="567"/>
      </w:pPr>
      <w:r w:rsidRPr="006A2F2B">
        <w:t xml:space="preserve">Заказчик в качестве обеспечения исполнения </w:t>
      </w:r>
      <w:r>
        <w:t>договора</w:t>
      </w:r>
      <w:r w:rsidRPr="006A2F2B">
        <w:t xml:space="preserve"> принима</w:t>
      </w:r>
      <w:r w:rsidR="00C90581">
        <w:t>е</w:t>
      </w:r>
      <w:r w:rsidRPr="006A2F2B">
        <w:t>т банковские гарантии, выданные банками, соответствующими требованиям установленным Правительством Российской Федерации.</w:t>
      </w:r>
    </w:p>
    <w:p w:rsidR="006263C3" w:rsidRPr="006A2F2B" w:rsidRDefault="00C90581" w:rsidP="006263C3">
      <w:pPr>
        <w:ind w:firstLine="567"/>
      </w:pPr>
      <w:r>
        <w:t>17.4.</w:t>
      </w:r>
      <w:r w:rsidR="006263C3" w:rsidRPr="006A2F2B">
        <w:t xml:space="preserve"> Банковская гарантия должна быть безотзывной и должна содержать:</w:t>
      </w:r>
    </w:p>
    <w:p w:rsidR="006263C3" w:rsidRPr="006A2F2B" w:rsidRDefault="006263C3" w:rsidP="006263C3">
      <w:pPr>
        <w:ind w:firstLine="567"/>
      </w:pPr>
      <w:r w:rsidRPr="006A2F2B">
        <w:t xml:space="preserve">1) сумму банковской гарантии, подлежащую уплате гарантом Заказчику в случае ненадлежащего исполнения обязательств принципалом по </w:t>
      </w:r>
      <w:r>
        <w:t>договору</w:t>
      </w:r>
      <w:r w:rsidRPr="006A2F2B">
        <w:t xml:space="preserve"> в соответствии со статьей </w:t>
      </w:r>
      <w:r w:rsidR="00330AAD">
        <w:t xml:space="preserve"> </w:t>
      </w:r>
      <w:r w:rsidRPr="006A2F2B">
        <w:t xml:space="preserve"> Федерального закона №44- ФЗ;</w:t>
      </w:r>
    </w:p>
    <w:p w:rsidR="006263C3" w:rsidRPr="006A2F2B" w:rsidRDefault="006263C3" w:rsidP="006263C3">
      <w:pPr>
        <w:ind w:firstLine="567"/>
      </w:pPr>
      <w:r w:rsidRPr="006A2F2B">
        <w:t>2) обязательства принципала, надлежащее исполнение которых обеспечивается банковской гарантией;</w:t>
      </w:r>
    </w:p>
    <w:p w:rsidR="006263C3" w:rsidRPr="006A2F2B" w:rsidRDefault="006263C3" w:rsidP="006263C3">
      <w:pPr>
        <w:ind w:firstLine="567"/>
      </w:pPr>
      <w:r w:rsidRPr="006A2F2B">
        <w:t>3) обязанность гаранта уплатить заказчику неустойку в размере 0,1 процента денежной суммы, подлежащей уплате, за каждый день просрочки;</w:t>
      </w:r>
    </w:p>
    <w:p w:rsidR="006263C3" w:rsidRPr="006A2F2B" w:rsidRDefault="006263C3" w:rsidP="006263C3">
      <w:pPr>
        <w:ind w:firstLine="567"/>
      </w:pPr>
      <w:r w:rsidRPr="006A2F2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263C3" w:rsidRPr="006A2F2B" w:rsidRDefault="006263C3" w:rsidP="006263C3">
      <w:pPr>
        <w:ind w:firstLine="567"/>
      </w:pPr>
      <w:r w:rsidRPr="006A2F2B">
        <w:t>5) срок действия банковской гарантии с учетом требований ст</w:t>
      </w:r>
      <w:r w:rsidR="00330AAD">
        <w:t>.44 и</w:t>
      </w:r>
      <w:r w:rsidRPr="006A2F2B">
        <w:t xml:space="preserve"> 96 Федерального закона №44-ФЗ;</w:t>
      </w:r>
    </w:p>
    <w:p w:rsidR="006263C3" w:rsidRPr="006A2F2B" w:rsidRDefault="006263C3" w:rsidP="006263C3">
      <w:r w:rsidRPr="006A2F2B">
        <w:t xml:space="preserve">        </w:t>
      </w:r>
      <w:r>
        <w:t xml:space="preserve"> </w:t>
      </w:r>
      <w:r w:rsidRPr="006A2F2B">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w:t>
      </w:r>
      <w:r>
        <w:t>договора</w:t>
      </w:r>
      <w:r w:rsidRPr="006A2F2B">
        <w:t xml:space="preserve"> при его заключении, в случае предоставления банковской гарантии в качестве обеспечения исполнения контракта;</w:t>
      </w:r>
    </w:p>
    <w:p w:rsidR="006263C3" w:rsidRPr="006A2F2B" w:rsidRDefault="006263C3" w:rsidP="006263C3">
      <w:r w:rsidRPr="006A2F2B">
        <w:t xml:space="preserve">    </w:t>
      </w:r>
      <w:r>
        <w:t xml:space="preserve">    </w:t>
      </w:r>
      <w:r w:rsidRPr="006A2F2B">
        <w:t xml:space="preserve"> 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263C3" w:rsidRPr="006A2F2B" w:rsidRDefault="006263C3" w:rsidP="00424E08">
      <w:pPr>
        <w:tabs>
          <w:tab w:val="left" w:pos="567"/>
        </w:tabs>
      </w:pPr>
      <w:r w:rsidRPr="006A2F2B">
        <w:t xml:space="preserve">     </w:t>
      </w:r>
      <w:r>
        <w:t xml:space="preserve">   </w:t>
      </w:r>
      <w:r w:rsidR="00C90581">
        <w:t xml:space="preserve">17.5. </w:t>
      </w:r>
      <w:r w:rsidR="00424E08">
        <w:t>В банковскую гарантию включается условие</w:t>
      </w:r>
      <w:r w:rsidR="00424E08" w:rsidRPr="006A2F2B">
        <w:t xml:space="preserve">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90581" w:rsidRPr="00C90581" w:rsidRDefault="00C90581" w:rsidP="00C90581">
      <w:pPr>
        <w:widowControl w:val="0"/>
        <w:tabs>
          <w:tab w:val="left" w:pos="993"/>
          <w:tab w:val="left" w:pos="1134"/>
        </w:tabs>
        <w:adjustRightInd w:val="0"/>
        <w:spacing w:after="0"/>
        <w:ind w:firstLine="567"/>
        <w:textAlignment w:val="baseline"/>
        <w:rPr>
          <w:bCs/>
        </w:rPr>
      </w:pPr>
      <w:r>
        <w:rPr>
          <w:bCs/>
        </w:rPr>
        <w:t>17.6.</w:t>
      </w:r>
      <w:r w:rsidRPr="00C90581">
        <w:rPr>
          <w:bCs/>
        </w:rPr>
        <w:t xml:space="preserve"> Запрещается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C90581" w:rsidRPr="00C90581" w:rsidRDefault="00C90581" w:rsidP="00C90581">
      <w:pPr>
        <w:widowControl w:val="0"/>
        <w:tabs>
          <w:tab w:val="left" w:pos="993"/>
          <w:tab w:val="left" w:pos="1134"/>
        </w:tabs>
        <w:adjustRightInd w:val="0"/>
        <w:spacing w:after="0"/>
        <w:ind w:firstLine="567"/>
        <w:textAlignment w:val="baseline"/>
        <w:rPr>
          <w:bCs/>
        </w:rPr>
      </w:pPr>
      <w:r>
        <w:rPr>
          <w:bCs/>
        </w:rPr>
        <w:t xml:space="preserve"> 17.7. </w:t>
      </w:r>
      <w:r w:rsidRPr="00C90581">
        <w:rPr>
          <w:bCs/>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C90581" w:rsidRPr="00C90581" w:rsidRDefault="00C90581" w:rsidP="00C90581">
      <w:pPr>
        <w:widowControl w:val="0"/>
        <w:tabs>
          <w:tab w:val="left" w:pos="993"/>
          <w:tab w:val="left" w:pos="1134"/>
        </w:tabs>
        <w:adjustRightInd w:val="0"/>
        <w:spacing w:after="0"/>
        <w:ind w:firstLine="567"/>
        <w:textAlignment w:val="baseline"/>
        <w:rPr>
          <w:bCs/>
        </w:rPr>
      </w:pPr>
      <w:r w:rsidRPr="00C90581">
        <w:rPr>
          <w:color w:val="000000"/>
        </w:rPr>
        <w:t xml:space="preserve"> Срок действия банковской гарантии должен превышать срок действия </w:t>
      </w:r>
      <w:r>
        <w:rPr>
          <w:color w:val="000000"/>
        </w:rPr>
        <w:t>договора</w:t>
      </w:r>
      <w:r w:rsidRPr="00C90581">
        <w:rPr>
          <w:color w:val="000000"/>
        </w:rPr>
        <w:t xml:space="preserve"> не менее чем на один месяц</w:t>
      </w:r>
      <w:r w:rsidRPr="00C90581">
        <w:rPr>
          <w:bCs/>
        </w:rPr>
        <w:t>.</w:t>
      </w:r>
    </w:p>
    <w:p w:rsidR="00C90581" w:rsidRPr="00C90581" w:rsidRDefault="00C90581" w:rsidP="00C90581">
      <w:pPr>
        <w:tabs>
          <w:tab w:val="left" w:pos="993"/>
          <w:tab w:val="left" w:pos="1134"/>
        </w:tabs>
        <w:autoSpaceDE w:val="0"/>
        <w:autoSpaceDN w:val="0"/>
        <w:adjustRightInd w:val="0"/>
        <w:spacing w:after="0"/>
        <w:ind w:firstLine="567"/>
        <w:rPr>
          <w:bCs/>
        </w:rPr>
      </w:pPr>
      <w:r>
        <w:rPr>
          <w:bCs/>
        </w:rPr>
        <w:t>17.8.</w:t>
      </w:r>
      <w:r w:rsidRPr="00C90581">
        <w:rPr>
          <w:bCs/>
        </w:rPr>
        <w:t xml:space="preserve"> Основанием для отказа в принятии банковской гарантии заказчиком является:</w:t>
      </w:r>
    </w:p>
    <w:p w:rsidR="00C90581" w:rsidRPr="00C90581" w:rsidRDefault="00C90581" w:rsidP="00C90581">
      <w:pPr>
        <w:tabs>
          <w:tab w:val="left" w:pos="993"/>
          <w:tab w:val="left" w:pos="1134"/>
        </w:tabs>
        <w:autoSpaceDE w:val="0"/>
        <w:autoSpaceDN w:val="0"/>
        <w:adjustRightInd w:val="0"/>
        <w:spacing w:after="0"/>
        <w:ind w:firstLine="567"/>
      </w:pPr>
      <w:r w:rsidRPr="00C90581">
        <w:lastRenderedPageBreak/>
        <w:t>1) отсутствие информации о банковской гарантии в реестре банковских гарантий;</w:t>
      </w:r>
    </w:p>
    <w:p w:rsidR="00C90581" w:rsidRPr="00C90581" w:rsidRDefault="00C90581" w:rsidP="00C90581">
      <w:pPr>
        <w:tabs>
          <w:tab w:val="left" w:pos="993"/>
          <w:tab w:val="left" w:pos="1134"/>
        </w:tabs>
        <w:autoSpaceDE w:val="0"/>
        <w:autoSpaceDN w:val="0"/>
        <w:adjustRightInd w:val="0"/>
        <w:spacing w:after="0"/>
        <w:ind w:firstLine="567"/>
      </w:pPr>
      <w:r w:rsidRPr="00C90581">
        <w:t xml:space="preserve">2) несоответствие банковской гарантии условиям, указанным в пунктах </w:t>
      </w:r>
      <w:r w:rsidR="00087F66" w:rsidRPr="00087F66">
        <w:t>17.4</w:t>
      </w:r>
      <w:r w:rsidRPr="00C90581">
        <w:t xml:space="preserve"> и </w:t>
      </w:r>
      <w:r w:rsidR="003A4783" w:rsidRPr="003A4783">
        <w:t>17</w:t>
      </w:r>
      <w:r w:rsidRPr="003A4783">
        <w:t>.</w:t>
      </w:r>
      <w:r w:rsidR="003A4783" w:rsidRPr="003A4783">
        <w:t>5</w:t>
      </w:r>
      <w:r w:rsidRPr="00C90581">
        <w:t xml:space="preserve"> настоящего раздела конкурсной документации;</w:t>
      </w:r>
    </w:p>
    <w:p w:rsidR="00C90581" w:rsidRPr="00C90581" w:rsidRDefault="00C90581" w:rsidP="00C90581">
      <w:pPr>
        <w:tabs>
          <w:tab w:val="left" w:pos="993"/>
          <w:tab w:val="left" w:pos="1134"/>
        </w:tabs>
        <w:autoSpaceDE w:val="0"/>
        <w:autoSpaceDN w:val="0"/>
        <w:adjustRightInd w:val="0"/>
        <w:spacing w:after="0"/>
        <w:ind w:firstLine="567"/>
      </w:pPr>
      <w:r w:rsidRPr="00C90581">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C90581" w:rsidRPr="00C90581" w:rsidRDefault="00C90581" w:rsidP="00C90581">
      <w:pPr>
        <w:tabs>
          <w:tab w:val="left" w:pos="993"/>
          <w:tab w:val="left" w:pos="1134"/>
        </w:tabs>
        <w:autoSpaceDE w:val="0"/>
        <w:autoSpaceDN w:val="0"/>
        <w:adjustRightInd w:val="0"/>
        <w:spacing w:after="0"/>
        <w:ind w:firstLine="567"/>
        <w:rPr>
          <w:color w:val="000000"/>
        </w:rPr>
      </w:pPr>
      <w:r>
        <w:rPr>
          <w:color w:val="000000"/>
        </w:rPr>
        <w:t>17.9</w:t>
      </w:r>
      <w:r w:rsidRPr="00C90581">
        <w:rPr>
          <w:color w:val="000000"/>
        </w:rPr>
        <w:t xml:space="preserve">. Банковская гарантия, предоставляемая победителем конкурса в качестве обеспечения исполнения </w:t>
      </w:r>
      <w:r>
        <w:rPr>
          <w:color w:val="000000"/>
        </w:rPr>
        <w:t>договора</w:t>
      </w:r>
      <w:r w:rsidRPr="00C90581">
        <w:rPr>
          <w:color w:val="000000"/>
        </w:rPr>
        <w:t xml:space="preserve">, должна быть включена в реестр банковских гарантий, размещенный в ЕИС. </w:t>
      </w:r>
    </w:p>
    <w:p w:rsidR="00DA3DF4" w:rsidRPr="00312698" w:rsidRDefault="00DA3DF4" w:rsidP="00DA3DF4">
      <w:pPr>
        <w:widowControl w:val="0"/>
        <w:autoSpaceDE w:val="0"/>
        <w:autoSpaceDN w:val="0"/>
        <w:adjustRightInd w:val="0"/>
        <w:ind w:firstLine="567"/>
      </w:pPr>
      <w:r w:rsidRPr="00312698">
        <w:t>1</w:t>
      </w:r>
      <w:r w:rsidR="00D011A2">
        <w:t>7</w:t>
      </w:r>
      <w:r w:rsidRPr="00312698">
        <w:t>.</w:t>
      </w:r>
      <w:r w:rsidR="00C90581">
        <w:t>10</w:t>
      </w:r>
      <w:r w:rsidRPr="00312698">
        <w:t>. Договор заключается после предоставления участником закупки, с которым заключается договор, обеспечения исполнения договора.</w:t>
      </w:r>
    </w:p>
    <w:p w:rsidR="00DA3DF4" w:rsidRPr="00312698" w:rsidRDefault="00DA3DF4" w:rsidP="00DA3DF4">
      <w:pPr>
        <w:widowControl w:val="0"/>
        <w:autoSpaceDE w:val="0"/>
        <w:autoSpaceDN w:val="0"/>
        <w:adjustRightInd w:val="0"/>
      </w:pPr>
      <w:r w:rsidRPr="00312698">
        <w:t xml:space="preserve">         1</w:t>
      </w:r>
      <w:r w:rsidR="00D011A2">
        <w:t>7</w:t>
      </w:r>
      <w:r w:rsidRPr="00312698">
        <w:t>.</w:t>
      </w:r>
      <w:r w:rsidR="00C90581">
        <w:t>11</w:t>
      </w:r>
      <w:r w:rsidRPr="00312698">
        <w:t>.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DA3DF4" w:rsidRPr="00312698" w:rsidRDefault="0018079E" w:rsidP="0018079E">
      <w:pPr>
        <w:widowControl w:val="0"/>
        <w:autoSpaceDE w:val="0"/>
        <w:autoSpaceDN w:val="0"/>
        <w:adjustRightInd w:val="0"/>
        <w:spacing w:after="0"/>
        <w:ind w:firstLine="567"/>
      </w:pPr>
      <w:r>
        <w:t>17.</w:t>
      </w:r>
      <w:r w:rsidR="00C90581">
        <w:t>12</w:t>
      </w:r>
      <w:r>
        <w:t xml:space="preserve">. </w:t>
      </w:r>
      <w:r w:rsidR="00DA3DF4" w:rsidRPr="00312698">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w:t>
      </w:r>
    </w:p>
    <w:p w:rsidR="001B3252" w:rsidRPr="00312698" w:rsidRDefault="001B3252" w:rsidP="000558B5">
      <w:pPr>
        <w:widowControl w:val="0"/>
        <w:autoSpaceDE w:val="0"/>
        <w:autoSpaceDN w:val="0"/>
        <w:adjustRightInd w:val="0"/>
        <w:spacing w:after="0"/>
        <w:ind w:firstLine="708"/>
      </w:pPr>
    </w:p>
    <w:p w:rsidR="00C90581" w:rsidRDefault="00C90581" w:rsidP="001B3252">
      <w:pPr>
        <w:pStyle w:val="affff3"/>
        <w:widowControl w:val="0"/>
        <w:autoSpaceDE w:val="0"/>
        <w:autoSpaceDN w:val="0"/>
        <w:adjustRightInd w:val="0"/>
        <w:spacing w:after="0" w:line="240" w:lineRule="auto"/>
        <w:ind w:left="567" w:firstLine="141"/>
        <w:contextualSpacing w:val="0"/>
        <w:jc w:val="center"/>
        <w:rPr>
          <w:rFonts w:ascii="Times New Roman" w:hAnsi="Times New Roman"/>
          <w:b/>
          <w:sz w:val="24"/>
          <w:szCs w:val="24"/>
        </w:rPr>
      </w:pPr>
    </w:p>
    <w:p w:rsidR="00C90581" w:rsidRDefault="00C90581" w:rsidP="001B3252">
      <w:pPr>
        <w:pStyle w:val="affff3"/>
        <w:widowControl w:val="0"/>
        <w:autoSpaceDE w:val="0"/>
        <w:autoSpaceDN w:val="0"/>
        <w:adjustRightInd w:val="0"/>
        <w:spacing w:after="0" w:line="240" w:lineRule="auto"/>
        <w:ind w:left="567" w:firstLine="141"/>
        <w:contextualSpacing w:val="0"/>
        <w:jc w:val="center"/>
        <w:rPr>
          <w:rFonts w:ascii="Times New Roman" w:hAnsi="Times New Roman"/>
          <w:b/>
          <w:sz w:val="24"/>
          <w:szCs w:val="24"/>
        </w:rPr>
      </w:pPr>
    </w:p>
    <w:p w:rsidR="001B3252" w:rsidRDefault="0018079E" w:rsidP="001B3252">
      <w:pPr>
        <w:pStyle w:val="affff3"/>
        <w:widowControl w:val="0"/>
        <w:autoSpaceDE w:val="0"/>
        <w:autoSpaceDN w:val="0"/>
        <w:adjustRightInd w:val="0"/>
        <w:spacing w:after="0" w:line="240" w:lineRule="auto"/>
        <w:ind w:left="567" w:firstLine="141"/>
        <w:contextualSpacing w:val="0"/>
        <w:jc w:val="center"/>
        <w:rPr>
          <w:rFonts w:ascii="Times New Roman" w:hAnsi="Times New Roman"/>
          <w:b/>
          <w:sz w:val="24"/>
          <w:szCs w:val="24"/>
        </w:rPr>
      </w:pPr>
      <w:r>
        <w:rPr>
          <w:rFonts w:ascii="Times New Roman" w:hAnsi="Times New Roman"/>
          <w:b/>
          <w:sz w:val="24"/>
          <w:szCs w:val="24"/>
        </w:rPr>
        <w:t xml:space="preserve">18. </w:t>
      </w:r>
      <w:r w:rsidR="001B3252" w:rsidRPr="00312698">
        <w:rPr>
          <w:rFonts w:ascii="Times New Roman" w:hAnsi="Times New Roman"/>
          <w:b/>
          <w:sz w:val="24"/>
          <w:szCs w:val="24"/>
        </w:rPr>
        <w:t>Информация о договорной службе, договорном управляющем, об ответственных за заключение договора.</w:t>
      </w:r>
    </w:p>
    <w:p w:rsidR="0018079E" w:rsidRPr="00312698" w:rsidRDefault="0018079E" w:rsidP="001B3252">
      <w:pPr>
        <w:pStyle w:val="affff3"/>
        <w:widowControl w:val="0"/>
        <w:autoSpaceDE w:val="0"/>
        <w:autoSpaceDN w:val="0"/>
        <w:adjustRightInd w:val="0"/>
        <w:spacing w:after="0" w:line="240" w:lineRule="auto"/>
        <w:ind w:left="567" w:firstLine="141"/>
        <w:contextualSpacing w:val="0"/>
        <w:jc w:val="center"/>
        <w:rPr>
          <w:rFonts w:ascii="Times New Roman" w:hAnsi="Times New Roman"/>
          <w:b/>
          <w:sz w:val="24"/>
          <w:szCs w:val="24"/>
        </w:rPr>
      </w:pPr>
    </w:p>
    <w:p w:rsidR="001B3252" w:rsidRPr="00312698" w:rsidRDefault="001B3252" w:rsidP="001B3252">
      <w:pPr>
        <w:widowControl w:val="0"/>
        <w:autoSpaceDE w:val="0"/>
        <w:autoSpaceDN w:val="0"/>
        <w:adjustRightInd w:val="0"/>
        <w:ind w:firstLine="567"/>
      </w:pPr>
      <w:r w:rsidRPr="00312698">
        <w:t>1</w:t>
      </w:r>
      <w:r w:rsidR="0018079E">
        <w:t>8</w:t>
      </w:r>
      <w:r w:rsidRPr="00312698">
        <w:t>.1. Договорной управляющий: не предусмотрен.</w:t>
      </w:r>
    </w:p>
    <w:p w:rsidR="0018079E" w:rsidRDefault="001B3252" w:rsidP="001B3252">
      <w:pPr>
        <w:widowControl w:val="0"/>
        <w:autoSpaceDE w:val="0"/>
        <w:autoSpaceDN w:val="0"/>
        <w:adjustRightInd w:val="0"/>
        <w:ind w:firstLine="567"/>
      </w:pPr>
      <w:r w:rsidRPr="00312698">
        <w:t>1</w:t>
      </w:r>
      <w:r w:rsidR="0018079E">
        <w:t>8</w:t>
      </w:r>
      <w:r w:rsidRPr="00312698">
        <w:t>.2. Ответственн</w:t>
      </w:r>
      <w:r w:rsidR="0018079E">
        <w:t>ые:</w:t>
      </w:r>
    </w:p>
    <w:p w:rsidR="001B3252" w:rsidRPr="00710583" w:rsidRDefault="0018079E" w:rsidP="00FB320A">
      <w:pPr>
        <w:widowControl w:val="0"/>
        <w:autoSpaceDE w:val="0"/>
        <w:autoSpaceDN w:val="0"/>
        <w:adjustRightInd w:val="0"/>
        <w:ind w:firstLine="567"/>
      </w:pPr>
      <w:r>
        <w:t xml:space="preserve"> - за заключение договора</w:t>
      </w:r>
      <w:r w:rsidR="001B3252" w:rsidRPr="00312698">
        <w:t xml:space="preserve"> -  Дрожжин Дмитрий Сергеевич, начальник договорного отдела коммерческого управления, контактный телефон 8(4742) 51-52-26, </w:t>
      </w:r>
      <w:r w:rsidR="001B3252" w:rsidRPr="00312698">
        <w:rPr>
          <w:lang w:val="en-US"/>
        </w:rPr>
        <w:t>e</w:t>
      </w:r>
      <w:r w:rsidR="001B3252" w:rsidRPr="00312698">
        <w:t>-</w:t>
      </w:r>
      <w:r w:rsidR="001B3252" w:rsidRPr="00312698">
        <w:rPr>
          <w:lang w:val="en-US"/>
        </w:rPr>
        <w:t>mail</w:t>
      </w:r>
      <w:r w:rsidR="001B3252" w:rsidRPr="00312698">
        <w:t xml:space="preserve">: </w:t>
      </w:r>
      <w:hyperlink r:id="rId31" w:history="1">
        <w:r w:rsidR="001B3252" w:rsidRPr="00710583">
          <w:rPr>
            <w:rStyle w:val="a5"/>
            <w:color w:val="auto"/>
            <w:lang w:val="en-US"/>
          </w:rPr>
          <w:t>ddrozzhin</w:t>
        </w:r>
        <w:r w:rsidR="001B3252" w:rsidRPr="00710583">
          <w:rPr>
            <w:rStyle w:val="a5"/>
            <w:color w:val="auto"/>
          </w:rPr>
          <w:t>@</w:t>
        </w:r>
        <w:r w:rsidR="001B3252" w:rsidRPr="00710583">
          <w:rPr>
            <w:rStyle w:val="a5"/>
            <w:color w:val="auto"/>
            <w:lang w:val="en-US"/>
          </w:rPr>
          <w:t>sezlipetsk</w:t>
        </w:r>
        <w:r w:rsidR="001B3252" w:rsidRPr="00710583">
          <w:rPr>
            <w:rStyle w:val="a5"/>
            <w:color w:val="auto"/>
          </w:rPr>
          <w:t>.</w:t>
        </w:r>
        <w:proofErr w:type="spellStart"/>
        <w:r w:rsidR="001B3252" w:rsidRPr="00710583">
          <w:rPr>
            <w:rStyle w:val="a5"/>
            <w:color w:val="auto"/>
            <w:lang w:val="en-US"/>
          </w:rPr>
          <w:t>ru</w:t>
        </w:r>
        <w:proofErr w:type="spellEnd"/>
      </w:hyperlink>
      <w:r w:rsidR="001B3252" w:rsidRPr="00710583">
        <w:t xml:space="preserve">. </w:t>
      </w:r>
    </w:p>
    <w:p w:rsidR="002A369E" w:rsidRPr="00BF0C0C" w:rsidRDefault="001B3252" w:rsidP="00FB320A">
      <w:pPr>
        <w:autoSpaceDE w:val="0"/>
        <w:autoSpaceDN w:val="0"/>
        <w:adjustRightInd w:val="0"/>
        <w:spacing w:after="0"/>
        <w:rPr>
          <w:b/>
          <w:bCs/>
        </w:rPr>
      </w:pPr>
      <w:r w:rsidRPr="00312698">
        <w:t xml:space="preserve">        </w:t>
      </w:r>
      <w:r w:rsidR="0018079E">
        <w:t xml:space="preserve"> </w:t>
      </w:r>
      <w:r w:rsidRPr="00312698">
        <w:t xml:space="preserve">- </w:t>
      </w:r>
      <w:r w:rsidR="0018079E">
        <w:t xml:space="preserve"> за процедуру закупки -</w:t>
      </w:r>
      <w:r w:rsidRPr="00312698">
        <w:t xml:space="preserve">  Дорохова Оксана Леонидовна, начальник отдела закупок, контактный телефон 8</w:t>
      </w:r>
      <w:r w:rsidR="0018079E">
        <w:t xml:space="preserve"> </w:t>
      </w:r>
      <w:r w:rsidRPr="00312698">
        <w:t xml:space="preserve">(4742) 51-53-50, </w:t>
      </w:r>
      <w:r w:rsidRPr="00312698">
        <w:rPr>
          <w:lang w:val="en-US"/>
        </w:rPr>
        <w:t>e</w:t>
      </w:r>
      <w:r w:rsidRPr="00312698">
        <w:t>-</w:t>
      </w:r>
      <w:r w:rsidRPr="00312698">
        <w:rPr>
          <w:lang w:val="en-US"/>
        </w:rPr>
        <w:t>mail</w:t>
      </w:r>
      <w:r w:rsidRPr="00312698">
        <w:t xml:space="preserve">: </w:t>
      </w:r>
      <w:proofErr w:type="spellStart"/>
      <w:r w:rsidR="00710583" w:rsidRPr="00710583">
        <w:rPr>
          <w:lang w:val="en-US"/>
        </w:rPr>
        <w:t>odorokhova</w:t>
      </w:r>
      <w:proofErr w:type="spellEnd"/>
      <w:r w:rsidR="00710583" w:rsidRPr="00710583">
        <w:t>@</w:t>
      </w:r>
      <w:proofErr w:type="spellStart"/>
      <w:r w:rsidR="00710583" w:rsidRPr="00710583">
        <w:rPr>
          <w:lang w:val="en-US"/>
        </w:rPr>
        <w:t>sezlipetsk</w:t>
      </w:r>
      <w:proofErr w:type="spellEnd"/>
      <w:r w:rsidR="00710583" w:rsidRPr="00710583">
        <w:t>.</w:t>
      </w:r>
      <w:proofErr w:type="spellStart"/>
      <w:r w:rsidR="00710583" w:rsidRPr="00710583">
        <w:rPr>
          <w:lang w:val="en-US"/>
        </w:rPr>
        <w:t>ru</w:t>
      </w:r>
      <w:proofErr w:type="spellEnd"/>
      <w:r w:rsidR="00710583" w:rsidRPr="00710583">
        <w:t xml:space="preserve"> </w:t>
      </w:r>
      <w:r w:rsidR="00BF0C0C">
        <w:rPr>
          <w:rStyle w:val="a5"/>
        </w:rPr>
        <w:t xml:space="preserve"> </w:t>
      </w:r>
    </w:p>
    <w:p w:rsidR="001B3252" w:rsidRDefault="001B3252" w:rsidP="00B7332B">
      <w:pPr>
        <w:autoSpaceDE w:val="0"/>
        <w:autoSpaceDN w:val="0"/>
        <w:adjustRightInd w:val="0"/>
        <w:spacing w:after="0"/>
        <w:jc w:val="center"/>
        <w:outlineLvl w:val="0"/>
        <w:rPr>
          <w:b/>
          <w:bCs/>
        </w:rPr>
      </w:pPr>
    </w:p>
    <w:p w:rsidR="002A369E" w:rsidRDefault="0018079E" w:rsidP="00B7332B">
      <w:pPr>
        <w:autoSpaceDE w:val="0"/>
        <w:autoSpaceDN w:val="0"/>
        <w:adjustRightInd w:val="0"/>
        <w:spacing w:after="0"/>
        <w:jc w:val="center"/>
        <w:outlineLvl w:val="0"/>
        <w:rPr>
          <w:b/>
          <w:bCs/>
        </w:rPr>
      </w:pPr>
      <w:r>
        <w:rPr>
          <w:b/>
          <w:bCs/>
        </w:rPr>
        <w:t xml:space="preserve">19. </w:t>
      </w:r>
      <w:r w:rsidR="002A369E" w:rsidRPr="005A505C">
        <w:rPr>
          <w:b/>
          <w:bCs/>
        </w:rPr>
        <w:t>Порядок рассмотрения</w:t>
      </w:r>
      <w:r w:rsidR="002A369E">
        <w:rPr>
          <w:b/>
          <w:bCs/>
        </w:rPr>
        <w:t xml:space="preserve"> и оценки первых частей заявок на участие в открытом конкурсе в электронной форме</w:t>
      </w:r>
    </w:p>
    <w:p w:rsidR="002A369E" w:rsidRDefault="002A369E" w:rsidP="002A369E">
      <w:pPr>
        <w:autoSpaceDE w:val="0"/>
        <w:autoSpaceDN w:val="0"/>
        <w:adjustRightInd w:val="0"/>
        <w:spacing w:after="0"/>
        <w:ind w:firstLine="708"/>
        <w:rPr>
          <w:bCs/>
        </w:rPr>
      </w:pPr>
    </w:p>
    <w:p w:rsidR="00B7332B" w:rsidRDefault="0018079E" w:rsidP="002A369E">
      <w:pPr>
        <w:autoSpaceDE w:val="0"/>
        <w:autoSpaceDN w:val="0"/>
        <w:adjustRightInd w:val="0"/>
        <w:spacing w:after="0"/>
        <w:ind w:firstLine="708"/>
        <w:rPr>
          <w:bCs/>
        </w:rPr>
      </w:pPr>
      <w:r>
        <w:rPr>
          <w:bCs/>
        </w:rPr>
        <w:t xml:space="preserve">19.1. </w:t>
      </w:r>
      <w:r w:rsidR="002A369E" w:rsidRPr="002A369E">
        <w:rPr>
          <w:bCs/>
        </w:rPr>
        <w:t xml:space="preserve">Срок рассмотрения и оценки первых частей заявок на участие в открытом конкурсе в электронной форме конкурсной комиссией не может превышать пять рабочих дней, а в случае, если начальная (максимальная) цена </w:t>
      </w:r>
      <w:r w:rsidR="004775DA">
        <w:rPr>
          <w:bCs/>
        </w:rPr>
        <w:t>договора</w:t>
      </w:r>
      <w:r w:rsidR="002A369E" w:rsidRPr="002A369E">
        <w:rPr>
          <w:bCs/>
        </w:rPr>
        <w:t xml:space="preserve"> не превышает один миллион рублей, один рабочий день с даты окончания срока подачи указанных заявок. </w:t>
      </w:r>
    </w:p>
    <w:p w:rsidR="00400274" w:rsidRDefault="00313597" w:rsidP="002A369E">
      <w:pPr>
        <w:autoSpaceDE w:val="0"/>
        <w:autoSpaceDN w:val="0"/>
        <w:adjustRightInd w:val="0"/>
        <w:spacing w:after="0"/>
        <w:ind w:firstLine="708"/>
        <w:rPr>
          <w:color w:val="000000"/>
        </w:rPr>
      </w:pPr>
      <w:r>
        <w:rPr>
          <w:color w:val="000000"/>
        </w:rPr>
        <w:t>Конкурсная</w:t>
      </w:r>
      <w:r w:rsidR="00400274" w:rsidRPr="004E0E19">
        <w:rPr>
          <w:color w:val="000000"/>
        </w:rPr>
        <w:t xml:space="preserve"> комиссия осуществляет рассмотрение первых частей заявок на участие в конкурсе, содержащих информацию, предусмотренную пунктом </w:t>
      </w:r>
      <w:r w:rsidR="00400274">
        <w:rPr>
          <w:color w:val="000000"/>
        </w:rPr>
        <w:t>18</w:t>
      </w:r>
      <w:r w:rsidR="00400274" w:rsidRPr="004E0E19">
        <w:rPr>
          <w:color w:val="000000"/>
        </w:rPr>
        <w:t xml:space="preserve"> </w:t>
      </w:r>
      <w:r w:rsidR="00400274" w:rsidRPr="004E0E19">
        <w:t>части II «</w:t>
      </w:r>
      <w:r w:rsidR="00400274">
        <w:t>И</w:t>
      </w:r>
      <w:r w:rsidR="00400274" w:rsidRPr="004E0E19">
        <w:t xml:space="preserve">нформационная карта конкурса» </w:t>
      </w:r>
      <w:r w:rsidR="00400274" w:rsidRPr="004E0E19">
        <w:rPr>
          <w:color w:val="000000"/>
        </w:rPr>
        <w:t>и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случае</w:t>
      </w:r>
    </w:p>
    <w:p w:rsidR="006754EA" w:rsidRPr="00313597" w:rsidRDefault="008E77AA" w:rsidP="006754EA">
      <w:pPr>
        <w:pStyle w:val="affff3"/>
        <w:tabs>
          <w:tab w:val="left" w:pos="993"/>
          <w:tab w:val="left" w:pos="1134"/>
        </w:tabs>
        <w:autoSpaceDE w:val="0"/>
        <w:autoSpaceDN w:val="0"/>
        <w:adjustRightInd w:val="0"/>
        <w:spacing w:line="240" w:lineRule="auto"/>
        <w:ind w:left="0" w:firstLine="567"/>
        <w:jc w:val="both"/>
        <w:rPr>
          <w:rFonts w:ascii="Times New Roman" w:hAnsi="Times New Roman"/>
          <w:color w:val="000000"/>
          <w:sz w:val="24"/>
          <w:szCs w:val="24"/>
        </w:rPr>
      </w:pPr>
      <w:r w:rsidRPr="00313597">
        <w:t xml:space="preserve">1) </w:t>
      </w:r>
      <w:r w:rsidRPr="00313597">
        <w:rPr>
          <w:rFonts w:ascii="Times New Roman" w:hAnsi="Times New Roman"/>
          <w:sz w:val="24"/>
          <w:szCs w:val="24"/>
        </w:rPr>
        <w:t>непредоставления информации,</w:t>
      </w:r>
      <w:r w:rsidRPr="00313597">
        <w:rPr>
          <w:sz w:val="24"/>
          <w:szCs w:val="24"/>
        </w:rPr>
        <w:t xml:space="preserve"> </w:t>
      </w:r>
      <w:r w:rsidR="006754EA" w:rsidRPr="00313597">
        <w:rPr>
          <w:rFonts w:ascii="Times New Roman" w:hAnsi="Times New Roman"/>
          <w:color w:val="000000"/>
          <w:sz w:val="24"/>
          <w:szCs w:val="24"/>
        </w:rPr>
        <w:t xml:space="preserve">содержащейся в первой части заявки на участие в конкурсе, указанной в пункте 8 </w:t>
      </w:r>
      <w:r w:rsidR="00AC2E60" w:rsidRPr="00313597">
        <w:rPr>
          <w:rFonts w:ascii="Times New Roman" w:hAnsi="Times New Roman"/>
          <w:sz w:val="24"/>
          <w:szCs w:val="24"/>
        </w:rPr>
        <w:t>раздела</w:t>
      </w:r>
      <w:r w:rsidR="006754EA" w:rsidRPr="00313597">
        <w:rPr>
          <w:rFonts w:ascii="Times New Roman" w:hAnsi="Times New Roman"/>
          <w:sz w:val="24"/>
          <w:szCs w:val="24"/>
        </w:rPr>
        <w:t xml:space="preserve"> II «Информационная карта конкурса»</w:t>
      </w:r>
      <w:r w:rsidR="006754EA" w:rsidRPr="00313597">
        <w:rPr>
          <w:rFonts w:ascii="Times New Roman" w:hAnsi="Times New Roman"/>
          <w:color w:val="000000"/>
          <w:sz w:val="24"/>
          <w:szCs w:val="24"/>
        </w:rPr>
        <w:t xml:space="preserve"> (за исключением случаев, предусмотренных Законом 44-ФЗ), или предоставления недостоверной информации; </w:t>
      </w:r>
    </w:p>
    <w:p w:rsidR="006754EA" w:rsidRPr="00313597" w:rsidRDefault="008E77AA" w:rsidP="006754EA">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r w:rsidRPr="00313597">
        <w:t xml:space="preserve">2) </w:t>
      </w:r>
      <w:r w:rsidRPr="00313597">
        <w:rPr>
          <w:rFonts w:ascii="Times New Roman" w:hAnsi="Times New Roman"/>
          <w:sz w:val="24"/>
          <w:szCs w:val="24"/>
        </w:rPr>
        <w:t xml:space="preserve">несоответствия предложений участника открытого конкурса в электронной форме требованиям, предусмотренным </w:t>
      </w:r>
      <w:hyperlink r:id="rId32" w:history="1">
        <w:r w:rsidRPr="00313597">
          <w:rPr>
            <w:rFonts w:ascii="Times New Roman" w:hAnsi="Times New Roman"/>
            <w:sz w:val="24"/>
            <w:szCs w:val="24"/>
          </w:rPr>
          <w:t>пунктом 3 части 4 статьи 54.4</w:t>
        </w:r>
      </w:hyperlink>
      <w:r w:rsidRPr="00313597">
        <w:rPr>
          <w:rFonts w:ascii="Times New Roman" w:hAnsi="Times New Roman"/>
          <w:sz w:val="24"/>
          <w:szCs w:val="24"/>
        </w:rPr>
        <w:t xml:space="preserve">  Федерального закона 44-ФЗ и установленным в извещении о проведении открытого конкурса в электронной форме, конкурсной документации;</w:t>
      </w:r>
    </w:p>
    <w:p w:rsidR="002A369E" w:rsidRPr="00313597" w:rsidRDefault="008E77AA" w:rsidP="006754EA">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r w:rsidRPr="00313597">
        <w:rPr>
          <w:rFonts w:ascii="Times New Roman" w:hAnsi="Times New Roman"/>
          <w:sz w:val="24"/>
          <w:szCs w:val="24"/>
        </w:rPr>
        <w:lastRenderedPageBreak/>
        <w:t xml:space="preserve">3) указания в первой части заявки участника открытого конкурса в электронной форме сведений о таком участнике и (или) о предлагаемой им цене </w:t>
      </w:r>
      <w:r w:rsidR="004775DA" w:rsidRPr="00313597">
        <w:rPr>
          <w:rFonts w:ascii="Times New Roman" w:hAnsi="Times New Roman"/>
          <w:sz w:val="24"/>
          <w:szCs w:val="24"/>
        </w:rPr>
        <w:t>договора</w:t>
      </w:r>
      <w:r w:rsidRPr="00313597">
        <w:rPr>
          <w:rFonts w:ascii="Times New Roman" w:hAnsi="Times New Roman"/>
          <w:sz w:val="24"/>
          <w:szCs w:val="24"/>
        </w:rPr>
        <w:t>.</w:t>
      </w:r>
    </w:p>
    <w:p w:rsidR="00255ACB" w:rsidRPr="00313597" w:rsidRDefault="0018079E" w:rsidP="006754EA">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r w:rsidRPr="00313597">
        <w:rPr>
          <w:rFonts w:ascii="Times New Roman" w:hAnsi="Times New Roman"/>
          <w:sz w:val="24"/>
          <w:szCs w:val="24"/>
        </w:rPr>
        <w:t xml:space="preserve">19.4. </w:t>
      </w:r>
      <w:r w:rsidR="008E77AA" w:rsidRPr="00313597">
        <w:rPr>
          <w:rFonts w:ascii="Times New Roman" w:hAnsi="Times New Roman"/>
          <w:sz w:val="24"/>
          <w:szCs w:val="24"/>
        </w:rPr>
        <w:t>Конкурсная комиссия осуществляет оценку первых частей заявок на участие в открытом конкурсе в электронной форме участников закупки, по критерию</w:t>
      </w:r>
      <w:r w:rsidR="006754EA" w:rsidRPr="00313597">
        <w:rPr>
          <w:rFonts w:ascii="Times New Roman" w:hAnsi="Times New Roman"/>
          <w:sz w:val="24"/>
          <w:szCs w:val="24"/>
        </w:rPr>
        <w:t xml:space="preserve"> «Качественные, функциональные и экологические характеристики объекта закупки» (при установлении этого критерия в </w:t>
      </w:r>
      <w:r w:rsidR="00400274" w:rsidRPr="00313597">
        <w:rPr>
          <w:rFonts w:ascii="Times New Roman" w:hAnsi="Times New Roman"/>
          <w:sz w:val="24"/>
          <w:szCs w:val="24"/>
        </w:rPr>
        <w:t>п.</w:t>
      </w:r>
      <w:r w:rsidR="00313597" w:rsidRPr="00313597">
        <w:rPr>
          <w:rFonts w:ascii="Times New Roman" w:hAnsi="Times New Roman"/>
          <w:sz w:val="24"/>
          <w:szCs w:val="24"/>
        </w:rPr>
        <w:t xml:space="preserve">25 </w:t>
      </w:r>
      <w:r w:rsidR="00313597">
        <w:rPr>
          <w:rFonts w:ascii="Times New Roman" w:hAnsi="Times New Roman"/>
          <w:sz w:val="24"/>
          <w:szCs w:val="24"/>
        </w:rPr>
        <w:t>«</w:t>
      </w:r>
      <w:r w:rsidR="00313597" w:rsidRPr="00313597">
        <w:rPr>
          <w:rFonts w:ascii="Times New Roman" w:hAnsi="Times New Roman"/>
          <w:sz w:val="24"/>
          <w:szCs w:val="24"/>
        </w:rPr>
        <w:t>Информационн</w:t>
      </w:r>
      <w:r w:rsidR="00313597">
        <w:rPr>
          <w:rFonts w:ascii="Times New Roman" w:hAnsi="Times New Roman"/>
          <w:sz w:val="24"/>
          <w:szCs w:val="24"/>
        </w:rPr>
        <w:t>ой</w:t>
      </w:r>
      <w:r w:rsidR="00313597" w:rsidRPr="00313597">
        <w:rPr>
          <w:rFonts w:ascii="Times New Roman" w:hAnsi="Times New Roman"/>
          <w:sz w:val="24"/>
          <w:szCs w:val="24"/>
        </w:rPr>
        <w:t xml:space="preserve"> карт</w:t>
      </w:r>
      <w:r w:rsidR="00313597">
        <w:rPr>
          <w:rFonts w:ascii="Times New Roman" w:hAnsi="Times New Roman"/>
          <w:sz w:val="24"/>
          <w:szCs w:val="24"/>
        </w:rPr>
        <w:t>е</w:t>
      </w:r>
      <w:r w:rsidR="00313597" w:rsidRPr="00313597">
        <w:rPr>
          <w:rFonts w:ascii="Times New Roman" w:hAnsi="Times New Roman"/>
          <w:sz w:val="24"/>
          <w:szCs w:val="24"/>
        </w:rPr>
        <w:t xml:space="preserve"> конкурса»</w:t>
      </w:r>
      <w:r w:rsidR="00F6232A">
        <w:rPr>
          <w:rFonts w:ascii="Times New Roman" w:hAnsi="Times New Roman"/>
          <w:sz w:val="24"/>
          <w:szCs w:val="24"/>
        </w:rPr>
        <w:t>)</w:t>
      </w:r>
    </w:p>
    <w:p w:rsidR="006754EA" w:rsidRDefault="0018079E" w:rsidP="006754EA">
      <w:pPr>
        <w:pStyle w:val="affff3"/>
        <w:tabs>
          <w:tab w:val="left" w:pos="993"/>
          <w:tab w:val="left" w:pos="1134"/>
        </w:tabs>
        <w:autoSpaceDE w:val="0"/>
        <w:autoSpaceDN w:val="0"/>
        <w:adjustRightInd w:val="0"/>
        <w:spacing w:line="240" w:lineRule="auto"/>
        <w:ind w:left="0" w:firstLine="567"/>
        <w:jc w:val="both"/>
        <w:rPr>
          <w:rFonts w:ascii="Times New Roman" w:hAnsi="Times New Roman"/>
          <w:color w:val="000000"/>
          <w:sz w:val="24"/>
          <w:szCs w:val="24"/>
        </w:rPr>
      </w:pPr>
      <w:r w:rsidRPr="00313597">
        <w:rPr>
          <w:rFonts w:ascii="Times New Roman" w:hAnsi="Times New Roman"/>
          <w:color w:val="000000"/>
          <w:sz w:val="24"/>
          <w:szCs w:val="24"/>
        </w:rPr>
        <w:t xml:space="preserve">19.5. </w:t>
      </w:r>
      <w:r w:rsidR="006754EA" w:rsidRPr="00313597">
        <w:rPr>
          <w:rFonts w:ascii="Times New Roman" w:hAnsi="Times New Roman"/>
          <w:color w:val="000000"/>
          <w:sz w:val="24"/>
          <w:szCs w:val="24"/>
        </w:rPr>
        <w:t>Оценка заявок на участие в конкурсе не осуществляется, а конкурс признается несостоявшимся в случае, если по результатам рассмотрения и оценки первых частей заявок на участие в конкурсе Единая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rsidR="008E77AA" w:rsidRDefault="0018079E" w:rsidP="008E77AA">
      <w:pPr>
        <w:autoSpaceDE w:val="0"/>
        <w:autoSpaceDN w:val="0"/>
        <w:adjustRightInd w:val="0"/>
        <w:spacing w:after="0"/>
        <w:ind w:firstLine="540"/>
      </w:pPr>
      <w:r>
        <w:t xml:space="preserve">19.6. </w:t>
      </w:r>
      <w:r w:rsidR="008E77AA">
        <w:t xml:space="preserve">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w:t>
      </w:r>
      <w:bookmarkStart w:id="47" w:name="_Hlk5894402"/>
      <w:r w:rsidR="008E77AA">
        <w:t xml:space="preserve">рассмотрения первых частей заявок </w:t>
      </w:r>
      <w:bookmarkEnd w:id="47"/>
      <w:r w:rsidR="008E77AA">
        <w:t xml:space="preserve">на участие </w:t>
      </w:r>
      <w:r w:rsidR="006E61AB">
        <w:t>в конкурсе</w:t>
      </w:r>
      <w:r w:rsidR="008E77AA">
        <w:t>.</w:t>
      </w:r>
    </w:p>
    <w:p w:rsidR="008E77AA" w:rsidRDefault="0018079E" w:rsidP="008E77AA">
      <w:pPr>
        <w:autoSpaceDE w:val="0"/>
        <w:autoSpaceDN w:val="0"/>
        <w:adjustRightInd w:val="0"/>
        <w:spacing w:after="0"/>
        <w:ind w:firstLine="540"/>
      </w:pPr>
      <w:r>
        <w:t xml:space="preserve">19.7. </w:t>
      </w:r>
      <w:r w:rsidR="008E77AA">
        <w:t xml:space="preserve">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w:t>
      </w:r>
      <w:r w:rsidR="006E61AB">
        <w:t>в конкурсе</w:t>
      </w:r>
      <w:r w:rsidR="008E77AA">
        <w:t xml:space="preserve"> всех участников закупки, подавших заявки на участие в нем, или о признании только одного участника закупки, подавшего заявку на участие в конкурсе, его участником, открытый конкурс в электронной форме признается </w:t>
      </w:r>
      <w:r w:rsidR="00784354">
        <w:t>несостоявшимся.</w:t>
      </w:r>
    </w:p>
    <w:p w:rsidR="008B0BD4" w:rsidRDefault="0018079E" w:rsidP="008B0BD4">
      <w:pPr>
        <w:autoSpaceDE w:val="0"/>
        <w:autoSpaceDN w:val="0"/>
        <w:adjustRightInd w:val="0"/>
        <w:spacing w:after="0"/>
        <w:ind w:firstLine="540"/>
      </w:pPr>
      <w:r>
        <w:t xml:space="preserve">19.8. </w:t>
      </w:r>
      <w:r w:rsidR="008B0BD4">
        <w:t xml:space="preserve">В течение одного часа с момента поступления оператору электронной </w:t>
      </w:r>
      <w:r w:rsidR="006E61AB">
        <w:t>площадки протокола</w:t>
      </w:r>
      <w:r w:rsidR="008B0BD4">
        <w:t xml:space="preserve"> рассмотрения первых частей заявок оператор электронной площадки обязан направить каждому участнику открытого конкурса в электронной форме, подавшему заявку на участие в таком конкурсе, информацию</w:t>
      </w:r>
      <w:r w:rsidR="00B63810">
        <w:t>:</w:t>
      </w:r>
    </w:p>
    <w:p w:rsidR="000558B5" w:rsidRDefault="008B0BD4" w:rsidP="000558B5">
      <w:pPr>
        <w:widowControl w:val="0"/>
        <w:autoSpaceDE w:val="0"/>
        <w:autoSpaceDN w:val="0"/>
        <w:adjustRightInd w:val="0"/>
        <w:spacing w:after="0"/>
        <w:ind w:firstLine="709"/>
      </w:pPr>
      <w:r>
        <w:t xml:space="preserve">1) о решении, принятом в отношении заявки, поданной участником открытого конкурса в электронной форме, в том числе о допуске участника закупки, подавшего заявку на участие в таком конкурсе, к участию в открытом конкурсе в электронной форме и признании его </w:t>
      </w:r>
      <w:r w:rsidR="006E61AB">
        <w:t>участником конкурса</w:t>
      </w:r>
      <w:r>
        <w:t xml:space="preserve"> или об отказе в допуске к участию в открытом конкурсе в электронной форме, с обоснованием этого решения;</w:t>
      </w:r>
    </w:p>
    <w:p w:rsidR="000558B5" w:rsidRDefault="008B0BD4" w:rsidP="000558B5">
      <w:pPr>
        <w:widowControl w:val="0"/>
        <w:autoSpaceDE w:val="0"/>
        <w:autoSpaceDN w:val="0"/>
        <w:adjustRightInd w:val="0"/>
        <w:spacing w:after="0"/>
        <w:ind w:firstLine="709"/>
      </w:pPr>
      <w:r>
        <w:t xml:space="preserve">2) о наименьшей цене </w:t>
      </w:r>
      <w:r w:rsidR="00453F31">
        <w:t>догов</w:t>
      </w:r>
      <w:r w:rsidR="006754EA">
        <w:t>о</w:t>
      </w:r>
      <w:r w:rsidR="00453F31">
        <w:t>ра</w:t>
      </w:r>
      <w:r>
        <w:t>, предложенной участником открытого конкурса в электронной форме, допущенным к участию в открытом конкурсе в электронной форме, без указания сведений об этом участнике;</w:t>
      </w:r>
    </w:p>
    <w:p w:rsidR="000558B5" w:rsidRDefault="008B0BD4" w:rsidP="000558B5">
      <w:pPr>
        <w:widowControl w:val="0"/>
        <w:autoSpaceDE w:val="0"/>
        <w:autoSpaceDN w:val="0"/>
        <w:adjustRightInd w:val="0"/>
        <w:spacing w:after="0"/>
        <w:ind w:firstLine="709"/>
      </w:pPr>
      <w:r>
        <w:t xml:space="preserve">3) о наличии среди предложений участников открытого конкурса в электронной форме, допущенных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w:t>
      </w:r>
      <w:r w:rsidR="006E61AB">
        <w:t>лицами,</w:t>
      </w:r>
      <w:r>
        <w:t xml:space="preserve"> без указания сведений об этих участниках;</w:t>
      </w:r>
    </w:p>
    <w:p w:rsidR="008B0BD4" w:rsidRDefault="008B0BD4" w:rsidP="000558B5">
      <w:pPr>
        <w:widowControl w:val="0"/>
        <w:autoSpaceDE w:val="0"/>
        <w:autoSpaceDN w:val="0"/>
        <w:adjustRightInd w:val="0"/>
        <w:spacing w:after="0"/>
        <w:ind w:firstLine="709"/>
      </w:pPr>
      <w:r>
        <w:t xml:space="preserve">4) о дате и времени начала проведения процедуры подачи окончательных предложений о цене </w:t>
      </w:r>
      <w:r w:rsidR="004775DA">
        <w:t>договора</w:t>
      </w:r>
      <w:r>
        <w:t>.</w:t>
      </w:r>
    </w:p>
    <w:p w:rsidR="002A369E" w:rsidRDefault="002A369E" w:rsidP="002A369E">
      <w:pPr>
        <w:widowControl w:val="0"/>
        <w:autoSpaceDE w:val="0"/>
        <w:autoSpaceDN w:val="0"/>
        <w:adjustRightInd w:val="0"/>
        <w:spacing w:after="0"/>
        <w:ind w:firstLine="709"/>
      </w:pPr>
    </w:p>
    <w:p w:rsidR="002A369E" w:rsidRDefault="0018079E" w:rsidP="0001708A">
      <w:pPr>
        <w:widowControl w:val="0"/>
        <w:autoSpaceDE w:val="0"/>
        <w:autoSpaceDN w:val="0"/>
        <w:adjustRightInd w:val="0"/>
        <w:spacing w:after="0"/>
        <w:ind w:firstLine="709"/>
        <w:jc w:val="center"/>
        <w:rPr>
          <w:b/>
          <w:bCs/>
          <w:color w:val="333333"/>
          <w:shd w:val="clear" w:color="auto" w:fill="FFFFFF"/>
        </w:rPr>
      </w:pPr>
      <w:r>
        <w:rPr>
          <w:b/>
          <w:bCs/>
          <w:color w:val="333333"/>
          <w:shd w:val="clear" w:color="auto" w:fill="FFFFFF"/>
        </w:rPr>
        <w:t xml:space="preserve">20. </w:t>
      </w:r>
      <w:r w:rsidR="0001708A" w:rsidRPr="0001708A">
        <w:rPr>
          <w:b/>
          <w:bCs/>
          <w:color w:val="333333"/>
          <w:shd w:val="clear" w:color="auto" w:fill="FFFFFF"/>
        </w:rPr>
        <w:t>Порядок подачи окончательных предложений о цене договора</w:t>
      </w:r>
    </w:p>
    <w:p w:rsidR="0001708A" w:rsidRPr="0001708A" w:rsidRDefault="0001708A" w:rsidP="0001708A">
      <w:pPr>
        <w:widowControl w:val="0"/>
        <w:autoSpaceDE w:val="0"/>
        <w:autoSpaceDN w:val="0"/>
        <w:adjustRightInd w:val="0"/>
        <w:spacing w:after="0"/>
        <w:ind w:firstLine="709"/>
        <w:jc w:val="center"/>
      </w:pPr>
    </w:p>
    <w:p w:rsidR="0001708A" w:rsidRPr="00025B61" w:rsidRDefault="0018079E" w:rsidP="0001708A">
      <w:pPr>
        <w:shd w:val="clear" w:color="auto" w:fill="FFFFFF"/>
        <w:spacing w:after="0" w:line="290" w:lineRule="atLeast"/>
        <w:ind w:firstLine="540"/>
      </w:pPr>
      <w:r>
        <w:t>20.1.</w:t>
      </w:r>
      <w:r w:rsidRPr="00025B61">
        <w:t xml:space="preserve"> Участники</w:t>
      </w:r>
      <w:r w:rsidR="0001708A" w:rsidRPr="00025B61">
        <w:t xml:space="preserve"> закупки, допущенные к участию в открытом конкурсе в электронной форме, вправе подавать окончательные предложения о цене договора. Участник открытого конкурса в электронной форме может подать только одно окончательное предложение о цене договора.</w:t>
      </w:r>
    </w:p>
    <w:p w:rsidR="0001708A" w:rsidRPr="00025B61" w:rsidRDefault="0001708A" w:rsidP="0001708A">
      <w:pPr>
        <w:shd w:val="clear" w:color="auto" w:fill="FFFFFF"/>
        <w:spacing w:after="0" w:line="290" w:lineRule="atLeast"/>
        <w:ind w:firstLine="540"/>
      </w:pPr>
      <w:bookmarkStart w:id="48" w:name="dst625"/>
      <w:bookmarkEnd w:id="48"/>
      <w:r w:rsidRPr="00025B61">
        <w:t>2</w:t>
      </w:r>
      <w:r w:rsidR="0018079E">
        <w:t>0</w:t>
      </w:r>
      <w:r w:rsidRPr="00025B61">
        <w:t>.</w:t>
      </w:r>
      <w:r w:rsidR="0018079E">
        <w:t>2</w:t>
      </w:r>
      <w:r w:rsidRPr="00025B61">
        <w:t xml:space="preserve"> Подача окончательных предложений о цене договора проводится на электронной площадке в день, указанный в извещении о проведении открытого конкурса в электронной форме. Продолжительность приема окончательных предложений о цене договора составляет три </w:t>
      </w:r>
      <w:r w:rsidRPr="00025B61">
        <w:lastRenderedPageBreak/>
        <w:t>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01708A" w:rsidRPr="00025B61" w:rsidRDefault="0018079E" w:rsidP="0001708A">
      <w:pPr>
        <w:shd w:val="clear" w:color="auto" w:fill="FFFFFF"/>
        <w:spacing w:after="0" w:line="290" w:lineRule="atLeast"/>
        <w:ind w:firstLine="540"/>
      </w:pPr>
      <w:bookmarkStart w:id="49" w:name="dst626"/>
      <w:bookmarkStart w:id="50" w:name="dst627"/>
      <w:bookmarkStart w:id="51" w:name="dst628"/>
      <w:bookmarkEnd w:id="49"/>
      <w:bookmarkEnd w:id="50"/>
      <w:bookmarkEnd w:id="51"/>
      <w:r>
        <w:t>20</w:t>
      </w:r>
      <w:r w:rsidR="0001708A" w:rsidRPr="00025B61">
        <w:t>.</w:t>
      </w:r>
      <w:r>
        <w:t>3.</w:t>
      </w:r>
      <w:r w:rsidR="0001708A" w:rsidRPr="00025B61">
        <w:t xml:space="preserve"> В ходе подачи окончательных предложений о цене договора участник открытого конкурса в электронной форме вправе подать предложение о цене договора, которое предусматривает снижение цены договора.</w:t>
      </w:r>
    </w:p>
    <w:p w:rsidR="0001708A" w:rsidRPr="00025B61" w:rsidRDefault="0018079E" w:rsidP="0001708A">
      <w:pPr>
        <w:shd w:val="clear" w:color="auto" w:fill="FFFFFF"/>
        <w:spacing w:after="0" w:line="290" w:lineRule="atLeast"/>
        <w:ind w:firstLine="540"/>
      </w:pPr>
      <w:bookmarkStart w:id="52" w:name="dst629"/>
      <w:bookmarkEnd w:id="52"/>
      <w:r>
        <w:t>20</w:t>
      </w:r>
      <w:r w:rsidR="0001708A" w:rsidRPr="00025B61">
        <w:t>.</w:t>
      </w:r>
      <w:r>
        <w:t>4.</w:t>
      </w:r>
      <w:r w:rsidR="0001708A" w:rsidRPr="00025B61">
        <w:t xml:space="preserve"> В случае, если участником открытого конкурса в электронной форме не подано окончательное предложение о цене договора, предложение о цене договора, поданное этим участником, признается окончательным.</w:t>
      </w:r>
    </w:p>
    <w:p w:rsidR="0001708A" w:rsidRPr="00025B61" w:rsidRDefault="0018079E" w:rsidP="0001708A">
      <w:pPr>
        <w:shd w:val="clear" w:color="auto" w:fill="FFFFFF"/>
        <w:spacing w:after="0" w:line="290" w:lineRule="atLeast"/>
        <w:ind w:firstLine="540"/>
      </w:pPr>
      <w:bookmarkStart w:id="53" w:name="dst630"/>
      <w:bookmarkEnd w:id="53"/>
      <w:r>
        <w:t>20</w:t>
      </w:r>
      <w:r w:rsidR="0001708A" w:rsidRPr="00025B61">
        <w:t>.</w:t>
      </w:r>
      <w:r>
        <w:t>5.</w:t>
      </w:r>
      <w:r w:rsidR="0001708A" w:rsidRPr="00025B61">
        <w:t xml:space="preserve">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01708A" w:rsidRPr="00025B61" w:rsidRDefault="0001708A" w:rsidP="0001708A">
      <w:pPr>
        <w:shd w:val="clear" w:color="auto" w:fill="FFFFFF"/>
        <w:spacing w:after="0" w:line="290" w:lineRule="atLeast"/>
        <w:ind w:firstLine="540"/>
      </w:pPr>
      <w:bookmarkStart w:id="54" w:name="dst631"/>
      <w:bookmarkEnd w:id="54"/>
      <w:r w:rsidRPr="00025B61">
        <w:t>1) дату, время начала и окончания проведения процедуры подачи окончательных предложений;</w:t>
      </w:r>
    </w:p>
    <w:p w:rsidR="0001708A" w:rsidRPr="00025B61" w:rsidRDefault="0001708A" w:rsidP="0001708A">
      <w:pPr>
        <w:shd w:val="clear" w:color="auto" w:fill="FFFFFF"/>
        <w:spacing w:after="0" w:line="290" w:lineRule="atLeast"/>
        <w:ind w:firstLine="540"/>
      </w:pPr>
      <w:bookmarkStart w:id="55" w:name="dst632"/>
      <w:bookmarkEnd w:id="55"/>
      <w:r w:rsidRPr="00025B61">
        <w:t>2) окончательные предложения о цене договора, поданные участниками открытого конкурса в электронной форме, с указанием идентификационных номеров заявок участников такого конкурса, времени подачи этих предложений.</w:t>
      </w:r>
    </w:p>
    <w:p w:rsidR="0001708A" w:rsidRPr="00025B61" w:rsidRDefault="0001708A" w:rsidP="0001708A">
      <w:pPr>
        <w:shd w:val="clear" w:color="auto" w:fill="FFFFFF"/>
        <w:spacing w:after="0" w:line="290" w:lineRule="atLeast"/>
      </w:pPr>
      <w:r w:rsidRPr="00025B61">
        <w:t> </w:t>
      </w:r>
    </w:p>
    <w:p w:rsidR="00A42A5C" w:rsidRDefault="00A42A5C" w:rsidP="002A369E">
      <w:pPr>
        <w:widowControl w:val="0"/>
        <w:autoSpaceDE w:val="0"/>
        <w:autoSpaceDN w:val="0"/>
        <w:adjustRightInd w:val="0"/>
        <w:spacing w:after="0"/>
        <w:ind w:firstLine="709"/>
        <w:rPr>
          <w:rFonts w:ascii="Arial" w:hAnsi="Arial" w:cs="Arial"/>
          <w:b/>
          <w:bCs/>
          <w:shd w:val="clear" w:color="auto" w:fill="FFFFFF"/>
        </w:rPr>
      </w:pPr>
    </w:p>
    <w:p w:rsidR="002A369E" w:rsidRPr="00025B61" w:rsidRDefault="0018079E" w:rsidP="00476D7F">
      <w:pPr>
        <w:widowControl w:val="0"/>
        <w:autoSpaceDE w:val="0"/>
        <w:autoSpaceDN w:val="0"/>
        <w:adjustRightInd w:val="0"/>
        <w:spacing w:after="0"/>
        <w:ind w:firstLine="709"/>
        <w:jc w:val="center"/>
        <w:rPr>
          <w:b/>
          <w:bCs/>
          <w:shd w:val="clear" w:color="auto" w:fill="FFFFFF"/>
        </w:rPr>
      </w:pPr>
      <w:r>
        <w:rPr>
          <w:b/>
          <w:bCs/>
          <w:shd w:val="clear" w:color="auto" w:fill="FFFFFF"/>
        </w:rPr>
        <w:t xml:space="preserve">21. </w:t>
      </w:r>
      <w:r w:rsidR="0001708A" w:rsidRPr="00025B61">
        <w:rPr>
          <w:b/>
          <w:bCs/>
          <w:shd w:val="clear" w:color="auto" w:fill="FFFFFF"/>
        </w:rPr>
        <w:t>Порядок рассмотрения и оценки вторых частей заявок на участие в открытом конкурсе в электронной форме</w:t>
      </w:r>
    </w:p>
    <w:p w:rsidR="001D693C" w:rsidRPr="00025B61" w:rsidRDefault="001D693C" w:rsidP="002A369E">
      <w:pPr>
        <w:widowControl w:val="0"/>
        <w:autoSpaceDE w:val="0"/>
        <w:autoSpaceDN w:val="0"/>
        <w:adjustRightInd w:val="0"/>
        <w:spacing w:after="0"/>
        <w:ind w:firstLine="709"/>
      </w:pPr>
    </w:p>
    <w:p w:rsidR="001D693C" w:rsidRPr="00025B61" w:rsidRDefault="0018079E" w:rsidP="001D693C">
      <w:pPr>
        <w:shd w:val="clear" w:color="auto" w:fill="FFFFFF"/>
        <w:spacing w:after="0" w:line="290" w:lineRule="atLeast"/>
        <w:ind w:firstLine="540"/>
      </w:pPr>
      <w:r>
        <w:t>21.1.</w:t>
      </w:r>
      <w:r w:rsidR="001D693C" w:rsidRPr="00025B61">
        <w:t>В течение одного часа с момента формирования протокола подачи окончательных предложений, оператор электронной площадки направляет заказчику вторые части заявок на участие в открытом конкурсе в электронной форме, поданные участниками такого конкурса, а также документы и информацию этих участников, предусмотренные </w:t>
      </w:r>
      <w:hyperlink r:id="rId33" w:anchor="dst408" w:history="1">
        <w:r w:rsidR="001D693C" w:rsidRPr="00025B61">
          <w:t>частью 11 статьи 24.1</w:t>
        </w:r>
      </w:hyperlink>
      <w:r w:rsidR="001D693C" w:rsidRPr="00025B61">
        <w:t>  ФЗ-44.</w:t>
      </w:r>
    </w:p>
    <w:p w:rsidR="001D693C" w:rsidRPr="00025B61" w:rsidRDefault="001D693C" w:rsidP="001D693C">
      <w:pPr>
        <w:shd w:val="clear" w:color="auto" w:fill="FFFFFF"/>
        <w:spacing w:after="0" w:line="290" w:lineRule="atLeast"/>
        <w:ind w:firstLine="540"/>
      </w:pPr>
      <w:bookmarkStart w:id="56" w:name="dst635"/>
      <w:bookmarkEnd w:id="56"/>
      <w:r w:rsidRPr="00025B61">
        <w:t>2</w:t>
      </w:r>
      <w:r w:rsidR="00FA0E06">
        <w:t>1</w:t>
      </w:r>
      <w:r w:rsidRPr="00025B61">
        <w:t>.</w:t>
      </w:r>
      <w:r w:rsidR="00FA0E06">
        <w:t>2</w:t>
      </w:r>
      <w:r w:rsidRPr="00025B61">
        <w:t xml:space="preserve">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договора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w:t>
      </w:r>
      <w:bookmarkStart w:id="57" w:name="dst636"/>
      <w:bookmarkEnd w:id="57"/>
    </w:p>
    <w:p w:rsidR="001D693C" w:rsidRPr="00025B61" w:rsidRDefault="00FA0E06" w:rsidP="001D693C">
      <w:pPr>
        <w:shd w:val="clear" w:color="auto" w:fill="FFFFFF"/>
        <w:spacing w:after="0" w:line="290" w:lineRule="atLeast"/>
        <w:ind w:firstLine="540"/>
      </w:pPr>
      <w:r>
        <w:t>21.</w:t>
      </w:r>
      <w:r w:rsidR="001D693C" w:rsidRPr="00025B61">
        <w:t>3. Конкурсной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bookmarkStart w:id="58" w:name="dst637"/>
      <w:bookmarkEnd w:id="58"/>
      <w:r w:rsidR="001D693C" w:rsidRPr="00025B61">
        <w:t xml:space="preserve"> и положениям </w:t>
      </w:r>
      <w:r w:rsidR="00862FBB">
        <w:t xml:space="preserve">Закона </w:t>
      </w:r>
      <w:r w:rsidR="001D693C" w:rsidRPr="00025B61">
        <w:t>44-ФЗ.</w:t>
      </w:r>
    </w:p>
    <w:p w:rsidR="0093559B" w:rsidRDefault="00FA0E06" w:rsidP="001D693C">
      <w:pPr>
        <w:shd w:val="clear" w:color="auto" w:fill="FFFFFF"/>
        <w:spacing w:after="0" w:line="290" w:lineRule="atLeast"/>
        <w:ind w:firstLine="540"/>
      </w:pPr>
      <w:r>
        <w:rPr>
          <w:color w:val="333333"/>
        </w:rPr>
        <w:t>21.</w:t>
      </w:r>
      <w:r w:rsidR="001D693C" w:rsidRPr="001D693C">
        <w:rPr>
          <w:color w:val="333333"/>
        </w:rPr>
        <w:t xml:space="preserve">4. </w:t>
      </w:r>
      <w:r w:rsidR="001D693C" w:rsidRPr="00025B61">
        <w:t xml:space="preserve">Заявка на участие в открытом конкурсе в электронной форме признается не соответствующей </w:t>
      </w:r>
      <w:r w:rsidR="0093559B">
        <w:t xml:space="preserve">следующим </w:t>
      </w:r>
      <w:r w:rsidR="001D693C" w:rsidRPr="00025B61">
        <w:t>требованиям</w:t>
      </w:r>
      <w:r w:rsidR="0093559B">
        <w:t>:</w:t>
      </w:r>
      <w:r w:rsidR="001D693C" w:rsidRPr="00025B61">
        <w:t xml:space="preserve"> </w:t>
      </w:r>
      <w:bookmarkStart w:id="59" w:name="dst638"/>
      <w:bookmarkEnd w:id="59"/>
    </w:p>
    <w:p w:rsidR="001D693C" w:rsidRPr="00025B61" w:rsidRDefault="001D693C" w:rsidP="001D693C">
      <w:pPr>
        <w:shd w:val="clear" w:color="auto" w:fill="FFFFFF"/>
        <w:spacing w:after="0" w:line="290" w:lineRule="atLeast"/>
        <w:ind w:firstLine="540"/>
      </w:pPr>
      <w:r w:rsidRPr="00025B61">
        <w:t>1) в случае непредставления документов и информации, предусмотренных </w:t>
      </w:r>
      <w:hyperlink r:id="rId34" w:anchor="dst578" w:history="1">
        <w:r w:rsidRPr="002C68B8">
          <w:t>пунктами 1</w:t>
        </w:r>
      </w:hyperlink>
      <w:r w:rsidRPr="002C68B8">
        <w:t>- </w:t>
      </w:r>
      <w:hyperlink r:id="rId35" w:anchor="dst580" w:history="1">
        <w:r w:rsidRPr="002C68B8">
          <w:t>3</w:t>
        </w:r>
      </w:hyperlink>
      <w:r w:rsidRPr="002C68B8">
        <w:t>, </w:t>
      </w:r>
      <w:hyperlink r:id="rId36" w:anchor="dst584" w:history="1">
        <w:r w:rsidRPr="002C68B8">
          <w:t>7 части 6 статьи 54.4</w:t>
        </w:r>
      </w:hyperlink>
      <w:r w:rsidR="002C68B8">
        <w:t xml:space="preserve"> </w:t>
      </w:r>
      <w:r w:rsidR="00A97015" w:rsidRPr="00025B61">
        <w:t>44</w:t>
      </w:r>
      <w:r w:rsidR="00B77DE6">
        <w:t>-ФЗ</w:t>
      </w:r>
      <w:r w:rsidRPr="00025B61">
        <w:t xml:space="preserve">, либо несоответствия указанных документов и информации </w:t>
      </w:r>
      <w:r w:rsidRPr="00476D7F">
        <w:t>требованиям</w:t>
      </w:r>
      <w:r w:rsidRPr="00605927">
        <w:t>, установленным конкурсной</w:t>
      </w:r>
      <w:r w:rsidRPr="00476D7F">
        <w:t xml:space="preserve"> документацией;</w:t>
      </w:r>
    </w:p>
    <w:p w:rsidR="001D693C" w:rsidRPr="00025B61" w:rsidRDefault="001D693C" w:rsidP="00710583">
      <w:pPr>
        <w:shd w:val="clear" w:color="auto" w:fill="FFFFFF"/>
        <w:spacing w:after="0"/>
        <w:ind w:firstLine="540"/>
      </w:pPr>
      <w:bookmarkStart w:id="60" w:name="dst639"/>
      <w:bookmarkEnd w:id="60"/>
      <w:r w:rsidRPr="00025B61">
        <w:t>2) в случае наличия в документах и информации, предусмотренных </w:t>
      </w:r>
      <w:hyperlink r:id="rId37" w:anchor="dst408" w:history="1">
        <w:r w:rsidRPr="002C68B8">
          <w:t>частью 11 статьи 24.1</w:t>
        </w:r>
      </w:hyperlink>
      <w:r w:rsidRPr="002C68B8">
        <w:t>, </w:t>
      </w:r>
      <w:hyperlink r:id="rId38" w:anchor="dst570" w:history="1">
        <w:r w:rsidRPr="002C68B8">
          <w:t>частями 4</w:t>
        </w:r>
      </w:hyperlink>
      <w:r w:rsidR="002C68B8">
        <w:t xml:space="preserve"> </w:t>
      </w:r>
      <w:r w:rsidRPr="002C68B8">
        <w:t>и</w:t>
      </w:r>
      <w:r w:rsidR="002C68B8">
        <w:t xml:space="preserve"> </w:t>
      </w:r>
      <w:hyperlink r:id="rId39" w:anchor="dst577" w:history="1">
        <w:r w:rsidRPr="002C68B8">
          <w:t>6 статьи 54.4</w:t>
        </w:r>
      </w:hyperlink>
      <w:r w:rsidR="002C68B8">
        <w:t xml:space="preserve"> 44</w:t>
      </w:r>
      <w:r w:rsidR="00B77DE6">
        <w:t>-ФЗ</w:t>
      </w:r>
      <w:r w:rsidRPr="00025B61">
        <w:t>, недостоверной информации на дату и время рассмотрения вторых частей заявок на участие в таком конкурсе;</w:t>
      </w:r>
    </w:p>
    <w:p w:rsidR="00476D7F" w:rsidRPr="00476D7F" w:rsidRDefault="001D693C" w:rsidP="00710583">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bookmarkStart w:id="61" w:name="dst640"/>
      <w:bookmarkEnd w:id="61"/>
      <w:r w:rsidRPr="00476D7F">
        <w:rPr>
          <w:rFonts w:ascii="Times New Roman" w:hAnsi="Times New Roman"/>
          <w:sz w:val="24"/>
          <w:szCs w:val="24"/>
        </w:rPr>
        <w:t xml:space="preserve">3) в случае несоответствия участника такого конкурса требованиям, установленным конкурсной </w:t>
      </w:r>
      <w:r w:rsidRPr="004C1853">
        <w:rPr>
          <w:rFonts w:ascii="Times New Roman" w:hAnsi="Times New Roman"/>
          <w:sz w:val="24"/>
          <w:szCs w:val="24"/>
        </w:rPr>
        <w:t xml:space="preserve">документацией </w:t>
      </w:r>
      <w:r w:rsidR="00476D7F" w:rsidRPr="004C1853">
        <w:rPr>
          <w:rFonts w:ascii="Times New Roman" w:hAnsi="Times New Roman"/>
          <w:sz w:val="24"/>
          <w:szCs w:val="24"/>
        </w:rPr>
        <w:t xml:space="preserve">(пунктом </w:t>
      </w:r>
      <w:r w:rsidR="00AC2E60" w:rsidRPr="004C1853">
        <w:rPr>
          <w:rFonts w:ascii="Times New Roman" w:hAnsi="Times New Roman"/>
          <w:sz w:val="24"/>
          <w:szCs w:val="24"/>
        </w:rPr>
        <w:t>20</w:t>
      </w:r>
      <w:r w:rsidR="00476D7F" w:rsidRPr="004C1853">
        <w:rPr>
          <w:rFonts w:ascii="Times New Roman" w:hAnsi="Times New Roman"/>
          <w:sz w:val="24"/>
          <w:szCs w:val="24"/>
        </w:rPr>
        <w:t xml:space="preserve"> </w:t>
      </w:r>
      <w:r w:rsidR="00AC2E60" w:rsidRPr="004C1853">
        <w:rPr>
          <w:rFonts w:ascii="Times New Roman" w:hAnsi="Times New Roman"/>
          <w:sz w:val="24"/>
          <w:szCs w:val="24"/>
        </w:rPr>
        <w:t>раздела</w:t>
      </w:r>
      <w:r w:rsidR="00AC2E60">
        <w:rPr>
          <w:rFonts w:ascii="Times New Roman" w:hAnsi="Times New Roman"/>
          <w:sz w:val="24"/>
          <w:szCs w:val="24"/>
        </w:rPr>
        <w:t xml:space="preserve"> </w:t>
      </w:r>
      <w:r w:rsidR="006C304C">
        <w:rPr>
          <w:rFonts w:ascii="Times New Roman" w:hAnsi="Times New Roman"/>
          <w:sz w:val="24"/>
          <w:szCs w:val="24"/>
          <w:lang w:val="en-US"/>
        </w:rPr>
        <w:t>II</w:t>
      </w:r>
      <w:r w:rsidR="00476D7F" w:rsidRPr="00476D7F">
        <w:rPr>
          <w:rFonts w:ascii="Times New Roman" w:hAnsi="Times New Roman"/>
          <w:sz w:val="24"/>
          <w:szCs w:val="24"/>
        </w:rPr>
        <w:t xml:space="preserve"> «</w:t>
      </w:r>
      <w:r w:rsidR="006C304C">
        <w:rPr>
          <w:rFonts w:ascii="Times New Roman" w:hAnsi="Times New Roman"/>
          <w:sz w:val="24"/>
          <w:szCs w:val="24"/>
        </w:rPr>
        <w:t>И</w:t>
      </w:r>
      <w:r w:rsidR="006C304C" w:rsidRPr="00476D7F">
        <w:rPr>
          <w:rFonts w:ascii="Times New Roman" w:hAnsi="Times New Roman"/>
          <w:sz w:val="24"/>
          <w:szCs w:val="24"/>
        </w:rPr>
        <w:t>нформационная карта конкурса</w:t>
      </w:r>
      <w:r w:rsidR="00476D7F" w:rsidRPr="00476D7F">
        <w:rPr>
          <w:rFonts w:ascii="Times New Roman" w:hAnsi="Times New Roman"/>
          <w:sz w:val="24"/>
          <w:szCs w:val="24"/>
        </w:rPr>
        <w:t>»</w:t>
      </w:r>
      <w:r w:rsidR="00476D7F" w:rsidRPr="00476D7F">
        <w:rPr>
          <w:rFonts w:ascii="Times New Roman" w:hAnsi="Times New Roman"/>
          <w:color w:val="000000"/>
          <w:sz w:val="24"/>
          <w:szCs w:val="24"/>
        </w:rPr>
        <w:t>)</w:t>
      </w:r>
      <w:r w:rsidR="00476D7F" w:rsidRPr="00476D7F">
        <w:rPr>
          <w:rFonts w:ascii="Times New Roman" w:hAnsi="Times New Roman"/>
          <w:sz w:val="24"/>
          <w:szCs w:val="24"/>
        </w:rPr>
        <w:t xml:space="preserve"> в соответствии с частью 1, частями 1.1 и 2.1 (при наличии таких требований) статьи 31 Закона 44-ФЗ; </w:t>
      </w:r>
      <w:bookmarkStart w:id="62" w:name="dst641"/>
      <w:bookmarkEnd w:id="62"/>
    </w:p>
    <w:p w:rsidR="00476D7F" w:rsidRPr="00476D7F" w:rsidRDefault="001D693C" w:rsidP="00710583">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r w:rsidRPr="00476D7F">
        <w:rPr>
          <w:rFonts w:ascii="Times New Roman" w:hAnsi="Times New Roman"/>
          <w:sz w:val="24"/>
          <w:szCs w:val="24"/>
        </w:rPr>
        <w:t>4) в случаях, предусмотренных нормативными правовыми актами, принятыми в соответствии со</w:t>
      </w:r>
      <w:r w:rsidR="002C68B8" w:rsidRPr="00476D7F">
        <w:rPr>
          <w:rFonts w:ascii="Times New Roman" w:hAnsi="Times New Roman"/>
          <w:sz w:val="24"/>
          <w:szCs w:val="24"/>
        </w:rPr>
        <w:t xml:space="preserve"> </w:t>
      </w:r>
      <w:hyperlink r:id="rId40" w:anchor="dst100116" w:history="1">
        <w:r w:rsidRPr="00476D7F">
          <w:rPr>
            <w:rFonts w:ascii="Times New Roman" w:hAnsi="Times New Roman"/>
            <w:sz w:val="24"/>
            <w:szCs w:val="24"/>
          </w:rPr>
          <w:t>статьей 14</w:t>
        </w:r>
      </w:hyperlink>
      <w:r w:rsidR="002C68B8" w:rsidRPr="00476D7F">
        <w:rPr>
          <w:rFonts w:ascii="Times New Roman" w:hAnsi="Times New Roman"/>
          <w:sz w:val="24"/>
          <w:szCs w:val="24"/>
        </w:rPr>
        <w:t xml:space="preserve"> </w:t>
      </w:r>
      <w:r w:rsidR="006C304C">
        <w:rPr>
          <w:rFonts w:ascii="Times New Roman" w:hAnsi="Times New Roman"/>
          <w:sz w:val="24"/>
          <w:szCs w:val="24"/>
        </w:rPr>
        <w:t xml:space="preserve">Закона </w:t>
      </w:r>
      <w:r w:rsidR="002C68B8" w:rsidRPr="00476D7F">
        <w:rPr>
          <w:rFonts w:ascii="Times New Roman" w:hAnsi="Times New Roman"/>
          <w:sz w:val="24"/>
          <w:szCs w:val="24"/>
        </w:rPr>
        <w:t>44</w:t>
      </w:r>
      <w:r w:rsidR="006C304C">
        <w:rPr>
          <w:rFonts w:ascii="Times New Roman" w:hAnsi="Times New Roman"/>
          <w:sz w:val="24"/>
          <w:szCs w:val="24"/>
        </w:rPr>
        <w:t>-ФЗ</w:t>
      </w:r>
      <w:r w:rsidRPr="00476D7F">
        <w:rPr>
          <w:rFonts w:ascii="Times New Roman" w:hAnsi="Times New Roman"/>
          <w:sz w:val="24"/>
          <w:szCs w:val="24"/>
        </w:rPr>
        <w:t>;</w:t>
      </w:r>
      <w:bookmarkStart w:id="63" w:name="dst642"/>
      <w:bookmarkEnd w:id="63"/>
    </w:p>
    <w:p w:rsidR="00476D7F" w:rsidRPr="00476D7F" w:rsidRDefault="001D693C" w:rsidP="00710583">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r w:rsidRPr="00476D7F">
        <w:rPr>
          <w:rFonts w:ascii="Times New Roman" w:hAnsi="Times New Roman"/>
          <w:sz w:val="24"/>
          <w:szCs w:val="24"/>
        </w:rPr>
        <w:t>5) в случае непредставления документов, предусмотренных </w:t>
      </w:r>
      <w:hyperlink r:id="rId41" w:anchor="dst582" w:history="1">
        <w:r w:rsidRPr="00476D7F">
          <w:rPr>
            <w:rFonts w:ascii="Times New Roman" w:hAnsi="Times New Roman"/>
            <w:sz w:val="24"/>
            <w:szCs w:val="24"/>
          </w:rPr>
          <w:t>пунктом 5 части 6 статьи 54.4</w:t>
        </w:r>
      </w:hyperlink>
      <w:r w:rsidRPr="00476D7F">
        <w:rPr>
          <w:rFonts w:ascii="Times New Roman" w:hAnsi="Times New Roman"/>
          <w:sz w:val="24"/>
          <w:szCs w:val="24"/>
        </w:rPr>
        <w:t> настоящего Федерального закона, при осуществлении закупки товаров, работ, услуг, в отношении которых установлен запрет, предусмотренный </w:t>
      </w:r>
      <w:hyperlink r:id="rId42" w:anchor="dst100116" w:history="1">
        <w:r w:rsidRPr="00476D7F">
          <w:rPr>
            <w:rFonts w:ascii="Times New Roman" w:hAnsi="Times New Roman"/>
            <w:sz w:val="24"/>
            <w:szCs w:val="24"/>
          </w:rPr>
          <w:t>статьей 14</w:t>
        </w:r>
      </w:hyperlink>
      <w:r w:rsidRPr="00476D7F">
        <w:rPr>
          <w:rFonts w:ascii="Times New Roman" w:hAnsi="Times New Roman"/>
          <w:sz w:val="24"/>
          <w:szCs w:val="24"/>
        </w:rPr>
        <w:t> </w:t>
      </w:r>
      <w:r w:rsidR="002C68B8" w:rsidRPr="00476D7F">
        <w:rPr>
          <w:rFonts w:ascii="Times New Roman" w:hAnsi="Times New Roman"/>
          <w:sz w:val="24"/>
          <w:szCs w:val="24"/>
        </w:rPr>
        <w:t xml:space="preserve"> </w:t>
      </w:r>
      <w:r w:rsidRPr="00476D7F">
        <w:rPr>
          <w:rFonts w:ascii="Times New Roman" w:hAnsi="Times New Roman"/>
          <w:sz w:val="24"/>
          <w:szCs w:val="24"/>
        </w:rPr>
        <w:t xml:space="preserve"> </w:t>
      </w:r>
      <w:r w:rsidR="00605927">
        <w:rPr>
          <w:rFonts w:ascii="Times New Roman" w:hAnsi="Times New Roman"/>
          <w:sz w:val="24"/>
          <w:szCs w:val="24"/>
        </w:rPr>
        <w:t xml:space="preserve">Закона </w:t>
      </w:r>
      <w:r w:rsidR="002C68B8" w:rsidRPr="00476D7F">
        <w:rPr>
          <w:rFonts w:ascii="Times New Roman" w:hAnsi="Times New Roman"/>
          <w:sz w:val="24"/>
          <w:szCs w:val="24"/>
        </w:rPr>
        <w:t>44</w:t>
      </w:r>
      <w:r w:rsidR="00605927">
        <w:rPr>
          <w:rFonts w:ascii="Times New Roman" w:hAnsi="Times New Roman"/>
          <w:sz w:val="24"/>
          <w:szCs w:val="24"/>
        </w:rPr>
        <w:t>-ФЗ</w:t>
      </w:r>
      <w:r w:rsidRPr="00476D7F">
        <w:rPr>
          <w:rFonts w:ascii="Times New Roman" w:hAnsi="Times New Roman"/>
          <w:sz w:val="24"/>
          <w:szCs w:val="24"/>
        </w:rPr>
        <w:t>.</w:t>
      </w:r>
      <w:bookmarkStart w:id="64" w:name="dst643"/>
      <w:bookmarkEnd w:id="64"/>
    </w:p>
    <w:p w:rsidR="00476D7F" w:rsidRPr="00476D7F" w:rsidRDefault="00FA0E06" w:rsidP="00710583">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r>
        <w:rPr>
          <w:rFonts w:ascii="Times New Roman" w:hAnsi="Times New Roman"/>
          <w:sz w:val="24"/>
          <w:szCs w:val="24"/>
        </w:rPr>
        <w:lastRenderedPageBreak/>
        <w:t>21.</w:t>
      </w:r>
      <w:r w:rsidR="001D693C" w:rsidRPr="00476D7F">
        <w:rPr>
          <w:rFonts w:ascii="Times New Roman" w:hAnsi="Times New Roman"/>
          <w:sz w:val="24"/>
          <w:szCs w:val="24"/>
        </w:rPr>
        <w:t>5. В случае установления недостоверности информации, представленной участником открытого конкурса в электронной форме, конкурсная комиссия обязана отстранить такого участника от участия в этом конкурсе на любом этапе его проведения.</w:t>
      </w:r>
      <w:bookmarkStart w:id="65" w:name="dst644"/>
      <w:bookmarkEnd w:id="65"/>
    </w:p>
    <w:p w:rsidR="00476D7F" w:rsidRPr="00476D7F" w:rsidRDefault="00FA0E06" w:rsidP="00710583">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r>
        <w:rPr>
          <w:rFonts w:ascii="Times New Roman" w:hAnsi="Times New Roman"/>
          <w:sz w:val="24"/>
          <w:szCs w:val="24"/>
        </w:rPr>
        <w:t>21.</w:t>
      </w:r>
      <w:r w:rsidR="001D693C" w:rsidRPr="00476D7F">
        <w:rPr>
          <w:rFonts w:ascii="Times New Roman" w:hAnsi="Times New Roman"/>
          <w:sz w:val="24"/>
          <w:szCs w:val="24"/>
        </w:rPr>
        <w:t xml:space="preserve">6. Конкурсная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w:t>
      </w:r>
    </w:p>
    <w:p w:rsidR="00476D7F" w:rsidRPr="00476D7F" w:rsidRDefault="00FA0E06" w:rsidP="00710583">
      <w:pPr>
        <w:pStyle w:val="affff3"/>
        <w:tabs>
          <w:tab w:val="left" w:pos="993"/>
          <w:tab w:val="left" w:pos="1134"/>
        </w:tabs>
        <w:autoSpaceDE w:val="0"/>
        <w:autoSpaceDN w:val="0"/>
        <w:adjustRightInd w:val="0"/>
        <w:spacing w:line="240" w:lineRule="auto"/>
        <w:ind w:left="0" w:firstLine="567"/>
        <w:jc w:val="both"/>
        <w:rPr>
          <w:rFonts w:ascii="Times New Roman" w:hAnsi="Times New Roman"/>
          <w:sz w:val="24"/>
          <w:szCs w:val="24"/>
        </w:rPr>
      </w:pPr>
      <w:r>
        <w:rPr>
          <w:rFonts w:ascii="Times New Roman" w:hAnsi="Times New Roman"/>
          <w:sz w:val="24"/>
          <w:szCs w:val="24"/>
        </w:rPr>
        <w:t xml:space="preserve">21.7. </w:t>
      </w:r>
      <w:r w:rsidR="00476D7F" w:rsidRPr="00476D7F">
        <w:rPr>
          <w:rFonts w:ascii="Times New Roman" w:hAnsi="Times New Roman"/>
          <w:sz w:val="24"/>
          <w:szCs w:val="24"/>
        </w:rPr>
        <w:t>Оценка указанных заявок не осуществляется в случае признания конкурса не состоявшимся, если по результатам рассмотрения вторых частей заявок на участие в конкурсе Единая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w:t>
      </w:r>
      <w:r w:rsidR="00476D7F">
        <w:rPr>
          <w:rFonts w:ascii="Times New Roman" w:hAnsi="Times New Roman"/>
          <w:sz w:val="24"/>
          <w:szCs w:val="24"/>
        </w:rPr>
        <w:t>.</w:t>
      </w:r>
    </w:p>
    <w:p w:rsidR="001D693C" w:rsidRPr="00025B61" w:rsidRDefault="00FA0E06" w:rsidP="001D693C">
      <w:pPr>
        <w:shd w:val="clear" w:color="auto" w:fill="FFFFFF"/>
        <w:spacing w:after="0" w:line="290" w:lineRule="atLeast"/>
        <w:ind w:firstLine="540"/>
      </w:pPr>
      <w:bookmarkStart w:id="66" w:name="dst645"/>
      <w:bookmarkEnd w:id="66"/>
      <w:r>
        <w:t>21.8.</w:t>
      </w:r>
      <w:r w:rsidR="001D693C" w:rsidRPr="00025B61">
        <w:t xml:space="preserve">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w:t>
      </w:r>
    </w:p>
    <w:p w:rsidR="001D693C" w:rsidRDefault="00FA0E06" w:rsidP="001D693C">
      <w:pPr>
        <w:shd w:val="clear" w:color="auto" w:fill="FFFFFF"/>
        <w:spacing w:after="0" w:line="290" w:lineRule="atLeast"/>
        <w:ind w:firstLine="540"/>
      </w:pPr>
      <w:bookmarkStart w:id="67" w:name="dst651"/>
      <w:bookmarkStart w:id="68" w:name="dst652"/>
      <w:bookmarkEnd w:id="67"/>
      <w:bookmarkEnd w:id="68"/>
      <w:r>
        <w:t>21.</w:t>
      </w:r>
      <w:r w:rsidR="001D693C" w:rsidRPr="00025B61">
        <w:t>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w:t>
      </w:r>
      <w:r w:rsidR="00AE54EC" w:rsidRPr="00025B61">
        <w:t>е</w:t>
      </w:r>
      <w:r w:rsidR="001D693C" w:rsidRPr="00025B61">
        <w:t xml:space="preserve">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w:t>
      </w:r>
      <w:r w:rsidR="009E5CC8">
        <w:t xml:space="preserve"> рассмотрения и оценки вторых частей заявок на участие в открытом конкурсе в электронной форме</w:t>
      </w:r>
      <w:r w:rsidR="001D693C" w:rsidRPr="00025B61">
        <w:t>, вносится информация о признании открытого конкурса в электронной форме несостоявшимся.</w:t>
      </w:r>
    </w:p>
    <w:p w:rsidR="00703AAC" w:rsidRPr="00703AAC" w:rsidRDefault="00FA0E06" w:rsidP="00703AAC">
      <w:pPr>
        <w:tabs>
          <w:tab w:val="left" w:pos="993"/>
          <w:tab w:val="left" w:pos="1134"/>
        </w:tabs>
        <w:autoSpaceDE w:val="0"/>
        <w:autoSpaceDN w:val="0"/>
        <w:adjustRightInd w:val="0"/>
        <w:spacing w:after="0"/>
        <w:ind w:firstLine="567"/>
      </w:pPr>
      <w:r>
        <w:t xml:space="preserve">21.10. </w:t>
      </w:r>
      <w:r w:rsidR="00703AAC" w:rsidRPr="00703AAC">
        <w:t xml:space="preserve">Протокол рассмотрения и оценки вторых частей заявок на участие в конкурсе не позднее даты окончания срока рассмотрения и оценки вторых частей заявок на участие в конкурсе направляется заказчиком оператору электронной площадки. В течение одного часа с момента получения такого протокола, оператор электронной площадки размещает в ЕИС и на электронной площадке протокол рассмотрения и оценки первых частей заявок на участие в конкурсе и протокол рассмотрения и оценки вторых частей заявок на участие в конкурсе. </w:t>
      </w:r>
    </w:p>
    <w:p w:rsidR="00703AAC" w:rsidRDefault="00FA0E06" w:rsidP="00703AAC">
      <w:pPr>
        <w:tabs>
          <w:tab w:val="left" w:pos="993"/>
          <w:tab w:val="left" w:pos="1134"/>
        </w:tabs>
        <w:spacing w:after="0"/>
        <w:ind w:firstLine="567"/>
      </w:pPr>
      <w:r>
        <w:t>21</w:t>
      </w:r>
      <w:r w:rsidR="00703AAC" w:rsidRPr="00703AAC">
        <w:t>.</w:t>
      </w:r>
      <w:r>
        <w:t>11</w:t>
      </w:r>
      <w:r w:rsidR="00703AAC" w:rsidRPr="00703AAC">
        <w:t>. В течение одного часа после размещения протоколов рассмотрения и оценки первых и вторых частей заявок на участие в конкурсе,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w:t>
      </w:r>
    </w:p>
    <w:p w:rsidR="00703AAC" w:rsidRPr="00703AAC" w:rsidRDefault="00703AAC" w:rsidP="00703AAC">
      <w:pPr>
        <w:tabs>
          <w:tab w:val="left" w:pos="993"/>
          <w:tab w:val="left" w:pos="1134"/>
        </w:tabs>
        <w:spacing w:after="0"/>
        <w:ind w:firstLine="567"/>
      </w:pPr>
    </w:p>
    <w:p w:rsidR="00703AAC" w:rsidRDefault="00FA0E06" w:rsidP="00703AAC">
      <w:pPr>
        <w:shd w:val="clear" w:color="auto" w:fill="FFFFFF"/>
        <w:spacing w:after="0" w:line="290" w:lineRule="atLeast"/>
        <w:ind w:firstLine="540"/>
        <w:jc w:val="center"/>
        <w:rPr>
          <w:b/>
          <w:bCs/>
          <w:color w:val="000000"/>
        </w:rPr>
      </w:pPr>
      <w:r>
        <w:rPr>
          <w:b/>
          <w:bCs/>
          <w:color w:val="000000"/>
        </w:rPr>
        <w:t xml:space="preserve">22. </w:t>
      </w:r>
      <w:r w:rsidR="00703AAC" w:rsidRPr="00A5711D">
        <w:rPr>
          <w:b/>
          <w:bCs/>
          <w:color w:val="000000"/>
        </w:rPr>
        <w:t xml:space="preserve">Подведение итогов </w:t>
      </w:r>
      <w:r w:rsidR="00703AAC">
        <w:rPr>
          <w:b/>
          <w:bCs/>
          <w:color w:val="000000"/>
        </w:rPr>
        <w:t>открытого конкурса в электронной форме</w:t>
      </w:r>
    </w:p>
    <w:p w:rsidR="00703AAC" w:rsidRPr="00025B61" w:rsidRDefault="00703AAC" w:rsidP="00703AAC">
      <w:pPr>
        <w:shd w:val="clear" w:color="auto" w:fill="FFFFFF"/>
        <w:spacing w:after="0" w:line="290" w:lineRule="atLeast"/>
        <w:ind w:firstLine="540"/>
        <w:jc w:val="center"/>
      </w:pPr>
    </w:p>
    <w:p w:rsidR="00703AAC" w:rsidRDefault="00FA0E06" w:rsidP="001D693C">
      <w:pPr>
        <w:shd w:val="clear" w:color="auto" w:fill="FFFFFF"/>
        <w:spacing w:after="0" w:line="290" w:lineRule="atLeast"/>
        <w:ind w:firstLine="540"/>
      </w:pPr>
      <w:bookmarkStart w:id="69" w:name="dst653"/>
      <w:bookmarkStart w:id="70" w:name="dst654"/>
      <w:bookmarkEnd w:id="69"/>
      <w:bookmarkEnd w:id="70"/>
      <w:r>
        <w:t>22.1.</w:t>
      </w:r>
      <w:r w:rsidR="001D693C" w:rsidRPr="00025B61">
        <w:t xml:space="preserve"> Не позднее следующего рабочего дня после дня получения от оператора электронной площадки протокола подачи окончательных предложений конкурсная комиссия на основании результатов оценки заявок на участие в открытом конкурсе в электронной форме, содержащихся в протоколах</w:t>
      </w:r>
      <w:r w:rsidR="009E5CC8">
        <w:t xml:space="preserve"> рассмотрения и оценки первых частей заявок на участие в открытом конкурсе в электронной форме и </w:t>
      </w:r>
      <w:r w:rsidR="009E5CC8" w:rsidRPr="00025B61">
        <w:t>протокол</w:t>
      </w:r>
      <w:r w:rsidR="009E5CC8">
        <w:t>а рассмотрения и оценки вторых частей заявок на участие в открытом конкурсе в электронной форме</w:t>
      </w:r>
      <w:r w:rsidR="001D693C" w:rsidRPr="00025B61">
        <w:t xml:space="preserve">,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исполнения </w:t>
      </w:r>
      <w:r w:rsidR="004775DA">
        <w:t>договора</w:t>
      </w:r>
      <w:r w:rsidR="001D693C" w:rsidRPr="00025B61">
        <w:t xml:space="preserve">. </w:t>
      </w:r>
    </w:p>
    <w:p w:rsidR="00703AAC" w:rsidRDefault="00FA0E06" w:rsidP="001D693C">
      <w:pPr>
        <w:shd w:val="clear" w:color="auto" w:fill="FFFFFF"/>
        <w:spacing w:after="0" w:line="290" w:lineRule="atLeast"/>
        <w:ind w:firstLine="540"/>
      </w:pPr>
      <w:r>
        <w:t xml:space="preserve">22.2. </w:t>
      </w:r>
      <w:r w:rsidR="001D693C" w:rsidRPr="00025B61">
        <w:t xml:space="preserve">Заявке на участие в открытом конкурсе в электронной форме, в которой содержатся лучшие условия исполнения </w:t>
      </w:r>
      <w:r w:rsidR="00703AAC">
        <w:t>договора</w:t>
      </w:r>
      <w:r w:rsidR="001D693C" w:rsidRPr="00025B61">
        <w:t xml:space="preserve">, присваивается первый номер. В случае, если в нескольких заявках на участие в открытом конкурсе в электронной форме содержатся одинаковые условия исполнения </w:t>
      </w:r>
      <w:r w:rsidR="004775DA">
        <w:t>договора</w:t>
      </w:r>
      <w:r w:rsidR="001D693C" w:rsidRPr="00025B61">
        <w:t>, меньший порядковый 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же условия.</w:t>
      </w:r>
    </w:p>
    <w:p w:rsidR="00703AAC" w:rsidRDefault="00703AAC" w:rsidP="001D693C">
      <w:pPr>
        <w:shd w:val="clear" w:color="auto" w:fill="FFFFFF"/>
        <w:spacing w:after="0" w:line="290" w:lineRule="atLeast"/>
        <w:ind w:firstLine="540"/>
      </w:pPr>
      <w:r w:rsidRPr="00A5711D">
        <w:rPr>
          <w:color w:val="000000"/>
        </w:rPr>
        <w:lastRenderedPageBreak/>
        <w:t xml:space="preserve">Победителем конкурса признается участник, который предложил лучшие условия исполнения </w:t>
      </w:r>
      <w:r>
        <w:rPr>
          <w:color w:val="000000"/>
        </w:rPr>
        <w:t>договора</w:t>
      </w:r>
      <w:r w:rsidRPr="00A5711D">
        <w:rPr>
          <w:color w:val="000000"/>
        </w:rPr>
        <w:t xml:space="preserve"> на основе критериев, указанных в пункте </w:t>
      </w:r>
      <w:r w:rsidR="004C1853">
        <w:rPr>
          <w:color w:val="000000"/>
        </w:rPr>
        <w:t>25</w:t>
      </w:r>
      <w:r w:rsidRPr="00A5711D">
        <w:rPr>
          <w:color w:val="000000"/>
        </w:rPr>
        <w:t xml:space="preserve"> </w:t>
      </w:r>
      <w:r w:rsidR="004C1853">
        <w:t xml:space="preserve">раздела </w:t>
      </w:r>
      <w:r w:rsidR="004C1853">
        <w:rPr>
          <w:lang w:val="en-US"/>
        </w:rPr>
        <w:t>II</w:t>
      </w:r>
      <w:r w:rsidR="004C1853" w:rsidRPr="00A5711D">
        <w:t xml:space="preserve"> «</w:t>
      </w:r>
      <w:r w:rsidR="004C1853">
        <w:t>И</w:t>
      </w:r>
      <w:r w:rsidR="004C1853" w:rsidRPr="00A5711D">
        <w:t>нформационная карта конкурса</w:t>
      </w:r>
      <w:r w:rsidRPr="00A5711D">
        <w:t>»</w:t>
      </w:r>
      <w:r>
        <w:rPr>
          <w:color w:val="000000"/>
        </w:rPr>
        <w:t xml:space="preserve">, и заявке на </w:t>
      </w:r>
      <w:r w:rsidRPr="00A5711D">
        <w:rPr>
          <w:color w:val="000000"/>
        </w:rPr>
        <w:t>участие, в конкурсе которого присвоен первый номер.</w:t>
      </w:r>
    </w:p>
    <w:p w:rsidR="004C1853" w:rsidRDefault="001D693C" w:rsidP="004C1853">
      <w:pPr>
        <w:autoSpaceDE w:val="0"/>
        <w:autoSpaceDN w:val="0"/>
        <w:adjustRightInd w:val="0"/>
        <w:spacing w:after="0"/>
      </w:pPr>
      <w:r w:rsidRPr="00025B61">
        <w:t xml:space="preserve"> </w:t>
      </w:r>
      <w:r w:rsidR="00FA0E06">
        <w:t>22.3.</w:t>
      </w:r>
      <w:r w:rsidR="00FA0E06" w:rsidRPr="00025B61">
        <w:t xml:space="preserve"> Результаты</w:t>
      </w:r>
      <w:r w:rsidRPr="00025B61">
        <w:t xml:space="preserve">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комиссии. Оценка заявок на участие в открытом конкурсе в электронной форме не осуществляется в случае признания конкурса не состоявшимся </w:t>
      </w:r>
      <w:r w:rsidRPr="004C1853">
        <w:t>в соответствии с</w:t>
      </w:r>
      <w:r w:rsidR="00605927">
        <w:t xml:space="preserve"> </w:t>
      </w:r>
      <w:hyperlink r:id="rId43" w:anchor="dst652" w:history="1">
        <w:r w:rsidRPr="004C1853">
          <w:t>частью 9</w:t>
        </w:r>
      </w:hyperlink>
      <w:r w:rsidRPr="004C1853">
        <w:t xml:space="preserve"> статьи</w:t>
      </w:r>
      <w:r w:rsidR="009E5CC8" w:rsidRPr="004C1853">
        <w:t xml:space="preserve"> 54.7 44</w:t>
      </w:r>
      <w:r w:rsidR="001F02CC">
        <w:t>-ФЗ</w:t>
      </w:r>
      <w:r w:rsidR="004C1853" w:rsidRPr="004C1853">
        <w:t xml:space="preserve"> и</w:t>
      </w:r>
      <w:r w:rsidR="004C1853">
        <w:t xml:space="preserve"> п.21.9 статьи 21 настоящей конкурсной документации</w:t>
      </w:r>
    </w:p>
    <w:p w:rsidR="001D693C" w:rsidRPr="00025B61" w:rsidRDefault="00FA0E06" w:rsidP="001D693C">
      <w:pPr>
        <w:shd w:val="clear" w:color="auto" w:fill="FFFFFF"/>
        <w:spacing w:after="0" w:line="290" w:lineRule="atLeast"/>
        <w:ind w:firstLine="540"/>
      </w:pPr>
      <w:bookmarkStart w:id="71" w:name="dst655"/>
      <w:bookmarkStart w:id="72" w:name="dst665"/>
      <w:bookmarkEnd w:id="71"/>
      <w:bookmarkEnd w:id="72"/>
      <w:r>
        <w:t>22</w:t>
      </w:r>
      <w:r w:rsidR="001D693C" w:rsidRPr="00025B61">
        <w:t>.</w:t>
      </w:r>
      <w:r>
        <w:t>4</w:t>
      </w:r>
      <w:r w:rsidR="001D693C" w:rsidRPr="00025B61">
        <w:t xml:space="preserve"> Протокол подведения итогов открытого конкурса в электронной форме в день его подписания размещается заказчиком в единой информационной системе и направляется оператору электронной площадки.</w:t>
      </w:r>
    </w:p>
    <w:p w:rsidR="001D693C" w:rsidRDefault="00FA0E06" w:rsidP="001D693C">
      <w:pPr>
        <w:shd w:val="clear" w:color="auto" w:fill="FFFFFF"/>
        <w:spacing w:after="0" w:line="290" w:lineRule="atLeast"/>
        <w:ind w:firstLine="540"/>
      </w:pPr>
      <w:bookmarkStart w:id="73" w:name="dst666"/>
      <w:bookmarkEnd w:id="73"/>
      <w:r>
        <w:t>22</w:t>
      </w:r>
      <w:r w:rsidR="001D693C" w:rsidRPr="00025B61">
        <w:t>.</w:t>
      </w:r>
      <w:r>
        <w:t xml:space="preserve">5. </w:t>
      </w:r>
      <w:r w:rsidR="001D693C" w:rsidRPr="00025B61">
        <w:t xml:space="preserve">Победителем открытого конкурса в электронной форме признается его участник, который предложил лучшие условия исполнения </w:t>
      </w:r>
      <w:r w:rsidR="00AE67CD" w:rsidRPr="00025B61">
        <w:t>договора</w:t>
      </w:r>
      <w:r w:rsidR="001D693C" w:rsidRPr="00025B61">
        <w:t xml:space="preserve">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932737" w:rsidRDefault="00932737" w:rsidP="001D693C">
      <w:pPr>
        <w:shd w:val="clear" w:color="auto" w:fill="FFFFFF"/>
        <w:spacing w:after="0" w:line="290" w:lineRule="atLeast"/>
        <w:ind w:firstLine="540"/>
      </w:pPr>
    </w:p>
    <w:p w:rsidR="00932737" w:rsidRDefault="00FA0E06" w:rsidP="00932737">
      <w:pPr>
        <w:shd w:val="clear" w:color="auto" w:fill="FFFFFF"/>
        <w:spacing w:after="0" w:line="290" w:lineRule="atLeast"/>
        <w:ind w:firstLine="540"/>
        <w:jc w:val="center"/>
        <w:rPr>
          <w:b/>
          <w:bCs/>
          <w:color w:val="000000"/>
        </w:rPr>
      </w:pPr>
      <w:r>
        <w:rPr>
          <w:b/>
          <w:bCs/>
          <w:color w:val="000000"/>
        </w:rPr>
        <w:t xml:space="preserve">23. </w:t>
      </w:r>
      <w:r w:rsidR="00932737" w:rsidRPr="00A5711D">
        <w:rPr>
          <w:b/>
          <w:bCs/>
          <w:color w:val="000000"/>
        </w:rPr>
        <w:t xml:space="preserve">Разъяснение результатов </w:t>
      </w:r>
      <w:r w:rsidR="00932737">
        <w:rPr>
          <w:b/>
          <w:bCs/>
          <w:color w:val="000000"/>
        </w:rPr>
        <w:t>открытого конкурса в электронной форме</w:t>
      </w:r>
    </w:p>
    <w:p w:rsidR="00932737" w:rsidRPr="00025B61" w:rsidRDefault="00932737" w:rsidP="00932737">
      <w:pPr>
        <w:shd w:val="clear" w:color="auto" w:fill="FFFFFF"/>
        <w:spacing w:after="0" w:line="290" w:lineRule="atLeast"/>
        <w:ind w:firstLine="540"/>
        <w:jc w:val="center"/>
      </w:pPr>
      <w:r w:rsidRPr="00A5711D">
        <w:rPr>
          <w:b/>
          <w:bCs/>
          <w:color w:val="000000"/>
        </w:rPr>
        <w:t xml:space="preserve"> </w:t>
      </w:r>
    </w:p>
    <w:p w:rsidR="001D693C" w:rsidRPr="00025B61" w:rsidRDefault="00FA0E06" w:rsidP="001D693C">
      <w:pPr>
        <w:shd w:val="clear" w:color="auto" w:fill="FFFFFF"/>
        <w:spacing w:after="0" w:line="290" w:lineRule="atLeast"/>
        <w:ind w:firstLine="540"/>
      </w:pPr>
      <w:bookmarkStart w:id="74" w:name="dst667"/>
      <w:bookmarkStart w:id="75" w:name="dst668"/>
      <w:bookmarkEnd w:id="74"/>
      <w:bookmarkEnd w:id="75"/>
      <w:r>
        <w:t>23</w:t>
      </w:r>
      <w:r w:rsidR="001D693C" w:rsidRPr="00025B61">
        <w:t>.</w:t>
      </w:r>
      <w:r>
        <w:t>1</w:t>
      </w:r>
      <w:r w:rsidR="001D693C" w:rsidRPr="00025B61">
        <w:t xml:space="preserve"> Любой участник открытого конкурса в электронной форме, в том числе подавший единственную заявку на участие в открытом конкурсе в электронной форме, после размещения в единой информационной системе протокола</w:t>
      </w:r>
      <w:r w:rsidR="00AE67CD" w:rsidRPr="00025B61">
        <w:t xml:space="preserve"> подведения итогов открытого конкурса в электронной форме</w:t>
      </w:r>
      <w:r w:rsidR="001D693C" w:rsidRPr="00025B61">
        <w:t>, вправе направить оператору электронной площадки в форме электронного документа запрос о даче разъяснений результатов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В течение двух рабочих дней с даты поступления указанного запроса от оператора электронной площадки заказчик обязан представить в форме электронного документа участнику открытого конкурса в электронной форме соответствующие разъяснения и разместить их в единой информационной системе.</w:t>
      </w:r>
    </w:p>
    <w:p w:rsidR="001D693C" w:rsidRPr="00025B61" w:rsidRDefault="00FA0E06" w:rsidP="001D693C">
      <w:pPr>
        <w:shd w:val="clear" w:color="auto" w:fill="FFFFFF"/>
        <w:spacing w:after="0" w:line="290" w:lineRule="atLeast"/>
        <w:ind w:firstLine="540"/>
      </w:pPr>
      <w:bookmarkStart w:id="76" w:name="dst669"/>
      <w:bookmarkEnd w:id="76"/>
      <w:r>
        <w:t>23</w:t>
      </w:r>
      <w:r w:rsidR="001D693C" w:rsidRPr="00025B61">
        <w:t>.</w:t>
      </w:r>
      <w:r>
        <w:t>2.</w:t>
      </w:r>
      <w:r w:rsidR="001D693C" w:rsidRPr="00025B61">
        <w:t xml:space="preserve"> Любой участник открытого конкурса в электронной форме, за исключением участника открытого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открытого конкурса в электронной форме вправе отозвать заявку на участие в таком конкурсе, направив уведомление об этом оператору электронной площадки, с момента размещения указанного протокола в единой </w:t>
      </w:r>
      <w:r w:rsidR="001D693C" w:rsidRPr="00932737">
        <w:t>информационной системе.</w:t>
      </w:r>
    </w:p>
    <w:p w:rsidR="001D693C" w:rsidRPr="00025B61" w:rsidRDefault="001D693C" w:rsidP="001D693C">
      <w:pPr>
        <w:shd w:val="clear" w:color="auto" w:fill="FFFFFF"/>
        <w:spacing w:after="0" w:line="290" w:lineRule="atLeast"/>
        <w:ind w:firstLine="540"/>
        <w:rPr>
          <w:rFonts w:ascii="Arial" w:hAnsi="Arial" w:cs="Arial"/>
        </w:rPr>
      </w:pPr>
      <w:bookmarkStart w:id="77" w:name="dst670"/>
      <w:bookmarkEnd w:id="77"/>
      <w:r w:rsidRPr="00025B61">
        <w:rPr>
          <w:rFonts w:ascii="Arial" w:hAnsi="Arial" w:cs="Arial"/>
        </w:rPr>
        <w:t> </w:t>
      </w:r>
    </w:p>
    <w:p w:rsidR="002A369E" w:rsidRPr="00025B61" w:rsidRDefault="00FA0E06" w:rsidP="00AE67CD">
      <w:pPr>
        <w:widowControl w:val="0"/>
        <w:autoSpaceDE w:val="0"/>
        <w:autoSpaceDN w:val="0"/>
        <w:adjustRightInd w:val="0"/>
        <w:spacing w:after="0"/>
        <w:ind w:firstLine="709"/>
        <w:jc w:val="center"/>
        <w:rPr>
          <w:b/>
          <w:bCs/>
          <w:shd w:val="clear" w:color="auto" w:fill="FFFFFF"/>
        </w:rPr>
      </w:pPr>
      <w:r>
        <w:rPr>
          <w:b/>
          <w:bCs/>
          <w:shd w:val="clear" w:color="auto" w:fill="FFFFFF"/>
        </w:rPr>
        <w:t xml:space="preserve">24. </w:t>
      </w:r>
      <w:r w:rsidR="00AE67CD" w:rsidRPr="00025B61">
        <w:rPr>
          <w:b/>
          <w:bCs/>
          <w:shd w:val="clear" w:color="auto" w:fill="FFFFFF"/>
        </w:rPr>
        <w:t xml:space="preserve">Последствия признания </w:t>
      </w:r>
      <w:r w:rsidR="009C45E9" w:rsidRPr="00025B61">
        <w:rPr>
          <w:b/>
          <w:bCs/>
          <w:shd w:val="clear" w:color="auto" w:fill="FFFFFF"/>
        </w:rPr>
        <w:t xml:space="preserve">открытого </w:t>
      </w:r>
      <w:r w:rsidR="00AE67CD" w:rsidRPr="00025B61">
        <w:rPr>
          <w:b/>
          <w:bCs/>
          <w:shd w:val="clear" w:color="auto" w:fill="FFFFFF"/>
        </w:rPr>
        <w:t>конкурса</w:t>
      </w:r>
      <w:r w:rsidR="009C45E9" w:rsidRPr="00025B61">
        <w:rPr>
          <w:b/>
          <w:bCs/>
          <w:shd w:val="clear" w:color="auto" w:fill="FFFFFF"/>
        </w:rPr>
        <w:t xml:space="preserve"> в электронной форме</w:t>
      </w:r>
      <w:r w:rsidR="00AE67CD" w:rsidRPr="00025B61">
        <w:rPr>
          <w:b/>
          <w:bCs/>
          <w:shd w:val="clear" w:color="auto" w:fill="FFFFFF"/>
        </w:rPr>
        <w:t xml:space="preserve"> несостоявшимся</w:t>
      </w:r>
    </w:p>
    <w:p w:rsidR="006C7362" w:rsidRPr="00025B61" w:rsidRDefault="006C7362" w:rsidP="00AE67CD">
      <w:pPr>
        <w:widowControl w:val="0"/>
        <w:autoSpaceDE w:val="0"/>
        <w:autoSpaceDN w:val="0"/>
        <w:adjustRightInd w:val="0"/>
        <w:spacing w:after="0"/>
        <w:ind w:firstLine="709"/>
        <w:jc w:val="center"/>
      </w:pPr>
    </w:p>
    <w:p w:rsidR="002B5A61" w:rsidRPr="00025B61" w:rsidRDefault="002B5A61" w:rsidP="002B5A61">
      <w:pPr>
        <w:shd w:val="clear" w:color="auto" w:fill="FFFFFF"/>
        <w:spacing w:after="0" w:line="290" w:lineRule="atLeast"/>
        <w:ind w:firstLine="540"/>
      </w:pPr>
      <w:r w:rsidRPr="00025B61">
        <w:t> </w:t>
      </w:r>
      <w:r w:rsidR="00FA0E06">
        <w:t xml:space="preserve">24.1. </w:t>
      </w:r>
      <w:r w:rsidRPr="00025B61">
        <w:t>В случае, если открытый конкурс в электронной форме признан не состоявшимся в связи с тем, что по окончании срока подачи заявок на участие в открытом конкурсе в электронной форме подана только одна заявка:</w:t>
      </w:r>
    </w:p>
    <w:p w:rsidR="002B5A61" w:rsidRPr="00025B61" w:rsidRDefault="00FA0E06" w:rsidP="002B5A61">
      <w:pPr>
        <w:shd w:val="clear" w:color="auto" w:fill="FFFFFF"/>
        <w:spacing w:after="0" w:line="290" w:lineRule="atLeast"/>
        <w:ind w:firstLine="540"/>
      </w:pPr>
      <w:bookmarkStart w:id="78" w:name="dst674"/>
      <w:bookmarkStart w:id="79" w:name="dst676"/>
      <w:bookmarkEnd w:id="78"/>
      <w:bookmarkEnd w:id="79"/>
      <w:r>
        <w:t>1</w:t>
      </w:r>
      <w:r w:rsidR="002B5A61" w:rsidRPr="00025B61">
        <w:t xml:space="preserve">) конкурсная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w:t>
      </w:r>
      <w:r w:rsidR="00DD4876" w:rsidRPr="00025B61">
        <w:t xml:space="preserve">требованиям </w:t>
      </w:r>
      <w:r w:rsidR="00605927">
        <w:t>Закона 44-</w:t>
      </w:r>
      <w:r w:rsidR="00DD4876" w:rsidRPr="00025B61">
        <w:t>ФЗ</w:t>
      </w:r>
      <w:r w:rsidR="002B5A61" w:rsidRPr="00025B61">
        <w:t xml:space="preserve">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 подписанный членами конкурсной комиссии. </w:t>
      </w:r>
    </w:p>
    <w:p w:rsidR="002B5A61" w:rsidRPr="00025B61" w:rsidRDefault="00FA0E06" w:rsidP="002B5A61">
      <w:pPr>
        <w:shd w:val="clear" w:color="auto" w:fill="FFFFFF"/>
        <w:spacing w:after="0" w:line="290" w:lineRule="atLeast"/>
        <w:ind w:firstLine="540"/>
      </w:pPr>
      <w:bookmarkStart w:id="80" w:name="dst679"/>
      <w:bookmarkEnd w:id="80"/>
      <w:r>
        <w:t>2</w:t>
      </w:r>
      <w:r w:rsidR="002B5A61" w:rsidRPr="00025B61">
        <w:t>) договор заключается с участником открытого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w:t>
      </w:r>
      <w:bookmarkStart w:id="81" w:name="dst680"/>
      <w:bookmarkEnd w:id="81"/>
      <w:r w:rsidR="002B5A61" w:rsidRPr="00025B61">
        <w:t>.</w:t>
      </w:r>
    </w:p>
    <w:p w:rsidR="002B5A61" w:rsidRPr="00025B61" w:rsidRDefault="002B5A61" w:rsidP="002B5A61">
      <w:pPr>
        <w:shd w:val="clear" w:color="auto" w:fill="FFFFFF"/>
        <w:spacing w:after="0" w:line="290" w:lineRule="atLeast"/>
        <w:ind w:firstLine="540"/>
      </w:pPr>
      <w:r w:rsidRPr="00025B61">
        <w:lastRenderedPageBreak/>
        <w:t>2</w:t>
      </w:r>
      <w:r w:rsidR="00FA0E06">
        <w:t>4</w:t>
      </w:r>
      <w:r w:rsidRPr="00025B61">
        <w:t>.</w:t>
      </w:r>
      <w:r w:rsidR="00FA0E06">
        <w:t>2.</w:t>
      </w:r>
      <w:r w:rsidRPr="00025B61">
        <w:t xml:space="preserve"> В случае, если открытый конкурс в электронной форме признан не состоявшимся в связи с тем, что по результатам рассмотрения первых частей заявок на участие в открытом конкурсе в электронной форме только одна заявка соответствует требованиям, указанным в конкурсной документации:</w:t>
      </w:r>
    </w:p>
    <w:p w:rsidR="002B5A61" w:rsidRPr="00025B61" w:rsidRDefault="0022037F" w:rsidP="00DD4876">
      <w:pPr>
        <w:shd w:val="clear" w:color="auto" w:fill="FFFFFF"/>
        <w:spacing w:after="0" w:line="290" w:lineRule="atLeast"/>
        <w:ind w:firstLine="540"/>
      </w:pPr>
      <w:bookmarkStart w:id="82" w:name="dst681"/>
      <w:bookmarkStart w:id="83" w:name="dst682"/>
      <w:bookmarkEnd w:id="82"/>
      <w:bookmarkEnd w:id="83"/>
      <w:r>
        <w:t>1</w:t>
      </w:r>
      <w:r w:rsidR="002B5A61" w:rsidRPr="00025B61">
        <w:t>)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 рассматривает</w:t>
      </w:r>
      <w:r w:rsidR="00DD4876" w:rsidRPr="00025B61">
        <w:t xml:space="preserve"> заявку</w:t>
      </w:r>
      <w:r w:rsidR="002B5A61" w:rsidRPr="00025B61">
        <w:t xml:space="preserve"> </w:t>
      </w:r>
      <w:r w:rsidR="00DD4876" w:rsidRPr="00025B61">
        <w:t xml:space="preserve">на </w:t>
      </w:r>
      <w:r w:rsidR="002B5A61" w:rsidRPr="00025B61">
        <w:t xml:space="preserve">предмет соответствия </w:t>
      </w:r>
      <w:r w:rsidR="00DD4876" w:rsidRPr="00025B61">
        <w:t xml:space="preserve">требованиям </w:t>
      </w:r>
      <w:r w:rsidR="00605927">
        <w:t>Закона 44-</w:t>
      </w:r>
      <w:r w:rsidR="00DD4876" w:rsidRPr="00025B61">
        <w:t>ФЗ</w:t>
      </w:r>
      <w:r w:rsidR="002B5A61" w:rsidRPr="00025B61">
        <w:t xml:space="preserve">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 </w:t>
      </w:r>
    </w:p>
    <w:p w:rsidR="002B5A61" w:rsidRPr="00025B61" w:rsidRDefault="0022037F" w:rsidP="002B5A61">
      <w:pPr>
        <w:shd w:val="clear" w:color="auto" w:fill="FFFFFF"/>
        <w:spacing w:after="0" w:line="290" w:lineRule="atLeast"/>
        <w:ind w:firstLine="540"/>
      </w:pPr>
      <w:bookmarkStart w:id="84" w:name="dst685"/>
      <w:bookmarkEnd w:id="84"/>
      <w:r>
        <w:t>2</w:t>
      </w:r>
      <w:r w:rsidR="002B5A61" w:rsidRPr="00025B61">
        <w:t xml:space="preserve">) </w:t>
      </w:r>
      <w:r w:rsidR="009E5CC8">
        <w:t>договор</w:t>
      </w:r>
      <w:r w:rsidR="002B5A61" w:rsidRPr="00025B61">
        <w:t xml:space="preserve"> заключается с единственным участником открытого конкурса в электронной форме, если данный участник и поданная им заявка признаны соответствующими </w:t>
      </w:r>
      <w:r w:rsidR="009C45E9" w:rsidRPr="00025B61">
        <w:t>требованиям ФЗ</w:t>
      </w:r>
      <w:r w:rsidR="00DD4876" w:rsidRPr="00025B61">
        <w:t>-44</w:t>
      </w:r>
      <w:r w:rsidR="002B5A61" w:rsidRPr="00025B61">
        <w:t xml:space="preserve"> и конкурсной документации</w:t>
      </w:r>
      <w:r w:rsidR="009C45E9" w:rsidRPr="00025B61">
        <w:t>;</w:t>
      </w:r>
    </w:p>
    <w:p w:rsidR="002B5A61" w:rsidRPr="00025B61" w:rsidRDefault="0022037F" w:rsidP="002B5A61">
      <w:pPr>
        <w:shd w:val="clear" w:color="auto" w:fill="FFFFFF"/>
        <w:spacing w:after="0" w:line="290" w:lineRule="atLeast"/>
        <w:ind w:firstLine="540"/>
      </w:pPr>
      <w:bookmarkStart w:id="85" w:name="dst686"/>
      <w:bookmarkEnd w:id="85"/>
      <w:r>
        <w:t>24.</w:t>
      </w:r>
      <w:r w:rsidR="002B5A61" w:rsidRPr="00025B61">
        <w:t>3. Заказчик не позднее чем на следующий рабочий день после дня признания открытого конкурса в электронной форме несостоявшимся продлевает срок подачи заявок на участие в таком конкурсе на десять дней с даты размещения соответствующего извещения, если такой конкурс признан не состоявшимся:</w:t>
      </w:r>
    </w:p>
    <w:p w:rsidR="002B5A61" w:rsidRPr="00025B61" w:rsidRDefault="0022037F" w:rsidP="002B5A61">
      <w:pPr>
        <w:shd w:val="clear" w:color="auto" w:fill="FFFFFF"/>
        <w:spacing w:after="0" w:line="290" w:lineRule="atLeast"/>
        <w:ind w:firstLine="540"/>
      </w:pPr>
      <w:bookmarkStart w:id="86" w:name="dst687"/>
      <w:bookmarkEnd w:id="86"/>
      <w:r>
        <w:t>1)</w:t>
      </w:r>
      <w:r w:rsidR="002B5A61" w:rsidRPr="00025B61">
        <w:t xml:space="preserve"> в связи с тем, что по окончании срока подачи заявок на участие в открытом конкурсе в электронной форме не подано ни одной такой заявки;</w:t>
      </w:r>
    </w:p>
    <w:p w:rsidR="002B5A61" w:rsidRPr="00025B61" w:rsidRDefault="002B5A61" w:rsidP="002B5A61">
      <w:pPr>
        <w:shd w:val="clear" w:color="auto" w:fill="FFFFFF"/>
        <w:spacing w:after="0" w:line="290" w:lineRule="atLeast"/>
        <w:ind w:firstLine="540"/>
      </w:pPr>
      <w:bookmarkStart w:id="87" w:name="dst688"/>
      <w:bookmarkEnd w:id="87"/>
      <w:r w:rsidRPr="00025B61">
        <w:t>2)</w:t>
      </w:r>
      <w:r w:rsidR="009C45E9" w:rsidRPr="00025B61">
        <w:t>в</w:t>
      </w:r>
      <w:r w:rsidRPr="00025B61">
        <w:t xml:space="preserve"> связи с тем, что по результатам рассмотрения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всем участникам закупки, подавшим заявки на участие в нем;</w:t>
      </w:r>
    </w:p>
    <w:p w:rsidR="002B5A61" w:rsidRPr="00025B61" w:rsidRDefault="002B5A61" w:rsidP="002B5A61">
      <w:pPr>
        <w:shd w:val="clear" w:color="auto" w:fill="FFFFFF"/>
        <w:spacing w:after="0" w:line="290" w:lineRule="atLeast"/>
        <w:ind w:firstLine="540"/>
      </w:pPr>
      <w:bookmarkStart w:id="88" w:name="dst689"/>
      <w:bookmarkEnd w:id="88"/>
      <w:r w:rsidRPr="00025B61">
        <w:t>3)  в связи с тем, что по результатам рассмотрения вторых частей заявок на участие в открытом конкурсе в электронной форме конкурсная комиссия отклонила все такие заявки.</w:t>
      </w:r>
    </w:p>
    <w:p w:rsidR="002B5A61" w:rsidRDefault="0022037F" w:rsidP="002B5A61">
      <w:pPr>
        <w:shd w:val="clear" w:color="auto" w:fill="FFFFFF"/>
        <w:spacing w:after="0" w:line="290" w:lineRule="atLeast"/>
        <w:ind w:firstLine="540"/>
        <w:rPr>
          <w:rFonts w:ascii="Arial" w:hAnsi="Arial" w:cs="Arial"/>
          <w:shd w:val="clear" w:color="auto" w:fill="FFFFFF"/>
        </w:rPr>
      </w:pPr>
      <w:bookmarkStart w:id="89" w:name="dst690"/>
      <w:bookmarkStart w:id="90" w:name="dst691"/>
      <w:bookmarkEnd w:id="89"/>
      <w:bookmarkEnd w:id="90"/>
      <w:r>
        <w:t>24</w:t>
      </w:r>
      <w:r w:rsidR="002B5A61" w:rsidRPr="00025B61">
        <w:t>.</w:t>
      </w:r>
      <w:r>
        <w:t>4.</w:t>
      </w:r>
      <w:r w:rsidR="002B5A61" w:rsidRPr="00025B61">
        <w:t xml:space="preserve"> В случае, если открытый конкурс в электронной форме признан не </w:t>
      </w:r>
      <w:r w:rsidR="00B5560C" w:rsidRPr="00025B61">
        <w:t>состоявшимся в</w:t>
      </w:r>
      <w:r w:rsidR="002B5A61" w:rsidRPr="00025B61">
        <w:t xml:space="preserve"> связи с тем, что по результатам рассмотрения вторых частей заявок на участие в открытом конкурсе в электронной форме только одна такая заявка соответствует требованиям, установленным конкурсной документацией, </w:t>
      </w:r>
      <w:r w:rsidR="00D22731" w:rsidRPr="00025B61">
        <w:t>договор</w:t>
      </w:r>
      <w:r w:rsidR="002B5A61" w:rsidRPr="00025B61">
        <w:t xml:space="preserve"> заключается с участником этого конкурса, подавшим такую заявку</w:t>
      </w:r>
      <w:r w:rsidR="00B5560C" w:rsidRPr="00025B61">
        <w:t xml:space="preserve"> </w:t>
      </w:r>
      <w:r w:rsidR="00B5560C" w:rsidRPr="00025B61">
        <w:rPr>
          <w:shd w:val="clear" w:color="auto" w:fill="FFFFFF"/>
        </w:rPr>
        <w:t>не выше начальной (максимальной) цены договора</w:t>
      </w:r>
      <w:r w:rsidR="00B5560C" w:rsidRPr="00025B61">
        <w:rPr>
          <w:rFonts w:ascii="Arial" w:hAnsi="Arial" w:cs="Arial"/>
          <w:shd w:val="clear" w:color="auto" w:fill="FFFFFF"/>
        </w:rPr>
        <w:t>.</w:t>
      </w:r>
    </w:p>
    <w:p w:rsidR="00932737" w:rsidRPr="0022037F" w:rsidRDefault="00932737" w:rsidP="0022037F">
      <w:pPr>
        <w:widowControl w:val="0"/>
        <w:autoSpaceDE w:val="0"/>
        <w:autoSpaceDN w:val="0"/>
        <w:adjustRightInd w:val="0"/>
        <w:spacing w:after="0"/>
        <w:ind w:firstLine="709"/>
        <w:jc w:val="center"/>
      </w:pPr>
    </w:p>
    <w:p w:rsidR="00905167" w:rsidRPr="00AC2E60" w:rsidRDefault="00905167" w:rsidP="0022037F">
      <w:pPr>
        <w:pStyle w:val="affff3"/>
        <w:widowControl w:val="0"/>
        <w:numPr>
          <w:ilvl w:val="0"/>
          <w:numId w:val="19"/>
        </w:numPr>
        <w:tabs>
          <w:tab w:val="left" w:pos="426"/>
        </w:tabs>
        <w:autoSpaceDE w:val="0"/>
        <w:autoSpaceDN w:val="0"/>
        <w:adjustRightInd w:val="0"/>
        <w:spacing w:after="0"/>
        <w:jc w:val="center"/>
        <w:rPr>
          <w:rFonts w:ascii="Times New Roman" w:hAnsi="Times New Roman"/>
          <w:b/>
          <w:caps/>
          <w:sz w:val="24"/>
          <w:szCs w:val="24"/>
        </w:rPr>
      </w:pPr>
      <w:bookmarkStart w:id="91" w:name="Par989"/>
      <w:bookmarkEnd w:id="91"/>
      <w:r w:rsidRPr="0022037F">
        <w:rPr>
          <w:rFonts w:ascii="Times New Roman" w:hAnsi="Times New Roman"/>
          <w:b/>
          <w:sz w:val="24"/>
          <w:szCs w:val="24"/>
        </w:rPr>
        <w:t xml:space="preserve">Антидемпинговые меры при проведении </w:t>
      </w:r>
      <w:r w:rsidR="00162A6D" w:rsidRPr="0022037F">
        <w:rPr>
          <w:rFonts w:ascii="Times New Roman" w:hAnsi="Times New Roman"/>
          <w:b/>
          <w:sz w:val="24"/>
          <w:szCs w:val="24"/>
        </w:rPr>
        <w:t xml:space="preserve">открытого </w:t>
      </w:r>
      <w:r w:rsidRPr="0022037F">
        <w:rPr>
          <w:rFonts w:ascii="Times New Roman" w:hAnsi="Times New Roman"/>
          <w:b/>
          <w:sz w:val="24"/>
          <w:szCs w:val="24"/>
        </w:rPr>
        <w:t>конкурса.</w:t>
      </w:r>
    </w:p>
    <w:p w:rsidR="00AC2E60" w:rsidRPr="0022037F" w:rsidRDefault="00AC2E60" w:rsidP="00AC2E60">
      <w:pPr>
        <w:pStyle w:val="affff3"/>
        <w:widowControl w:val="0"/>
        <w:tabs>
          <w:tab w:val="left" w:pos="426"/>
        </w:tabs>
        <w:autoSpaceDE w:val="0"/>
        <w:autoSpaceDN w:val="0"/>
        <w:adjustRightInd w:val="0"/>
        <w:spacing w:after="0"/>
        <w:ind w:left="927"/>
        <w:rPr>
          <w:rFonts w:ascii="Times New Roman" w:hAnsi="Times New Roman"/>
          <w:b/>
          <w:caps/>
          <w:sz w:val="24"/>
          <w:szCs w:val="24"/>
        </w:rPr>
      </w:pPr>
    </w:p>
    <w:p w:rsidR="0075120D" w:rsidRPr="009055FD" w:rsidRDefault="0022037F" w:rsidP="00905167">
      <w:pPr>
        <w:autoSpaceDE w:val="0"/>
        <w:autoSpaceDN w:val="0"/>
        <w:adjustRightInd w:val="0"/>
        <w:spacing w:after="0"/>
        <w:ind w:firstLine="540"/>
      </w:pPr>
      <w:bookmarkStart w:id="92" w:name="Par3"/>
      <w:bookmarkEnd w:id="92"/>
      <w:r>
        <w:rPr>
          <w:sz w:val="23"/>
          <w:szCs w:val="23"/>
        </w:rPr>
        <w:t>25</w:t>
      </w:r>
      <w:r w:rsidR="009D48C9">
        <w:rPr>
          <w:sz w:val="23"/>
          <w:szCs w:val="23"/>
        </w:rPr>
        <w:t>.1</w:t>
      </w:r>
      <w:r w:rsidR="00944070">
        <w:rPr>
          <w:sz w:val="23"/>
          <w:szCs w:val="23"/>
        </w:rPr>
        <w:t xml:space="preserve">. </w:t>
      </w:r>
      <w:r w:rsidR="00211E9F" w:rsidRPr="009055FD">
        <w:t>Антидемпинговые меры при проведении конкурса п</w:t>
      </w:r>
      <w:r w:rsidR="0075120D" w:rsidRPr="009055FD">
        <w:t xml:space="preserve">рименяются в соответствии с Федеральным законом от 05.04.2013 № 44-ФЗ «О </w:t>
      </w:r>
      <w:r w:rsidR="00C222B9" w:rsidRPr="009055FD">
        <w:t>контрактной</w:t>
      </w:r>
      <w:r w:rsidR="0075120D" w:rsidRPr="009055FD">
        <w:t xml:space="preserve"> системе в сфере закупок товаров, работ, услуг для обеспечения государственных и муниципальных нужд» (в действующей редакции) и Методическими рекомендациями по организации и проведению открытых конкурсов на право заключения договора на проведение аудита бухгалтерской (финансовой) отчетности организаций, указанных в части 4 статьи 5 Федерального закона «Об аудиторской деятельности» (одобрены Советом по аудиторской деятельности 18.09.2014) (в действующей редакции</w:t>
      </w:r>
      <w:r w:rsidR="00211E9F" w:rsidRPr="009055FD">
        <w:t>)</w:t>
      </w:r>
      <w:r w:rsidR="0075120D" w:rsidRPr="009055FD">
        <w:t>.</w:t>
      </w:r>
    </w:p>
    <w:p w:rsidR="00905167" w:rsidRPr="009055FD" w:rsidRDefault="0022037F" w:rsidP="00905167">
      <w:pPr>
        <w:autoSpaceDE w:val="0"/>
        <w:autoSpaceDN w:val="0"/>
        <w:adjustRightInd w:val="0"/>
        <w:spacing w:after="0"/>
        <w:ind w:firstLine="540"/>
      </w:pPr>
      <w:bookmarkStart w:id="93" w:name="Par4"/>
      <w:bookmarkEnd w:id="93"/>
      <w:r w:rsidRPr="009055FD">
        <w:t>25</w:t>
      </w:r>
      <w:r w:rsidR="00905167" w:rsidRPr="009055FD">
        <w:t>.</w:t>
      </w:r>
      <w:r w:rsidRPr="009055FD">
        <w:t>2</w:t>
      </w:r>
      <w:r w:rsidR="00905167" w:rsidRPr="009055FD">
        <w:t xml:space="preserve">. Если при проведении конкурса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указанном в пункте </w:t>
      </w:r>
      <w:r w:rsidR="00905167" w:rsidRPr="000B3CB4">
        <w:t>1</w:t>
      </w:r>
      <w:r w:rsidR="000B3CB4" w:rsidRPr="000B3CB4">
        <w:t>4</w:t>
      </w:r>
      <w:r w:rsidR="00905167" w:rsidRPr="009055FD">
        <w:t xml:space="preserve"> </w:t>
      </w:r>
      <w:r w:rsidR="00211E9F" w:rsidRPr="009055FD">
        <w:t xml:space="preserve"> </w:t>
      </w:r>
      <w:r w:rsidR="00605927">
        <w:t>раздела</w:t>
      </w:r>
      <w:r w:rsidR="00211E9F" w:rsidRPr="009055FD">
        <w:t xml:space="preserve"> </w:t>
      </w:r>
      <w:r w:rsidR="00605927">
        <w:rPr>
          <w:lang w:val="en-US"/>
        </w:rPr>
        <w:t>II</w:t>
      </w:r>
      <w:r w:rsidR="00211E9F" w:rsidRPr="009055FD">
        <w:t xml:space="preserve"> «Информационная карта конкурса»</w:t>
      </w:r>
      <w:r w:rsidR="00905167" w:rsidRPr="009055FD">
        <w:t xml:space="preserve">, или информации, подтверждающей добросовестность такого участника на дату подачи заявки в соответствии с </w:t>
      </w:r>
      <w:r w:rsidR="00905167" w:rsidRPr="00605927">
        <w:t xml:space="preserve">пунктом </w:t>
      </w:r>
      <w:r w:rsidR="00605927" w:rsidRPr="00605927">
        <w:t>25</w:t>
      </w:r>
      <w:r w:rsidR="00905167" w:rsidRPr="00605927">
        <w:t>.</w:t>
      </w:r>
      <w:r w:rsidR="00605927" w:rsidRPr="00605927">
        <w:t>3</w:t>
      </w:r>
      <w:r w:rsidR="00905167" w:rsidRPr="009055FD">
        <w:t xml:space="preserve"> настоящего Раздела.</w:t>
      </w:r>
    </w:p>
    <w:p w:rsidR="00905167" w:rsidRPr="009055FD" w:rsidRDefault="0022037F" w:rsidP="00905167">
      <w:pPr>
        <w:autoSpaceDE w:val="0"/>
        <w:autoSpaceDN w:val="0"/>
        <w:adjustRightInd w:val="0"/>
        <w:spacing w:after="0"/>
        <w:ind w:firstLine="540"/>
      </w:pPr>
      <w:bookmarkStart w:id="94" w:name="Par5"/>
      <w:bookmarkEnd w:id="94"/>
      <w:r w:rsidRPr="000B3CB4">
        <w:t>25</w:t>
      </w:r>
      <w:r w:rsidR="00905167" w:rsidRPr="000B3CB4">
        <w:t>.</w:t>
      </w:r>
      <w:r w:rsidRPr="000B3CB4">
        <w:t>3</w:t>
      </w:r>
      <w:r w:rsidR="00905167" w:rsidRPr="000B3CB4">
        <w:t>.</w:t>
      </w:r>
      <w:r w:rsidR="00905167" w:rsidRPr="009055FD">
        <w:t xml:space="preserve"> К информации, подтверждающей добросовестность участника закупки, относится информация, содержащаяся в реестре </w:t>
      </w:r>
      <w:r w:rsidR="00DD232C" w:rsidRPr="009055FD">
        <w:t>договор</w:t>
      </w:r>
      <w:r w:rsidR="00905167" w:rsidRPr="009055FD">
        <w:t xml:space="preserve">ов, заключенных заказчиками, и подтверждающая исполнение таким участником в течение одного года до даты подачи заявки на участие в </w:t>
      </w:r>
      <w:r w:rsidR="00905167" w:rsidRPr="009055FD">
        <w:lastRenderedPageBreak/>
        <w:t xml:space="preserve">конкурсе трех и более </w:t>
      </w:r>
      <w:r w:rsidR="00DD232C" w:rsidRPr="009055FD">
        <w:t>договор</w:t>
      </w:r>
      <w:r w:rsidR="00905167" w:rsidRPr="009055FD">
        <w:t>ов</w:t>
      </w:r>
      <w:r w:rsidR="002010EB" w:rsidRPr="009055FD">
        <w:t xml:space="preserve"> на проведение аудита</w:t>
      </w:r>
      <w:r w:rsidR="00905167" w:rsidRPr="009055FD">
        <w:t xml:space="preserve"> (при этом все </w:t>
      </w:r>
      <w:r w:rsidR="00DD232C" w:rsidRPr="009055FD">
        <w:t>договор</w:t>
      </w:r>
      <w:r w:rsidR="00905167" w:rsidRPr="009055FD">
        <w:t xml:space="preserve">ы должны быть исполнены без применения к такому участнику неустоек (штрафов, пеней), либо в течение двух лет до даты подачи заявки на участие в конкурсе четырех и более </w:t>
      </w:r>
      <w:r w:rsidR="00DD232C" w:rsidRPr="009055FD">
        <w:t>договор</w:t>
      </w:r>
      <w:r w:rsidR="00905167" w:rsidRPr="009055FD">
        <w:t>ов</w:t>
      </w:r>
      <w:r w:rsidR="00DD43BD" w:rsidRPr="009055FD">
        <w:t xml:space="preserve"> на проведение аудита</w:t>
      </w:r>
      <w:r w:rsidR="00905167" w:rsidRPr="009055FD">
        <w:t xml:space="preserve"> (при этом не менее чем семьдесят пять процентов </w:t>
      </w:r>
      <w:r w:rsidR="00DD232C" w:rsidRPr="009055FD">
        <w:t>договор</w:t>
      </w:r>
      <w:r w:rsidR="00905167" w:rsidRPr="009055FD">
        <w:t xml:space="preserve">ов должны быть исполнены без применения к такому участнику неустоек (штрафов, пеней), либо в течение трех лет до даты подачи заявки на участие в конкурсе трех и более </w:t>
      </w:r>
      <w:r w:rsidR="00DD232C" w:rsidRPr="009055FD">
        <w:t>договор</w:t>
      </w:r>
      <w:r w:rsidR="00905167" w:rsidRPr="009055FD">
        <w:t>ов</w:t>
      </w:r>
      <w:r w:rsidR="002010EB" w:rsidRPr="009055FD">
        <w:t xml:space="preserve"> на проведение аудита </w:t>
      </w:r>
      <w:r w:rsidR="00905167" w:rsidRPr="009055FD">
        <w:t xml:space="preserve">(при этом все </w:t>
      </w:r>
      <w:r w:rsidR="00DD232C" w:rsidRPr="009055FD">
        <w:t>договор</w:t>
      </w:r>
      <w:r w:rsidR="00905167" w:rsidRPr="009055FD">
        <w:t xml:space="preserve">ы должны быть исполнены без применения к такому участнику неустоек (штрафов, пеней). В этих случаях цена одного из </w:t>
      </w:r>
      <w:r w:rsidR="00DD232C" w:rsidRPr="009055FD">
        <w:t>договор</w:t>
      </w:r>
      <w:r w:rsidR="00905167" w:rsidRPr="009055FD">
        <w:t xml:space="preserve">ов должна составлять не менее чем двадцать процентов цены, по которой участником закупки предложено заключить договор в соответствии с пунктом </w:t>
      </w:r>
      <w:r w:rsidR="000B3CB4" w:rsidRPr="000B3CB4">
        <w:t>25</w:t>
      </w:r>
      <w:r w:rsidR="00905167" w:rsidRPr="000B3CB4">
        <w:t>.</w:t>
      </w:r>
      <w:r w:rsidR="000B3CB4" w:rsidRPr="000B3CB4">
        <w:t>2</w:t>
      </w:r>
      <w:r w:rsidR="00905167" w:rsidRPr="009055FD">
        <w:t xml:space="preserve"> настоящего Раздела.</w:t>
      </w:r>
    </w:p>
    <w:p w:rsidR="00992F59" w:rsidRPr="00992F59" w:rsidRDefault="0022037F" w:rsidP="00992F59">
      <w:pPr>
        <w:spacing w:after="0"/>
        <w:ind w:firstLine="540"/>
        <w:rPr>
          <w:rFonts w:ascii="Verdana" w:hAnsi="Verdana"/>
          <w:sz w:val="21"/>
          <w:szCs w:val="21"/>
        </w:rPr>
      </w:pPr>
      <w:r>
        <w:t>25</w:t>
      </w:r>
      <w:r w:rsidR="00905167" w:rsidRPr="00717A14">
        <w:t>.</w:t>
      </w:r>
      <w:r>
        <w:t xml:space="preserve">4. </w:t>
      </w:r>
      <w:r w:rsidR="00992F59" w:rsidRPr="00992F59">
        <w:t xml:space="preserve">В случае проведения открытого конкурса в электронной форме, информация, </w:t>
      </w:r>
      <w:r w:rsidR="00283FE4">
        <w:t xml:space="preserve">подтверждающая добросовестность участника закупки </w:t>
      </w:r>
      <w:r w:rsidR="00992F59" w:rsidRPr="00992F59">
        <w:t xml:space="preserve">предоставляется участником закупки при направлении заказчику подписанного проекта </w:t>
      </w:r>
      <w:r w:rsidR="00283FE4">
        <w:t>договора</w:t>
      </w:r>
      <w:r w:rsidR="00992F59" w:rsidRPr="00992F59">
        <w:t>. При невыполнении таким участником, признанным победителем конкурса, данного требования или признании комиссией по осуществлению закупок информации,</w:t>
      </w:r>
      <w:r w:rsidR="00283FE4" w:rsidRPr="00283FE4">
        <w:t xml:space="preserve"> </w:t>
      </w:r>
      <w:r w:rsidR="00283FE4">
        <w:t>подтверждающей добросовестность участника закупки</w:t>
      </w:r>
      <w:r w:rsidR="00992F59" w:rsidRPr="00992F59">
        <w:t xml:space="preserve"> недостоверной</w:t>
      </w:r>
      <w:r w:rsidR="00283FE4">
        <w:t>,</w:t>
      </w:r>
      <w:r w:rsidR="00992F59" w:rsidRPr="00992F59">
        <w:t xml:space="preserve"> </w:t>
      </w:r>
      <w:r w:rsidR="00283FE4">
        <w:t>договор</w:t>
      </w:r>
      <w:r w:rsidR="00992F59" w:rsidRPr="00992F59">
        <w:t xml:space="preserve"> с таким участником </w:t>
      </w:r>
      <w:r w:rsidR="003C1429" w:rsidRPr="00992F59">
        <w:t>не заключается,</w:t>
      </w:r>
      <w:r w:rsidR="00992F59" w:rsidRPr="00992F59">
        <w:t xml:space="preserve"> и он признается уклонившимся от заключения </w:t>
      </w:r>
      <w:r w:rsidR="00283FE4">
        <w:t>договора</w:t>
      </w:r>
      <w:r w:rsidR="00992F59" w:rsidRPr="00992F59">
        <w:t xml:space="preserve">. В этом случае решение комиссии по осуществлению закупок оформляется протоколом, который размещается заказчиком в единой информационной системе </w:t>
      </w:r>
    </w:p>
    <w:p w:rsidR="00905167" w:rsidRPr="00717A14" w:rsidRDefault="0022037F" w:rsidP="00905167">
      <w:pPr>
        <w:autoSpaceDE w:val="0"/>
        <w:autoSpaceDN w:val="0"/>
        <w:adjustRightInd w:val="0"/>
        <w:spacing w:after="0"/>
        <w:ind w:firstLine="540"/>
      </w:pPr>
      <w:r>
        <w:t>25</w:t>
      </w:r>
      <w:r w:rsidR="00905167" w:rsidRPr="00283FE4">
        <w:t>.</w:t>
      </w:r>
      <w:r>
        <w:t>5</w:t>
      </w:r>
      <w:r w:rsidR="00905167" w:rsidRPr="00283FE4">
        <w:t xml:space="preserve">. Обеспечение, указанное в пунктах </w:t>
      </w:r>
      <w:r w:rsidR="000B3CB4" w:rsidRPr="000B3CB4">
        <w:t>25</w:t>
      </w:r>
      <w:r w:rsidR="00905167" w:rsidRPr="000B3CB4">
        <w:t>.</w:t>
      </w:r>
      <w:r w:rsidR="00C264F1" w:rsidRPr="000B3CB4">
        <w:t>2</w:t>
      </w:r>
      <w:r w:rsidR="00905167" w:rsidRPr="000B3CB4">
        <w:t xml:space="preserve"> и </w:t>
      </w:r>
      <w:r w:rsidR="000B3CB4" w:rsidRPr="000B3CB4">
        <w:t>25</w:t>
      </w:r>
      <w:r w:rsidR="00905167" w:rsidRPr="000B3CB4">
        <w:t>.</w:t>
      </w:r>
      <w:r w:rsidR="00C264F1" w:rsidRPr="000B3CB4">
        <w:t>3</w:t>
      </w:r>
      <w:r w:rsidR="00905167" w:rsidRPr="00283FE4">
        <w:t xml:space="preserve">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w:t>
      </w:r>
      <w:r w:rsidR="00905167" w:rsidRPr="00717A14">
        <w:t xml:space="preserve">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12688" w:rsidRDefault="00D12688" w:rsidP="00905167">
      <w:pPr>
        <w:autoSpaceDE w:val="0"/>
        <w:autoSpaceDN w:val="0"/>
        <w:adjustRightInd w:val="0"/>
        <w:spacing w:after="0"/>
        <w:ind w:firstLine="540"/>
      </w:pPr>
    </w:p>
    <w:p w:rsidR="00D12688" w:rsidRPr="00A5711D" w:rsidRDefault="00D12688" w:rsidP="00D12688">
      <w:pPr>
        <w:pStyle w:val="1"/>
        <w:tabs>
          <w:tab w:val="left" w:pos="993"/>
          <w:tab w:val="left" w:pos="1134"/>
        </w:tabs>
        <w:spacing w:before="0" w:after="0"/>
        <w:ind w:firstLine="567"/>
        <w:jc w:val="both"/>
        <w:rPr>
          <w:sz w:val="24"/>
          <w:szCs w:val="24"/>
        </w:rPr>
      </w:pPr>
      <w:r w:rsidRPr="00A5711D">
        <w:rPr>
          <w:sz w:val="24"/>
          <w:szCs w:val="24"/>
        </w:rPr>
        <w:t xml:space="preserve">ЗАКЛЮЧЕНИЕ </w:t>
      </w:r>
      <w:r w:rsidR="004775DA">
        <w:rPr>
          <w:sz w:val="24"/>
          <w:szCs w:val="24"/>
        </w:rPr>
        <w:t>ДОГОВОРА</w:t>
      </w:r>
      <w:r w:rsidRPr="00A5711D">
        <w:rPr>
          <w:sz w:val="24"/>
          <w:szCs w:val="24"/>
        </w:rPr>
        <w:t xml:space="preserve"> ПО РЕЗУЛЬТАТАМ ПРОВЕДЕНИЯ КОНКУРСА</w:t>
      </w:r>
    </w:p>
    <w:p w:rsidR="00905167" w:rsidRPr="00717A14" w:rsidRDefault="00905167" w:rsidP="00905167">
      <w:pPr>
        <w:pStyle w:val="39"/>
        <w:tabs>
          <w:tab w:val="clear" w:pos="788"/>
          <w:tab w:val="left" w:pos="708"/>
        </w:tabs>
        <w:ind w:left="0" w:firstLine="567"/>
        <w:rPr>
          <w:sz w:val="22"/>
          <w:szCs w:val="22"/>
        </w:rPr>
      </w:pPr>
    </w:p>
    <w:p w:rsidR="000375C0" w:rsidRDefault="0022037F" w:rsidP="00403FE3">
      <w:pPr>
        <w:widowControl w:val="0"/>
        <w:autoSpaceDE w:val="0"/>
        <w:autoSpaceDN w:val="0"/>
        <w:adjustRightInd w:val="0"/>
        <w:ind w:firstLine="567"/>
        <w:jc w:val="center"/>
        <w:rPr>
          <w:b/>
        </w:rPr>
      </w:pPr>
      <w:r>
        <w:rPr>
          <w:b/>
        </w:rPr>
        <w:t xml:space="preserve">26. </w:t>
      </w:r>
      <w:r w:rsidR="00403FE3" w:rsidRPr="00C71BC3">
        <w:rPr>
          <w:b/>
        </w:rPr>
        <w:t xml:space="preserve">Порядок и сроки заключения </w:t>
      </w:r>
      <w:r w:rsidR="00403FE3">
        <w:rPr>
          <w:b/>
        </w:rPr>
        <w:t>договора</w:t>
      </w:r>
      <w:r w:rsidR="00403FE3" w:rsidRPr="00C71BC3">
        <w:rPr>
          <w:b/>
        </w:rPr>
        <w:t xml:space="preserve"> по результатам </w:t>
      </w:r>
      <w:r w:rsidR="00403FE3">
        <w:rPr>
          <w:b/>
        </w:rPr>
        <w:t>открытого конкурса в электронной форме</w:t>
      </w:r>
    </w:p>
    <w:p w:rsidR="00AE1A3B" w:rsidRDefault="00AE1A3B" w:rsidP="00AE1A3B">
      <w:pPr>
        <w:autoSpaceDE w:val="0"/>
        <w:autoSpaceDN w:val="0"/>
        <w:adjustRightInd w:val="0"/>
        <w:spacing w:after="0"/>
        <w:ind w:firstLine="540"/>
      </w:pPr>
      <w:r>
        <w:t xml:space="preserve"> </w:t>
      </w:r>
      <w:r w:rsidR="0022037F">
        <w:t xml:space="preserve">26.1. </w:t>
      </w:r>
      <w:r>
        <w:t xml:space="preserve">Договор может быть заключен не ранее чем через десять дней с даты размещения в единой информационной системе протокола подведения итогов открытого конкурса в электронной форме, </w:t>
      </w:r>
      <w:r w:rsidRPr="00682F6B">
        <w:t xml:space="preserve">протокола о признании победителя конкурса уклонившимся от заключения </w:t>
      </w:r>
      <w:r>
        <w:t xml:space="preserve">договора; </w:t>
      </w:r>
    </w:p>
    <w:p w:rsidR="00AE1A3B" w:rsidRDefault="0022037F" w:rsidP="00AE1A3B">
      <w:pPr>
        <w:autoSpaceDE w:val="0"/>
        <w:autoSpaceDN w:val="0"/>
        <w:adjustRightInd w:val="0"/>
        <w:spacing w:after="0"/>
        <w:ind w:firstLine="540"/>
      </w:pPr>
      <w:r>
        <w:t>26.2</w:t>
      </w:r>
      <w:r w:rsidR="00AE1A3B" w:rsidRPr="00DC74CC">
        <w:t xml:space="preserve">. </w:t>
      </w:r>
      <w:r w:rsidR="00AE1A3B">
        <w:t>Договор</w:t>
      </w:r>
      <w:r w:rsidR="00AE1A3B" w:rsidRPr="00DC74CC">
        <w:t xml:space="preserve">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r w:rsidR="00AE1A3B" w:rsidRPr="0031721E">
        <w:t>. При заключении договора его цена не может превышать</w:t>
      </w:r>
      <w:r w:rsidR="00AE1A3B" w:rsidRPr="00AE1A3B">
        <w:t xml:space="preserve"> </w:t>
      </w:r>
      <w:r w:rsidR="00AE1A3B" w:rsidRPr="0031721E">
        <w:t>начальную (максимальную) цену договора, указанную в извещении о проведении конкурса</w:t>
      </w:r>
      <w:r w:rsidR="00AE1A3B">
        <w:t>.</w:t>
      </w:r>
    </w:p>
    <w:p w:rsidR="00D12688" w:rsidRPr="00A5711D" w:rsidRDefault="0022037F" w:rsidP="00D12688">
      <w:pPr>
        <w:tabs>
          <w:tab w:val="left" w:pos="993"/>
          <w:tab w:val="left" w:pos="1134"/>
        </w:tabs>
        <w:autoSpaceDE w:val="0"/>
        <w:autoSpaceDN w:val="0"/>
        <w:adjustRightInd w:val="0"/>
        <w:spacing w:after="0"/>
        <w:ind w:firstLine="567"/>
        <w:rPr>
          <w:color w:val="000000"/>
        </w:rPr>
      </w:pPr>
      <w:r>
        <w:t>26</w:t>
      </w:r>
      <w:r w:rsidR="00905167" w:rsidRPr="00D02190">
        <w:t>.</w:t>
      </w:r>
      <w:r>
        <w:t>3.</w:t>
      </w:r>
      <w:r w:rsidR="00C73B11" w:rsidRPr="00D02190">
        <w:rPr>
          <w:rFonts w:ascii="Arial" w:hAnsi="Arial" w:cs="Arial"/>
          <w:shd w:val="clear" w:color="auto" w:fill="FFFFFF"/>
        </w:rPr>
        <w:t xml:space="preserve"> </w:t>
      </w:r>
      <w:r w:rsidR="00C73B11" w:rsidRPr="00D02190">
        <w:rPr>
          <w:shd w:val="clear" w:color="auto" w:fill="FFFFFF"/>
        </w:rPr>
        <w:t xml:space="preserve">По результатам открытого конкурса в электронной </w:t>
      </w:r>
      <w:r w:rsidR="002279B1" w:rsidRPr="00D02190">
        <w:rPr>
          <w:shd w:val="clear" w:color="auto" w:fill="FFFFFF"/>
        </w:rPr>
        <w:t>форме договор</w:t>
      </w:r>
      <w:r w:rsidR="00C73B11" w:rsidRPr="00D02190">
        <w:rPr>
          <w:shd w:val="clear" w:color="auto" w:fill="FFFFFF"/>
        </w:rPr>
        <w:t xml:space="preserve"> заключается с победителем открытого конкурса в электронной </w:t>
      </w:r>
      <w:r w:rsidR="002279B1" w:rsidRPr="00D02190">
        <w:rPr>
          <w:shd w:val="clear" w:color="auto" w:fill="FFFFFF"/>
        </w:rPr>
        <w:t xml:space="preserve">форме, </w:t>
      </w:r>
      <w:r w:rsidR="00D12688" w:rsidRPr="00A5711D">
        <w:rPr>
          <w:color w:val="000000"/>
        </w:rPr>
        <w:t xml:space="preserve">а в случаях, предусмотренных Законом 44-ФЗ, с иным участником конкурса, заявка которого признана соответствующей требованиям, установленным конкурсной документацией. </w:t>
      </w:r>
    </w:p>
    <w:p w:rsidR="0049020B" w:rsidRDefault="00C13E7B" w:rsidP="0049020B">
      <w:pPr>
        <w:autoSpaceDE w:val="0"/>
        <w:autoSpaceDN w:val="0"/>
        <w:adjustRightInd w:val="0"/>
        <w:spacing w:after="0"/>
        <w:ind w:firstLine="567"/>
      </w:pPr>
      <w:bookmarkStart w:id="95" w:name="Par0"/>
      <w:bookmarkEnd w:id="95"/>
      <w:r>
        <w:t>26</w:t>
      </w:r>
      <w:r w:rsidR="005D14E4">
        <w:t>.</w:t>
      </w:r>
      <w:r w:rsidR="00A03C8A">
        <w:t>4</w:t>
      </w:r>
      <w:r w:rsidR="005D14E4">
        <w:t xml:space="preserve">. </w:t>
      </w:r>
      <w:r w:rsidR="00CB0ED7">
        <w:t xml:space="preserve">В течение пяти дней с даты размещения заказчиком в единой информационной системе проекта </w:t>
      </w:r>
      <w:r w:rsidR="0049020B">
        <w:t>договора</w:t>
      </w:r>
      <w:r w:rsidR="00CB0ED7">
        <w:t xml:space="preserve"> победитель электронной процедуры подписывает усиленной электронной подписью указанный проект </w:t>
      </w:r>
      <w:r w:rsidR="0049020B">
        <w:t>договора</w:t>
      </w:r>
      <w:r w:rsidR="00CB0ED7">
        <w:t xml:space="preserve">, размещает на электронной площадке подписанный проект </w:t>
      </w:r>
      <w:r w:rsidR="0049020B">
        <w:t>договора</w:t>
      </w:r>
      <w:r w:rsidR="00CB0ED7">
        <w:t xml:space="preserve"> и документ, подтверждающий предоставление обеспечения исполнения </w:t>
      </w:r>
      <w:r w:rsidR="0049020B">
        <w:t>договора</w:t>
      </w:r>
      <w:r w:rsidR="00CB0ED7">
        <w:t xml:space="preserve">, если данное требование установлено в извещении и (или) документации о закупке, либо размещает протокол разногласий. </w:t>
      </w:r>
    </w:p>
    <w:p w:rsidR="00403FE3" w:rsidRDefault="00A03C8A" w:rsidP="00403FE3">
      <w:pPr>
        <w:autoSpaceDE w:val="0"/>
        <w:autoSpaceDN w:val="0"/>
        <w:adjustRightInd w:val="0"/>
        <w:spacing w:after="0"/>
        <w:ind w:firstLine="540"/>
      </w:pPr>
      <w:r>
        <w:t xml:space="preserve">26.5. </w:t>
      </w:r>
      <w:r w:rsidR="00CB0ED7">
        <w:t xml:space="preserve">В случае, если при проведении открытого конкурса в электронной форме цена </w:t>
      </w:r>
      <w:r w:rsidR="0049020B">
        <w:t>договора</w:t>
      </w:r>
      <w:r w:rsidR="00CB0ED7">
        <w:t xml:space="preserve"> снижена на двадцать пять процентов и более от начальной (максимальной) цены , победитель одновременно предоставляет обеспечение исполнения </w:t>
      </w:r>
      <w:r w:rsidR="0049020B">
        <w:t>договора</w:t>
      </w:r>
      <w:r w:rsidR="00CB0ED7">
        <w:t xml:space="preserve"> или обеспечение исполнения </w:t>
      </w:r>
      <w:r w:rsidR="0049020B">
        <w:t>договора</w:t>
      </w:r>
      <w:r w:rsidR="00CB0ED7">
        <w:t xml:space="preserve"> в размере, предусмотренном </w:t>
      </w:r>
      <w:r w:rsidR="0049020B">
        <w:t xml:space="preserve">конкурсной </w:t>
      </w:r>
      <w:r w:rsidR="00CB0ED7">
        <w:t xml:space="preserve">документацией, и информацию, </w:t>
      </w:r>
      <w:r w:rsidR="00CB0ED7" w:rsidRPr="00403FE3">
        <w:t xml:space="preserve">предусмотренные </w:t>
      </w:r>
      <w:hyperlink r:id="rId44" w:history="1">
        <w:r w:rsidR="00CB0ED7" w:rsidRPr="00403FE3">
          <w:t>частью 2 статьи 37</w:t>
        </w:r>
      </w:hyperlink>
      <w:r w:rsidR="00CB0ED7">
        <w:t xml:space="preserve">  </w:t>
      </w:r>
      <w:r w:rsidR="0049020B">
        <w:t>44</w:t>
      </w:r>
      <w:r w:rsidR="0030009B">
        <w:t>-ФЗ</w:t>
      </w:r>
      <w:r w:rsidR="0049020B">
        <w:t>.</w:t>
      </w:r>
      <w:bookmarkStart w:id="96" w:name="Par2"/>
      <w:bookmarkEnd w:id="96"/>
    </w:p>
    <w:p w:rsidR="002E51F8" w:rsidRDefault="0049020B" w:rsidP="00403FE3">
      <w:pPr>
        <w:autoSpaceDE w:val="0"/>
        <w:autoSpaceDN w:val="0"/>
        <w:adjustRightInd w:val="0"/>
        <w:spacing w:after="0"/>
        <w:ind w:firstLine="540"/>
      </w:pPr>
      <w:r>
        <w:lastRenderedPageBreak/>
        <w:t>2</w:t>
      </w:r>
      <w:r w:rsidR="00A03C8A">
        <w:t>6.6</w:t>
      </w:r>
      <w:r w:rsidR="00CB0ED7">
        <w:t xml:space="preserve">. В течение пяти дней с даты размещения заказчиком в единой информационной системе проекта </w:t>
      </w:r>
      <w:r>
        <w:t>договора</w:t>
      </w:r>
      <w:r w:rsidR="00CB0ED7">
        <w:t xml:space="preserve"> победитель </w:t>
      </w:r>
      <w:r>
        <w:t>закупки</w:t>
      </w:r>
      <w:r w:rsidR="00CB0ED7">
        <w:t xml:space="preserve">, с которым заключается </w:t>
      </w:r>
      <w:r>
        <w:t>договор</w:t>
      </w:r>
      <w:r w:rsidR="00CB0ED7">
        <w:t xml:space="preserve">, в случае наличия разногласий по проекту </w:t>
      </w:r>
      <w:r>
        <w:t>договора</w:t>
      </w:r>
      <w:r w:rsidR="00CB0ED7">
        <w:t xml:space="preserve">,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w:t>
      </w:r>
      <w:r w:rsidR="004775DA">
        <w:t>договора</w:t>
      </w:r>
      <w:r w:rsidR="00CB0ED7">
        <w:t xml:space="preserve"> не более чем один раз. </w:t>
      </w:r>
    </w:p>
    <w:p w:rsidR="00403FE3" w:rsidRDefault="00A03C8A" w:rsidP="00403FE3">
      <w:pPr>
        <w:autoSpaceDE w:val="0"/>
        <w:autoSpaceDN w:val="0"/>
        <w:adjustRightInd w:val="0"/>
        <w:spacing w:after="0"/>
        <w:ind w:firstLine="540"/>
      </w:pPr>
      <w:r>
        <w:t xml:space="preserve">26.7. </w:t>
      </w:r>
      <w:r w:rsidR="00CB0ED7">
        <w:t xml:space="preserve">При этом победитель </w:t>
      </w:r>
      <w:r w:rsidR="00AE1A3B">
        <w:t>конкурса</w:t>
      </w:r>
      <w:r w:rsidR="00CB0ED7">
        <w:t xml:space="preserve">, с которым заключается </w:t>
      </w:r>
      <w:r w:rsidR="0049020B">
        <w:t>договор</w:t>
      </w:r>
      <w:r w:rsidR="00CB0ED7">
        <w:t xml:space="preserve">, указывает в протоколе разногласий замечания к положениям проекта </w:t>
      </w:r>
      <w:r w:rsidR="0049020B">
        <w:t>договора</w:t>
      </w:r>
      <w:r w:rsidR="00CB0ED7">
        <w:t>,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2E51F8" w:rsidRDefault="00A03C8A" w:rsidP="00403FE3">
      <w:pPr>
        <w:autoSpaceDE w:val="0"/>
        <w:autoSpaceDN w:val="0"/>
        <w:adjustRightInd w:val="0"/>
        <w:spacing w:after="0"/>
        <w:ind w:firstLine="540"/>
      </w:pPr>
      <w:r>
        <w:t>26</w:t>
      </w:r>
      <w:r w:rsidR="00CB0ED7">
        <w:t>.</w:t>
      </w:r>
      <w:r>
        <w:t>8.</w:t>
      </w:r>
      <w:r w:rsidR="00CB0ED7">
        <w:t xml:space="preserve"> В течение трех рабочих дней с даты размещения победителем </w:t>
      </w:r>
      <w:r w:rsidR="0049020B">
        <w:t>открытого конкурса в электронной форме</w:t>
      </w:r>
      <w:r w:rsidR="00CB0ED7">
        <w:t xml:space="preserve">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w:t>
      </w:r>
      <w:r w:rsidR="0049020B">
        <w:t>договора</w:t>
      </w:r>
      <w:r w:rsidR="00CB0ED7">
        <w:t xml:space="preserve"> либо повторно размещает в единой информационной системе и на электронной площадке проект </w:t>
      </w:r>
      <w:r w:rsidR="0049020B">
        <w:t>договора</w:t>
      </w:r>
      <w:r w:rsidR="00CB0ED7">
        <w:t xml:space="preserve"> с указанием в отдельном документе причин отказа учесть полностью или частично содержащиеся в протоколе разногласий замечания победителя </w:t>
      </w:r>
      <w:r w:rsidR="0049020B">
        <w:t>открытого конкурса в электронной форме</w:t>
      </w:r>
      <w:r w:rsidR="00CB0ED7">
        <w:t xml:space="preserve">. </w:t>
      </w:r>
    </w:p>
    <w:p w:rsidR="00403FE3" w:rsidRDefault="00CB0ED7" w:rsidP="00403FE3">
      <w:pPr>
        <w:autoSpaceDE w:val="0"/>
        <w:autoSpaceDN w:val="0"/>
        <w:adjustRightInd w:val="0"/>
        <w:spacing w:after="0"/>
        <w:ind w:firstLine="540"/>
      </w:pPr>
      <w:r>
        <w:t xml:space="preserve">При этом размещение в единой информационной системе и на электронной площадке заказчиком проекта </w:t>
      </w:r>
      <w:r w:rsidR="0049020B">
        <w:t>договора</w:t>
      </w:r>
      <w:r>
        <w:t xml:space="preserve">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w:t>
      </w:r>
      <w:r w:rsidR="00AE1A3B">
        <w:t>частью 4 статьи 83.2</w:t>
      </w:r>
      <w:r>
        <w:t>.</w:t>
      </w:r>
    </w:p>
    <w:p w:rsidR="00403FE3" w:rsidRDefault="00A03C8A" w:rsidP="00403FE3">
      <w:pPr>
        <w:autoSpaceDE w:val="0"/>
        <w:autoSpaceDN w:val="0"/>
        <w:adjustRightInd w:val="0"/>
        <w:spacing w:after="0"/>
        <w:ind w:firstLine="540"/>
      </w:pPr>
      <w:r>
        <w:t>26</w:t>
      </w:r>
      <w:r w:rsidR="00CB0ED7">
        <w:t>.</w:t>
      </w:r>
      <w:r>
        <w:t>9.</w:t>
      </w:r>
      <w:r w:rsidR="00CB0ED7">
        <w:t xml:space="preserve"> В течение трех рабочих дней с даты размещения заказчиком в единой информационной системе и на электронной площадке документов, предусмотренных </w:t>
      </w:r>
      <w:r w:rsidR="00AE1A3B">
        <w:t>частью 5 статьи 83.2</w:t>
      </w:r>
      <w:r w:rsidR="005D14E4" w:rsidRPr="005D14E4">
        <w:t xml:space="preserve"> </w:t>
      </w:r>
      <w:hyperlink w:anchor="Par3" w:history="1">
        <w:r w:rsidR="005D14E4" w:rsidRPr="005D14E4">
          <w:t>3</w:t>
        </w:r>
      </w:hyperlink>
      <w:r w:rsidR="00CB0ED7">
        <w:t xml:space="preserve"> </w:t>
      </w:r>
      <w:r w:rsidR="00AE1A3B">
        <w:t>Закона 44-ФЗ</w:t>
      </w:r>
      <w:r w:rsidR="00CB0ED7">
        <w:t xml:space="preserve">, победитель электронной процедуры размещает на электронной площадке проект </w:t>
      </w:r>
      <w:r w:rsidR="004775DA">
        <w:t>договора</w:t>
      </w:r>
      <w:r w:rsidR="00CB0ED7">
        <w:t xml:space="preserve">,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r w:rsidR="00682F6B">
        <w:t>частью 3 статьи 83.2</w:t>
      </w:r>
      <w:r w:rsidR="005D14E4">
        <w:t xml:space="preserve"> </w:t>
      </w:r>
      <w:r w:rsidR="00682F6B">
        <w:t>Закона 44-ФЗ</w:t>
      </w:r>
      <w:r w:rsidR="00CB0ED7">
        <w:t xml:space="preserve">, подтверждающие предоставление обеспечения исполнения </w:t>
      </w:r>
      <w:r w:rsidR="00682F6B">
        <w:t>договора</w:t>
      </w:r>
      <w:r w:rsidR="00CB0ED7">
        <w:t xml:space="preserve"> и подписанные усиленной электронной подписью указанного лица.</w:t>
      </w:r>
    </w:p>
    <w:p w:rsidR="00403FE3" w:rsidRDefault="00A03C8A" w:rsidP="00403FE3">
      <w:pPr>
        <w:autoSpaceDE w:val="0"/>
        <w:autoSpaceDN w:val="0"/>
        <w:adjustRightInd w:val="0"/>
        <w:spacing w:after="0"/>
        <w:ind w:firstLine="540"/>
      </w:pPr>
      <w:r>
        <w:t>26</w:t>
      </w:r>
      <w:r w:rsidR="00CB0ED7">
        <w:t>.</w:t>
      </w:r>
      <w:r>
        <w:t>10.</w:t>
      </w:r>
      <w:r w:rsidR="00CB0ED7">
        <w:t xml:space="preserve"> В течение трех рабочих дней с даты размещения на электронной площадке проекта </w:t>
      </w:r>
      <w:r w:rsidR="005D14E4">
        <w:t>договора</w:t>
      </w:r>
      <w:r w:rsidR="00CB0ED7">
        <w:t xml:space="preserve">, </w:t>
      </w:r>
      <w:bookmarkStart w:id="97" w:name="_Hlk6319377"/>
      <w:r w:rsidR="00CB0ED7">
        <w:t>подписанного усиленной электронной подписью лица, имеющего право действовать от имени победителя электронной процедуры</w:t>
      </w:r>
      <w:bookmarkEnd w:id="97"/>
      <w:r w:rsidR="00CB0ED7">
        <w:t xml:space="preserve">, и предоставления таким победителем соответствующего требованиям извещения о проведении закупки, документации о закупке обеспечения исполнения </w:t>
      </w:r>
      <w:r w:rsidR="005D14E4">
        <w:t>договора</w:t>
      </w:r>
      <w:r w:rsidR="00CB0ED7">
        <w:t xml:space="preserve"> заказчик обязан разместить в единой информационной системе и на электронной площадке с использованием единой информационной системы </w:t>
      </w:r>
      <w:r w:rsidR="005D14E4">
        <w:t>договор</w:t>
      </w:r>
      <w:r w:rsidR="00CB0ED7">
        <w:t>, подписанный усиленной электронной подписью лица, имеющего право действовать от имени заказчика.</w:t>
      </w:r>
    </w:p>
    <w:p w:rsidR="00403FE3" w:rsidRDefault="00A03C8A" w:rsidP="00403FE3">
      <w:pPr>
        <w:autoSpaceDE w:val="0"/>
        <w:autoSpaceDN w:val="0"/>
        <w:adjustRightInd w:val="0"/>
        <w:spacing w:after="0"/>
        <w:ind w:firstLine="540"/>
      </w:pPr>
      <w:r>
        <w:t>26</w:t>
      </w:r>
      <w:r w:rsidR="00CB0ED7">
        <w:t>.</w:t>
      </w:r>
      <w:r>
        <w:t>11.</w:t>
      </w:r>
      <w:r w:rsidR="00CB0ED7">
        <w:t xml:space="preserve"> С момента размещения в единой информационной </w:t>
      </w:r>
      <w:r w:rsidR="00DC74CC">
        <w:t>системе проекта</w:t>
      </w:r>
      <w:r w:rsidR="005D14E4">
        <w:t xml:space="preserve"> </w:t>
      </w:r>
      <w:r w:rsidR="00DC74CC">
        <w:t>договора,</w:t>
      </w:r>
      <w:r w:rsidR="005D14E4" w:rsidRPr="005D14E4">
        <w:t xml:space="preserve"> </w:t>
      </w:r>
      <w:r w:rsidR="005D14E4">
        <w:t>подписанного усиленной электронной подписью лица, имеющего право действовать от имени победителя электронной процедуры и</w:t>
      </w:r>
      <w:r w:rsidR="00CB0ED7">
        <w:t xml:space="preserve"> подписанного заказчиком </w:t>
      </w:r>
      <w:r w:rsidR="005D14E4">
        <w:t>договора</w:t>
      </w:r>
      <w:r w:rsidR="00CB0ED7">
        <w:t xml:space="preserve"> он считается заключенным.</w:t>
      </w:r>
    </w:p>
    <w:p w:rsidR="00AE1A3B" w:rsidRDefault="00AE1A3B" w:rsidP="00403FE3">
      <w:pPr>
        <w:autoSpaceDE w:val="0"/>
        <w:autoSpaceDN w:val="0"/>
        <w:adjustRightInd w:val="0"/>
        <w:spacing w:after="0"/>
        <w:ind w:firstLine="540"/>
      </w:pPr>
      <w:bookmarkStart w:id="98" w:name="Par11"/>
      <w:bookmarkEnd w:id="98"/>
    </w:p>
    <w:p w:rsidR="00AE1A3B" w:rsidRPr="00A03C8A" w:rsidRDefault="00AE1A3B" w:rsidP="00A03C8A">
      <w:pPr>
        <w:pStyle w:val="affff3"/>
        <w:numPr>
          <w:ilvl w:val="0"/>
          <w:numId w:val="19"/>
        </w:numPr>
        <w:autoSpaceDE w:val="0"/>
        <w:autoSpaceDN w:val="0"/>
        <w:adjustRightInd w:val="0"/>
        <w:spacing w:after="0"/>
        <w:jc w:val="center"/>
        <w:rPr>
          <w:rFonts w:ascii="Times New Roman" w:hAnsi="Times New Roman"/>
          <w:b/>
          <w:sz w:val="24"/>
          <w:szCs w:val="24"/>
        </w:rPr>
      </w:pPr>
      <w:r w:rsidRPr="00A03C8A">
        <w:rPr>
          <w:rFonts w:ascii="Times New Roman" w:hAnsi="Times New Roman"/>
          <w:b/>
          <w:bCs/>
          <w:color w:val="000000"/>
          <w:sz w:val="24"/>
          <w:szCs w:val="24"/>
        </w:rPr>
        <w:t>Заключение договора при уклонении победителя конкурса</w:t>
      </w:r>
    </w:p>
    <w:p w:rsidR="00AE1A3B" w:rsidRDefault="00AE1A3B" w:rsidP="00AE1A3B">
      <w:pPr>
        <w:autoSpaceDE w:val="0"/>
        <w:autoSpaceDN w:val="0"/>
        <w:adjustRightInd w:val="0"/>
        <w:spacing w:after="0"/>
        <w:ind w:firstLine="540"/>
        <w:jc w:val="center"/>
      </w:pPr>
    </w:p>
    <w:p w:rsidR="00403FE3" w:rsidRDefault="00A03C8A" w:rsidP="00403FE3">
      <w:pPr>
        <w:autoSpaceDE w:val="0"/>
        <w:autoSpaceDN w:val="0"/>
        <w:adjustRightInd w:val="0"/>
        <w:spacing w:after="0"/>
        <w:ind w:firstLine="540"/>
      </w:pPr>
      <w:r>
        <w:t>26</w:t>
      </w:r>
      <w:r w:rsidR="00CB0ED7">
        <w:t>.</w:t>
      </w:r>
      <w:r>
        <w:t>1</w:t>
      </w:r>
      <w:r w:rsidR="00CB0ED7">
        <w:t xml:space="preserve"> Победитель </w:t>
      </w:r>
      <w:r w:rsidR="00234168">
        <w:t>конкурса</w:t>
      </w:r>
      <w:r w:rsidR="00CB0ED7">
        <w:t xml:space="preserve"> (за исключением победителя, </w:t>
      </w:r>
      <w:r w:rsidR="00900D24">
        <w:t xml:space="preserve">указанного в п.2 настоящего раздела) </w:t>
      </w:r>
      <w:r w:rsidR="00CB0ED7">
        <w:t xml:space="preserve">признается заказчиком уклонившимся от заключения </w:t>
      </w:r>
      <w:r w:rsidR="00586D12">
        <w:t>договора</w:t>
      </w:r>
      <w:r w:rsidR="00CB0ED7">
        <w:t xml:space="preserve"> в случае, если в сроки, предусмотренные, он не направил заказчику проект </w:t>
      </w:r>
      <w:r w:rsidR="000F2A04">
        <w:t>договора</w:t>
      </w:r>
      <w:r w:rsidR="00CB0ED7">
        <w:t xml:space="preserve">, подписанный лицом, имеющим право действовать от имени такого победителя, или не направил протокол разногласий, или не исполнил требования, предусмотренные </w:t>
      </w:r>
      <w:hyperlink r:id="rId45" w:history="1">
        <w:r w:rsidR="00CB0ED7" w:rsidRPr="00AE1A3B">
          <w:t>статьей 37</w:t>
        </w:r>
      </w:hyperlink>
      <w:r w:rsidR="00CB0ED7" w:rsidRPr="00AE1A3B">
        <w:t xml:space="preserve"> </w:t>
      </w:r>
      <w:r w:rsidR="00CB0ED7">
        <w:t xml:space="preserve"> </w:t>
      </w:r>
      <w:r w:rsidR="000F2A04">
        <w:t>44</w:t>
      </w:r>
      <w:r w:rsidR="001F02CC">
        <w:t>-ФЗ</w:t>
      </w:r>
      <w:r w:rsidR="00CB0ED7">
        <w:t xml:space="preserve"> (в случае снижения при проведении электронного  конкурса цены </w:t>
      </w:r>
      <w:r w:rsidR="000F2A04">
        <w:t>договора</w:t>
      </w:r>
      <w:r w:rsidR="00CB0ED7">
        <w:t xml:space="preserve"> на двадцать пять процентов и более от начальной (максимальной) цены </w:t>
      </w:r>
      <w:r w:rsidR="000F2A04">
        <w:t>договора</w:t>
      </w:r>
      <w:r w:rsidR="00CB0ED7">
        <w:t xml:space="preserve">). При этом заказчик не позднее одного рабочего дня, следующего </w:t>
      </w:r>
      <w:r w:rsidR="00CB0ED7">
        <w:lastRenderedPageBreak/>
        <w:t xml:space="preserve">за днем признания победителя электронной процедуры уклонившимся от заключения </w:t>
      </w:r>
      <w:r w:rsidR="000F2A04">
        <w:t>договора</w:t>
      </w:r>
      <w:r w:rsidR="00CB0ED7">
        <w:t xml:space="preserve">,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w:t>
      </w:r>
      <w:r w:rsidR="000F2A04">
        <w:t>договора</w:t>
      </w:r>
      <w:bookmarkStart w:id="99" w:name="Par12"/>
      <w:bookmarkEnd w:id="99"/>
      <w:r w:rsidR="00403FE3">
        <w:t>.</w:t>
      </w:r>
    </w:p>
    <w:p w:rsidR="00403FE3" w:rsidRDefault="00A03C8A" w:rsidP="00403FE3">
      <w:pPr>
        <w:autoSpaceDE w:val="0"/>
        <w:autoSpaceDN w:val="0"/>
        <w:adjustRightInd w:val="0"/>
        <w:spacing w:after="0"/>
        <w:ind w:firstLine="540"/>
      </w:pPr>
      <w:r>
        <w:t>26</w:t>
      </w:r>
      <w:r w:rsidR="00CB0ED7">
        <w:t>.</w:t>
      </w:r>
      <w:r>
        <w:t>2.</w:t>
      </w:r>
      <w:r w:rsidR="00CB0ED7">
        <w:t xml:space="preserve"> В случае, если победитель электронной процедуры признан уклонившимся от заключения </w:t>
      </w:r>
      <w:r w:rsidR="000F2A04">
        <w:t>договора</w:t>
      </w:r>
      <w:r w:rsidR="00CB0ED7">
        <w:t xml:space="preserve">, заказчик вправе заключить </w:t>
      </w:r>
      <w:r w:rsidR="000F2A04">
        <w:t>договор</w:t>
      </w:r>
      <w:r w:rsidR="00CB0ED7">
        <w:t xml:space="preserve"> с участником </w:t>
      </w:r>
      <w:r w:rsidR="00AE1A3B">
        <w:t>конкурса</w:t>
      </w:r>
      <w:r w:rsidR="00CB0ED7">
        <w:t xml:space="preserve">, заявке которого присвоен второй номер. Этот участник признается победителем </w:t>
      </w:r>
      <w:r w:rsidR="00AE1A3B">
        <w:t>конкурса</w:t>
      </w:r>
      <w:r w:rsidR="00CB0ED7">
        <w:t xml:space="preserve">, и в проект </w:t>
      </w:r>
      <w:r w:rsidR="000F2A04">
        <w:t>договора</w:t>
      </w:r>
      <w:r w:rsidR="00CB0ED7">
        <w:t xml:space="preserve">, прилагаемый к документации и (или) извещению о закупке, заказчиком включаются условия исполнения данного </w:t>
      </w:r>
      <w:r w:rsidR="000F2A04">
        <w:t>договора</w:t>
      </w:r>
      <w:r w:rsidR="00CB0ED7">
        <w:t xml:space="preserve">, предложенные этим участником. При этом заказчик вправе обратиться в суд с требованием о возмещении убытков, причиненных уклонением от заключения </w:t>
      </w:r>
      <w:r w:rsidR="000F2A04">
        <w:t>договора</w:t>
      </w:r>
      <w:r w:rsidR="00CB0ED7">
        <w:t xml:space="preserve"> в части, не покрытой суммой обеспечения заявки на участие в электронной процедуре.</w:t>
      </w:r>
    </w:p>
    <w:p w:rsidR="00AE1A3B" w:rsidRDefault="00A03C8A" w:rsidP="00AE1A3B">
      <w:pPr>
        <w:autoSpaceDE w:val="0"/>
        <w:autoSpaceDN w:val="0"/>
        <w:adjustRightInd w:val="0"/>
        <w:spacing w:after="0"/>
        <w:ind w:firstLine="540"/>
      </w:pPr>
      <w:r>
        <w:t>26</w:t>
      </w:r>
      <w:r w:rsidR="00CB0ED7">
        <w:t>.</w:t>
      </w:r>
      <w:r>
        <w:t>3.</w:t>
      </w:r>
      <w:r w:rsidR="00CB0ED7">
        <w:t xml:space="preserve"> Участник </w:t>
      </w:r>
      <w:bookmarkStart w:id="100" w:name="_Hlk6320526"/>
      <w:r w:rsidR="000F2A04">
        <w:t>открытого конкурса в электронной форме</w:t>
      </w:r>
      <w:bookmarkEnd w:id="100"/>
      <w:r w:rsidR="00CB0ED7">
        <w:t>, признанный победителем электронно</w:t>
      </w:r>
      <w:r w:rsidR="000F2A04">
        <w:t>го</w:t>
      </w:r>
      <w:r w:rsidR="00CB0ED7">
        <w:t xml:space="preserve"> </w:t>
      </w:r>
      <w:r w:rsidR="000F2A04">
        <w:t>конкурса</w:t>
      </w:r>
      <w:r w:rsidR="0007746C">
        <w:t xml:space="preserve"> в соответствии с частью 14 статьи 83.2 Закона 44-ФЗ</w:t>
      </w:r>
      <w:r w:rsidR="00CB0ED7">
        <w:t xml:space="preserve">, вправе подписать проект </w:t>
      </w:r>
      <w:r w:rsidR="000F2A04">
        <w:t>договора</w:t>
      </w:r>
      <w:r w:rsidR="00CB0ED7">
        <w:t xml:space="preserve"> или разместить протокол разногласий, либо отказаться от заключения </w:t>
      </w:r>
      <w:r w:rsidR="00586D12">
        <w:t>договора</w:t>
      </w:r>
      <w:r w:rsidR="00CB0ED7">
        <w:t xml:space="preserve">. Одновременно с подписанным </w:t>
      </w:r>
      <w:r w:rsidR="000F2A04">
        <w:t>договором</w:t>
      </w:r>
      <w:r w:rsidR="00CB0ED7">
        <w:t xml:space="preserve"> этот победитель обязан предоставить обеспечение исполнения </w:t>
      </w:r>
      <w:r w:rsidR="000F2A04">
        <w:t>договора.</w:t>
      </w:r>
      <w:r w:rsidR="00CB0ED7">
        <w:t xml:space="preserve"> </w:t>
      </w:r>
    </w:p>
    <w:p w:rsidR="0007746C" w:rsidRDefault="00A03C8A" w:rsidP="0007746C">
      <w:pPr>
        <w:autoSpaceDE w:val="0"/>
        <w:autoSpaceDN w:val="0"/>
        <w:adjustRightInd w:val="0"/>
        <w:spacing w:after="0"/>
        <w:ind w:firstLine="540"/>
      </w:pPr>
      <w:r>
        <w:t>26.4.</w:t>
      </w:r>
      <w:r w:rsidR="0007746C">
        <w:t>Этот п</w:t>
      </w:r>
      <w:r w:rsidR="00CB0ED7">
        <w:t>обедитель</w:t>
      </w:r>
      <w:r w:rsidR="000F2A04">
        <w:t xml:space="preserve"> открытого конкурса в электронной форме</w:t>
      </w:r>
      <w:r w:rsidR="00CB0ED7">
        <w:t xml:space="preserve"> считается уклонившимся от заключения </w:t>
      </w:r>
      <w:r w:rsidR="000F2A04">
        <w:t>договора</w:t>
      </w:r>
      <w:r w:rsidR="00CB0ED7">
        <w:t xml:space="preserve"> </w:t>
      </w:r>
      <w:r w:rsidR="0007746C">
        <w:t xml:space="preserve">если он не разместил на электронной площадке проект договора, подписанный усиленной цифровой подписью, </w:t>
      </w:r>
      <w:r w:rsidR="00CB0ED7">
        <w:t xml:space="preserve">и (или) непредоставления обеспечения исполнения </w:t>
      </w:r>
      <w:r w:rsidR="0031721E">
        <w:t>договора</w:t>
      </w:r>
      <w:r w:rsidR="00CB0ED7">
        <w:t xml:space="preserve"> либо неисполнения требования, предусмотренного</w:t>
      </w:r>
      <w:r w:rsidR="00CB0ED7" w:rsidRPr="001E31A8">
        <w:t xml:space="preserve"> </w:t>
      </w:r>
      <w:hyperlink r:id="rId46" w:history="1">
        <w:r w:rsidR="00CB0ED7" w:rsidRPr="001E31A8">
          <w:t>статьей 37</w:t>
        </w:r>
      </w:hyperlink>
      <w:r w:rsidR="00CB0ED7">
        <w:t xml:space="preserve"> </w:t>
      </w:r>
      <w:r w:rsidR="000B3CB4">
        <w:t>Закона 44-</w:t>
      </w:r>
      <w:r w:rsidR="00CB0ED7">
        <w:t>Ф</w:t>
      </w:r>
      <w:r w:rsidR="000B3CB4">
        <w:t>З</w:t>
      </w:r>
      <w:r w:rsidR="00CB0ED7">
        <w:t xml:space="preserve">, в случае подписания проекта </w:t>
      </w:r>
      <w:r w:rsidR="0031721E">
        <w:t>договора</w:t>
      </w:r>
      <w:r w:rsidR="00CB0ED7">
        <w:t xml:space="preserve"> в соответствии с </w:t>
      </w:r>
      <w:hyperlink w:anchor="Par0" w:history="1">
        <w:r w:rsidR="00CB0ED7" w:rsidRPr="00900D24">
          <w:t>частью 3</w:t>
        </w:r>
      </w:hyperlink>
      <w:r w:rsidR="00CB0ED7">
        <w:t xml:space="preserve"> статьи</w:t>
      </w:r>
      <w:r w:rsidR="00900D24">
        <w:t xml:space="preserve"> 83.2</w:t>
      </w:r>
      <w:r w:rsidR="00CB0ED7">
        <w:t xml:space="preserve">. Такой победитель признается отказавшимся от заключения </w:t>
      </w:r>
      <w:r w:rsidR="0031721E">
        <w:t>договора</w:t>
      </w:r>
      <w:r w:rsidR="00CB0ED7">
        <w:t xml:space="preserve"> в случае, если</w:t>
      </w:r>
      <w:r w:rsidR="0007746C">
        <w:t xml:space="preserve"> в течении 5 дней с даты размещения заказчиком в ЕИС проекта договора</w:t>
      </w:r>
      <w:r w:rsidR="00CB0ED7">
        <w:t xml:space="preserve">, он не подписал проект </w:t>
      </w:r>
      <w:r w:rsidR="0031721E">
        <w:t>договора</w:t>
      </w:r>
      <w:r w:rsidR="00CB0ED7">
        <w:t xml:space="preserve"> или не направил протокол разногласий. </w:t>
      </w:r>
    </w:p>
    <w:p w:rsidR="00900D24" w:rsidRDefault="00A03C8A" w:rsidP="00900D24">
      <w:pPr>
        <w:autoSpaceDE w:val="0"/>
        <w:autoSpaceDN w:val="0"/>
        <w:adjustRightInd w:val="0"/>
        <w:spacing w:after="0"/>
        <w:ind w:firstLine="540"/>
      </w:pPr>
      <w:r>
        <w:t xml:space="preserve">26.5. </w:t>
      </w:r>
      <w:r w:rsidR="0031721E">
        <w:t>Открытый конкурс в электронной форме признается</w:t>
      </w:r>
      <w:r w:rsidR="00CB0ED7">
        <w:t xml:space="preserve"> не состоявше</w:t>
      </w:r>
      <w:r w:rsidR="0031721E">
        <w:t>м</w:t>
      </w:r>
      <w:r w:rsidR="00CB0ED7">
        <w:t xml:space="preserve">ся в случае, </w:t>
      </w:r>
      <w:r w:rsidR="0031721E">
        <w:t>если победитель</w:t>
      </w:r>
      <w:r w:rsidR="00CB0ED7">
        <w:t xml:space="preserve"> признан уклонившимся от заключения </w:t>
      </w:r>
      <w:r w:rsidR="0031721E">
        <w:t>договора</w:t>
      </w:r>
      <w:r w:rsidR="00CB0ED7">
        <w:t xml:space="preserve"> или отказался от заключения </w:t>
      </w:r>
      <w:r w:rsidR="0031721E">
        <w:t>договора</w:t>
      </w:r>
      <w:r w:rsidR="00CB0ED7">
        <w:t>.</w:t>
      </w:r>
    </w:p>
    <w:p w:rsidR="00C73B11" w:rsidRDefault="00C73B11" w:rsidP="00905167">
      <w:pPr>
        <w:widowControl w:val="0"/>
        <w:autoSpaceDE w:val="0"/>
        <w:autoSpaceDN w:val="0"/>
        <w:adjustRightInd w:val="0"/>
        <w:ind w:firstLine="567"/>
      </w:pPr>
    </w:p>
    <w:p w:rsidR="00507820" w:rsidRPr="0031721E" w:rsidRDefault="00A03C8A" w:rsidP="00F97E40">
      <w:pPr>
        <w:widowControl w:val="0"/>
        <w:autoSpaceDE w:val="0"/>
        <w:autoSpaceDN w:val="0"/>
        <w:adjustRightInd w:val="0"/>
        <w:ind w:firstLine="567"/>
      </w:pPr>
      <w:r>
        <w:rPr>
          <w:b/>
        </w:rPr>
        <w:t>27</w:t>
      </w:r>
      <w:r w:rsidR="00507820" w:rsidRPr="00B333AB">
        <w:rPr>
          <w:b/>
        </w:rPr>
        <w:t>. Информация о возможности</w:t>
      </w:r>
      <w:r w:rsidR="00507820" w:rsidRPr="0031721E">
        <w:rPr>
          <w:b/>
        </w:rPr>
        <w:t xml:space="preserve"> одностороннего отказа от исполнения договора</w:t>
      </w:r>
      <w:r w:rsidR="00507820" w:rsidRPr="0031721E">
        <w:t>.</w:t>
      </w:r>
    </w:p>
    <w:p w:rsidR="00507820" w:rsidRPr="0031721E" w:rsidRDefault="00A03C8A" w:rsidP="00507820">
      <w:pPr>
        <w:widowControl w:val="0"/>
        <w:autoSpaceDE w:val="0"/>
        <w:autoSpaceDN w:val="0"/>
        <w:adjustRightInd w:val="0"/>
        <w:ind w:firstLine="540"/>
      </w:pPr>
      <w:bookmarkStart w:id="101" w:name="Par1847"/>
      <w:bookmarkEnd w:id="101"/>
      <w:r>
        <w:t>27</w:t>
      </w:r>
      <w:r w:rsidR="00F97E40" w:rsidRPr="0031721E">
        <w:t>.1</w:t>
      </w:r>
      <w:r w:rsidR="00507820" w:rsidRPr="0031721E">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bookmarkStart w:id="102" w:name="Par1849"/>
      <w:bookmarkEnd w:id="102"/>
      <w:r w:rsidR="004B1AEE" w:rsidRPr="0031721E">
        <w:t>, при условии, если это было предусмотрено договором.</w:t>
      </w:r>
    </w:p>
    <w:p w:rsidR="00507820" w:rsidRPr="0031721E" w:rsidRDefault="00A03C8A" w:rsidP="00507820">
      <w:pPr>
        <w:widowControl w:val="0"/>
        <w:autoSpaceDE w:val="0"/>
        <w:autoSpaceDN w:val="0"/>
        <w:adjustRightInd w:val="0"/>
        <w:ind w:firstLine="540"/>
      </w:pPr>
      <w:r>
        <w:t>27</w:t>
      </w:r>
      <w:r w:rsidR="00507820" w:rsidRPr="0031721E">
        <w:t>.2.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211E9F" w:rsidRDefault="00A03C8A" w:rsidP="004B1AEE">
      <w:pPr>
        <w:autoSpaceDE w:val="0"/>
        <w:autoSpaceDN w:val="0"/>
        <w:adjustRightInd w:val="0"/>
        <w:spacing w:after="0"/>
        <w:ind w:firstLine="540"/>
      </w:pPr>
      <w:r>
        <w:t>27</w:t>
      </w:r>
      <w:r w:rsidR="00507820" w:rsidRPr="00D22731">
        <w:t>.</w:t>
      </w:r>
      <w:r>
        <w:t>3</w:t>
      </w:r>
      <w:r w:rsidR="00507820" w:rsidRPr="00D22731">
        <w:t xml:space="preserve">. Решение заказчика об одностороннем отказе от исполнения договора </w:t>
      </w:r>
      <w:r w:rsidR="004B1AEE" w:rsidRPr="00D22731">
        <w:t>не позднее чем в течение трех рабочих дней с даты принятия указанного решения</w:t>
      </w:r>
      <w:r w:rsidR="00507820" w:rsidRPr="00D22731">
        <w:t>,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r w:rsidR="00C71CF7" w:rsidRPr="00D22731">
        <w:t xml:space="preserve"> </w:t>
      </w:r>
    </w:p>
    <w:p w:rsidR="00507820" w:rsidRPr="00D22731" w:rsidRDefault="00C71CF7" w:rsidP="004B1AEE">
      <w:pPr>
        <w:autoSpaceDE w:val="0"/>
        <w:autoSpaceDN w:val="0"/>
        <w:adjustRightInd w:val="0"/>
        <w:spacing w:after="0"/>
        <w:ind w:firstLine="540"/>
      </w:pPr>
      <w:r w:rsidRPr="00D22731">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w:t>
      </w:r>
      <w:r w:rsidR="00507820" w:rsidRPr="00D22731">
        <w:t xml:space="preserve"> Датой </w:t>
      </w:r>
      <w:r w:rsidRPr="00D22731">
        <w:t xml:space="preserve">такого надлежащего </w:t>
      </w:r>
      <w:r w:rsidR="00507820" w:rsidRPr="00D22731">
        <w:t xml:space="preserve">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w:t>
      </w:r>
      <w:r w:rsidR="00507820" w:rsidRPr="00D22731">
        <w:lastRenderedPageBreak/>
        <w:t xml:space="preserve">истечении тридцати дней с даты размещения решения заказчика об одностороннем отказе от исполнения договора </w:t>
      </w:r>
      <w:r w:rsidR="00262E69" w:rsidRPr="00D22731">
        <w:t>в единой информационной системе</w:t>
      </w:r>
      <w:r w:rsidR="00507820" w:rsidRPr="00D22731">
        <w:t>.</w:t>
      </w:r>
    </w:p>
    <w:p w:rsidR="00507820" w:rsidRPr="00D22731" w:rsidRDefault="00A03C8A" w:rsidP="00507820">
      <w:pPr>
        <w:widowControl w:val="0"/>
        <w:autoSpaceDE w:val="0"/>
        <w:autoSpaceDN w:val="0"/>
        <w:adjustRightInd w:val="0"/>
        <w:ind w:firstLine="540"/>
      </w:pPr>
      <w:r>
        <w:t>27</w:t>
      </w:r>
      <w:r w:rsidR="00507820" w:rsidRPr="00D22731">
        <w:t>.</w:t>
      </w:r>
      <w:r>
        <w:t>4</w:t>
      </w:r>
      <w:r w:rsidR="00507820" w:rsidRPr="00D22731">
        <w:t>.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507820" w:rsidRPr="00D22731" w:rsidRDefault="00A03C8A" w:rsidP="00507820">
      <w:pPr>
        <w:widowControl w:val="0"/>
        <w:autoSpaceDE w:val="0"/>
        <w:autoSpaceDN w:val="0"/>
        <w:adjustRightInd w:val="0"/>
        <w:ind w:firstLine="540"/>
      </w:pPr>
      <w:r>
        <w:t>27</w:t>
      </w:r>
      <w:r w:rsidR="00507820" w:rsidRPr="00D22731">
        <w:t>.</w:t>
      </w:r>
      <w:r>
        <w:t>5</w:t>
      </w:r>
      <w:r w:rsidR="00507820" w:rsidRPr="00D22731">
        <w:t>.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FA628A" w:rsidRDefault="00A03C8A" w:rsidP="00074677">
      <w:pPr>
        <w:widowControl w:val="0"/>
        <w:autoSpaceDE w:val="0"/>
        <w:autoSpaceDN w:val="0"/>
        <w:adjustRightInd w:val="0"/>
        <w:ind w:firstLine="540"/>
      </w:pPr>
      <w:bookmarkStart w:id="103" w:name="Par1856"/>
      <w:bookmarkStart w:id="104" w:name="Par1867"/>
      <w:bookmarkEnd w:id="103"/>
      <w:bookmarkEnd w:id="104"/>
      <w:r>
        <w:t>27</w:t>
      </w:r>
      <w:r w:rsidR="00507820" w:rsidRPr="00D22731">
        <w:t>.</w:t>
      </w:r>
      <w:r>
        <w:t>6</w:t>
      </w:r>
      <w:r w:rsidR="00507820" w:rsidRPr="00D22731">
        <w:t>. Информация об изменении договора или о расторжении договора размещается заказчиком в един</w:t>
      </w:r>
      <w:r w:rsidR="00506060" w:rsidRPr="00D22731">
        <w:t>ой</w:t>
      </w:r>
      <w:r w:rsidR="00507820" w:rsidRPr="00D22731">
        <w:t xml:space="preserve"> информационной системе, в течение одного рабочего дня, следующего за датой изменения договора или расторжения договора</w:t>
      </w:r>
      <w:r w:rsidR="00507820" w:rsidRPr="000946F5">
        <w:t>.</w:t>
      </w:r>
    </w:p>
    <w:p w:rsidR="00312698" w:rsidRDefault="00312698" w:rsidP="00312698">
      <w:pPr>
        <w:widowControl w:val="0"/>
        <w:autoSpaceDE w:val="0"/>
        <w:autoSpaceDN w:val="0"/>
        <w:adjustRightInd w:val="0"/>
        <w:ind w:firstLine="540"/>
        <w:jc w:val="center"/>
        <w:rPr>
          <w:b/>
        </w:rPr>
      </w:pPr>
    </w:p>
    <w:p w:rsidR="00312698" w:rsidRPr="00347894" w:rsidRDefault="00347894" w:rsidP="00347894">
      <w:pPr>
        <w:widowControl w:val="0"/>
        <w:autoSpaceDE w:val="0"/>
        <w:autoSpaceDN w:val="0"/>
        <w:adjustRightInd w:val="0"/>
        <w:ind w:left="567"/>
        <w:jc w:val="center"/>
        <w:rPr>
          <w:b/>
        </w:rPr>
      </w:pPr>
      <w:r>
        <w:rPr>
          <w:b/>
        </w:rPr>
        <w:t>28.</w:t>
      </w:r>
      <w:r w:rsidR="00312698" w:rsidRPr="00347894">
        <w:rPr>
          <w:b/>
        </w:rPr>
        <w:t>Информация о возможности заказчика изменить условия договора.</w:t>
      </w:r>
    </w:p>
    <w:p w:rsidR="00312698" w:rsidRPr="00312698" w:rsidRDefault="00347894" w:rsidP="00312698">
      <w:pPr>
        <w:widowControl w:val="0"/>
        <w:autoSpaceDE w:val="0"/>
        <w:autoSpaceDN w:val="0"/>
        <w:adjustRightInd w:val="0"/>
        <w:ind w:firstLine="540"/>
      </w:pPr>
      <w:r>
        <w:t>28.1.</w:t>
      </w:r>
      <w:r w:rsidRPr="00312698">
        <w:t xml:space="preserve"> Изменение</w:t>
      </w:r>
      <w:r w:rsidR="00312698" w:rsidRPr="00312698">
        <w:t xml:space="preserve"> существенных условий договора при его исполнении не допускается, за исключением их изменения по соглашению сторон в следующих случаях:</w:t>
      </w:r>
    </w:p>
    <w:p w:rsidR="00312698" w:rsidRPr="00312698" w:rsidRDefault="00312698" w:rsidP="00312698">
      <w:pPr>
        <w:autoSpaceDE w:val="0"/>
        <w:autoSpaceDN w:val="0"/>
        <w:adjustRightInd w:val="0"/>
        <w:spacing w:after="0"/>
        <w:ind w:firstLine="540"/>
      </w:pPr>
      <w:r w:rsidRPr="00312698">
        <w:rPr>
          <w:iCs/>
        </w:rPr>
        <w:t>1) если возможность изменения условий договора была предусмотрена документацией о закупке и договором, а в случае закупки у единственного поставщика (подрядчика, исполнителя) договором:</w:t>
      </w:r>
    </w:p>
    <w:p w:rsidR="00312698" w:rsidRPr="00312698" w:rsidRDefault="00312698" w:rsidP="00312698">
      <w:pPr>
        <w:widowControl w:val="0"/>
        <w:autoSpaceDE w:val="0"/>
        <w:autoSpaceDN w:val="0"/>
        <w:adjustRightInd w:val="0"/>
        <w:ind w:firstLine="540"/>
      </w:pPr>
      <w:r w:rsidRPr="00312698">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12698" w:rsidRPr="00312698" w:rsidRDefault="00312698" w:rsidP="00312698">
      <w:pPr>
        <w:autoSpaceDE w:val="0"/>
        <w:autoSpaceDN w:val="0"/>
        <w:adjustRightInd w:val="0"/>
        <w:spacing w:after="0"/>
        <w:ind w:firstLine="540"/>
      </w:pPr>
      <w:r w:rsidRPr="00312698">
        <w:t>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12698" w:rsidRPr="007162AF" w:rsidRDefault="00347894" w:rsidP="00312698">
      <w:pPr>
        <w:widowControl w:val="0"/>
        <w:autoSpaceDE w:val="0"/>
        <w:autoSpaceDN w:val="0"/>
        <w:adjustRightInd w:val="0"/>
        <w:ind w:firstLine="540"/>
      </w:pPr>
      <w:r>
        <w:t xml:space="preserve">28.2. </w:t>
      </w:r>
      <w:r w:rsidR="00312698" w:rsidRPr="00312698">
        <w:t>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 В случае перемены заказчика права и обязанности заказчика, предусмотренные договором, переходят к новому заказчику.</w:t>
      </w:r>
      <w:r w:rsidR="00312698" w:rsidRPr="007162AF">
        <w:t xml:space="preserve"> </w:t>
      </w:r>
    </w:p>
    <w:p w:rsidR="00F97E40" w:rsidRDefault="00F97E40" w:rsidP="00A94DDC">
      <w:pPr>
        <w:pStyle w:val="1"/>
        <w:spacing w:before="0" w:after="0"/>
        <w:rPr>
          <w:sz w:val="28"/>
          <w:szCs w:val="28"/>
        </w:rPr>
      </w:pPr>
    </w:p>
    <w:p w:rsidR="005057CA" w:rsidRDefault="00347894" w:rsidP="005057CA">
      <w:pPr>
        <w:keepNext/>
        <w:widowControl w:val="0"/>
        <w:spacing w:after="0"/>
        <w:ind w:firstLine="567"/>
        <w:outlineLvl w:val="6"/>
        <w:rPr>
          <w:b/>
          <w:bCs/>
        </w:rPr>
      </w:pPr>
      <w:r>
        <w:rPr>
          <w:b/>
          <w:bCs/>
        </w:rPr>
        <w:t>2</w:t>
      </w:r>
      <w:r w:rsidR="005057CA" w:rsidRPr="00F56AB7">
        <w:rPr>
          <w:b/>
          <w:bCs/>
        </w:rPr>
        <w:t xml:space="preserve">9. Ответственность сторон за неисполнение и (или) ненадлежащее исполнение обязательств, предусмотренных </w:t>
      </w:r>
      <w:r w:rsidR="00DD232C" w:rsidRPr="00F56AB7">
        <w:rPr>
          <w:b/>
          <w:bCs/>
        </w:rPr>
        <w:t>договор</w:t>
      </w:r>
      <w:r w:rsidR="005057CA" w:rsidRPr="00F56AB7">
        <w:rPr>
          <w:b/>
          <w:bCs/>
        </w:rPr>
        <w:t>ом.</w:t>
      </w:r>
    </w:p>
    <w:p w:rsidR="00347894" w:rsidRPr="00F56AB7" w:rsidRDefault="00347894" w:rsidP="005057CA">
      <w:pPr>
        <w:keepNext/>
        <w:widowControl w:val="0"/>
        <w:spacing w:after="0"/>
        <w:ind w:firstLine="567"/>
        <w:outlineLvl w:val="6"/>
        <w:rPr>
          <w:b/>
          <w:bCs/>
        </w:rPr>
      </w:pPr>
    </w:p>
    <w:p w:rsidR="005057CA" w:rsidRPr="00F56AB7" w:rsidRDefault="00347894" w:rsidP="005057CA">
      <w:pPr>
        <w:spacing w:after="0"/>
        <w:ind w:firstLine="567"/>
        <w:rPr>
          <w:rFonts w:eastAsia="Calibri"/>
          <w:lang w:eastAsia="en-US"/>
        </w:rPr>
      </w:pPr>
      <w:r>
        <w:t>2</w:t>
      </w:r>
      <w:r w:rsidR="005057CA" w:rsidRPr="00F56AB7">
        <w:t xml:space="preserve">9.1. </w:t>
      </w:r>
      <w:r w:rsidR="005057CA" w:rsidRPr="00F56AB7">
        <w:rPr>
          <w:rFonts w:eastAsia="Calibri"/>
          <w:lang w:eastAsia="en-US"/>
        </w:rPr>
        <w:t xml:space="preserve">Стороны несут ответственность за неисполнение или ненадлежащее исполнение, своих обязательств по </w:t>
      </w:r>
      <w:r w:rsidR="00DD232C" w:rsidRPr="00F56AB7">
        <w:rPr>
          <w:rFonts w:eastAsia="Calibri"/>
          <w:lang w:eastAsia="en-US"/>
        </w:rPr>
        <w:t>Договор</w:t>
      </w:r>
      <w:r w:rsidR="005057CA" w:rsidRPr="00F56AB7">
        <w:rPr>
          <w:rFonts w:eastAsia="Calibri"/>
          <w:lang w:eastAsia="en-US"/>
        </w:rPr>
        <w:t>у в соответствии с законодательством Российской Федерации.</w:t>
      </w:r>
    </w:p>
    <w:p w:rsidR="005057CA" w:rsidRPr="00F56AB7" w:rsidRDefault="00347894" w:rsidP="005057CA">
      <w:pPr>
        <w:autoSpaceDE w:val="0"/>
        <w:autoSpaceDN w:val="0"/>
        <w:adjustRightInd w:val="0"/>
        <w:spacing w:after="0"/>
        <w:ind w:firstLine="540"/>
        <w:rPr>
          <w:rFonts w:eastAsia="Calibri"/>
          <w:bCs/>
          <w:lang w:eastAsia="en-US"/>
        </w:rPr>
      </w:pPr>
      <w:r>
        <w:rPr>
          <w:rFonts w:eastAsia="Calibri"/>
          <w:bCs/>
          <w:lang w:eastAsia="en-US"/>
        </w:rPr>
        <w:t>2</w:t>
      </w:r>
      <w:r w:rsidR="005057CA" w:rsidRPr="00F56AB7">
        <w:rPr>
          <w:rFonts w:eastAsia="Calibri"/>
          <w:bCs/>
          <w:lang w:eastAsia="en-US"/>
        </w:rPr>
        <w:t>9.</w:t>
      </w:r>
      <w:r w:rsidR="00DD232C" w:rsidRPr="00F56AB7">
        <w:rPr>
          <w:rFonts w:eastAsia="Calibri"/>
          <w:bCs/>
          <w:lang w:eastAsia="en-US"/>
        </w:rPr>
        <w:t>2</w:t>
      </w:r>
      <w:r w:rsidR="005057CA" w:rsidRPr="00F56AB7">
        <w:rPr>
          <w:rFonts w:eastAsia="Calibri"/>
          <w:bCs/>
          <w:lang w:eastAsia="en-US"/>
        </w:rPr>
        <w:t xml:space="preserve">. За каждый факт неисполнения или ненадлежащего исполнения поставщиком (подрядчиком, исполнителем) обязательств, предусмотренных </w:t>
      </w:r>
      <w:r w:rsidR="00DD232C" w:rsidRPr="00F56AB7">
        <w:rPr>
          <w:rFonts w:eastAsia="Calibri"/>
          <w:bCs/>
          <w:lang w:eastAsia="en-US"/>
        </w:rPr>
        <w:t>договор</w:t>
      </w:r>
      <w:r w:rsidR="005057CA" w:rsidRPr="00F56AB7">
        <w:rPr>
          <w:rFonts w:eastAsia="Calibri"/>
          <w:bCs/>
          <w:lang w:eastAsia="en-US"/>
        </w:rPr>
        <w:t xml:space="preserve">ом, за исключением </w:t>
      </w:r>
      <w:r w:rsidR="005057CA" w:rsidRPr="00F56AB7">
        <w:rPr>
          <w:rFonts w:eastAsia="Calibri"/>
          <w:bCs/>
          <w:lang w:eastAsia="en-US"/>
        </w:rPr>
        <w:lastRenderedPageBreak/>
        <w:t xml:space="preserve">просрочки исполнения обязательств (в том числе гарантийного обязательства), предусмотренных </w:t>
      </w:r>
      <w:r w:rsidR="00DD232C" w:rsidRPr="00F56AB7">
        <w:rPr>
          <w:rFonts w:eastAsia="Calibri"/>
          <w:bCs/>
          <w:lang w:eastAsia="en-US"/>
        </w:rPr>
        <w:t>договор</w:t>
      </w:r>
      <w:r w:rsidR="005057CA" w:rsidRPr="00F56AB7">
        <w:rPr>
          <w:rFonts w:eastAsia="Calibri"/>
          <w:bCs/>
          <w:lang w:eastAsia="en-US"/>
        </w:rPr>
        <w:t xml:space="preserve">ом, размер штрафа устанавливается в виде фиксированной суммы, </w:t>
      </w:r>
      <w:r w:rsidRPr="00F56AB7">
        <w:rPr>
          <w:rFonts w:eastAsia="Calibri"/>
          <w:bCs/>
          <w:lang w:eastAsia="en-US"/>
        </w:rPr>
        <w:t>определенной в</w:t>
      </w:r>
      <w:r w:rsidR="005057CA" w:rsidRPr="00F56AB7">
        <w:rPr>
          <w:rFonts w:eastAsia="Calibri"/>
          <w:bCs/>
          <w:lang w:eastAsia="en-US"/>
        </w:rPr>
        <w:t xml:space="preserve"> следующем порядке:</w:t>
      </w:r>
    </w:p>
    <w:p w:rsidR="005057CA" w:rsidRPr="00F56AB7" w:rsidRDefault="005057CA" w:rsidP="005057CA">
      <w:pPr>
        <w:autoSpaceDE w:val="0"/>
        <w:autoSpaceDN w:val="0"/>
        <w:adjustRightInd w:val="0"/>
        <w:spacing w:after="0"/>
        <w:ind w:firstLine="540"/>
        <w:rPr>
          <w:rFonts w:eastAsia="Calibri"/>
          <w:bCs/>
          <w:lang w:eastAsia="en-US"/>
        </w:rPr>
      </w:pPr>
      <w:r w:rsidRPr="00F56AB7">
        <w:rPr>
          <w:rFonts w:eastAsia="Calibri"/>
          <w:bCs/>
          <w:lang w:eastAsia="en-US"/>
        </w:rPr>
        <w:t xml:space="preserve">а) 10 процентов цены </w:t>
      </w:r>
      <w:r w:rsidR="00DD232C" w:rsidRPr="00F56AB7">
        <w:rPr>
          <w:rFonts w:eastAsia="Calibri"/>
          <w:bCs/>
          <w:lang w:eastAsia="en-US"/>
        </w:rPr>
        <w:t>договор</w:t>
      </w:r>
      <w:r w:rsidRPr="00F56AB7">
        <w:rPr>
          <w:rFonts w:eastAsia="Calibri"/>
          <w:bCs/>
          <w:lang w:eastAsia="en-US"/>
        </w:rPr>
        <w:t xml:space="preserve">а (этапа) в случае, если цена </w:t>
      </w:r>
      <w:r w:rsidR="00DD232C" w:rsidRPr="00F56AB7">
        <w:rPr>
          <w:rFonts w:eastAsia="Calibri"/>
          <w:bCs/>
          <w:lang w:eastAsia="en-US"/>
        </w:rPr>
        <w:t>договор</w:t>
      </w:r>
      <w:r w:rsidRPr="00F56AB7">
        <w:rPr>
          <w:rFonts w:eastAsia="Calibri"/>
          <w:bCs/>
          <w:lang w:eastAsia="en-US"/>
        </w:rPr>
        <w:t>а (этапа) не превышает 3 млн. рублей;</w:t>
      </w:r>
    </w:p>
    <w:p w:rsidR="005057CA" w:rsidRPr="00F56AB7" w:rsidRDefault="00347894" w:rsidP="005057CA">
      <w:pPr>
        <w:autoSpaceDE w:val="0"/>
        <w:autoSpaceDN w:val="0"/>
        <w:adjustRightInd w:val="0"/>
        <w:spacing w:after="0"/>
        <w:ind w:firstLine="540"/>
        <w:rPr>
          <w:rFonts w:eastAsia="Calibri"/>
          <w:bCs/>
          <w:lang w:eastAsia="en-US"/>
        </w:rPr>
      </w:pPr>
      <w:r>
        <w:rPr>
          <w:rFonts w:eastAsia="Calibri"/>
          <w:lang w:eastAsia="en-US"/>
        </w:rPr>
        <w:t>2</w:t>
      </w:r>
      <w:r w:rsidR="005057CA" w:rsidRPr="00F56AB7">
        <w:rPr>
          <w:rFonts w:eastAsia="Calibri"/>
          <w:lang w:eastAsia="en-US"/>
        </w:rPr>
        <w:t>9.</w:t>
      </w:r>
      <w:r w:rsidR="00DD232C" w:rsidRPr="00F56AB7">
        <w:rPr>
          <w:rFonts w:eastAsia="Calibri"/>
          <w:lang w:eastAsia="en-US"/>
        </w:rPr>
        <w:t>3</w:t>
      </w:r>
      <w:r w:rsidR="005057CA" w:rsidRPr="00F56AB7">
        <w:rPr>
          <w:rFonts w:eastAsia="Calibri"/>
          <w:lang w:eastAsia="en-US"/>
        </w:rPr>
        <w:t>. За каждый факт неисполнения или ненадлежащего исполнения поставщиком, (</w:t>
      </w:r>
      <w:r w:rsidR="00F94703" w:rsidRPr="00F56AB7">
        <w:rPr>
          <w:rFonts w:eastAsia="Calibri"/>
          <w:lang w:eastAsia="en-US"/>
        </w:rPr>
        <w:t>подрядчиком</w:t>
      </w:r>
      <w:r w:rsidR="005057CA" w:rsidRPr="00F56AB7">
        <w:rPr>
          <w:rFonts w:eastAsia="Calibri"/>
          <w:lang w:eastAsia="en-US"/>
        </w:rPr>
        <w:t xml:space="preserve">, исполнителем) обязательств, предусмотренных </w:t>
      </w:r>
      <w:r w:rsidR="00DD232C" w:rsidRPr="00F56AB7">
        <w:rPr>
          <w:rFonts w:eastAsia="Calibri"/>
          <w:lang w:eastAsia="en-US"/>
        </w:rPr>
        <w:t>договор</w:t>
      </w:r>
      <w:r w:rsidR="005057CA" w:rsidRPr="00F56AB7">
        <w:rPr>
          <w:rFonts w:eastAsia="Calibri"/>
          <w:lang w:eastAsia="en-US"/>
        </w:rPr>
        <w:t xml:space="preserve">ом, заключенным по результатом определения поставщика (подрядчика, исполнителя) в соответствии с пунктом 1 части 1 статьи 30 Федерального закона № 44-ФЗ от 05.04.2013 г., за исключением просрочки обязательств (в том числе гарантийного обязательства), предусмотренных </w:t>
      </w:r>
      <w:r w:rsidR="00586D12">
        <w:rPr>
          <w:rFonts w:eastAsia="Calibri"/>
          <w:lang w:eastAsia="en-US"/>
        </w:rPr>
        <w:t>договором</w:t>
      </w:r>
      <w:r w:rsidR="005057CA" w:rsidRPr="00F56AB7">
        <w:rPr>
          <w:rFonts w:eastAsia="Calibri"/>
          <w:lang w:eastAsia="en-US"/>
        </w:rPr>
        <w:t xml:space="preserve">, размер штрафа устанавливается в виде </w:t>
      </w:r>
      <w:r w:rsidR="00DD232C" w:rsidRPr="00F56AB7">
        <w:rPr>
          <w:rFonts w:eastAsia="Calibri"/>
          <w:lang w:eastAsia="en-US"/>
        </w:rPr>
        <w:t>фиксированн</w:t>
      </w:r>
      <w:r>
        <w:rPr>
          <w:rFonts w:eastAsia="Calibri"/>
          <w:lang w:eastAsia="en-US"/>
        </w:rPr>
        <w:t>ой суммы</w:t>
      </w:r>
      <w:r w:rsidR="005057CA" w:rsidRPr="00F56AB7">
        <w:rPr>
          <w:rFonts w:eastAsia="Calibri"/>
          <w:bCs/>
          <w:lang w:eastAsia="en-US"/>
        </w:rPr>
        <w:t>, определяемой в следующем порядке:</w:t>
      </w:r>
    </w:p>
    <w:p w:rsidR="005057CA" w:rsidRPr="00F56AB7" w:rsidRDefault="005057CA" w:rsidP="005057CA">
      <w:pPr>
        <w:autoSpaceDE w:val="0"/>
        <w:autoSpaceDN w:val="0"/>
        <w:adjustRightInd w:val="0"/>
        <w:spacing w:after="0"/>
        <w:ind w:firstLine="540"/>
        <w:rPr>
          <w:rFonts w:eastAsia="Calibri"/>
          <w:bCs/>
          <w:lang w:eastAsia="en-US"/>
        </w:rPr>
      </w:pPr>
      <w:r w:rsidRPr="00F56AB7">
        <w:rPr>
          <w:rFonts w:eastAsia="Calibri"/>
          <w:bCs/>
          <w:lang w:eastAsia="en-US"/>
        </w:rPr>
        <w:t xml:space="preserve">а) 3 процента цены </w:t>
      </w:r>
      <w:r w:rsidR="00DD232C" w:rsidRPr="00F56AB7">
        <w:rPr>
          <w:rFonts w:eastAsia="Calibri"/>
          <w:bCs/>
          <w:lang w:eastAsia="en-US"/>
        </w:rPr>
        <w:t>договор</w:t>
      </w:r>
      <w:r w:rsidRPr="00F56AB7">
        <w:rPr>
          <w:rFonts w:eastAsia="Calibri"/>
          <w:bCs/>
          <w:lang w:eastAsia="en-US"/>
        </w:rPr>
        <w:t xml:space="preserve">а (этапа) в случае, если цена </w:t>
      </w:r>
      <w:r w:rsidR="00DD232C" w:rsidRPr="00F56AB7">
        <w:rPr>
          <w:rFonts w:eastAsia="Calibri"/>
          <w:bCs/>
          <w:lang w:eastAsia="en-US"/>
        </w:rPr>
        <w:t>договор</w:t>
      </w:r>
      <w:r w:rsidRPr="00F56AB7">
        <w:rPr>
          <w:rFonts w:eastAsia="Calibri"/>
          <w:bCs/>
          <w:lang w:eastAsia="en-US"/>
        </w:rPr>
        <w:t>а (этапа) не превышает 3 млн. рублей;</w:t>
      </w:r>
    </w:p>
    <w:p w:rsidR="005057CA" w:rsidRPr="00F56AB7" w:rsidRDefault="00347894" w:rsidP="005057CA">
      <w:pPr>
        <w:autoSpaceDE w:val="0"/>
        <w:autoSpaceDN w:val="0"/>
        <w:adjustRightInd w:val="0"/>
        <w:spacing w:after="0"/>
        <w:ind w:firstLine="540"/>
        <w:rPr>
          <w:rFonts w:eastAsia="Calibri"/>
          <w:lang w:eastAsia="en-US"/>
        </w:rPr>
      </w:pPr>
      <w:r>
        <w:rPr>
          <w:rFonts w:eastAsia="Calibri"/>
          <w:lang w:eastAsia="en-US"/>
        </w:rPr>
        <w:t>2</w:t>
      </w:r>
      <w:r w:rsidR="005057CA" w:rsidRPr="00F56AB7">
        <w:rPr>
          <w:rFonts w:eastAsia="Calibri"/>
          <w:lang w:eastAsia="en-US"/>
        </w:rPr>
        <w:t>9.</w:t>
      </w:r>
      <w:r w:rsidR="00DD232C" w:rsidRPr="00F56AB7">
        <w:rPr>
          <w:rFonts w:eastAsia="Calibri"/>
          <w:lang w:eastAsia="en-US"/>
        </w:rPr>
        <w:t>4</w:t>
      </w:r>
      <w:r w:rsidR="005057CA" w:rsidRPr="00F56AB7">
        <w:rPr>
          <w:rFonts w:eastAsia="Calibri"/>
          <w:lang w:eastAsia="en-US"/>
        </w:rPr>
        <w:t>.За каждый факт неисполнения или ненадлежащего исполнения поставщиком, (</w:t>
      </w:r>
      <w:r w:rsidR="00F94703" w:rsidRPr="00F56AB7">
        <w:rPr>
          <w:rFonts w:eastAsia="Calibri"/>
          <w:lang w:eastAsia="en-US"/>
        </w:rPr>
        <w:t>подрядчиком</w:t>
      </w:r>
      <w:r w:rsidR="005057CA" w:rsidRPr="00F56AB7">
        <w:rPr>
          <w:rFonts w:eastAsia="Calibri"/>
          <w:lang w:eastAsia="en-US"/>
        </w:rPr>
        <w:t xml:space="preserve">, исполнителем) обязательств, предусмотренных </w:t>
      </w:r>
      <w:r w:rsidR="00DD232C" w:rsidRPr="00F56AB7">
        <w:rPr>
          <w:rFonts w:eastAsia="Calibri"/>
          <w:lang w:eastAsia="en-US"/>
        </w:rPr>
        <w:t>договор</w:t>
      </w:r>
      <w:r w:rsidR="005057CA" w:rsidRPr="00F56AB7">
        <w:rPr>
          <w:rFonts w:eastAsia="Calibri"/>
          <w:lang w:eastAsia="en-US"/>
        </w:rPr>
        <w:t xml:space="preserve">ом, заключенным с победителем закупки (или с иным участником закупки в случаях, установленных Федеральным законом № 44-ФЗ от 05.04.2013 г.), предложившим наиболее высокую цену за право заключения </w:t>
      </w:r>
      <w:r w:rsidR="00DD232C" w:rsidRPr="00F56AB7">
        <w:rPr>
          <w:rFonts w:eastAsia="Calibri"/>
          <w:lang w:eastAsia="en-US"/>
        </w:rPr>
        <w:t>договор</w:t>
      </w:r>
      <w:r w:rsidR="005057CA" w:rsidRPr="00F56AB7">
        <w:rPr>
          <w:rFonts w:eastAsia="Calibri"/>
          <w:lang w:eastAsia="en-US"/>
        </w:rPr>
        <w:t xml:space="preserve">а, размер штрафа рассчитывается (за исключением просрочки исполнения обязательств (в том числе гарантийного обязательства), предусмотренных </w:t>
      </w:r>
      <w:r w:rsidR="002E6D03" w:rsidRPr="00F56AB7">
        <w:rPr>
          <w:rFonts w:eastAsia="Calibri"/>
          <w:lang w:eastAsia="en-US"/>
        </w:rPr>
        <w:t>договором</w:t>
      </w:r>
      <w:r w:rsidR="005057CA" w:rsidRPr="00F56AB7">
        <w:rPr>
          <w:rFonts w:eastAsia="Calibri"/>
          <w:lang w:eastAsia="en-US"/>
        </w:rPr>
        <w:t>, и устанавливается в виде фиксированной суммы, определяемой в следующем порядке:</w:t>
      </w:r>
    </w:p>
    <w:p w:rsidR="005057CA" w:rsidRPr="00F56AB7" w:rsidRDefault="005057CA" w:rsidP="005057CA">
      <w:pPr>
        <w:widowControl w:val="0"/>
        <w:autoSpaceDE w:val="0"/>
        <w:autoSpaceDN w:val="0"/>
        <w:adjustRightInd w:val="0"/>
        <w:spacing w:after="0"/>
        <w:ind w:firstLine="539"/>
        <w:rPr>
          <w:rFonts w:eastAsia="Calibri"/>
          <w:lang w:eastAsia="en-US"/>
        </w:rPr>
      </w:pPr>
      <w:r w:rsidRPr="00F56AB7">
        <w:rPr>
          <w:rFonts w:eastAsia="Calibri"/>
          <w:lang w:eastAsia="en-US"/>
        </w:rPr>
        <w:t xml:space="preserve">а) 10 процентов начальной (максимальной) цены </w:t>
      </w:r>
      <w:r w:rsidR="00DD232C" w:rsidRPr="00F56AB7">
        <w:rPr>
          <w:rFonts w:eastAsia="Calibri"/>
          <w:lang w:eastAsia="en-US"/>
        </w:rPr>
        <w:t>договор</w:t>
      </w:r>
      <w:r w:rsidRPr="00F56AB7">
        <w:rPr>
          <w:rFonts w:eastAsia="Calibri"/>
          <w:lang w:eastAsia="en-US"/>
        </w:rPr>
        <w:t xml:space="preserve">а в случае, если начальная (максимальная) цена </w:t>
      </w:r>
      <w:r w:rsidR="00DD232C" w:rsidRPr="00F56AB7">
        <w:rPr>
          <w:rFonts w:eastAsia="Calibri"/>
          <w:lang w:eastAsia="en-US"/>
        </w:rPr>
        <w:t>договор</w:t>
      </w:r>
      <w:r w:rsidRPr="00F56AB7">
        <w:rPr>
          <w:rFonts w:eastAsia="Calibri"/>
          <w:lang w:eastAsia="en-US"/>
        </w:rPr>
        <w:t>а не превышает 3 млн. рублей;</w:t>
      </w:r>
    </w:p>
    <w:p w:rsidR="005057CA" w:rsidRPr="00F56AB7" w:rsidRDefault="00347894" w:rsidP="005057CA">
      <w:pPr>
        <w:autoSpaceDE w:val="0"/>
        <w:autoSpaceDN w:val="0"/>
        <w:adjustRightInd w:val="0"/>
        <w:spacing w:after="0"/>
        <w:ind w:firstLine="540"/>
        <w:rPr>
          <w:rFonts w:eastAsia="Calibri"/>
          <w:bCs/>
          <w:lang w:eastAsia="en-US"/>
        </w:rPr>
      </w:pPr>
      <w:r>
        <w:rPr>
          <w:rFonts w:eastAsia="Calibri"/>
          <w:bCs/>
          <w:lang w:eastAsia="en-US"/>
        </w:rPr>
        <w:t>2</w:t>
      </w:r>
      <w:r w:rsidR="005057CA" w:rsidRPr="00F56AB7">
        <w:rPr>
          <w:rFonts w:eastAsia="Calibri"/>
          <w:bCs/>
          <w:lang w:eastAsia="en-US"/>
        </w:rPr>
        <w:t>9.</w:t>
      </w:r>
      <w:r w:rsidR="00DD232C" w:rsidRPr="00F56AB7">
        <w:rPr>
          <w:rFonts w:eastAsia="Calibri"/>
          <w:bCs/>
          <w:lang w:eastAsia="en-US"/>
        </w:rPr>
        <w:t>5</w:t>
      </w:r>
      <w:r w:rsidR="005057CA" w:rsidRPr="00F56AB7">
        <w:rPr>
          <w:rFonts w:eastAsia="Calibri"/>
          <w:bCs/>
          <w:lang w:eastAsia="en-US"/>
        </w:rPr>
        <w:t xml:space="preserve">. За каждый факт неисполнения или ненадлежащего исполнения поставщиком </w:t>
      </w:r>
      <w:r w:rsidR="00BA152C" w:rsidRPr="00F56AB7">
        <w:rPr>
          <w:rFonts w:eastAsia="Calibri"/>
          <w:bCs/>
          <w:lang w:eastAsia="en-US"/>
        </w:rPr>
        <w:t>(подрядчиком</w:t>
      </w:r>
      <w:r w:rsidR="005057CA" w:rsidRPr="00F56AB7">
        <w:rPr>
          <w:rFonts w:eastAsia="Calibri"/>
          <w:bCs/>
          <w:lang w:eastAsia="en-US"/>
        </w:rPr>
        <w:t xml:space="preserve">, исполнителем) обязательства, предусмотренного </w:t>
      </w:r>
      <w:r w:rsidR="00DD232C" w:rsidRPr="00F56AB7">
        <w:rPr>
          <w:rFonts w:eastAsia="Calibri"/>
          <w:bCs/>
          <w:lang w:eastAsia="en-US"/>
        </w:rPr>
        <w:t>договор</w:t>
      </w:r>
      <w:r w:rsidR="005057CA" w:rsidRPr="00F56AB7">
        <w:rPr>
          <w:rFonts w:eastAsia="Calibri"/>
          <w:bCs/>
          <w:lang w:eastAsia="en-US"/>
        </w:rPr>
        <w:t>ом, которое не имеет стоимостного выражения, размер штрафа устанавливается в виде фиксированной суммы, определяемой в следующем порядке:</w:t>
      </w:r>
    </w:p>
    <w:p w:rsidR="005057CA" w:rsidRDefault="005057CA" w:rsidP="005057CA">
      <w:pPr>
        <w:autoSpaceDE w:val="0"/>
        <w:autoSpaceDN w:val="0"/>
        <w:adjustRightInd w:val="0"/>
        <w:spacing w:after="0"/>
        <w:ind w:firstLine="540"/>
        <w:rPr>
          <w:rFonts w:eastAsia="Calibri"/>
          <w:bCs/>
          <w:lang w:eastAsia="en-US"/>
        </w:rPr>
      </w:pPr>
      <w:r w:rsidRPr="00F56AB7">
        <w:rPr>
          <w:rFonts w:eastAsia="Calibri"/>
          <w:bCs/>
          <w:lang w:eastAsia="en-US"/>
        </w:rPr>
        <w:t xml:space="preserve">а) 1000 рублей, если цена </w:t>
      </w:r>
      <w:r w:rsidR="00DD232C" w:rsidRPr="00F56AB7">
        <w:rPr>
          <w:rFonts w:eastAsia="Calibri"/>
          <w:bCs/>
          <w:lang w:eastAsia="en-US"/>
        </w:rPr>
        <w:t>договор</w:t>
      </w:r>
      <w:r w:rsidRPr="00F56AB7">
        <w:rPr>
          <w:rFonts w:eastAsia="Calibri"/>
          <w:bCs/>
          <w:lang w:eastAsia="en-US"/>
        </w:rPr>
        <w:t>а не превышает 3 млн. рублей</w:t>
      </w:r>
      <w:r w:rsidR="00BA152C">
        <w:rPr>
          <w:rFonts w:eastAsia="Calibri"/>
          <w:bCs/>
          <w:lang w:eastAsia="en-US"/>
        </w:rPr>
        <w:t>.</w:t>
      </w:r>
    </w:p>
    <w:p w:rsidR="00BA152C" w:rsidRPr="006A2F2B" w:rsidRDefault="00BA152C" w:rsidP="00BA152C">
      <w:pPr>
        <w:ind w:firstLine="540"/>
      </w:pPr>
      <w:r>
        <w:t xml:space="preserve">29.6. </w:t>
      </w:r>
      <w:r w:rsidRPr="006A2F2B">
        <w:t xml:space="preserve">В случае если, в соответствии с </w:t>
      </w:r>
      <w:hyperlink r:id="rId47" w:history="1">
        <w:r w:rsidRPr="006A2F2B">
          <w:t>частью 6 статьи 30</w:t>
        </w:r>
      </w:hyperlink>
      <w:r w:rsidRPr="006A2F2B">
        <w:t xml:space="preserve"> Закона №44-ФЗ, </w:t>
      </w:r>
      <w:r>
        <w:t>договором</w:t>
      </w:r>
      <w:r w:rsidRPr="006A2F2B">
        <w:t xml:space="preserve"> предусмотрено условие о гражданско-правовой ответственности поставщика (подрядчика,  исполнителя) за неисполнение условия о привлечении к исполнению </w:t>
      </w:r>
      <w:r>
        <w:t>договора</w:t>
      </w:r>
      <w:r w:rsidRPr="006A2F2B">
        <w:t xml:space="preserve">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w:t>
      </w:r>
      <w:r>
        <w:t>договором</w:t>
      </w:r>
      <w:r w:rsidRPr="006A2F2B">
        <w:t>.</w:t>
      </w:r>
    </w:p>
    <w:p w:rsidR="00BA152C" w:rsidRPr="006A2F2B" w:rsidRDefault="00BA152C" w:rsidP="00BA152C">
      <w:r w:rsidRPr="006A2F2B">
        <w:t xml:space="preserve">       </w:t>
      </w:r>
      <w:r>
        <w:t>29</w:t>
      </w:r>
      <w:r w:rsidRPr="006A2F2B">
        <w:t>.</w:t>
      </w:r>
      <w:r>
        <w:t>7</w:t>
      </w:r>
      <w:r w:rsidRPr="006A2F2B">
        <w:t xml:space="preserve"> За каждый факт неисполнения Заказчиком обязательств, предусмотренных </w:t>
      </w:r>
      <w:r>
        <w:t>договором</w:t>
      </w:r>
      <w:r w:rsidRPr="006A2F2B">
        <w:t xml:space="preserve">, за исключением просрочки исполнения обязательств, предусмотренных </w:t>
      </w:r>
      <w:r>
        <w:t>договором</w:t>
      </w:r>
      <w:r w:rsidRPr="006A2F2B">
        <w:t>, размер штрафа устанавливается в виде фиксированной суммы, определяемой в следующем порядке:</w:t>
      </w:r>
    </w:p>
    <w:p w:rsidR="00BA152C" w:rsidRPr="006A2F2B" w:rsidRDefault="00BA152C" w:rsidP="00BA152C">
      <w:r w:rsidRPr="006A2F2B">
        <w:t>а) 1000 рублей, если цена контракта не превышает 3 млн. рублей (включительно)</w:t>
      </w:r>
      <w:r>
        <w:t>.</w:t>
      </w:r>
    </w:p>
    <w:p w:rsidR="00BA152C" w:rsidRPr="006A2F2B" w:rsidRDefault="00BA152C" w:rsidP="00BA152C">
      <w:r w:rsidRPr="006A2F2B">
        <w:t xml:space="preserve">       </w:t>
      </w:r>
      <w:r>
        <w:t>29</w:t>
      </w:r>
      <w:r w:rsidRPr="006A2F2B">
        <w:t>.</w:t>
      </w:r>
      <w:r>
        <w:t xml:space="preserve">8. </w:t>
      </w:r>
      <w:r w:rsidRPr="006A2F2B">
        <w:t>Пеня начисляется за каждый день просрочки исполнения поставщиком (подрядчиком, исполнителем) обязательства, предусмотренного настоящим контрактом, в размере 1/300 (одной трехсотой) действующей на дату уплаты пени</w:t>
      </w:r>
      <w:r>
        <w:t xml:space="preserve"> ключевой ставки </w:t>
      </w:r>
      <w:r w:rsidRPr="006A2F2B">
        <w:t xml:space="preserve">Центрального банка Российской Федерации от цены </w:t>
      </w:r>
      <w:r>
        <w:t>договора</w:t>
      </w:r>
      <w:r w:rsidRPr="006A2F2B">
        <w:t xml:space="preserve">, уменьшенной на сумму, пропорциональную объему обязательств, предусмотренных </w:t>
      </w:r>
      <w:r>
        <w:t>договором</w:t>
      </w:r>
      <w:r w:rsidRPr="006A2F2B">
        <w:t xml:space="preserve"> и фактически исполненных поставщиком (подрядчиком, исполнителем).</w:t>
      </w:r>
    </w:p>
    <w:p w:rsidR="00BA152C" w:rsidRPr="006A2F2B" w:rsidRDefault="00BA152C" w:rsidP="00BA152C">
      <w:r w:rsidRPr="006A2F2B">
        <w:t xml:space="preserve">       </w:t>
      </w:r>
      <w:r>
        <w:t>29</w:t>
      </w:r>
      <w:r w:rsidRPr="006A2F2B">
        <w:t>.</w:t>
      </w:r>
      <w:r>
        <w:t>9.</w:t>
      </w:r>
      <w:r w:rsidRPr="006A2F2B">
        <w:t xml:space="preserve">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w:t>
      </w:r>
      <w:r>
        <w:t>договором</w:t>
      </w:r>
      <w:r w:rsidRPr="006A2F2B">
        <w:t xml:space="preserve">, не может превышать цену </w:t>
      </w:r>
      <w:r>
        <w:t>договора</w:t>
      </w:r>
      <w:r w:rsidRPr="006A2F2B">
        <w:t>.</w:t>
      </w:r>
    </w:p>
    <w:p w:rsidR="00BA152C" w:rsidRPr="00F56AB7" w:rsidRDefault="00BA152C" w:rsidP="00BA152C">
      <w:pPr>
        <w:autoSpaceDE w:val="0"/>
        <w:autoSpaceDN w:val="0"/>
        <w:adjustRightInd w:val="0"/>
        <w:spacing w:after="0"/>
        <w:ind w:firstLine="540"/>
        <w:rPr>
          <w:rFonts w:eastAsia="Calibri"/>
          <w:bCs/>
          <w:lang w:eastAsia="en-US"/>
        </w:rPr>
      </w:pPr>
      <w:r>
        <w:t>29.10.</w:t>
      </w:r>
      <w:r w:rsidRPr="006A2F2B">
        <w:t xml:space="preserve"> Общая сумма начисленной неустойки (штрафов, пени) за ненадлежащее исполнение заказчиком обязательств, предусмотренных </w:t>
      </w:r>
      <w:r>
        <w:t>договором</w:t>
      </w:r>
      <w:r w:rsidRPr="006A2F2B">
        <w:t xml:space="preserve">, не может превышать цену </w:t>
      </w:r>
      <w:r>
        <w:t>договора</w:t>
      </w:r>
    </w:p>
    <w:p w:rsidR="003C376F" w:rsidRDefault="00BA152C" w:rsidP="006E0003">
      <w:pPr>
        <w:autoSpaceDE w:val="0"/>
        <w:autoSpaceDN w:val="0"/>
        <w:adjustRightInd w:val="0"/>
        <w:spacing w:after="0"/>
        <w:ind w:firstLine="540"/>
      </w:pPr>
      <w:r>
        <w:rPr>
          <w:bCs/>
        </w:rPr>
        <w:t>2</w:t>
      </w:r>
      <w:r w:rsidR="00DD232C" w:rsidRPr="00BA152C">
        <w:rPr>
          <w:bCs/>
        </w:rPr>
        <w:t>9</w:t>
      </w:r>
      <w:r w:rsidR="005057CA" w:rsidRPr="00BA152C">
        <w:rPr>
          <w:bCs/>
        </w:rPr>
        <w:t>.1</w:t>
      </w:r>
      <w:r>
        <w:rPr>
          <w:bCs/>
        </w:rPr>
        <w:t>1</w:t>
      </w:r>
      <w:r w:rsidR="005057CA" w:rsidRPr="00BA152C">
        <w:rPr>
          <w:bCs/>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DD232C" w:rsidRPr="00BA152C">
        <w:rPr>
          <w:bCs/>
        </w:rPr>
        <w:t>договор</w:t>
      </w:r>
      <w:r w:rsidR="005057CA" w:rsidRPr="00BA152C">
        <w:rPr>
          <w:bCs/>
        </w:rPr>
        <w:t>ом, произошло вследствие непреодолимой силы или по вине другой стороны.</w:t>
      </w:r>
    </w:p>
    <w:p w:rsidR="003C376F" w:rsidRDefault="003C376F">
      <w:pPr>
        <w:spacing w:after="0"/>
        <w:jc w:val="left"/>
      </w:pPr>
      <w:r>
        <w:br w:type="page"/>
      </w:r>
    </w:p>
    <w:p w:rsidR="003C376F" w:rsidRDefault="003C376F" w:rsidP="00F97E40"/>
    <w:p w:rsidR="00E9674C" w:rsidRPr="00A9547A" w:rsidRDefault="00C43BB1" w:rsidP="00A94DDC">
      <w:pPr>
        <w:pStyle w:val="1"/>
        <w:spacing w:before="0" w:after="0"/>
        <w:rPr>
          <w:sz w:val="28"/>
          <w:szCs w:val="28"/>
        </w:rPr>
      </w:pPr>
      <w:r w:rsidRPr="00A9547A">
        <w:rPr>
          <w:sz w:val="28"/>
          <w:szCs w:val="28"/>
        </w:rPr>
        <w:t>РАЗДЕЛ II.</w:t>
      </w:r>
    </w:p>
    <w:p w:rsidR="002D19ED" w:rsidRDefault="00E9674C" w:rsidP="00AE0125">
      <w:pPr>
        <w:pStyle w:val="1"/>
        <w:spacing w:before="0" w:after="0"/>
      </w:pPr>
      <w:r w:rsidRPr="00A9547A">
        <w:rPr>
          <w:sz w:val="24"/>
          <w:szCs w:val="24"/>
        </w:rPr>
        <w:t>ИНФОРМАЦИОННАЯ КАРТА КОНКУРСА</w:t>
      </w:r>
    </w:p>
    <w:tbl>
      <w:tblPr>
        <w:tblW w:w="9889" w:type="dxa"/>
        <w:tblLayout w:type="fixed"/>
        <w:tblLook w:val="0000" w:firstRow="0" w:lastRow="0" w:firstColumn="0" w:lastColumn="0" w:noHBand="0" w:noVBand="0"/>
      </w:tblPr>
      <w:tblGrid>
        <w:gridCol w:w="1101"/>
        <w:gridCol w:w="2976"/>
        <w:gridCol w:w="5812"/>
      </w:tblGrid>
      <w:tr w:rsidR="002D19ED" w:rsidRPr="006F65B4" w:rsidTr="002D19ED">
        <w:trPr>
          <w:tblHead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2D19ED" w:rsidRPr="006F65B4" w:rsidRDefault="002D19ED" w:rsidP="002D19ED">
            <w:pPr>
              <w:jc w:val="center"/>
              <w:rPr>
                <w:b/>
                <w:sz w:val="18"/>
                <w:szCs w:val="18"/>
              </w:rPr>
            </w:pPr>
            <w:r w:rsidRPr="006F65B4">
              <w:rPr>
                <w:b/>
                <w:sz w:val="18"/>
                <w:szCs w:val="18"/>
              </w:rPr>
              <w:t>№</w:t>
            </w:r>
          </w:p>
          <w:p w:rsidR="002D19ED" w:rsidRPr="006F65B4" w:rsidRDefault="002D19ED" w:rsidP="002D19ED">
            <w:pPr>
              <w:jc w:val="center"/>
              <w:rPr>
                <w:b/>
                <w:sz w:val="18"/>
                <w:szCs w:val="18"/>
              </w:rPr>
            </w:pPr>
            <w:r w:rsidRPr="006F65B4">
              <w:rPr>
                <w:b/>
                <w:sz w:val="18"/>
                <w:szCs w:val="18"/>
              </w:rPr>
              <w:t>пункта</w:t>
            </w:r>
            <w:r w:rsidR="001D71CE">
              <w:rPr>
                <w:b/>
                <w:sz w:val="18"/>
                <w:szCs w:val="18"/>
              </w:rPr>
              <w:t>/ подпункт</w:t>
            </w:r>
            <w:r>
              <w:rPr>
                <w:b/>
                <w:sz w:val="18"/>
                <w:szCs w:val="18"/>
              </w:rPr>
              <w:t>а</w:t>
            </w:r>
          </w:p>
        </w:tc>
        <w:tc>
          <w:tcPr>
            <w:tcW w:w="2976" w:type="dxa"/>
            <w:tcBorders>
              <w:top w:val="double" w:sz="4" w:space="0" w:color="auto"/>
              <w:left w:val="double" w:sz="4" w:space="0" w:color="auto"/>
              <w:bottom w:val="double" w:sz="4" w:space="0" w:color="auto"/>
              <w:right w:val="double" w:sz="4" w:space="0" w:color="auto"/>
            </w:tcBorders>
            <w:shd w:val="clear" w:color="auto" w:fill="auto"/>
            <w:vAlign w:val="center"/>
          </w:tcPr>
          <w:p w:rsidR="002D19ED" w:rsidRPr="006F65B4" w:rsidRDefault="002D19ED" w:rsidP="002D19ED">
            <w:pPr>
              <w:jc w:val="center"/>
              <w:rPr>
                <w:b/>
                <w:sz w:val="18"/>
                <w:szCs w:val="18"/>
              </w:rPr>
            </w:pPr>
            <w:r w:rsidRPr="006F65B4">
              <w:rPr>
                <w:b/>
                <w:sz w:val="18"/>
                <w:szCs w:val="18"/>
              </w:rPr>
              <w:t>Наименование</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rsidR="002D19ED" w:rsidRPr="006F65B4" w:rsidRDefault="002D19ED" w:rsidP="002D19ED">
            <w:pPr>
              <w:jc w:val="center"/>
              <w:rPr>
                <w:b/>
                <w:sz w:val="18"/>
                <w:szCs w:val="18"/>
              </w:rPr>
            </w:pPr>
            <w:r w:rsidRPr="006F65B4">
              <w:rPr>
                <w:b/>
                <w:sz w:val="18"/>
                <w:szCs w:val="18"/>
              </w:rPr>
              <w:t>Информация</w:t>
            </w:r>
          </w:p>
        </w:tc>
      </w:tr>
      <w:tr w:rsidR="00846656" w:rsidRPr="0049294D" w:rsidTr="00846656">
        <w:tc>
          <w:tcPr>
            <w:tcW w:w="1101" w:type="dxa"/>
            <w:tcBorders>
              <w:top w:val="double" w:sz="4" w:space="0" w:color="auto"/>
              <w:left w:val="single" w:sz="4" w:space="0" w:color="auto"/>
              <w:bottom w:val="single" w:sz="4" w:space="0" w:color="auto"/>
              <w:right w:val="single" w:sz="4" w:space="0" w:color="auto"/>
            </w:tcBorders>
            <w:vAlign w:val="center"/>
          </w:tcPr>
          <w:p w:rsidR="00846656" w:rsidRPr="001C5A59" w:rsidRDefault="001C5A59" w:rsidP="001C5A59">
            <w:pPr>
              <w:jc w:val="center"/>
            </w:pPr>
            <w:r w:rsidRPr="001C5A59">
              <w:t>1.</w:t>
            </w:r>
          </w:p>
        </w:tc>
        <w:tc>
          <w:tcPr>
            <w:tcW w:w="2976" w:type="dxa"/>
            <w:tcBorders>
              <w:top w:val="double" w:sz="4" w:space="0" w:color="auto"/>
              <w:left w:val="single" w:sz="4" w:space="0" w:color="auto"/>
              <w:bottom w:val="single" w:sz="4" w:space="0" w:color="auto"/>
              <w:right w:val="single" w:sz="4" w:space="0" w:color="auto"/>
            </w:tcBorders>
            <w:vAlign w:val="center"/>
          </w:tcPr>
          <w:p w:rsidR="00846656" w:rsidRPr="00710583" w:rsidRDefault="00846656" w:rsidP="00846656">
            <w:pPr>
              <w:rPr>
                <w:i/>
                <w:iCs/>
              </w:rPr>
            </w:pPr>
            <w:r w:rsidRPr="00710583">
              <w:rPr>
                <w:i/>
                <w:iCs/>
              </w:rPr>
              <w:t>Наименование, место нахождения, почтовый адрес, адрес электронной почты, номер контактного телефона, ответственное должностное лицо заказчика</w:t>
            </w:r>
          </w:p>
          <w:p w:rsidR="00FC6E09" w:rsidRPr="00571916" w:rsidRDefault="00FC6E09" w:rsidP="00846656">
            <w:pPr>
              <w:rPr>
                <w:i/>
                <w:iCs/>
              </w:rPr>
            </w:pPr>
          </w:p>
        </w:tc>
        <w:tc>
          <w:tcPr>
            <w:tcW w:w="5812" w:type="dxa"/>
            <w:tcBorders>
              <w:top w:val="double" w:sz="4" w:space="0" w:color="auto"/>
              <w:left w:val="single" w:sz="4" w:space="0" w:color="auto"/>
              <w:bottom w:val="single" w:sz="4" w:space="0" w:color="auto"/>
              <w:right w:val="single" w:sz="4" w:space="0" w:color="auto"/>
            </w:tcBorders>
            <w:vAlign w:val="center"/>
          </w:tcPr>
          <w:p w:rsidR="00846656" w:rsidRPr="00FC4A9F" w:rsidRDefault="00C43BB1" w:rsidP="00846656">
            <w:pPr>
              <w:rPr>
                <w:b/>
              </w:rPr>
            </w:pPr>
            <w:r>
              <w:rPr>
                <w:b/>
              </w:rPr>
              <w:t>А</w:t>
            </w:r>
            <w:r w:rsidR="00846656" w:rsidRPr="00FC4A9F">
              <w:rPr>
                <w:b/>
              </w:rPr>
              <w:t>кционерное общество «Особая экономическая зона промышленно – производственного типа «Липецк» (АО «ОЭЗ ППТ «Липецк»</w:t>
            </w:r>
            <w:r>
              <w:rPr>
                <w:b/>
              </w:rPr>
              <w:t>)</w:t>
            </w:r>
          </w:p>
          <w:p w:rsidR="00846656" w:rsidRDefault="00846656" w:rsidP="00846656">
            <w:pPr>
              <w:rPr>
                <w:b/>
              </w:rPr>
            </w:pPr>
            <w:r w:rsidRPr="00FC4A9F">
              <w:rPr>
                <w:b/>
              </w:rPr>
              <w:t>Место нахождения:</w:t>
            </w:r>
          </w:p>
          <w:p w:rsidR="00491086" w:rsidRPr="00AF4CE8" w:rsidRDefault="00491086" w:rsidP="00491086">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t>, здание 2</w:t>
            </w:r>
          </w:p>
          <w:p w:rsidR="00846656" w:rsidRDefault="00846656" w:rsidP="00846656">
            <w:pPr>
              <w:rPr>
                <w:b/>
              </w:rPr>
            </w:pPr>
            <w:r w:rsidRPr="00FC4A9F">
              <w:rPr>
                <w:b/>
              </w:rPr>
              <w:t xml:space="preserve">Почтовый адрес: </w:t>
            </w:r>
          </w:p>
          <w:p w:rsidR="00162946" w:rsidRPr="00162946" w:rsidRDefault="00162946" w:rsidP="00162946">
            <w:pPr>
              <w:spacing w:after="0"/>
              <w:jc w:val="left"/>
              <w:rPr>
                <w:rFonts w:eastAsiaTheme="minorHAnsi" w:cstheme="minorBidi"/>
                <w:color w:val="000000"/>
                <w:lang w:eastAsia="en-US"/>
              </w:rPr>
            </w:pPr>
            <w:r w:rsidRPr="00162946">
              <w:rPr>
                <w:rFonts w:eastAsiaTheme="minorHAnsi" w:cstheme="minorBidi"/>
                <w:color w:val="000000"/>
                <w:lang w:eastAsia="en-US"/>
              </w:rPr>
              <w:t xml:space="preserve">399071, Липецкая область, </w:t>
            </w:r>
            <w:proofErr w:type="spellStart"/>
            <w:r w:rsidRPr="00162946">
              <w:rPr>
                <w:rFonts w:eastAsiaTheme="minorHAnsi" w:cstheme="minorBidi"/>
                <w:color w:val="000000"/>
                <w:lang w:eastAsia="en-US"/>
              </w:rPr>
              <w:t>Грязинский</w:t>
            </w:r>
            <w:proofErr w:type="spellEnd"/>
            <w:r w:rsidRPr="00162946">
              <w:rPr>
                <w:rFonts w:eastAsiaTheme="minorHAnsi" w:cstheme="minorBidi"/>
                <w:color w:val="000000"/>
                <w:lang w:eastAsia="en-US"/>
              </w:rPr>
              <w:t xml:space="preserve"> район, </w:t>
            </w:r>
            <w:r w:rsidR="00E9319D">
              <w:rPr>
                <w:rFonts w:eastAsiaTheme="minorHAnsi" w:cstheme="minorBidi"/>
                <w:color w:val="000000"/>
                <w:lang w:eastAsia="en-US"/>
              </w:rPr>
              <w:t xml:space="preserve">территория </w:t>
            </w:r>
            <w:r w:rsidRPr="00162946">
              <w:rPr>
                <w:rFonts w:eastAsiaTheme="minorHAnsi" w:cstheme="minorBidi"/>
                <w:color w:val="000000"/>
                <w:lang w:eastAsia="en-US"/>
              </w:rPr>
              <w:t xml:space="preserve">ОЭЗ ППТ Липецк, </w:t>
            </w:r>
            <w:r w:rsidR="00E9319D">
              <w:rPr>
                <w:rFonts w:eastAsiaTheme="minorHAnsi" w:cstheme="minorBidi"/>
                <w:color w:val="000000"/>
                <w:lang w:eastAsia="en-US"/>
              </w:rPr>
              <w:t>здание</w:t>
            </w:r>
            <w:r w:rsidR="00890FFD">
              <w:rPr>
                <w:rFonts w:eastAsiaTheme="minorHAnsi" w:cstheme="minorBidi"/>
                <w:color w:val="000000"/>
                <w:lang w:eastAsia="en-US"/>
              </w:rPr>
              <w:t xml:space="preserve"> </w:t>
            </w:r>
            <w:r w:rsidR="00E9319D">
              <w:rPr>
                <w:rFonts w:eastAsiaTheme="minorHAnsi" w:cstheme="minorBidi"/>
                <w:color w:val="000000"/>
                <w:lang w:eastAsia="en-US"/>
              </w:rPr>
              <w:t>2</w:t>
            </w:r>
            <w:r w:rsidRPr="00162946">
              <w:rPr>
                <w:rFonts w:eastAsiaTheme="minorHAnsi" w:cstheme="minorBidi"/>
                <w:color w:val="000000"/>
                <w:lang w:eastAsia="en-US"/>
              </w:rPr>
              <w:t>.</w:t>
            </w:r>
          </w:p>
          <w:p w:rsidR="00846656" w:rsidRPr="00FC4A9F" w:rsidRDefault="00846656" w:rsidP="00846656">
            <w:pPr>
              <w:rPr>
                <w:b/>
              </w:rPr>
            </w:pPr>
            <w:r w:rsidRPr="00FC4A9F">
              <w:rPr>
                <w:b/>
              </w:rPr>
              <w:t>Адрес электронной почты:</w:t>
            </w:r>
          </w:p>
          <w:p w:rsidR="00846656" w:rsidRPr="00FC4A9F" w:rsidRDefault="00162946" w:rsidP="00846656">
            <w:pPr>
              <w:rPr>
                <w:u w:val="single"/>
              </w:rPr>
            </w:pPr>
            <w:proofErr w:type="spellStart"/>
            <w:r>
              <w:rPr>
                <w:lang w:val="en-US"/>
              </w:rPr>
              <w:t>zakupki</w:t>
            </w:r>
            <w:proofErr w:type="spellEnd"/>
            <w:r w:rsidR="00846656" w:rsidRPr="00FC4A9F">
              <w:t>@</w:t>
            </w:r>
            <w:proofErr w:type="spellStart"/>
            <w:r w:rsidR="00846656" w:rsidRPr="00FC4A9F">
              <w:t>se</w:t>
            </w:r>
            <w:r w:rsidR="00846656" w:rsidRPr="00FC4A9F">
              <w:rPr>
                <w:lang w:val="en-US"/>
              </w:rPr>
              <w:t>zlipetsk</w:t>
            </w:r>
            <w:proofErr w:type="spellEnd"/>
            <w:r w:rsidR="00846656" w:rsidRPr="00FC4A9F">
              <w:t>.</w:t>
            </w:r>
            <w:proofErr w:type="spellStart"/>
            <w:r w:rsidR="00846656" w:rsidRPr="00FC4A9F">
              <w:rPr>
                <w:lang w:val="en-US"/>
              </w:rPr>
              <w:t>ru</w:t>
            </w:r>
            <w:proofErr w:type="spellEnd"/>
          </w:p>
          <w:p w:rsidR="00846656" w:rsidRPr="00FC4A9F" w:rsidRDefault="00846656" w:rsidP="00846656">
            <w:pPr>
              <w:rPr>
                <w:b/>
              </w:rPr>
            </w:pPr>
            <w:r w:rsidRPr="00FC4A9F">
              <w:rPr>
                <w:b/>
              </w:rPr>
              <w:t>Номер контактного телефона:</w:t>
            </w:r>
          </w:p>
          <w:p w:rsidR="00846656" w:rsidRPr="00FC4A9F" w:rsidRDefault="00846656" w:rsidP="00846656">
            <w:r w:rsidRPr="00FC4A9F">
              <w:t>тел. (4742) 51-53-50, 51-53-63</w:t>
            </w:r>
          </w:p>
          <w:p w:rsidR="00846656" w:rsidRPr="00FC4A9F" w:rsidRDefault="00846656" w:rsidP="00846656">
            <w:pPr>
              <w:rPr>
                <w:b/>
              </w:rPr>
            </w:pPr>
            <w:r w:rsidRPr="00FC4A9F">
              <w:rPr>
                <w:b/>
              </w:rPr>
              <w:t xml:space="preserve">Ответственное </w:t>
            </w:r>
            <w:r w:rsidR="00C43BB1" w:rsidRPr="00FC4A9F">
              <w:rPr>
                <w:b/>
              </w:rPr>
              <w:t>должностное лицо</w:t>
            </w:r>
            <w:r w:rsidRPr="00FC4A9F">
              <w:rPr>
                <w:b/>
              </w:rPr>
              <w:t xml:space="preserve"> заказчика:</w:t>
            </w:r>
          </w:p>
          <w:p w:rsidR="001E31A8" w:rsidRDefault="00846656" w:rsidP="001E31A8">
            <w:r w:rsidRPr="00FC4A9F">
              <w:t>Дорохова Оксана Леонидовна</w:t>
            </w:r>
            <w:r w:rsidR="008B003E">
              <w:t>, Маслова Лариса Николаевна</w:t>
            </w:r>
          </w:p>
          <w:p w:rsidR="00606ED6" w:rsidRPr="00606ED6" w:rsidRDefault="00606ED6" w:rsidP="001E31A8">
            <w:pPr>
              <w:rPr>
                <w:b/>
              </w:rPr>
            </w:pPr>
            <w:r w:rsidRPr="00606ED6">
              <w:rPr>
                <w:b/>
              </w:rPr>
              <w:t>Ответственный за заключение договора</w:t>
            </w:r>
            <w:r>
              <w:rPr>
                <w:b/>
              </w:rPr>
              <w:t xml:space="preserve"> </w:t>
            </w:r>
            <w:r w:rsidRPr="00606ED6">
              <w:t>Дрожжин Дмитрий Сергеевич</w:t>
            </w:r>
          </w:p>
        </w:tc>
      </w:tr>
      <w:tr w:rsidR="00CB383D"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CB383D" w:rsidRDefault="005A505C" w:rsidP="001C5A59">
            <w:pPr>
              <w:jc w:val="center"/>
            </w:pPr>
            <w:r>
              <w:t>2.</w:t>
            </w:r>
          </w:p>
        </w:tc>
        <w:tc>
          <w:tcPr>
            <w:tcW w:w="2976" w:type="dxa"/>
            <w:tcBorders>
              <w:top w:val="single" w:sz="4" w:space="0" w:color="auto"/>
              <w:left w:val="single" w:sz="4" w:space="0" w:color="auto"/>
              <w:bottom w:val="single" w:sz="4" w:space="0" w:color="auto"/>
              <w:right w:val="single" w:sz="4" w:space="0" w:color="auto"/>
            </w:tcBorders>
            <w:vAlign w:val="center"/>
          </w:tcPr>
          <w:p w:rsidR="00CB383D" w:rsidRPr="00710583" w:rsidRDefault="00710583" w:rsidP="00846656">
            <w:pPr>
              <w:rPr>
                <w:i/>
                <w:iCs/>
              </w:rPr>
            </w:pPr>
            <w:r w:rsidRPr="00710583">
              <w:rPr>
                <w:i/>
              </w:rPr>
              <w:t xml:space="preserve"> А</w:t>
            </w:r>
            <w:r w:rsidR="00CB383D" w:rsidRPr="00710583">
              <w:rPr>
                <w:i/>
              </w:rPr>
              <w:t>дрес электронной площадки в информационно-телекоммуникационной сети "Интернет"</w:t>
            </w:r>
          </w:p>
        </w:tc>
        <w:bookmarkStart w:id="105" w:name="_Hlk6489784"/>
        <w:tc>
          <w:tcPr>
            <w:tcW w:w="5812" w:type="dxa"/>
            <w:tcBorders>
              <w:top w:val="single" w:sz="4" w:space="0" w:color="auto"/>
              <w:left w:val="single" w:sz="4" w:space="0" w:color="auto"/>
              <w:bottom w:val="single" w:sz="4" w:space="0" w:color="auto"/>
              <w:right w:val="single" w:sz="4" w:space="0" w:color="auto"/>
            </w:tcBorders>
            <w:vAlign w:val="center"/>
          </w:tcPr>
          <w:p w:rsidR="00A85A8F" w:rsidRDefault="007941B4" w:rsidP="004B2AFE">
            <w:pPr>
              <w:ind w:right="55"/>
              <w:rPr>
                <w:rFonts w:eastAsia="Batang"/>
                <w:u w:val="single"/>
                <w:lang w:eastAsia="en-US"/>
              </w:rPr>
            </w:pPr>
            <w:r w:rsidRPr="00A85A8F">
              <w:rPr>
                <w:u w:val="single"/>
              </w:rPr>
              <w:fldChar w:fldCharType="begin"/>
            </w:r>
            <w:r w:rsidRPr="00A85A8F">
              <w:rPr>
                <w:u w:val="single"/>
              </w:rPr>
              <w:instrText xml:space="preserve"> HYPERLINK "http://www.sberbank-ast.ru" </w:instrText>
            </w:r>
            <w:r w:rsidRPr="00A85A8F">
              <w:rPr>
                <w:u w:val="single"/>
              </w:rPr>
              <w:fldChar w:fldCharType="separate"/>
            </w:r>
            <w:r w:rsidR="00CB383D" w:rsidRPr="00A85A8F">
              <w:rPr>
                <w:rFonts w:eastAsia="Batang"/>
                <w:u w:val="single"/>
                <w:lang w:eastAsia="en-US"/>
              </w:rPr>
              <w:t>htpt://www.sberbank-ast.ru</w:t>
            </w:r>
            <w:r w:rsidRPr="00A85A8F">
              <w:rPr>
                <w:rFonts w:eastAsia="Batang"/>
                <w:u w:val="single"/>
                <w:lang w:eastAsia="en-US"/>
              </w:rPr>
              <w:fldChar w:fldCharType="end"/>
            </w:r>
            <w:r w:rsidR="00564A8E">
              <w:rPr>
                <w:rFonts w:eastAsia="Batang"/>
                <w:u w:val="single"/>
                <w:lang w:eastAsia="en-US"/>
              </w:rPr>
              <w:t xml:space="preserve"> </w:t>
            </w:r>
          </w:p>
          <w:p w:rsidR="00CB383D" w:rsidRPr="00FC4A9F" w:rsidRDefault="00CB383D" w:rsidP="004B2AFE">
            <w:pPr>
              <w:ind w:right="55"/>
              <w:rPr>
                <w:b/>
              </w:rPr>
            </w:pPr>
            <w:r w:rsidRPr="00CB383D">
              <w:rPr>
                <w:rFonts w:eastAsiaTheme="minorHAnsi"/>
                <w:lang w:eastAsia="en-US"/>
              </w:rPr>
              <w:t xml:space="preserve">ЗАО «Сбербанк - </w:t>
            </w:r>
            <w:r w:rsidR="00564A8E">
              <w:rPr>
                <w:rFonts w:eastAsiaTheme="minorHAnsi"/>
                <w:lang w:eastAsia="en-US"/>
              </w:rPr>
              <w:t>а</w:t>
            </w:r>
            <w:r w:rsidRPr="00CB383D">
              <w:rPr>
                <w:rFonts w:eastAsiaTheme="minorHAnsi"/>
                <w:lang w:eastAsia="en-US"/>
              </w:rPr>
              <w:t>втоматизированная система торгов" (ЗАО «Сбербанк-АСТ»</w:t>
            </w:r>
            <w:bookmarkEnd w:id="105"/>
            <w:r w:rsidRPr="00CB383D">
              <w:rPr>
                <w:rFonts w:eastAsiaTheme="minorHAnsi"/>
                <w:lang w:eastAsia="en-US"/>
              </w:rPr>
              <w:t>)</w:t>
            </w:r>
          </w:p>
        </w:tc>
      </w:tr>
      <w:tr w:rsidR="00B55980"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B55980" w:rsidRDefault="005A505C" w:rsidP="001C5A59">
            <w:pPr>
              <w:jc w:val="center"/>
            </w:pPr>
            <w:r>
              <w:t>3.</w:t>
            </w:r>
          </w:p>
        </w:tc>
        <w:tc>
          <w:tcPr>
            <w:tcW w:w="2976" w:type="dxa"/>
            <w:tcBorders>
              <w:top w:val="single" w:sz="4" w:space="0" w:color="auto"/>
              <w:left w:val="single" w:sz="4" w:space="0" w:color="auto"/>
              <w:bottom w:val="single" w:sz="4" w:space="0" w:color="auto"/>
              <w:right w:val="single" w:sz="4" w:space="0" w:color="auto"/>
            </w:tcBorders>
            <w:vAlign w:val="center"/>
          </w:tcPr>
          <w:p w:rsidR="00B55980" w:rsidRPr="00710583" w:rsidRDefault="00710583" w:rsidP="00846656">
            <w:pPr>
              <w:rPr>
                <w:i/>
                <w:iCs/>
              </w:rPr>
            </w:pPr>
            <w:r w:rsidRPr="00710583">
              <w:rPr>
                <w:i/>
              </w:rPr>
              <w:t>О</w:t>
            </w:r>
            <w:r w:rsidR="00B55980" w:rsidRPr="00710583">
              <w:rPr>
                <w:i/>
              </w:rPr>
              <w:t>фициальный сайт ЕИС, на котором размещена конкурсная документация</w:t>
            </w:r>
          </w:p>
        </w:tc>
        <w:tc>
          <w:tcPr>
            <w:tcW w:w="5812" w:type="dxa"/>
            <w:tcBorders>
              <w:top w:val="single" w:sz="4" w:space="0" w:color="auto"/>
              <w:left w:val="single" w:sz="4" w:space="0" w:color="auto"/>
              <w:bottom w:val="single" w:sz="4" w:space="0" w:color="auto"/>
              <w:right w:val="single" w:sz="4" w:space="0" w:color="auto"/>
            </w:tcBorders>
            <w:vAlign w:val="center"/>
          </w:tcPr>
          <w:p w:rsidR="00B55980" w:rsidRPr="00FC4A9F" w:rsidRDefault="00DC6EFC" w:rsidP="004B2AFE">
            <w:pPr>
              <w:ind w:right="55"/>
              <w:rPr>
                <w:b/>
              </w:rPr>
            </w:pPr>
            <w:hyperlink r:id="rId48" w:history="1">
              <w:r w:rsidR="00B55980" w:rsidRPr="00A7321F">
                <w:rPr>
                  <w:bCs/>
                </w:rPr>
                <w:t>www.zakupki.gov.ru</w:t>
              </w:r>
            </w:hyperlink>
          </w:p>
        </w:tc>
      </w:tr>
      <w:tr w:rsidR="00846656"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EB00C4" w:rsidRDefault="00EB00C4" w:rsidP="001C5A59">
            <w:pPr>
              <w:jc w:val="center"/>
            </w:pPr>
          </w:p>
          <w:p w:rsidR="00EB00C4" w:rsidRDefault="00EB00C4" w:rsidP="001C5A59">
            <w:pPr>
              <w:jc w:val="center"/>
            </w:pPr>
          </w:p>
          <w:p w:rsidR="00EB00C4" w:rsidRDefault="00EB00C4" w:rsidP="001C5A59">
            <w:pPr>
              <w:jc w:val="center"/>
            </w:pPr>
          </w:p>
          <w:p w:rsidR="00EB00C4" w:rsidRDefault="005A505C" w:rsidP="001C5A59">
            <w:pPr>
              <w:jc w:val="center"/>
            </w:pPr>
            <w:r>
              <w:t>4.</w:t>
            </w:r>
          </w:p>
          <w:p w:rsidR="00EB00C4" w:rsidRDefault="00EB00C4" w:rsidP="001C5A59">
            <w:pPr>
              <w:jc w:val="center"/>
            </w:pPr>
          </w:p>
          <w:p w:rsidR="00EB00C4" w:rsidRDefault="00EB00C4" w:rsidP="001C5A59">
            <w:pPr>
              <w:jc w:val="center"/>
            </w:pPr>
          </w:p>
          <w:p w:rsidR="00EB00C4" w:rsidRDefault="00EB00C4" w:rsidP="001C5A59">
            <w:pPr>
              <w:jc w:val="center"/>
            </w:pPr>
          </w:p>
          <w:p w:rsidR="00EB00C4" w:rsidRDefault="00EB00C4" w:rsidP="001C5A59">
            <w:pPr>
              <w:jc w:val="center"/>
            </w:pPr>
          </w:p>
          <w:p w:rsidR="00EB00C4" w:rsidRDefault="00EB00C4" w:rsidP="001C5A59">
            <w:pPr>
              <w:jc w:val="center"/>
            </w:pPr>
          </w:p>
          <w:p w:rsidR="00EB00C4" w:rsidRDefault="00EB00C4" w:rsidP="001C5A59">
            <w:pPr>
              <w:jc w:val="center"/>
            </w:pPr>
          </w:p>
          <w:p w:rsidR="00846656" w:rsidRPr="001C5A59" w:rsidRDefault="001C5A59" w:rsidP="001C5A59">
            <w:pPr>
              <w:jc w:val="center"/>
            </w:pPr>
            <w:r w:rsidRPr="001C5A59">
              <w:t>.</w:t>
            </w:r>
          </w:p>
        </w:tc>
        <w:tc>
          <w:tcPr>
            <w:tcW w:w="2976" w:type="dxa"/>
            <w:tcBorders>
              <w:top w:val="single" w:sz="4" w:space="0" w:color="auto"/>
              <w:left w:val="single" w:sz="4" w:space="0" w:color="auto"/>
              <w:bottom w:val="single" w:sz="4" w:space="0" w:color="auto"/>
              <w:right w:val="single" w:sz="4" w:space="0" w:color="auto"/>
            </w:tcBorders>
            <w:vAlign w:val="center"/>
          </w:tcPr>
          <w:p w:rsidR="00846656" w:rsidRPr="00710583" w:rsidRDefault="00821812" w:rsidP="00846656">
            <w:pPr>
              <w:rPr>
                <w:i/>
                <w:iCs/>
              </w:rPr>
            </w:pPr>
            <w:r w:rsidRPr="00710583">
              <w:rPr>
                <w:i/>
                <w:iCs/>
              </w:rPr>
              <w:t>Наименование и описание объекта закупки</w:t>
            </w:r>
            <w:r w:rsidR="00645F46" w:rsidRPr="00710583">
              <w:rPr>
                <w:i/>
                <w:iCs/>
              </w:rPr>
              <w:t xml:space="preserve"> </w:t>
            </w:r>
            <w:r w:rsidRPr="00710583">
              <w:rPr>
                <w:i/>
                <w:iCs/>
              </w:rPr>
              <w:t>и</w:t>
            </w:r>
            <w:r w:rsidR="00846656" w:rsidRPr="00710583">
              <w:rPr>
                <w:i/>
                <w:iCs/>
              </w:rPr>
              <w:t xml:space="preserve"> условий договора</w:t>
            </w:r>
          </w:p>
        </w:tc>
        <w:tc>
          <w:tcPr>
            <w:tcW w:w="5812" w:type="dxa"/>
            <w:tcBorders>
              <w:top w:val="single" w:sz="4" w:space="0" w:color="auto"/>
              <w:left w:val="single" w:sz="4" w:space="0" w:color="auto"/>
              <w:bottom w:val="single" w:sz="4" w:space="0" w:color="auto"/>
              <w:right w:val="single" w:sz="4" w:space="0" w:color="auto"/>
            </w:tcBorders>
            <w:vAlign w:val="center"/>
          </w:tcPr>
          <w:p w:rsidR="004B2AFE" w:rsidRPr="00FC4A9F" w:rsidRDefault="004B2AFE" w:rsidP="004B2AFE">
            <w:pPr>
              <w:ind w:right="55"/>
              <w:rPr>
                <w:b/>
              </w:rPr>
            </w:pPr>
            <w:r w:rsidRPr="00FC4A9F">
              <w:rPr>
                <w:b/>
              </w:rPr>
              <w:t xml:space="preserve">Наименование и описание объекта закупки: </w:t>
            </w:r>
          </w:p>
          <w:p w:rsidR="007D38E7" w:rsidRPr="007D38E7" w:rsidRDefault="007D38E7" w:rsidP="007D38E7">
            <w:pPr>
              <w:spacing w:after="0"/>
              <w:rPr>
                <w:color w:val="000000"/>
              </w:rPr>
            </w:pPr>
            <w:r w:rsidRPr="007D38E7">
              <w:rPr>
                <w:color w:val="000000"/>
              </w:rPr>
              <w:t>Проведение обязательного аудита бухгалтерской (финансовой) отчетности АО ОЭЗ ППТ "Липецк" за 2019 г.</w:t>
            </w:r>
          </w:p>
          <w:p w:rsidR="004B2AFE" w:rsidRDefault="00C43BB1" w:rsidP="004B2AFE">
            <w:pPr>
              <w:ind w:right="55"/>
              <w:rPr>
                <w:iCs/>
              </w:rPr>
            </w:pPr>
            <w:r>
              <w:rPr>
                <w:b/>
                <w:iCs/>
              </w:rPr>
              <w:t>М</w:t>
            </w:r>
            <w:r w:rsidRPr="00FC4A9F">
              <w:rPr>
                <w:b/>
                <w:iCs/>
              </w:rPr>
              <w:t>ес</w:t>
            </w:r>
            <w:r>
              <w:rPr>
                <w:b/>
                <w:iCs/>
              </w:rPr>
              <w:t>то оказания</w:t>
            </w:r>
            <w:r w:rsidR="004B2AFE">
              <w:rPr>
                <w:b/>
                <w:iCs/>
              </w:rPr>
              <w:t xml:space="preserve"> услуги, являющееся </w:t>
            </w:r>
            <w:r w:rsidR="004B2AFE" w:rsidRPr="00FC4A9F">
              <w:rPr>
                <w:b/>
                <w:iCs/>
              </w:rPr>
              <w:t>предметом договора:</w:t>
            </w:r>
            <w:r w:rsidR="004B2AFE" w:rsidRPr="00FC4A9F">
              <w:rPr>
                <w:iCs/>
              </w:rPr>
              <w:t xml:space="preserve"> </w:t>
            </w:r>
          </w:p>
          <w:p w:rsidR="000A018B" w:rsidRPr="000253E7" w:rsidRDefault="000A018B" w:rsidP="000A018B">
            <w:pPr>
              <w:autoSpaceDE w:val="0"/>
              <w:autoSpaceDN w:val="0"/>
              <w:adjustRightInd w:val="0"/>
              <w:spacing w:after="0" w:line="276" w:lineRule="auto"/>
              <w:rPr>
                <w:iCs/>
              </w:rPr>
            </w:pPr>
            <w:r w:rsidRPr="000253E7">
              <w:t>399071,</w:t>
            </w:r>
            <w:r w:rsidRPr="000253E7">
              <w:rPr>
                <w:b/>
              </w:rPr>
              <w:t xml:space="preserve"> </w:t>
            </w:r>
            <w:r w:rsidRPr="000253E7">
              <w:t xml:space="preserve">Липецкая область, </w:t>
            </w:r>
            <w:proofErr w:type="spellStart"/>
            <w:r w:rsidRPr="000253E7">
              <w:t>Грязинский</w:t>
            </w:r>
            <w:proofErr w:type="spellEnd"/>
            <w:r w:rsidRPr="000253E7">
              <w:t xml:space="preserve"> район, с. Казинка, территория ОЭЗ ППТ Липецк, здание 2</w:t>
            </w:r>
          </w:p>
          <w:p w:rsidR="00F85960" w:rsidRPr="005A2657" w:rsidRDefault="007D38E7" w:rsidP="004B2AFE">
            <w:pPr>
              <w:ind w:right="55"/>
              <w:rPr>
                <w:iCs/>
              </w:rPr>
            </w:pPr>
            <w:r w:rsidRPr="00150DA1">
              <w:rPr>
                <w:b/>
                <w:iCs/>
              </w:rPr>
              <w:t>Сроки проведения:</w:t>
            </w:r>
            <w:r w:rsidRPr="00150DA1">
              <w:rPr>
                <w:spacing w:val="4"/>
              </w:rPr>
              <w:t xml:space="preserve"> проведение обязательного аудита осуществляется аудитором </w:t>
            </w:r>
            <w:r w:rsidRPr="00150DA1">
              <w:t>в период с 1</w:t>
            </w:r>
            <w:r w:rsidR="00F6232A" w:rsidRPr="00150DA1">
              <w:t>6</w:t>
            </w:r>
            <w:r w:rsidRPr="00150DA1">
              <w:t xml:space="preserve"> по 2</w:t>
            </w:r>
            <w:r w:rsidR="00F6232A" w:rsidRPr="00150DA1">
              <w:t>4</w:t>
            </w:r>
            <w:r w:rsidRPr="00150DA1">
              <w:t xml:space="preserve"> марта 2020 года</w:t>
            </w:r>
          </w:p>
          <w:p w:rsidR="004B2AFE" w:rsidRPr="006878C1" w:rsidRDefault="004B2AFE" w:rsidP="004B2AFE">
            <w:pPr>
              <w:ind w:right="55"/>
              <w:rPr>
                <w:b/>
                <w:iCs/>
              </w:rPr>
            </w:pPr>
            <w:r w:rsidRPr="006878C1">
              <w:rPr>
                <w:b/>
                <w:iCs/>
              </w:rPr>
              <w:t>Начальная (максимальная) цена договора:</w:t>
            </w:r>
          </w:p>
          <w:p w:rsidR="004B2AFE" w:rsidRPr="006878C1" w:rsidRDefault="004B2AFE" w:rsidP="00846656">
            <w:pPr>
              <w:ind w:right="55"/>
            </w:pPr>
            <w:r w:rsidRPr="006878C1">
              <w:rPr>
                <w:b/>
                <w:iCs/>
              </w:rPr>
              <w:t>2</w:t>
            </w:r>
            <w:r w:rsidR="00262E69">
              <w:rPr>
                <w:b/>
                <w:iCs/>
              </w:rPr>
              <w:t>2</w:t>
            </w:r>
            <w:r w:rsidRPr="006878C1">
              <w:rPr>
                <w:b/>
                <w:iCs/>
              </w:rPr>
              <w:t xml:space="preserve">0 000 (двести </w:t>
            </w:r>
            <w:r w:rsidR="00262E69">
              <w:rPr>
                <w:b/>
                <w:iCs/>
              </w:rPr>
              <w:t>двадцать</w:t>
            </w:r>
            <w:r w:rsidRPr="006878C1">
              <w:rPr>
                <w:b/>
                <w:iCs/>
              </w:rPr>
              <w:t xml:space="preserve"> тысяч) рублей 00 копеек</w:t>
            </w:r>
            <w:r w:rsidRPr="006878C1">
              <w:rPr>
                <w:iCs/>
              </w:rPr>
              <w:t>,</w:t>
            </w:r>
            <w:r w:rsidRPr="006878C1">
              <w:t xml:space="preserve"> включая </w:t>
            </w:r>
            <w:r w:rsidR="00262E69" w:rsidRPr="006878C1">
              <w:t>все налоги</w:t>
            </w:r>
            <w:r w:rsidRPr="006878C1">
              <w:t xml:space="preserve">, сборы и </w:t>
            </w:r>
            <w:r w:rsidR="00262E69" w:rsidRPr="006878C1">
              <w:t>платежи, установленные</w:t>
            </w:r>
            <w:r w:rsidRPr="006878C1">
              <w:t xml:space="preserve"> законодательством РФ.</w:t>
            </w:r>
          </w:p>
          <w:p w:rsidR="00EC1332" w:rsidRDefault="00EC1332" w:rsidP="00EC1332">
            <w:r w:rsidRPr="006878C1">
              <w:rPr>
                <w:b/>
                <w:snapToGrid w:val="0"/>
              </w:rPr>
              <w:t>П</w:t>
            </w:r>
            <w:r w:rsidRPr="006878C1">
              <w:rPr>
                <w:b/>
              </w:rPr>
              <w:t>орядок оплаты услуг</w:t>
            </w:r>
            <w:r w:rsidRPr="006878C1">
              <w:t xml:space="preserve">: в </w:t>
            </w:r>
            <w:r w:rsidRPr="00D263D7">
              <w:t>соответствии с</w:t>
            </w:r>
            <w:r w:rsidR="006878C1" w:rsidRPr="00D263D7">
              <w:t>о</w:t>
            </w:r>
            <w:r w:rsidRPr="00D263D7">
              <w:t xml:space="preserve"> </w:t>
            </w:r>
            <w:r w:rsidR="00B26BC2" w:rsidRPr="00D263D7">
              <w:t>ст.3</w:t>
            </w:r>
            <w:r w:rsidRPr="00D263D7">
              <w:t xml:space="preserve"> </w:t>
            </w:r>
            <w:r w:rsidRPr="00D263D7">
              <w:lastRenderedPageBreak/>
              <w:t>проекта договора, являющимся неотъемлемой частью конкурсной документации.</w:t>
            </w:r>
          </w:p>
          <w:p w:rsidR="00846656" w:rsidRPr="00FC4A9F" w:rsidRDefault="00846656" w:rsidP="00846656">
            <w:pPr>
              <w:ind w:right="55"/>
              <w:rPr>
                <w:b/>
                <w:iCs/>
              </w:rPr>
            </w:pPr>
            <w:r w:rsidRPr="00FC4A9F">
              <w:rPr>
                <w:b/>
                <w:iCs/>
              </w:rPr>
              <w:t>Источник финансирования:</w:t>
            </w:r>
          </w:p>
          <w:p w:rsidR="000D18E5" w:rsidRPr="00FC4A9F" w:rsidRDefault="00846656" w:rsidP="005D7030">
            <w:pPr>
              <w:ind w:right="55"/>
            </w:pPr>
            <w:r w:rsidRPr="00FC4A9F">
              <w:t>Средства АО «ОЭЗ ППТ «Липецк»</w:t>
            </w:r>
          </w:p>
        </w:tc>
      </w:tr>
      <w:tr w:rsidR="00F50C3A"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F50C3A" w:rsidRDefault="005A505C" w:rsidP="00F50C3A">
            <w:pPr>
              <w:jc w:val="center"/>
            </w:pPr>
            <w:r>
              <w:lastRenderedPageBreak/>
              <w:t>5.</w:t>
            </w:r>
          </w:p>
        </w:tc>
        <w:tc>
          <w:tcPr>
            <w:tcW w:w="2976" w:type="dxa"/>
            <w:tcBorders>
              <w:top w:val="single" w:sz="4" w:space="0" w:color="auto"/>
              <w:left w:val="single" w:sz="4" w:space="0" w:color="auto"/>
              <w:bottom w:val="single" w:sz="4" w:space="0" w:color="auto"/>
              <w:right w:val="single" w:sz="4" w:space="0" w:color="auto"/>
            </w:tcBorders>
            <w:vAlign w:val="center"/>
          </w:tcPr>
          <w:p w:rsidR="00F50C3A" w:rsidRPr="00710583" w:rsidRDefault="00710583" w:rsidP="00F50C3A">
            <w:pPr>
              <w:widowControl w:val="0"/>
              <w:autoSpaceDE w:val="0"/>
              <w:autoSpaceDN w:val="0"/>
              <w:adjustRightInd w:val="0"/>
              <w:jc w:val="left"/>
            </w:pPr>
            <w:r>
              <w:rPr>
                <w:i/>
                <w:color w:val="00B0F0"/>
              </w:rPr>
              <w:t xml:space="preserve"> </w:t>
            </w:r>
            <w:r w:rsidRPr="00710583">
              <w:rPr>
                <w:i/>
              </w:rPr>
              <w:t>Идентификационный</w:t>
            </w:r>
            <w:r w:rsidR="00F50C3A" w:rsidRPr="00710583">
              <w:rPr>
                <w:i/>
              </w:rPr>
              <w:t xml:space="preserve"> код закупки</w:t>
            </w:r>
          </w:p>
        </w:tc>
        <w:tc>
          <w:tcPr>
            <w:tcW w:w="5812" w:type="dxa"/>
            <w:tcBorders>
              <w:top w:val="single" w:sz="4" w:space="0" w:color="auto"/>
              <w:left w:val="single" w:sz="4" w:space="0" w:color="auto"/>
              <w:bottom w:val="single" w:sz="4" w:space="0" w:color="auto"/>
              <w:right w:val="single" w:sz="4" w:space="0" w:color="auto"/>
            </w:tcBorders>
            <w:vAlign w:val="center"/>
          </w:tcPr>
          <w:p w:rsidR="00FB4013" w:rsidRDefault="00FB4013" w:rsidP="00FB4013">
            <w:pPr>
              <w:spacing w:after="0"/>
            </w:pPr>
            <w:bookmarkStart w:id="106" w:name="_Hlk8043812"/>
            <w:r>
              <w:t>194482605244048020100100540006920000</w:t>
            </w:r>
            <w:bookmarkEnd w:id="106"/>
          </w:p>
          <w:p w:rsidR="00F50C3A" w:rsidRPr="00821812" w:rsidRDefault="00F50C3A" w:rsidP="00F50C3A">
            <w:pPr>
              <w:ind w:right="55"/>
              <w:rPr>
                <w:color w:val="FF0000"/>
              </w:rPr>
            </w:pPr>
          </w:p>
        </w:tc>
      </w:tr>
      <w:tr w:rsidR="00F50C3A"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F50C3A" w:rsidRDefault="005A505C" w:rsidP="00F50C3A">
            <w:pPr>
              <w:jc w:val="center"/>
            </w:pPr>
            <w:r>
              <w:t>6.</w:t>
            </w:r>
          </w:p>
        </w:tc>
        <w:tc>
          <w:tcPr>
            <w:tcW w:w="2976" w:type="dxa"/>
            <w:tcBorders>
              <w:top w:val="single" w:sz="4" w:space="0" w:color="auto"/>
              <w:left w:val="single" w:sz="4" w:space="0" w:color="auto"/>
              <w:bottom w:val="single" w:sz="4" w:space="0" w:color="auto"/>
              <w:right w:val="single" w:sz="4" w:space="0" w:color="auto"/>
            </w:tcBorders>
            <w:vAlign w:val="center"/>
          </w:tcPr>
          <w:p w:rsidR="00F50C3A" w:rsidRPr="005D7030" w:rsidRDefault="00F50C3A" w:rsidP="00F50C3A">
            <w:pPr>
              <w:widowControl w:val="0"/>
              <w:autoSpaceDE w:val="0"/>
              <w:autoSpaceDN w:val="0"/>
              <w:adjustRightInd w:val="0"/>
              <w:jc w:val="left"/>
              <w:rPr>
                <w:i/>
              </w:rPr>
            </w:pPr>
            <w:r w:rsidRPr="005D7030">
              <w:rPr>
                <w:i/>
              </w:rPr>
              <w:t xml:space="preserve">Обоснование начальной (максимальной) цены договора </w:t>
            </w:r>
          </w:p>
          <w:p w:rsidR="00F50C3A" w:rsidRPr="00153E24" w:rsidRDefault="00F50C3A" w:rsidP="00F50C3A">
            <w:pPr>
              <w:rPr>
                <w:i/>
                <w:color w:val="FF0000"/>
              </w:rPr>
            </w:pPr>
          </w:p>
        </w:tc>
        <w:tc>
          <w:tcPr>
            <w:tcW w:w="5812" w:type="dxa"/>
            <w:tcBorders>
              <w:top w:val="single" w:sz="4" w:space="0" w:color="auto"/>
              <w:left w:val="single" w:sz="4" w:space="0" w:color="auto"/>
              <w:bottom w:val="single" w:sz="4" w:space="0" w:color="auto"/>
              <w:right w:val="single" w:sz="4" w:space="0" w:color="auto"/>
            </w:tcBorders>
            <w:vAlign w:val="center"/>
          </w:tcPr>
          <w:p w:rsidR="00F50C3A" w:rsidRDefault="00F50C3A" w:rsidP="00F50C3A">
            <w:r>
              <w:t>Начальная максимальная цена договора определена и обоснована посредством м</w:t>
            </w:r>
            <w:r w:rsidRPr="0011037B">
              <w:t>етод</w:t>
            </w:r>
            <w:r>
              <w:t>а</w:t>
            </w:r>
            <w:r w:rsidRPr="0011037B">
              <w:t xml:space="preserve"> сопоставимых рыночных цен (анализа рынка</w:t>
            </w:r>
            <w:r>
              <w:t>).</w:t>
            </w:r>
          </w:p>
          <w:p w:rsidR="00F50C3A" w:rsidRPr="00756D07" w:rsidRDefault="00F50C3A" w:rsidP="00F50C3A">
            <w:pPr>
              <w:ind w:right="55"/>
            </w:pPr>
            <w:r>
              <w:t>Расчет НМ</w:t>
            </w:r>
            <w:r w:rsidR="00756D07">
              <w:t>Ц</w:t>
            </w:r>
            <w:r>
              <w:t xml:space="preserve"> представлен в части </w:t>
            </w:r>
            <w:r w:rsidR="00756D07">
              <w:rPr>
                <w:lang w:val="en-US"/>
              </w:rPr>
              <w:t>VI</w:t>
            </w:r>
            <w:r>
              <w:t xml:space="preserve"> «Расчет и обоснование НМЦ</w:t>
            </w:r>
            <w:r w:rsidR="00756D07" w:rsidRPr="00756D07">
              <w:t xml:space="preserve"> </w:t>
            </w:r>
            <w:r w:rsidR="00756D07">
              <w:t>договора</w:t>
            </w:r>
          </w:p>
        </w:tc>
      </w:tr>
      <w:tr w:rsidR="00F50C3A"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F50C3A" w:rsidRDefault="00F50C3A" w:rsidP="00F50C3A">
            <w:pPr>
              <w:jc w:val="center"/>
            </w:pPr>
          </w:p>
          <w:p w:rsidR="00F50C3A" w:rsidRPr="00EB00C4" w:rsidRDefault="005A505C" w:rsidP="00F50C3A">
            <w:pPr>
              <w:jc w:val="center"/>
            </w:pPr>
            <w:r>
              <w:t>7</w:t>
            </w:r>
            <w:r w:rsidR="00F50C3A" w:rsidRPr="00EB00C4">
              <w:t>.</w:t>
            </w:r>
          </w:p>
        </w:tc>
        <w:tc>
          <w:tcPr>
            <w:tcW w:w="2976" w:type="dxa"/>
            <w:tcBorders>
              <w:top w:val="single" w:sz="4" w:space="0" w:color="auto"/>
              <w:left w:val="single" w:sz="4" w:space="0" w:color="auto"/>
              <w:bottom w:val="single" w:sz="4" w:space="0" w:color="auto"/>
              <w:right w:val="single" w:sz="4" w:space="0" w:color="auto"/>
            </w:tcBorders>
            <w:vAlign w:val="center"/>
          </w:tcPr>
          <w:p w:rsidR="00F50C3A" w:rsidRPr="00710583" w:rsidRDefault="00F50C3A" w:rsidP="00F50C3A">
            <w:pPr>
              <w:rPr>
                <w:i/>
                <w:iCs/>
              </w:rPr>
            </w:pPr>
            <w:r w:rsidRPr="00710583">
              <w:rPr>
                <w:i/>
                <w:iCs/>
              </w:rPr>
              <w:t>Способ определения поставщика (подрядчика, исполнителя)</w:t>
            </w:r>
          </w:p>
          <w:p w:rsidR="00F50C3A" w:rsidRPr="00CB383D" w:rsidRDefault="00F50C3A" w:rsidP="00F50C3A">
            <w:pPr>
              <w:rPr>
                <w:i/>
                <w:iCs/>
                <w:color w:val="00B0F0"/>
              </w:rPr>
            </w:pPr>
          </w:p>
        </w:tc>
        <w:tc>
          <w:tcPr>
            <w:tcW w:w="5812" w:type="dxa"/>
            <w:tcBorders>
              <w:top w:val="single" w:sz="4" w:space="0" w:color="auto"/>
              <w:left w:val="single" w:sz="4" w:space="0" w:color="auto"/>
              <w:bottom w:val="single" w:sz="4" w:space="0" w:color="auto"/>
              <w:right w:val="single" w:sz="4" w:space="0" w:color="auto"/>
            </w:tcBorders>
            <w:vAlign w:val="center"/>
          </w:tcPr>
          <w:p w:rsidR="00F50C3A" w:rsidRPr="00FC4A9F" w:rsidRDefault="00F50C3A" w:rsidP="00F50C3A">
            <w:pPr>
              <w:ind w:right="55"/>
            </w:pPr>
            <w:r w:rsidRPr="00FC4A9F">
              <w:t>Открытый конкурс</w:t>
            </w:r>
            <w:r>
              <w:t xml:space="preserve"> в электронной форме </w:t>
            </w:r>
          </w:p>
        </w:tc>
      </w:tr>
      <w:tr w:rsidR="00F50C3A"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F50C3A" w:rsidRDefault="00F50C3A" w:rsidP="00F50C3A">
            <w:pPr>
              <w:jc w:val="center"/>
            </w:pPr>
          </w:p>
          <w:p w:rsidR="00F50C3A" w:rsidRDefault="00F50C3A" w:rsidP="00F50C3A">
            <w:pPr>
              <w:jc w:val="center"/>
            </w:pPr>
          </w:p>
          <w:p w:rsidR="00F50C3A" w:rsidRDefault="00F50C3A" w:rsidP="00F50C3A">
            <w:pPr>
              <w:jc w:val="center"/>
            </w:pPr>
          </w:p>
          <w:p w:rsidR="00F50C3A" w:rsidRDefault="00F50C3A" w:rsidP="00F50C3A">
            <w:pPr>
              <w:jc w:val="center"/>
            </w:pPr>
          </w:p>
          <w:p w:rsidR="00F50C3A" w:rsidRDefault="00F50C3A" w:rsidP="00F50C3A">
            <w:pPr>
              <w:jc w:val="center"/>
            </w:pPr>
          </w:p>
          <w:p w:rsidR="00F50C3A" w:rsidRDefault="00F50C3A" w:rsidP="00F50C3A">
            <w:pPr>
              <w:jc w:val="center"/>
            </w:pPr>
          </w:p>
          <w:p w:rsidR="00F50C3A" w:rsidRDefault="00F50C3A" w:rsidP="00F50C3A">
            <w:pPr>
              <w:jc w:val="center"/>
            </w:pPr>
          </w:p>
          <w:p w:rsidR="00F50C3A" w:rsidRDefault="00F50C3A" w:rsidP="00F50C3A">
            <w:pPr>
              <w:jc w:val="center"/>
            </w:pPr>
          </w:p>
          <w:p w:rsidR="00F50C3A" w:rsidRDefault="00F50C3A" w:rsidP="00F50C3A">
            <w:pPr>
              <w:jc w:val="center"/>
            </w:pPr>
          </w:p>
          <w:p w:rsidR="00F50C3A" w:rsidRDefault="00F50C3A" w:rsidP="00F50C3A">
            <w:pPr>
              <w:jc w:val="center"/>
            </w:pPr>
          </w:p>
          <w:p w:rsidR="00F50C3A" w:rsidRDefault="00F50C3A" w:rsidP="00F50C3A">
            <w:pPr>
              <w:jc w:val="center"/>
            </w:pPr>
          </w:p>
          <w:p w:rsidR="00F50C3A" w:rsidRDefault="00F50C3A" w:rsidP="00F50C3A">
            <w:pPr>
              <w:jc w:val="center"/>
            </w:pPr>
          </w:p>
          <w:p w:rsidR="00F50C3A" w:rsidRPr="00EB00C4" w:rsidRDefault="005A505C" w:rsidP="00F50C3A">
            <w:pPr>
              <w:jc w:val="center"/>
            </w:pPr>
            <w:r>
              <w:t>8</w:t>
            </w:r>
            <w:r w:rsidR="00F50C3A" w:rsidRPr="00EB00C4">
              <w:t>.</w:t>
            </w:r>
          </w:p>
        </w:tc>
        <w:tc>
          <w:tcPr>
            <w:tcW w:w="2976" w:type="dxa"/>
            <w:tcBorders>
              <w:top w:val="single" w:sz="4" w:space="0" w:color="auto"/>
              <w:left w:val="single" w:sz="4" w:space="0" w:color="auto"/>
              <w:bottom w:val="single" w:sz="4" w:space="0" w:color="auto"/>
              <w:right w:val="single" w:sz="4" w:space="0" w:color="auto"/>
            </w:tcBorders>
            <w:vAlign w:val="center"/>
          </w:tcPr>
          <w:p w:rsidR="00F50C3A" w:rsidRPr="00710583" w:rsidRDefault="00F50C3A" w:rsidP="00F50C3A">
            <w:pPr>
              <w:autoSpaceDE w:val="0"/>
              <w:autoSpaceDN w:val="0"/>
              <w:adjustRightInd w:val="0"/>
              <w:rPr>
                <w:i/>
                <w:iCs/>
              </w:rPr>
            </w:pPr>
            <w:r w:rsidRPr="00710583">
              <w:rPr>
                <w:i/>
              </w:rPr>
              <w:t>Срок, место и порядок подачи заявок участников закупки</w:t>
            </w:r>
          </w:p>
        </w:tc>
        <w:tc>
          <w:tcPr>
            <w:tcW w:w="5812" w:type="dxa"/>
            <w:tcBorders>
              <w:top w:val="single" w:sz="4" w:space="0" w:color="auto"/>
              <w:left w:val="single" w:sz="4" w:space="0" w:color="auto"/>
              <w:bottom w:val="single" w:sz="4" w:space="0" w:color="auto"/>
              <w:right w:val="single" w:sz="4" w:space="0" w:color="auto"/>
            </w:tcBorders>
            <w:vAlign w:val="center"/>
          </w:tcPr>
          <w:p w:rsidR="003D7468" w:rsidRDefault="003D7468" w:rsidP="003D7468">
            <w:pPr>
              <w:spacing w:after="0"/>
              <w:outlineLvl w:val="0"/>
              <w:rPr>
                <w:rFonts w:eastAsiaTheme="minorHAnsi"/>
                <w:lang w:eastAsia="en-US"/>
              </w:rPr>
            </w:pPr>
            <w:r>
              <w:rPr>
                <w:rFonts w:eastAsiaTheme="minorHAnsi"/>
                <w:lang w:eastAsia="en-US"/>
              </w:rPr>
              <w:t xml:space="preserve">        </w:t>
            </w:r>
            <w:r w:rsidR="00821812" w:rsidRPr="00821812">
              <w:rPr>
                <w:rFonts w:eastAsiaTheme="minorHAnsi"/>
                <w:lang w:eastAsia="en-US"/>
              </w:rPr>
              <w:t>Значение даты и времени начала подачи заявок будет сформировано автоматически при размещении извещения. Значение будет соответствовать фактической дате и времени размещения извещения по местному времени организации, размещающей закупку.</w:t>
            </w:r>
          </w:p>
          <w:p w:rsidR="00821812" w:rsidRPr="00CC725F" w:rsidRDefault="00821812" w:rsidP="003D7468">
            <w:pPr>
              <w:spacing w:after="0"/>
              <w:outlineLvl w:val="0"/>
              <w:rPr>
                <w:rStyle w:val="a5"/>
                <w:rFonts w:eastAsiaTheme="minorHAnsi" w:cstheme="minorBidi"/>
                <w:bCs/>
                <w:color w:val="auto"/>
                <w:szCs w:val="22"/>
                <w:lang w:eastAsia="en-US"/>
              </w:rPr>
            </w:pPr>
            <w:r w:rsidRPr="00821812">
              <w:rPr>
                <w:rFonts w:eastAsiaTheme="minorHAnsi" w:cstheme="minorBidi"/>
                <w:szCs w:val="22"/>
                <w:lang w:eastAsia="en-US"/>
              </w:rPr>
              <w:t xml:space="preserve">  Документация о закупке официально размещена в открытом источнике и доступна для ознакомления в форме электронного документа без взимания платы в любое время с момента официального размещения извещения и конкурсной документации по адресу</w:t>
            </w:r>
            <w:r w:rsidRPr="00821812">
              <w:rPr>
                <w:rFonts w:eastAsiaTheme="minorHAnsi" w:cstheme="minorBidi"/>
                <w:bCs/>
                <w:szCs w:val="22"/>
                <w:lang w:eastAsia="en-US"/>
              </w:rPr>
              <w:t xml:space="preserve">: </w:t>
            </w:r>
            <w:r w:rsidRPr="00821812">
              <w:rPr>
                <w:rFonts w:eastAsiaTheme="minorHAnsi" w:cstheme="minorBidi"/>
                <w:szCs w:val="22"/>
                <w:lang w:eastAsia="en-US"/>
              </w:rPr>
              <w:t xml:space="preserve">единой информационной системы в сети «Интернет» </w:t>
            </w:r>
            <w:hyperlink r:id="rId49" w:history="1">
              <w:r w:rsidR="002E51F8" w:rsidRPr="002E51F8">
                <w:rPr>
                  <w:rStyle w:val="a5"/>
                  <w:rFonts w:eastAsiaTheme="minorHAnsi" w:cstheme="minorBidi"/>
                  <w:bCs/>
                  <w:color w:val="auto"/>
                  <w:szCs w:val="22"/>
                  <w:lang w:val="en-US" w:eastAsia="en-US"/>
                </w:rPr>
                <w:t>www</w:t>
              </w:r>
              <w:r w:rsidR="002E51F8" w:rsidRPr="002E51F8">
                <w:rPr>
                  <w:rStyle w:val="a5"/>
                  <w:rFonts w:eastAsiaTheme="minorHAnsi" w:cstheme="minorBidi"/>
                  <w:bCs/>
                  <w:color w:val="auto"/>
                  <w:szCs w:val="22"/>
                  <w:lang w:eastAsia="en-US"/>
                </w:rPr>
                <w:t>.</w:t>
              </w:r>
              <w:proofErr w:type="spellStart"/>
              <w:r w:rsidR="002E51F8" w:rsidRPr="002E51F8">
                <w:rPr>
                  <w:rStyle w:val="a5"/>
                  <w:rFonts w:eastAsiaTheme="minorHAnsi" w:cstheme="minorBidi"/>
                  <w:bCs/>
                  <w:color w:val="auto"/>
                  <w:szCs w:val="22"/>
                  <w:lang w:val="en-US" w:eastAsia="en-US"/>
                </w:rPr>
                <w:t>zakupki</w:t>
              </w:r>
              <w:proofErr w:type="spellEnd"/>
              <w:r w:rsidR="002E51F8" w:rsidRPr="002E51F8">
                <w:rPr>
                  <w:rStyle w:val="a5"/>
                  <w:rFonts w:eastAsiaTheme="minorHAnsi" w:cstheme="minorBidi"/>
                  <w:bCs/>
                  <w:color w:val="auto"/>
                  <w:szCs w:val="22"/>
                  <w:lang w:eastAsia="en-US"/>
                </w:rPr>
                <w:t>.</w:t>
              </w:r>
              <w:proofErr w:type="spellStart"/>
              <w:r w:rsidR="002E51F8" w:rsidRPr="002E51F8">
                <w:rPr>
                  <w:rStyle w:val="a5"/>
                  <w:rFonts w:eastAsiaTheme="minorHAnsi" w:cstheme="minorBidi"/>
                  <w:bCs/>
                  <w:color w:val="auto"/>
                  <w:szCs w:val="22"/>
                  <w:lang w:val="en-US" w:eastAsia="en-US"/>
                </w:rPr>
                <w:t>gov</w:t>
              </w:r>
              <w:proofErr w:type="spellEnd"/>
              <w:r w:rsidR="002E51F8" w:rsidRPr="002E51F8">
                <w:rPr>
                  <w:rStyle w:val="a5"/>
                  <w:rFonts w:eastAsiaTheme="minorHAnsi" w:cstheme="minorBidi"/>
                  <w:bCs/>
                  <w:color w:val="auto"/>
                  <w:szCs w:val="22"/>
                  <w:lang w:eastAsia="en-US"/>
                </w:rPr>
                <w:t>.</w:t>
              </w:r>
              <w:proofErr w:type="spellStart"/>
              <w:r w:rsidR="002E51F8" w:rsidRPr="002E51F8">
                <w:rPr>
                  <w:rStyle w:val="a5"/>
                  <w:rFonts w:eastAsiaTheme="minorHAnsi" w:cstheme="minorBidi"/>
                  <w:bCs/>
                  <w:color w:val="auto"/>
                  <w:szCs w:val="22"/>
                  <w:lang w:val="en-US" w:eastAsia="en-US"/>
                </w:rPr>
                <w:t>ru</w:t>
              </w:r>
              <w:proofErr w:type="spellEnd"/>
            </w:hyperlink>
          </w:p>
          <w:p w:rsidR="004D35F6" w:rsidRPr="002E51F8" w:rsidRDefault="004D35F6" w:rsidP="003D7468">
            <w:pPr>
              <w:spacing w:after="0"/>
              <w:outlineLvl w:val="0"/>
              <w:rPr>
                <w:rFonts w:eastAsiaTheme="minorHAnsi" w:cstheme="minorBidi"/>
                <w:bCs/>
                <w:szCs w:val="22"/>
                <w:u w:val="single"/>
                <w:lang w:eastAsia="en-US"/>
              </w:rPr>
            </w:pPr>
            <w:r w:rsidRPr="00B623F0">
              <w:rPr>
                <w:rFonts w:eastAsia="Lucida Sans Unicode"/>
                <w:kern w:val="1"/>
              </w:rPr>
              <w:t>Заявки на участие</w:t>
            </w:r>
            <w:r>
              <w:rPr>
                <w:rFonts w:eastAsia="Lucida Sans Unicode"/>
                <w:kern w:val="1"/>
              </w:rPr>
              <w:t xml:space="preserve"> в открытом конкурсе в электронной форме </w:t>
            </w:r>
            <w:r w:rsidRPr="00B623F0">
              <w:rPr>
                <w:rFonts w:eastAsia="Lucida Sans Unicode"/>
                <w:kern w:val="1"/>
              </w:rPr>
              <w:t xml:space="preserve">подаются в электронной форме по адресу: </w:t>
            </w:r>
            <w:hyperlink r:id="rId50" w:history="1">
              <w:r w:rsidRPr="004D35F6">
                <w:rPr>
                  <w:rStyle w:val="a5"/>
                  <w:color w:val="auto"/>
                </w:rPr>
                <w:t>http://www.sberbank-ast.ru</w:t>
              </w:r>
            </w:hyperlink>
          </w:p>
          <w:p w:rsidR="003D7468" w:rsidRDefault="00821812" w:rsidP="003D7468">
            <w:pPr>
              <w:widowControl w:val="0"/>
              <w:autoSpaceDE w:val="0"/>
              <w:autoSpaceDN w:val="0"/>
              <w:adjustRightInd w:val="0"/>
              <w:ind w:firstLine="540"/>
              <w:rPr>
                <w:bCs/>
              </w:rPr>
            </w:pPr>
            <w:r w:rsidRPr="00821812">
              <w:rPr>
                <w:rFonts w:eastAsia="Calibri"/>
                <w:b/>
              </w:rPr>
              <w:t xml:space="preserve">  П</w:t>
            </w:r>
            <w:r w:rsidRPr="00821812">
              <w:rPr>
                <w:rFonts w:eastAsiaTheme="minorHAnsi"/>
                <w:b/>
                <w:lang w:eastAsia="en-US"/>
              </w:rPr>
              <w:t>орядок подачи заявок-</w:t>
            </w:r>
            <w:r w:rsidRPr="00821812">
              <w:rPr>
                <w:rFonts w:eastAsiaTheme="minorHAnsi" w:cstheme="minorBidi"/>
                <w:szCs w:val="22"/>
                <w:lang w:eastAsia="en-US"/>
              </w:rPr>
              <w:t xml:space="preserve"> </w:t>
            </w:r>
            <w:r w:rsidR="003D7468">
              <w:rPr>
                <w:bCs/>
              </w:rPr>
              <w:t>п</w:t>
            </w:r>
            <w:r w:rsidR="003D7468" w:rsidRPr="00892211">
              <w:rPr>
                <w:bCs/>
              </w:rPr>
              <w:t>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r w:rsidR="003D7468">
              <w:rPr>
                <w:bCs/>
              </w:rPr>
              <w:t>.</w:t>
            </w:r>
          </w:p>
          <w:p w:rsidR="003D7468" w:rsidRDefault="003D7468" w:rsidP="003D7468">
            <w:pPr>
              <w:autoSpaceDE w:val="0"/>
              <w:autoSpaceDN w:val="0"/>
              <w:adjustRightInd w:val="0"/>
              <w:spacing w:after="0"/>
              <w:ind w:firstLine="540"/>
              <w:rPr>
                <w:bCs/>
              </w:rPr>
            </w:pPr>
            <w:r w:rsidRPr="00892211">
              <w:rPr>
                <w:bCs/>
              </w:rPr>
              <w:t>Участник открытого конкурса в электронной форме вправе подать только одну заявку на участие в открытом конкурсе в электронной форме.</w:t>
            </w:r>
          </w:p>
          <w:p w:rsidR="00DB212D" w:rsidRDefault="00DB212D" w:rsidP="003D7468">
            <w:pPr>
              <w:autoSpaceDE w:val="0"/>
              <w:autoSpaceDN w:val="0"/>
              <w:adjustRightInd w:val="0"/>
              <w:spacing w:after="0"/>
              <w:ind w:firstLine="540"/>
              <w:rPr>
                <w:bCs/>
              </w:rPr>
            </w:pPr>
            <w:r w:rsidRPr="00E849EA">
              <w:t>Участник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F50C3A" w:rsidRPr="001E7334" w:rsidRDefault="003D7468" w:rsidP="003D7468">
            <w:pPr>
              <w:autoSpaceDE w:val="0"/>
              <w:autoSpaceDN w:val="0"/>
              <w:adjustRightInd w:val="0"/>
            </w:pPr>
            <w:r>
              <w:rPr>
                <w:color w:val="000000"/>
              </w:rPr>
              <w:t xml:space="preserve">         </w:t>
            </w:r>
            <w:r w:rsidRPr="00A5711D">
              <w:rPr>
                <w:color w:val="000000"/>
              </w:rPr>
              <w:t xml:space="preserve">Заявка на участие в конкурсе направляется участником конкурса оператору электронной площадки в форме трех электронных документов, </w:t>
            </w:r>
            <w:r w:rsidRPr="00A5711D">
              <w:rPr>
                <w:color w:val="000000"/>
              </w:rPr>
              <w:lastRenderedPageBreak/>
              <w:t>которые подаются одновременно</w:t>
            </w:r>
          </w:p>
        </w:tc>
      </w:tr>
      <w:tr w:rsidR="00F50C3A" w:rsidRPr="0049294D" w:rsidTr="00EC1332">
        <w:trPr>
          <w:trHeight w:val="600"/>
        </w:trPr>
        <w:tc>
          <w:tcPr>
            <w:tcW w:w="1101" w:type="dxa"/>
            <w:tcBorders>
              <w:top w:val="single" w:sz="4" w:space="0" w:color="auto"/>
              <w:left w:val="single" w:sz="4" w:space="0" w:color="auto"/>
              <w:bottom w:val="single" w:sz="4" w:space="0" w:color="auto"/>
              <w:right w:val="single" w:sz="4" w:space="0" w:color="auto"/>
            </w:tcBorders>
          </w:tcPr>
          <w:p w:rsidR="00F50C3A" w:rsidRDefault="003D7468" w:rsidP="00F50C3A">
            <w:pPr>
              <w:jc w:val="center"/>
            </w:pPr>
            <w:r>
              <w:lastRenderedPageBreak/>
              <w:t xml:space="preserve">  </w:t>
            </w:r>
            <w:r w:rsidR="005A505C">
              <w:t>9.</w:t>
            </w:r>
            <w:r>
              <w:t xml:space="preserve"> </w:t>
            </w:r>
          </w:p>
        </w:tc>
        <w:tc>
          <w:tcPr>
            <w:tcW w:w="2976" w:type="dxa"/>
            <w:tcBorders>
              <w:top w:val="single" w:sz="4" w:space="0" w:color="auto"/>
              <w:left w:val="single" w:sz="4" w:space="0" w:color="auto"/>
              <w:bottom w:val="single" w:sz="4" w:space="0" w:color="auto"/>
              <w:right w:val="single" w:sz="4" w:space="0" w:color="auto"/>
            </w:tcBorders>
          </w:tcPr>
          <w:p w:rsidR="00F50C3A" w:rsidRPr="00710583" w:rsidRDefault="00710583" w:rsidP="00F50C3A">
            <w:pPr>
              <w:autoSpaceDE w:val="0"/>
              <w:autoSpaceDN w:val="0"/>
              <w:adjustRightInd w:val="0"/>
              <w:spacing w:after="0"/>
              <w:rPr>
                <w:i/>
                <w:iCs/>
              </w:rPr>
            </w:pPr>
            <w:r w:rsidRPr="00710583">
              <w:rPr>
                <w:rFonts w:eastAsiaTheme="minorHAnsi"/>
                <w:i/>
                <w:sz w:val="22"/>
                <w:szCs w:val="22"/>
                <w:lang w:eastAsia="en-US"/>
              </w:rPr>
              <w:t xml:space="preserve"> </w:t>
            </w:r>
            <w:r w:rsidR="00F50C3A" w:rsidRPr="00710583">
              <w:rPr>
                <w:rFonts w:eastAsiaTheme="minorHAnsi"/>
                <w:i/>
                <w:sz w:val="22"/>
                <w:szCs w:val="22"/>
                <w:lang w:eastAsia="en-US"/>
              </w:rPr>
              <w:t>Дата и время окончания срока подачи заявок на участие в открытом конкурсе в электронной форме</w:t>
            </w:r>
          </w:p>
        </w:tc>
        <w:tc>
          <w:tcPr>
            <w:tcW w:w="5812" w:type="dxa"/>
            <w:tcBorders>
              <w:top w:val="single" w:sz="4" w:space="0" w:color="auto"/>
              <w:left w:val="single" w:sz="4" w:space="0" w:color="auto"/>
              <w:bottom w:val="single" w:sz="4" w:space="0" w:color="auto"/>
              <w:right w:val="single" w:sz="4" w:space="0" w:color="auto"/>
            </w:tcBorders>
          </w:tcPr>
          <w:p w:rsidR="00F50C3A" w:rsidRPr="00717A14" w:rsidRDefault="004F4AFA" w:rsidP="003C03E2">
            <w:pPr>
              <w:autoSpaceDE w:val="0"/>
              <w:autoSpaceDN w:val="0"/>
              <w:adjustRightInd w:val="0"/>
              <w:spacing w:after="0"/>
            </w:pPr>
            <w:r w:rsidRPr="006B4E30">
              <w:t xml:space="preserve"> </w:t>
            </w:r>
            <w:r w:rsidRPr="003C03E2">
              <w:rPr>
                <w:b/>
                <w:i/>
              </w:rPr>
              <w:t>«</w:t>
            </w:r>
            <w:r w:rsidR="0030009B">
              <w:rPr>
                <w:b/>
                <w:i/>
              </w:rPr>
              <w:t>1</w:t>
            </w:r>
            <w:r w:rsidR="002E6FE1">
              <w:rPr>
                <w:b/>
                <w:i/>
              </w:rPr>
              <w:t>7</w:t>
            </w:r>
            <w:r w:rsidRPr="003C03E2">
              <w:rPr>
                <w:b/>
                <w:i/>
              </w:rPr>
              <w:t xml:space="preserve">» </w:t>
            </w:r>
            <w:r w:rsidR="00BA0DD4" w:rsidRPr="003C03E2">
              <w:rPr>
                <w:b/>
                <w:i/>
              </w:rPr>
              <w:t>июня</w:t>
            </w:r>
            <w:r w:rsidRPr="003C03E2">
              <w:rPr>
                <w:b/>
                <w:i/>
              </w:rPr>
              <w:t xml:space="preserve"> 2019г</w:t>
            </w:r>
            <w:r w:rsidRPr="006B4E30">
              <w:rPr>
                <w:b/>
              </w:rPr>
              <w:t>.</w:t>
            </w:r>
            <w:r w:rsidR="003C03E2">
              <w:rPr>
                <w:b/>
              </w:rPr>
              <w:t xml:space="preserve"> </w:t>
            </w:r>
            <w:r w:rsidR="0030009B">
              <w:rPr>
                <w:b/>
                <w:i/>
              </w:rPr>
              <w:t>10</w:t>
            </w:r>
            <w:r w:rsidR="003C03E2" w:rsidRPr="00831CE9">
              <w:rPr>
                <w:b/>
                <w:i/>
              </w:rPr>
              <w:t xml:space="preserve"> часов 00 минут </w:t>
            </w:r>
            <w:r w:rsidR="00560B64">
              <w:rPr>
                <w:b/>
                <w:i/>
              </w:rPr>
              <w:t>(</w:t>
            </w:r>
            <w:r w:rsidR="003C03E2" w:rsidRPr="00831CE9">
              <w:rPr>
                <w:b/>
                <w:i/>
              </w:rPr>
              <w:t>по московскому времени</w:t>
            </w:r>
            <w:r w:rsidR="00560B64">
              <w:rPr>
                <w:b/>
                <w:i/>
              </w:rPr>
              <w:t>)</w:t>
            </w:r>
          </w:p>
        </w:tc>
      </w:tr>
      <w:tr w:rsidR="00F50C3A" w:rsidRPr="0049294D" w:rsidTr="00EC1332">
        <w:trPr>
          <w:trHeight w:val="600"/>
        </w:trPr>
        <w:tc>
          <w:tcPr>
            <w:tcW w:w="1101" w:type="dxa"/>
            <w:tcBorders>
              <w:top w:val="single" w:sz="4" w:space="0" w:color="auto"/>
              <w:left w:val="single" w:sz="4" w:space="0" w:color="auto"/>
              <w:bottom w:val="single" w:sz="4" w:space="0" w:color="auto"/>
              <w:right w:val="single" w:sz="4" w:space="0" w:color="auto"/>
            </w:tcBorders>
          </w:tcPr>
          <w:p w:rsidR="00F50C3A" w:rsidRDefault="005A505C" w:rsidP="00F50C3A">
            <w:pPr>
              <w:jc w:val="center"/>
            </w:pPr>
            <w:r>
              <w:t>10.</w:t>
            </w:r>
          </w:p>
        </w:tc>
        <w:tc>
          <w:tcPr>
            <w:tcW w:w="2976" w:type="dxa"/>
            <w:tcBorders>
              <w:top w:val="single" w:sz="4" w:space="0" w:color="auto"/>
              <w:left w:val="single" w:sz="4" w:space="0" w:color="auto"/>
              <w:bottom w:val="single" w:sz="4" w:space="0" w:color="auto"/>
              <w:right w:val="single" w:sz="4" w:space="0" w:color="auto"/>
            </w:tcBorders>
          </w:tcPr>
          <w:p w:rsidR="00F50C3A" w:rsidRPr="00710583" w:rsidRDefault="00710583" w:rsidP="00F50C3A">
            <w:pPr>
              <w:rPr>
                <w:i/>
                <w:iCs/>
              </w:rPr>
            </w:pPr>
            <w:r w:rsidRPr="00710583">
              <w:rPr>
                <w:i/>
                <w:iCs/>
              </w:rPr>
              <w:t xml:space="preserve"> </w:t>
            </w:r>
            <w:r w:rsidR="00F50C3A" w:rsidRPr="00710583">
              <w:rPr>
                <w:i/>
                <w:iCs/>
              </w:rPr>
              <w:t>Дата и время рассмотрения и оценки первых частей заявок на участие в открытом конкурсе в электронной форме</w:t>
            </w:r>
          </w:p>
        </w:tc>
        <w:tc>
          <w:tcPr>
            <w:tcW w:w="5812" w:type="dxa"/>
            <w:tcBorders>
              <w:top w:val="single" w:sz="4" w:space="0" w:color="auto"/>
              <w:left w:val="single" w:sz="4" w:space="0" w:color="auto"/>
              <w:bottom w:val="single" w:sz="4" w:space="0" w:color="auto"/>
              <w:right w:val="single" w:sz="4" w:space="0" w:color="auto"/>
            </w:tcBorders>
          </w:tcPr>
          <w:p w:rsidR="00F50C3A" w:rsidRPr="00717A14" w:rsidRDefault="00BA0DD4" w:rsidP="00F50C3A">
            <w:pPr>
              <w:autoSpaceDE w:val="0"/>
              <w:autoSpaceDN w:val="0"/>
              <w:adjustRightInd w:val="0"/>
            </w:pPr>
            <w:r w:rsidRPr="006B4E30">
              <w:rPr>
                <w:b/>
              </w:rPr>
              <w:t>«</w:t>
            </w:r>
            <w:r w:rsidR="0030009B">
              <w:rPr>
                <w:b/>
                <w:i/>
              </w:rPr>
              <w:t>1</w:t>
            </w:r>
            <w:r w:rsidR="00017835">
              <w:rPr>
                <w:b/>
                <w:i/>
              </w:rPr>
              <w:t>8</w:t>
            </w:r>
            <w:r w:rsidRPr="003C03E2">
              <w:rPr>
                <w:b/>
                <w:i/>
              </w:rPr>
              <w:t>» июня 2019г., 1</w:t>
            </w:r>
            <w:r w:rsidR="003C03E2" w:rsidRPr="003C03E2">
              <w:rPr>
                <w:b/>
                <w:i/>
              </w:rPr>
              <w:t>0</w:t>
            </w:r>
            <w:r w:rsidRPr="003C03E2">
              <w:rPr>
                <w:b/>
                <w:i/>
              </w:rPr>
              <w:t xml:space="preserve"> час. 00 мин.</w:t>
            </w:r>
            <w:r w:rsidR="003C03E2" w:rsidRPr="003C03E2">
              <w:rPr>
                <w:b/>
                <w:i/>
              </w:rPr>
              <w:t xml:space="preserve"> (по московскому времени)</w:t>
            </w:r>
            <w:r w:rsidR="003C03E2" w:rsidRPr="006B4E30">
              <w:t xml:space="preserve"> </w:t>
            </w:r>
          </w:p>
        </w:tc>
      </w:tr>
      <w:tr w:rsidR="00F50C3A" w:rsidRPr="0049294D" w:rsidTr="00EC1332">
        <w:trPr>
          <w:trHeight w:val="600"/>
        </w:trPr>
        <w:tc>
          <w:tcPr>
            <w:tcW w:w="1101" w:type="dxa"/>
            <w:tcBorders>
              <w:top w:val="single" w:sz="4" w:space="0" w:color="auto"/>
              <w:left w:val="single" w:sz="4" w:space="0" w:color="auto"/>
              <w:bottom w:val="single" w:sz="4" w:space="0" w:color="auto"/>
              <w:right w:val="single" w:sz="4" w:space="0" w:color="auto"/>
            </w:tcBorders>
          </w:tcPr>
          <w:p w:rsidR="00F50C3A" w:rsidRDefault="005A505C" w:rsidP="00F50C3A">
            <w:pPr>
              <w:jc w:val="center"/>
            </w:pPr>
            <w:r>
              <w:t>11.</w:t>
            </w:r>
          </w:p>
        </w:tc>
        <w:tc>
          <w:tcPr>
            <w:tcW w:w="2976" w:type="dxa"/>
            <w:tcBorders>
              <w:top w:val="single" w:sz="4" w:space="0" w:color="auto"/>
              <w:left w:val="single" w:sz="4" w:space="0" w:color="auto"/>
              <w:bottom w:val="single" w:sz="4" w:space="0" w:color="auto"/>
              <w:right w:val="single" w:sz="4" w:space="0" w:color="auto"/>
            </w:tcBorders>
          </w:tcPr>
          <w:p w:rsidR="00F50C3A" w:rsidRPr="00710583" w:rsidRDefault="00F50C3A" w:rsidP="00F50C3A">
            <w:pPr>
              <w:rPr>
                <w:i/>
                <w:iCs/>
              </w:rPr>
            </w:pPr>
            <w:r w:rsidRPr="00710583">
              <w:rPr>
                <w:i/>
                <w:iCs/>
              </w:rPr>
              <w:t>Дата подачи участниками открытого конкурса в электронной форме окончательных предложений о цене договора</w:t>
            </w:r>
          </w:p>
        </w:tc>
        <w:tc>
          <w:tcPr>
            <w:tcW w:w="5812" w:type="dxa"/>
            <w:tcBorders>
              <w:top w:val="single" w:sz="4" w:space="0" w:color="auto"/>
              <w:left w:val="single" w:sz="4" w:space="0" w:color="auto"/>
              <w:bottom w:val="single" w:sz="4" w:space="0" w:color="auto"/>
              <w:right w:val="single" w:sz="4" w:space="0" w:color="auto"/>
            </w:tcBorders>
          </w:tcPr>
          <w:p w:rsidR="003C03E2" w:rsidRPr="006B4E30" w:rsidRDefault="00946C97" w:rsidP="003C03E2">
            <w:pPr>
              <w:spacing w:after="0"/>
              <w:rPr>
                <w:b/>
              </w:rPr>
            </w:pPr>
            <w:r w:rsidRPr="00946C97">
              <w:rPr>
                <w:b/>
                <w:i/>
              </w:rPr>
              <w:t>«</w:t>
            </w:r>
            <w:r w:rsidR="00017835">
              <w:rPr>
                <w:b/>
                <w:i/>
              </w:rPr>
              <w:t>20</w:t>
            </w:r>
            <w:r w:rsidR="003C03E2" w:rsidRPr="00946C97">
              <w:rPr>
                <w:b/>
                <w:i/>
              </w:rPr>
              <w:t xml:space="preserve">» </w:t>
            </w:r>
            <w:r w:rsidRPr="00946C97">
              <w:rPr>
                <w:b/>
                <w:i/>
              </w:rPr>
              <w:t>июня 2019</w:t>
            </w:r>
            <w:r w:rsidR="003C03E2" w:rsidRPr="00946C97">
              <w:rPr>
                <w:b/>
                <w:i/>
              </w:rPr>
              <w:t>г</w:t>
            </w:r>
            <w:r w:rsidR="003C03E2" w:rsidRPr="006B4E30">
              <w:rPr>
                <w:b/>
              </w:rPr>
              <w:t xml:space="preserve">.  </w:t>
            </w:r>
          </w:p>
          <w:p w:rsidR="00F50C3A" w:rsidRPr="00717A14" w:rsidRDefault="003C03E2" w:rsidP="003C03E2">
            <w:pPr>
              <w:autoSpaceDE w:val="0"/>
              <w:autoSpaceDN w:val="0"/>
              <w:adjustRightInd w:val="0"/>
              <w:spacing w:after="0"/>
            </w:pPr>
            <w:r>
              <w:t xml:space="preserve">Время </w:t>
            </w:r>
            <w:r w:rsidRPr="006B4E30">
              <w:t>подачи окончательных предложений</w:t>
            </w:r>
            <w:r>
              <w:t xml:space="preserve"> устанавливается оператором электронной площадки в соответствии со временем часовой зоны, в которой расположен заказчик и</w:t>
            </w:r>
            <w:r w:rsidRPr="006B4E30">
              <w:t xml:space="preserve"> будет отображаться в карточке конкурса после размещения извещения и получения информации от электронной площадки.</w:t>
            </w:r>
          </w:p>
        </w:tc>
      </w:tr>
      <w:tr w:rsidR="00F50C3A" w:rsidRPr="0049294D" w:rsidTr="00EC1332">
        <w:trPr>
          <w:trHeight w:val="600"/>
        </w:trPr>
        <w:tc>
          <w:tcPr>
            <w:tcW w:w="1101" w:type="dxa"/>
            <w:tcBorders>
              <w:top w:val="single" w:sz="4" w:space="0" w:color="auto"/>
              <w:left w:val="single" w:sz="4" w:space="0" w:color="auto"/>
              <w:bottom w:val="single" w:sz="4" w:space="0" w:color="auto"/>
              <w:right w:val="single" w:sz="4" w:space="0" w:color="auto"/>
            </w:tcBorders>
          </w:tcPr>
          <w:p w:rsidR="00F50C3A" w:rsidRDefault="005A505C" w:rsidP="00F50C3A">
            <w:pPr>
              <w:jc w:val="center"/>
            </w:pPr>
            <w:r>
              <w:t>12.</w:t>
            </w:r>
          </w:p>
        </w:tc>
        <w:tc>
          <w:tcPr>
            <w:tcW w:w="2976" w:type="dxa"/>
            <w:tcBorders>
              <w:top w:val="single" w:sz="4" w:space="0" w:color="auto"/>
              <w:left w:val="single" w:sz="4" w:space="0" w:color="auto"/>
              <w:bottom w:val="single" w:sz="4" w:space="0" w:color="auto"/>
              <w:right w:val="single" w:sz="4" w:space="0" w:color="auto"/>
            </w:tcBorders>
          </w:tcPr>
          <w:p w:rsidR="00F50C3A" w:rsidRPr="00710583" w:rsidRDefault="00710583" w:rsidP="00F50C3A">
            <w:pPr>
              <w:rPr>
                <w:i/>
                <w:iCs/>
              </w:rPr>
            </w:pPr>
            <w:r w:rsidRPr="00710583">
              <w:rPr>
                <w:i/>
                <w:iCs/>
              </w:rPr>
              <w:t xml:space="preserve"> </w:t>
            </w:r>
            <w:r w:rsidR="00F50C3A" w:rsidRPr="00710583">
              <w:rPr>
                <w:i/>
                <w:iCs/>
              </w:rPr>
              <w:t>Дата и время рассмотрения и оценки вторых частей заявок на участие в открытом конкурсе в электронной форме</w:t>
            </w:r>
          </w:p>
        </w:tc>
        <w:tc>
          <w:tcPr>
            <w:tcW w:w="5812" w:type="dxa"/>
            <w:tcBorders>
              <w:top w:val="single" w:sz="4" w:space="0" w:color="auto"/>
              <w:left w:val="single" w:sz="4" w:space="0" w:color="auto"/>
              <w:bottom w:val="single" w:sz="4" w:space="0" w:color="auto"/>
              <w:right w:val="single" w:sz="4" w:space="0" w:color="auto"/>
            </w:tcBorders>
          </w:tcPr>
          <w:p w:rsidR="004D35F6" w:rsidRPr="006B4E30" w:rsidRDefault="004D35F6" w:rsidP="004D35F6">
            <w:pPr>
              <w:spacing w:after="0"/>
              <w:rPr>
                <w:b/>
              </w:rPr>
            </w:pPr>
            <w:r w:rsidRPr="00946C97">
              <w:rPr>
                <w:b/>
                <w:i/>
              </w:rPr>
              <w:t>«</w:t>
            </w:r>
            <w:r w:rsidR="00017835">
              <w:rPr>
                <w:b/>
                <w:i/>
              </w:rPr>
              <w:t>21</w:t>
            </w:r>
            <w:r w:rsidRPr="00946C97">
              <w:rPr>
                <w:b/>
                <w:i/>
              </w:rPr>
              <w:t>» июня 2019г</w:t>
            </w:r>
            <w:r w:rsidRPr="006B4E30">
              <w:rPr>
                <w:b/>
              </w:rPr>
              <w:t xml:space="preserve">.  </w:t>
            </w:r>
            <w:r w:rsidR="00FB4013" w:rsidRPr="003C03E2">
              <w:rPr>
                <w:b/>
                <w:i/>
              </w:rPr>
              <w:t>10 час. 00 мин. (по московскому времени)</w:t>
            </w:r>
          </w:p>
          <w:p w:rsidR="00F50C3A" w:rsidRPr="00717A14" w:rsidRDefault="00F50C3A" w:rsidP="00F50C3A">
            <w:pPr>
              <w:autoSpaceDE w:val="0"/>
              <w:autoSpaceDN w:val="0"/>
              <w:adjustRightInd w:val="0"/>
            </w:pPr>
          </w:p>
        </w:tc>
      </w:tr>
      <w:tr w:rsidR="00F50C3A" w:rsidRPr="0049294D" w:rsidTr="00EC1332">
        <w:trPr>
          <w:trHeight w:val="600"/>
        </w:trPr>
        <w:tc>
          <w:tcPr>
            <w:tcW w:w="1101" w:type="dxa"/>
            <w:tcBorders>
              <w:top w:val="single" w:sz="4" w:space="0" w:color="auto"/>
              <w:left w:val="single" w:sz="4" w:space="0" w:color="auto"/>
              <w:bottom w:val="single" w:sz="4" w:space="0" w:color="auto"/>
              <w:right w:val="single" w:sz="4" w:space="0" w:color="auto"/>
            </w:tcBorders>
          </w:tcPr>
          <w:p w:rsidR="00F50C3A" w:rsidRDefault="005A505C" w:rsidP="00F50C3A">
            <w:pPr>
              <w:jc w:val="center"/>
            </w:pPr>
            <w:r>
              <w:t>13.</w:t>
            </w:r>
          </w:p>
        </w:tc>
        <w:tc>
          <w:tcPr>
            <w:tcW w:w="2976" w:type="dxa"/>
            <w:tcBorders>
              <w:top w:val="single" w:sz="4" w:space="0" w:color="auto"/>
              <w:left w:val="single" w:sz="4" w:space="0" w:color="auto"/>
              <w:bottom w:val="single" w:sz="4" w:space="0" w:color="auto"/>
              <w:right w:val="single" w:sz="4" w:space="0" w:color="auto"/>
            </w:tcBorders>
          </w:tcPr>
          <w:p w:rsidR="00F50C3A" w:rsidRPr="00710583" w:rsidRDefault="00710583" w:rsidP="00F50C3A">
            <w:pPr>
              <w:rPr>
                <w:i/>
                <w:iCs/>
              </w:rPr>
            </w:pPr>
            <w:r w:rsidRPr="00710583">
              <w:rPr>
                <w:i/>
                <w:iCs/>
              </w:rPr>
              <w:t xml:space="preserve"> </w:t>
            </w:r>
            <w:r w:rsidR="00F50C3A" w:rsidRPr="00710583">
              <w:rPr>
                <w:i/>
                <w:iCs/>
              </w:rPr>
              <w:t> Размер и порядок</w:t>
            </w:r>
            <w:r w:rsidRPr="00710583">
              <w:rPr>
                <w:i/>
                <w:iCs/>
              </w:rPr>
              <w:t xml:space="preserve"> </w:t>
            </w:r>
            <w:r w:rsidR="00F50C3A" w:rsidRPr="00710583">
              <w:rPr>
                <w:i/>
                <w:iCs/>
              </w:rPr>
              <w:t>внесения денежных средств в качестве обеспечения заявок на участие в закупке, а также условия банковской гарантии и реквизиты счета для внесения денежных средств в качестве обеспечения заявок</w:t>
            </w:r>
          </w:p>
        </w:tc>
        <w:tc>
          <w:tcPr>
            <w:tcW w:w="5812" w:type="dxa"/>
            <w:tcBorders>
              <w:top w:val="single" w:sz="4" w:space="0" w:color="auto"/>
              <w:left w:val="single" w:sz="4" w:space="0" w:color="auto"/>
              <w:bottom w:val="single" w:sz="4" w:space="0" w:color="auto"/>
              <w:right w:val="single" w:sz="4" w:space="0" w:color="auto"/>
            </w:tcBorders>
          </w:tcPr>
          <w:p w:rsidR="00150DA1" w:rsidRPr="00150DA1" w:rsidRDefault="00150DA1" w:rsidP="00150DA1">
            <w:pPr>
              <w:shd w:val="clear" w:color="auto" w:fill="FFFFFF"/>
              <w:spacing w:after="0"/>
              <w:ind w:firstLine="459"/>
              <w:jc w:val="left"/>
              <w:rPr>
                <w:szCs w:val="20"/>
              </w:rPr>
            </w:pPr>
            <w:r w:rsidRPr="00150DA1">
              <w:rPr>
                <w:szCs w:val="20"/>
              </w:rPr>
              <w:t xml:space="preserve">1% начальной (максимальной) цены </w:t>
            </w:r>
            <w:r>
              <w:rPr>
                <w:szCs w:val="20"/>
              </w:rPr>
              <w:t>договора</w:t>
            </w:r>
          </w:p>
          <w:p w:rsidR="002E37F0" w:rsidRPr="00821812" w:rsidRDefault="002E37F0" w:rsidP="002E37F0">
            <w:pPr>
              <w:spacing w:after="0"/>
            </w:pPr>
            <w:r w:rsidRPr="00821812">
              <w:rPr>
                <w:b/>
              </w:rPr>
              <w:t>2 200 рублей 00 копеек</w:t>
            </w:r>
            <w:r w:rsidRPr="00821812">
              <w:t xml:space="preserve"> (НДС не облагается). </w:t>
            </w:r>
          </w:p>
          <w:p w:rsidR="002E37F0" w:rsidRPr="00821812" w:rsidRDefault="002E37F0" w:rsidP="002E37F0">
            <w:pPr>
              <w:spacing w:after="0"/>
              <w:rPr>
                <w:rFonts w:eastAsiaTheme="minorHAnsi"/>
                <w:lang w:eastAsia="en-US"/>
              </w:rPr>
            </w:pPr>
            <w:r w:rsidRPr="00821812">
              <w:rPr>
                <w:rFonts w:eastAsiaTheme="minorHAnsi"/>
                <w:lang w:eastAsia="en-US"/>
              </w:rPr>
              <w:t>Порядок внесения денежных средств</w:t>
            </w:r>
            <w:r w:rsidRPr="00821812">
              <w:rPr>
                <w:rFonts w:asciiTheme="minorHAnsi" w:eastAsiaTheme="minorHAnsi" w:hAnsiTheme="minorHAnsi" w:cstheme="minorBidi"/>
                <w:lang w:eastAsia="en-US"/>
              </w:rPr>
              <w:t xml:space="preserve"> </w:t>
            </w:r>
            <w:r w:rsidRPr="00821812">
              <w:rPr>
                <w:rFonts w:eastAsiaTheme="minorHAnsi"/>
                <w:lang w:eastAsia="en-US"/>
              </w:rPr>
              <w:t>в качестве обеспечения заявок на участие в закупке</w:t>
            </w:r>
            <w:r>
              <w:rPr>
                <w:rFonts w:eastAsiaTheme="minorHAnsi"/>
                <w:lang w:eastAsia="en-US"/>
              </w:rPr>
              <w:t xml:space="preserve"> </w:t>
            </w:r>
            <w:r w:rsidRPr="00821812">
              <w:rPr>
                <w:rFonts w:eastAsiaTheme="minorHAnsi"/>
                <w:lang w:eastAsia="en-US"/>
              </w:rPr>
              <w:t xml:space="preserve">указаны в </w:t>
            </w:r>
            <w:r w:rsidR="00756D07" w:rsidRPr="00756D07">
              <w:rPr>
                <w:rFonts w:eastAsiaTheme="minorHAnsi"/>
                <w:lang w:eastAsia="en-US"/>
              </w:rPr>
              <w:t>статье 16</w:t>
            </w:r>
            <w:r w:rsidRPr="00756D07">
              <w:rPr>
                <w:rFonts w:eastAsiaTheme="minorHAnsi"/>
                <w:lang w:eastAsia="en-US"/>
              </w:rPr>
              <w:t xml:space="preserve"> Раздела </w:t>
            </w:r>
            <w:r w:rsidRPr="00756D07">
              <w:rPr>
                <w:rFonts w:eastAsiaTheme="minorHAnsi"/>
                <w:lang w:val="en-US" w:eastAsia="en-US"/>
              </w:rPr>
              <w:t>I</w:t>
            </w:r>
            <w:r w:rsidRPr="00756D07">
              <w:rPr>
                <w:rFonts w:eastAsiaTheme="minorHAnsi"/>
                <w:lang w:eastAsia="en-US"/>
              </w:rPr>
              <w:t xml:space="preserve"> конкурсной документации.</w:t>
            </w:r>
          </w:p>
          <w:p w:rsidR="00F50C3A" w:rsidRPr="00717A14" w:rsidRDefault="00F50C3A" w:rsidP="00F50C3A">
            <w:pPr>
              <w:autoSpaceDE w:val="0"/>
              <w:autoSpaceDN w:val="0"/>
              <w:adjustRightInd w:val="0"/>
            </w:pPr>
          </w:p>
        </w:tc>
      </w:tr>
      <w:tr w:rsidR="00F50C3A" w:rsidRPr="0049294D" w:rsidTr="00EC1332">
        <w:trPr>
          <w:trHeight w:val="600"/>
        </w:trPr>
        <w:tc>
          <w:tcPr>
            <w:tcW w:w="1101" w:type="dxa"/>
            <w:tcBorders>
              <w:top w:val="single" w:sz="4" w:space="0" w:color="auto"/>
              <w:left w:val="single" w:sz="4" w:space="0" w:color="auto"/>
              <w:bottom w:val="single" w:sz="4" w:space="0" w:color="auto"/>
              <w:right w:val="single" w:sz="4" w:space="0" w:color="auto"/>
            </w:tcBorders>
          </w:tcPr>
          <w:p w:rsidR="00F50C3A" w:rsidRDefault="005A505C" w:rsidP="00F50C3A">
            <w:pPr>
              <w:jc w:val="center"/>
            </w:pPr>
            <w:r>
              <w:t>14.</w:t>
            </w:r>
          </w:p>
        </w:tc>
        <w:tc>
          <w:tcPr>
            <w:tcW w:w="2976" w:type="dxa"/>
            <w:tcBorders>
              <w:top w:val="single" w:sz="4" w:space="0" w:color="auto"/>
              <w:left w:val="single" w:sz="4" w:space="0" w:color="auto"/>
              <w:bottom w:val="single" w:sz="4" w:space="0" w:color="auto"/>
              <w:right w:val="single" w:sz="4" w:space="0" w:color="auto"/>
            </w:tcBorders>
          </w:tcPr>
          <w:p w:rsidR="00F50C3A" w:rsidRPr="00710583" w:rsidRDefault="00710583" w:rsidP="00F50C3A">
            <w:pPr>
              <w:rPr>
                <w:i/>
                <w:iCs/>
              </w:rPr>
            </w:pPr>
            <w:r>
              <w:rPr>
                <w:i/>
                <w:color w:val="00B0F0"/>
              </w:rPr>
              <w:t xml:space="preserve"> </w:t>
            </w:r>
            <w:r w:rsidR="00F50C3A" w:rsidRPr="00710583">
              <w:rPr>
                <w:i/>
              </w:rPr>
              <w:t>Р</w:t>
            </w:r>
            <w:r w:rsidR="00F50C3A" w:rsidRPr="00710583">
              <w:rPr>
                <w:i/>
                <w:iCs/>
              </w:rPr>
              <w:t>азмер обеспечения исполнения договора, порядок предоставления такого обеспечения, требования к такому обеспечению</w:t>
            </w:r>
          </w:p>
        </w:tc>
        <w:tc>
          <w:tcPr>
            <w:tcW w:w="5812" w:type="dxa"/>
            <w:tcBorders>
              <w:top w:val="single" w:sz="4" w:space="0" w:color="auto"/>
              <w:left w:val="single" w:sz="4" w:space="0" w:color="auto"/>
              <w:bottom w:val="single" w:sz="4" w:space="0" w:color="auto"/>
              <w:right w:val="single" w:sz="4" w:space="0" w:color="auto"/>
            </w:tcBorders>
          </w:tcPr>
          <w:p w:rsidR="00150DA1" w:rsidRPr="00150DA1" w:rsidRDefault="00150DA1" w:rsidP="00150DA1">
            <w:pPr>
              <w:shd w:val="clear" w:color="auto" w:fill="FFFFFF"/>
              <w:spacing w:after="0"/>
              <w:ind w:firstLine="459"/>
              <w:rPr>
                <w:szCs w:val="20"/>
              </w:rPr>
            </w:pPr>
            <w:r w:rsidRPr="00150DA1">
              <w:rPr>
                <w:szCs w:val="20"/>
              </w:rPr>
              <w:t xml:space="preserve">5% начальной (максимальной) цены </w:t>
            </w:r>
            <w:r>
              <w:rPr>
                <w:szCs w:val="20"/>
              </w:rPr>
              <w:t>договора</w:t>
            </w:r>
            <w:r w:rsidRPr="00150DA1">
              <w:rPr>
                <w:szCs w:val="20"/>
              </w:rPr>
              <w:t>.</w:t>
            </w:r>
          </w:p>
          <w:p w:rsidR="002E37F0" w:rsidRPr="000E0148" w:rsidRDefault="002E37F0" w:rsidP="002E37F0">
            <w:pPr>
              <w:autoSpaceDE w:val="0"/>
              <w:autoSpaceDN w:val="0"/>
              <w:adjustRightInd w:val="0"/>
              <w:jc w:val="left"/>
              <w:rPr>
                <w:b/>
              </w:rPr>
            </w:pPr>
            <w:r w:rsidRPr="000E0148">
              <w:rPr>
                <w:b/>
              </w:rPr>
              <w:t>11 000 рублей 00 копеек.</w:t>
            </w:r>
          </w:p>
          <w:p w:rsidR="002E37F0" w:rsidRPr="005C3DE2" w:rsidRDefault="002E37F0" w:rsidP="002E37F0">
            <w:pPr>
              <w:autoSpaceDE w:val="0"/>
              <w:autoSpaceDN w:val="0"/>
              <w:adjustRightInd w:val="0"/>
              <w:jc w:val="left"/>
            </w:pPr>
            <w:r w:rsidRPr="005C3DE2">
              <w:t xml:space="preserve">Порядок предоставления обеспечения исполнения договора и требования указаны в </w:t>
            </w:r>
            <w:r w:rsidRPr="00756D07">
              <w:t>п</w:t>
            </w:r>
            <w:r w:rsidR="00756D07" w:rsidRPr="00756D07">
              <w:t>.</w:t>
            </w:r>
            <w:r w:rsidRPr="00756D07">
              <w:t>16</w:t>
            </w:r>
            <w:r w:rsidR="00D84173">
              <w:t xml:space="preserve"> и п.25</w:t>
            </w:r>
            <w:r w:rsidRPr="00756D07">
              <w:t xml:space="preserve"> Раздела </w:t>
            </w:r>
            <w:r w:rsidRPr="00756D07">
              <w:rPr>
                <w:lang w:val="en-US"/>
              </w:rPr>
              <w:t>I</w:t>
            </w:r>
            <w:r w:rsidRPr="005C3DE2">
              <w:t xml:space="preserve"> конкурсной документации.</w:t>
            </w:r>
          </w:p>
          <w:p w:rsidR="002E37F0" w:rsidRPr="005C3DE2" w:rsidRDefault="002E37F0" w:rsidP="002E37F0">
            <w:pPr>
              <w:pStyle w:val="affff3"/>
              <w:spacing w:after="0" w:line="240" w:lineRule="auto"/>
              <w:ind w:left="0"/>
              <w:jc w:val="both"/>
              <w:rPr>
                <w:rFonts w:ascii="Times New Roman" w:hAnsi="Times New Roman"/>
                <w:sz w:val="24"/>
                <w:szCs w:val="24"/>
              </w:rPr>
            </w:pPr>
            <w:r w:rsidRPr="005C3DE2">
              <w:rPr>
                <w:rFonts w:ascii="Times New Roman" w:hAnsi="Times New Roman"/>
                <w:sz w:val="24"/>
                <w:szCs w:val="24"/>
              </w:rPr>
              <w:t>Реквизиты для перечисления денежных средств в качестве обеспечения исполнения договора:</w:t>
            </w:r>
          </w:p>
          <w:p w:rsidR="002E37F0" w:rsidRPr="005C3DE2" w:rsidRDefault="002E37F0" w:rsidP="002E37F0">
            <w:pPr>
              <w:pStyle w:val="affff3"/>
              <w:spacing w:after="0" w:line="240" w:lineRule="auto"/>
              <w:ind w:left="0"/>
              <w:jc w:val="both"/>
              <w:rPr>
                <w:rFonts w:ascii="Times New Roman" w:hAnsi="Times New Roman"/>
                <w:sz w:val="24"/>
                <w:szCs w:val="24"/>
              </w:rPr>
            </w:pPr>
            <w:r w:rsidRPr="005C3DE2">
              <w:rPr>
                <w:rFonts w:ascii="Times New Roman" w:hAnsi="Times New Roman"/>
                <w:sz w:val="24"/>
                <w:szCs w:val="24"/>
              </w:rPr>
              <w:t>АО «ОЭЗ ППТ «Липецк»</w:t>
            </w:r>
          </w:p>
          <w:p w:rsidR="002E37F0" w:rsidRPr="005C3DE2" w:rsidRDefault="002E37F0" w:rsidP="002E37F0">
            <w:pPr>
              <w:pStyle w:val="affff3"/>
              <w:spacing w:after="0" w:line="240" w:lineRule="auto"/>
              <w:ind w:left="0"/>
              <w:jc w:val="both"/>
              <w:rPr>
                <w:rFonts w:ascii="Times New Roman" w:hAnsi="Times New Roman"/>
                <w:sz w:val="24"/>
                <w:szCs w:val="24"/>
              </w:rPr>
            </w:pPr>
            <w:r w:rsidRPr="005C3DE2">
              <w:rPr>
                <w:rFonts w:ascii="Times New Roman" w:hAnsi="Times New Roman"/>
                <w:sz w:val="24"/>
                <w:szCs w:val="24"/>
              </w:rPr>
              <w:t>р/с 40702810122250000839</w:t>
            </w:r>
          </w:p>
          <w:p w:rsidR="002E37F0" w:rsidRPr="005C3DE2" w:rsidRDefault="002E37F0" w:rsidP="002E37F0">
            <w:pPr>
              <w:pStyle w:val="affff3"/>
              <w:spacing w:after="0" w:line="240" w:lineRule="auto"/>
              <w:ind w:left="33"/>
              <w:jc w:val="both"/>
              <w:rPr>
                <w:rFonts w:ascii="Times New Roman" w:hAnsi="Times New Roman"/>
                <w:sz w:val="24"/>
                <w:szCs w:val="24"/>
              </w:rPr>
            </w:pPr>
            <w:r w:rsidRPr="005C3DE2">
              <w:rPr>
                <w:rFonts w:ascii="Times New Roman" w:hAnsi="Times New Roman"/>
                <w:sz w:val="24"/>
                <w:szCs w:val="24"/>
              </w:rPr>
              <w:t>Филиал ПАО Банк ВТБ в г. Воронеже</w:t>
            </w:r>
          </w:p>
          <w:p w:rsidR="002E37F0" w:rsidRPr="005C3DE2" w:rsidRDefault="002E37F0" w:rsidP="002E37F0">
            <w:pPr>
              <w:pStyle w:val="affff3"/>
              <w:spacing w:after="0" w:line="240" w:lineRule="auto"/>
              <w:ind w:left="33"/>
              <w:jc w:val="both"/>
              <w:rPr>
                <w:rFonts w:ascii="Times New Roman" w:hAnsi="Times New Roman"/>
                <w:sz w:val="24"/>
                <w:szCs w:val="24"/>
              </w:rPr>
            </w:pPr>
            <w:r w:rsidRPr="005C3DE2">
              <w:rPr>
                <w:rFonts w:ascii="Times New Roman" w:hAnsi="Times New Roman"/>
                <w:sz w:val="24"/>
                <w:szCs w:val="24"/>
              </w:rPr>
              <w:t>к/с 30101810100000000835</w:t>
            </w:r>
          </w:p>
          <w:p w:rsidR="002E37F0" w:rsidRPr="005C3DE2" w:rsidRDefault="002E37F0" w:rsidP="002E37F0">
            <w:pPr>
              <w:pStyle w:val="affff3"/>
              <w:spacing w:after="0" w:line="240" w:lineRule="auto"/>
              <w:ind w:left="33"/>
              <w:jc w:val="both"/>
              <w:rPr>
                <w:rFonts w:ascii="Times New Roman" w:hAnsi="Times New Roman"/>
                <w:sz w:val="24"/>
                <w:szCs w:val="24"/>
              </w:rPr>
            </w:pPr>
            <w:r w:rsidRPr="005C3DE2">
              <w:rPr>
                <w:rFonts w:ascii="Times New Roman" w:hAnsi="Times New Roman"/>
                <w:sz w:val="24"/>
                <w:szCs w:val="24"/>
              </w:rPr>
              <w:t>БИК 042007835</w:t>
            </w:r>
          </w:p>
          <w:p w:rsidR="002E37F0" w:rsidRPr="005C3DE2" w:rsidRDefault="002E37F0" w:rsidP="002E37F0">
            <w:pPr>
              <w:pStyle w:val="affff3"/>
              <w:spacing w:after="0" w:line="240" w:lineRule="auto"/>
              <w:ind w:left="33"/>
              <w:jc w:val="both"/>
              <w:rPr>
                <w:rFonts w:ascii="Times New Roman" w:hAnsi="Times New Roman"/>
                <w:sz w:val="24"/>
                <w:szCs w:val="24"/>
              </w:rPr>
            </w:pPr>
            <w:r w:rsidRPr="005C3DE2">
              <w:rPr>
                <w:rFonts w:ascii="Times New Roman" w:hAnsi="Times New Roman"/>
                <w:sz w:val="24"/>
                <w:szCs w:val="24"/>
              </w:rPr>
              <w:lastRenderedPageBreak/>
              <w:t>ИНН/КПП 4826052440/480201001</w:t>
            </w:r>
          </w:p>
          <w:p w:rsidR="002E37F0" w:rsidRPr="005C3DE2" w:rsidRDefault="002E37F0" w:rsidP="002E37F0">
            <w:pPr>
              <w:pStyle w:val="affff3"/>
              <w:spacing w:after="0" w:line="240" w:lineRule="auto"/>
              <w:ind w:left="33"/>
              <w:jc w:val="both"/>
              <w:rPr>
                <w:rFonts w:ascii="Times New Roman" w:hAnsi="Times New Roman"/>
                <w:sz w:val="24"/>
                <w:szCs w:val="24"/>
              </w:rPr>
            </w:pPr>
            <w:r w:rsidRPr="005C3DE2">
              <w:rPr>
                <w:rFonts w:ascii="Times New Roman" w:hAnsi="Times New Roman"/>
                <w:sz w:val="24"/>
                <w:szCs w:val="24"/>
              </w:rPr>
              <w:t>ОГРН 1064823059971</w:t>
            </w:r>
          </w:p>
          <w:p w:rsidR="002E37F0" w:rsidRPr="005C3DE2" w:rsidRDefault="002E37F0" w:rsidP="002E37F0">
            <w:pPr>
              <w:pStyle w:val="affff3"/>
              <w:spacing w:after="0" w:line="240" w:lineRule="auto"/>
              <w:ind w:left="33"/>
              <w:jc w:val="both"/>
              <w:rPr>
                <w:rFonts w:ascii="Times New Roman" w:hAnsi="Times New Roman"/>
                <w:b/>
                <w:sz w:val="24"/>
                <w:szCs w:val="24"/>
              </w:rPr>
            </w:pPr>
            <w:r w:rsidRPr="005C3DE2">
              <w:rPr>
                <w:rFonts w:ascii="Times New Roman" w:hAnsi="Times New Roman"/>
                <w:sz w:val="24"/>
                <w:szCs w:val="24"/>
              </w:rPr>
              <w:t xml:space="preserve">ОКПО 96173490  </w:t>
            </w:r>
          </w:p>
          <w:p w:rsidR="00F50C3A" w:rsidRPr="00717A14" w:rsidRDefault="002E37F0" w:rsidP="002E37F0">
            <w:pPr>
              <w:spacing w:after="0"/>
            </w:pPr>
            <w:r w:rsidRPr="005C3DE2">
              <w:t>В назначение платежа указать номер и наименование открытого конкурса.</w:t>
            </w:r>
          </w:p>
        </w:tc>
      </w:tr>
      <w:tr w:rsidR="00F50C3A" w:rsidRPr="0049294D" w:rsidTr="00EC1332">
        <w:trPr>
          <w:trHeight w:val="600"/>
        </w:trPr>
        <w:tc>
          <w:tcPr>
            <w:tcW w:w="1101" w:type="dxa"/>
            <w:tcBorders>
              <w:top w:val="single" w:sz="4" w:space="0" w:color="auto"/>
              <w:left w:val="single" w:sz="4" w:space="0" w:color="auto"/>
              <w:bottom w:val="single" w:sz="4" w:space="0" w:color="auto"/>
              <w:right w:val="single" w:sz="4" w:space="0" w:color="auto"/>
            </w:tcBorders>
          </w:tcPr>
          <w:p w:rsidR="00F50C3A" w:rsidRDefault="005A505C" w:rsidP="00F50C3A">
            <w:pPr>
              <w:jc w:val="center"/>
            </w:pPr>
            <w:r>
              <w:lastRenderedPageBreak/>
              <w:t>15.</w:t>
            </w:r>
          </w:p>
        </w:tc>
        <w:tc>
          <w:tcPr>
            <w:tcW w:w="2976" w:type="dxa"/>
            <w:tcBorders>
              <w:top w:val="single" w:sz="4" w:space="0" w:color="auto"/>
              <w:left w:val="single" w:sz="4" w:space="0" w:color="auto"/>
              <w:bottom w:val="single" w:sz="4" w:space="0" w:color="auto"/>
              <w:right w:val="single" w:sz="4" w:space="0" w:color="auto"/>
            </w:tcBorders>
          </w:tcPr>
          <w:p w:rsidR="00F50C3A" w:rsidRPr="00710583" w:rsidRDefault="00F50C3A" w:rsidP="00F50C3A">
            <w:pPr>
              <w:rPr>
                <w:i/>
                <w:iCs/>
              </w:rPr>
            </w:pPr>
            <w:r w:rsidRPr="00710583">
              <w:rPr>
                <w:i/>
                <w:iCs/>
              </w:rPr>
              <w:t>Банковское сопровождение договора</w:t>
            </w:r>
          </w:p>
        </w:tc>
        <w:tc>
          <w:tcPr>
            <w:tcW w:w="5812" w:type="dxa"/>
            <w:tcBorders>
              <w:top w:val="single" w:sz="4" w:space="0" w:color="auto"/>
              <w:left w:val="single" w:sz="4" w:space="0" w:color="auto"/>
              <w:bottom w:val="single" w:sz="4" w:space="0" w:color="auto"/>
              <w:right w:val="single" w:sz="4" w:space="0" w:color="auto"/>
            </w:tcBorders>
          </w:tcPr>
          <w:p w:rsidR="00F50C3A" w:rsidRPr="00717A14" w:rsidRDefault="00821812" w:rsidP="00F50C3A">
            <w:pPr>
              <w:autoSpaceDE w:val="0"/>
              <w:autoSpaceDN w:val="0"/>
              <w:adjustRightInd w:val="0"/>
            </w:pPr>
            <w:r>
              <w:t>Не установлено</w:t>
            </w:r>
          </w:p>
        </w:tc>
      </w:tr>
      <w:tr w:rsidR="00F50C3A" w:rsidRPr="0049294D" w:rsidTr="00EC1332">
        <w:trPr>
          <w:trHeight w:val="600"/>
        </w:trPr>
        <w:tc>
          <w:tcPr>
            <w:tcW w:w="1101" w:type="dxa"/>
            <w:tcBorders>
              <w:top w:val="single" w:sz="4" w:space="0" w:color="auto"/>
              <w:left w:val="single" w:sz="4" w:space="0" w:color="auto"/>
              <w:bottom w:val="single" w:sz="4" w:space="0" w:color="auto"/>
              <w:right w:val="single" w:sz="4" w:space="0" w:color="auto"/>
            </w:tcBorders>
          </w:tcPr>
          <w:p w:rsidR="00F50C3A" w:rsidRDefault="00F50C3A" w:rsidP="00F50C3A">
            <w:pPr>
              <w:jc w:val="center"/>
            </w:pPr>
          </w:p>
          <w:p w:rsidR="00F50C3A" w:rsidRDefault="005A505C" w:rsidP="00F50C3A">
            <w:pPr>
              <w:jc w:val="center"/>
            </w:pPr>
            <w:r>
              <w:t>16</w:t>
            </w:r>
            <w:r w:rsidR="00F50C3A">
              <w:t>.</w:t>
            </w:r>
          </w:p>
        </w:tc>
        <w:tc>
          <w:tcPr>
            <w:tcW w:w="2976" w:type="dxa"/>
            <w:tcBorders>
              <w:top w:val="single" w:sz="4" w:space="0" w:color="auto"/>
              <w:left w:val="single" w:sz="4" w:space="0" w:color="auto"/>
              <w:bottom w:val="single" w:sz="4" w:space="0" w:color="auto"/>
              <w:right w:val="single" w:sz="4" w:space="0" w:color="auto"/>
            </w:tcBorders>
          </w:tcPr>
          <w:p w:rsidR="00F50C3A" w:rsidRPr="002D6DE7" w:rsidRDefault="00710583" w:rsidP="00F50C3A">
            <w:pPr>
              <w:rPr>
                <w:i/>
              </w:rPr>
            </w:pPr>
            <w:r>
              <w:rPr>
                <w:i/>
                <w:iCs/>
              </w:rPr>
              <w:t xml:space="preserve"> </w:t>
            </w:r>
            <w:r w:rsidR="00F50C3A" w:rsidRPr="002D6DE7">
              <w:rPr>
                <w:i/>
                <w:iCs/>
              </w:rPr>
              <w:t>Плата (при ее установлении), взимаемая заказчиком за предоставление конкурсной документации, способ осуществления и валюта платежа</w:t>
            </w:r>
          </w:p>
        </w:tc>
        <w:tc>
          <w:tcPr>
            <w:tcW w:w="5812" w:type="dxa"/>
            <w:tcBorders>
              <w:top w:val="single" w:sz="4" w:space="0" w:color="auto"/>
              <w:left w:val="single" w:sz="4" w:space="0" w:color="auto"/>
              <w:bottom w:val="single" w:sz="4" w:space="0" w:color="auto"/>
              <w:right w:val="single" w:sz="4" w:space="0" w:color="auto"/>
            </w:tcBorders>
          </w:tcPr>
          <w:p w:rsidR="00F50C3A" w:rsidRDefault="00F50C3A" w:rsidP="00F50C3A">
            <w:pPr>
              <w:autoSpaceDE w:val="0"/>
              <w:autoSpaceDN w:val="0"/>
              <w:adjustRightInd w:val="0"/>
            </w:pPr>
            <w:r w:rsidRPr="00717A14">
              <w:t>Плата за предоставление конкурсной документации не установлена.</w:t>
            </w:r>
          </w:p>
          <w:p w:rsidR="00F50C3A" w:rsidRPr="0049294D" w:rsidRDefault="00F50C3A" w:rsidP="00F50C3A"/>
        </w:tc>
      </w:tr>
      <w:tr w:rsidR="00F50C3A"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5A505C" w:rsidRDefault="005A505C" w:rsidP="00F50C3A">
            <w:pPr>
              <w:jc w:val="center"/>
              <w:rPr>
                <w:i/>
              </w:rPr>
            </w:pPr>
          </w:p>
          <w:p w:rsidR="00F50C3A" w:rsidRPr="004971B3" w:rsidRDefault="005A505C" w:rsidP="00F50C3A">
            <w:pPr>
              <w:jc w:val="center"/>
              <w:rPr>
                <w:i/>
              </w:rPr>
            </w:pPr>
            <w:r w:rsidRPr="005A505C">
              <w:t>17</w:t>
            </w:r>
            <w:r>
              <w:rPr>
                <w:i/>
              </w:rPr>
              <w:t>.</w:t>
            </w:r>
          </w:p>
        </w:tc>
        <w:tc>
          <w:tcPr>
            <w:tcW w:w="2976" w:type="dxa"/>
            <w:tcBorders>
              <w:top w:val="single" w:sz="4" w:space="0" w:color="auto"/>
              <w:left w:val="single" w:sz="4" w:space="0" w:color="auto"/>
              <w:bottom w:val="single" w:sz="4" w:space="0" w:color="auto"/>
              <w:right w:val="single" w:sz="4" w:space="0" w:color="auto"/>
            </w:tcBorders>
            <w:vAlign w:val="center"/>
          </w:tcPr>
          <w:p w:rsidR="00F50C3A" w:rsidRPr="002E37F0" w:rsidRDefault="00F50C3A" w:rsidP="00F50C3A">
            <w:pPr>
              <w:widowControl w:val="0"/>
              <w:snapToGrid w:val="0"/>
              <w:spacing w:after="0"/>
              <w:rPr>
                <w:i/>
              </w:rPr>
            </w:pPr>
            <w:r w:rsidRPr="004971B3">
              <w:t xml:space="preserve"> </w:t>
            </w:r>
            <w:r w:rsidR="00710583">
              <w:t xml:space="preserve"> </w:t>
            </w:r>
            <w:r w:rsidRPr="002E37F0">
              <w:rPr>
                <w:i/>
              </w:rPr>
              <w:t>Даты начала и окончания срока предоставления участникам конкурса разъяснений положений документации:</w:t>
            </w:r>
          </w:p>
          <w:p w:rsidR="00F50C3A" w:rsidRPr="004971B3" w:rsidRDefault="00F50C3A" w:rsidP="00F50C3A">
            <w:pPr>
              <w:autoSpaceDE w:val="0"/>
              <w:autoSpaceDN w:val="0"/>
              <w:adjustRightInd w:val="0"/>
              <w:rPr>
                <w:i/>
                <w:iCs/>
              </w:rPr>
            </w:pPr>
          </w:p>
        </w:tc>
        <w:tc>
          <w:tcPr>
            <w:tcW w:w="5812" w:type="dxa"/>
            <w:tcBorders>
              <w:top w:val="single" w:sz="4" w:space="0" w:color="auto"/>
              <w:left w:val="single" w:sz="4" w:space="0" w:color="auto"/>
              <w:bottom w:val="single" w:sz="4" w:space="0" w:color="auto"/>
              <w:right w:val="single" w:sz="4" w:space="0" w:color="auto"/>
            </w:tcBorders>
            <w:vAlign w:val="center"/>
          </w:tcPr>
          <w:p w:rsidR="00F50C3A" w:rsidRPr="007D66E7" w:rsidRDefault="00F50C3A" w:rsidP="00F50C3A">
            <w:pPr>
              <w:widowControl w:val="0"/>
              <w:snapToGrid w:val="0"/>
              <w:spacing w:after="0"/>
            </w:pPr>
            <w:r w:rsidRPr="007D66E7">
              <w:t>Даты начала и окончания срока предоставления участникам конкурса разъяснений положений документации:</w:t>
            </w:r>
          </w:p>
          <w:p w:rsidR="00F50C3A" w:rsidRPr="007D66E7" w:rsidRDefault="00F50C3A" w:rsidP="00F50C3A">
            <w:pPr>
              <w:widowControl w:val="0"/>
              <w:snapToGrid w:val="0"/>
              <w:spacing w:after="0"/>
            </w:pPr>
            <w:r w:rsidRPr="007D66E7">
              <w:t xml:space="preserve">Дата начала предоставления разъяснений: </w:t>
            </w:r>
            <w:r w:rsidRPr="00150DA1">
              <w:t>«</w:t>
            </w:r>
            <w:r w:rsidR="002E6FE1" w:rsidRPr="00150DA1">
              <w:t>14</w:t>
            </w:r>
            <w:r w:rsidRPr="00150DA1">
              <w:t xml:space="preserve">» </w:t>
            </w:r>
            <w:r w:rsidR="00EE68AF" w:rsidRPr="00150DA1">
              <w:t>мая</w:t>
            </w:r>
            <w:r w:rsidRPr="00150DA1">
              <w:t xml:space="preserve"> 201</w:t>
            </w:r>
            <w:r w:rsidR="00EE68AF" w:rsidRPr="00150DA1">
              <w:t>9</w:t>
            </w:r>
            <w:r w:rsidRPr="00150DA1">
              <w:t xml:space="preserve"> года.</w:t>
            </w:r>
          </w:p>
          <w:p w:rsidR="00F50C3A" w:rsidRPr="00D04684" w:rsidRDefault="00F50C3A" w:rsidP="00F50C3A">
            <w:pPr>
              <w:rPr>
                <w:color w:val="FF0000"/>
              </w:rPr>
            </w:pPr>
            <w:r w:rsidRPr="007D66E7">
              <w:t xml:space="preserve">Дата окончания предоставления разъяснений: </w:t>
            </w:r>
            <w:r w:rsidRPr="00150DA1">
              <w:t>«</w:t>
            </w:r>
            <w:r w:rsidR="007D66E7" w:rsidRPr="00150DA1">
              <w:t>14</w:t>
            </w:r>
            <w:r w:rsidRPr="00150DA1">
              <w:t xml:space="preserve">» </w:t>
            </w:r>
            <w:r w:rsidR="007D66E7" w:rsidRPr="00150DA1">
              <w:t>июня</w:t>
            </w:r>
            <w:r w:rsidRPr="00150DA1">
              <w:t xml:space="preserve"> 2019 года</w:t>
            </w:r>
            <w:r w:rsidRPr="00D04684">
              <w:rPr>
                <w:color w:val="FF0000"/>
              </w:rPr>
              <w:t xml:space="preserve"> </w:t>
            </w:r>
          </w:p>
        </w:tc>
      </w:tr>
      <w:tr w:rsidR="009722D1"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5A505C" w:rsidRDefault="005A505C" w:rsidP="00F50C3A">
            <w:pPr>
              <w:jc w:val="center"/>
            </w:pPr>
          </w:p>
          <w:p w:rsidR="005A505C" w:rsidRDefault="005A505C" w:rsidP="00F50C3A">
            <w:pPr>
              <w:jc w:val="center"/>
            </w:pPr>
          </w:p>
          <w:p w:rsidR="005A505C" w:rsidRDefault="005A505C" w:rsidP="00F50C3A">
            <w:pPr>
              <w:jc w:val="center"/>
            </w:pPr>
          </w:p>
          <w:p w:rsidR="005A505C" w:rsidRDefault="005A505C" w:rsidP="00F50C3A">
            <w:pPr>
              <w:jc w:val="center"/>
            </w:pPr>
          </w:p>
          <w:p w:rsidR="005A505C" w:rsidRDefault="005A505C" w:rsidP="00F50C3A">
            <w:pPr>
              <w:jc w:val="center"/>
            </w:pPr>
          </w:p>
          <w:p w:rsidR="005A505C" w:rsidRDefault="005A505C" w:rsidP="00F50C3A">
            <w:pPr>
              <w:jc w:val="center"/>
            </w:pPr>
          </w:p>
          <w:p w:rsidR="009722D1" w:rsidRDefault="005A505C" w:rsidP="00F50C3A">
            <w:pPr>
              <w:jc w:val="center"/>
            </w:pPr>
            <w:r>
              <w:t>18.</w:t>
            </w:r>
          </w:p>
        </w:tc>
        <w:tc>
          <w:tcPr>
            <w:tcW w:w="2976" w:type="dxa"/>
            <w:tcBorders>
              <w:top w:val="single" w:sz="4" w:space="0" w:color="auto"/>
              <w:left w:val="single" w:sz="4" w:space="0" w:color="auto"/>
              <w:bottom w:val="single" w:sz="4" w:space="0" w:color="auto"/>
              <w:right w:val="single" w:sz="4" w:space="0" w:color="auto"/>
            </w:tcBorders>
            <w:vAlign w:val="center"/>
          </w:tcPr>
          <w:p w:rsidR="009722D1" w:rsidRPr="005923BE" w:rsidRDefault="009722D1" w:rsidP="00F50C3A">
            <w:pPr>
              <w:autoSpaceDE w:val="0"/>
              <w:autoSpaceDN w:val="0"/>
              <w:adjustRightInd w:val="0"/>
              <w:rPr>
                <w:i/>
                <w:iCs/>
                <w:color w:val="00B0F0"/>
              </w:rPr>
            </w:pPr>
            <w:r w:rsidRPr="005923BE">
              <w:rPr>
                <w:i/>
              </w:rPr>
              <w:t xml:space="preserve">Документы и информация, которые должны входить в состав </w:t>
            </w:r>
            <w:r w:rsidR="00AC2E60">
              <w:rPr>
                <w:i/>
              </w:rPr>
              <w:t xml:space="preserve">первой части </w:t>
            </w:r>
            <w:r w:rsidRPr="005923BE">
              <w:rPr>
                <w:i/>
              </w:rPr>
              <w:t>заявки на участие в конкурсе</w:t>
            </w:r>
          </w:p>
        </w:tc>
        <w:tc>
          <w:tcPr>
            <w:tcW w:w="5812" w:type="dxa"/>
            <w:tcBorders>
              <w:top w:val="single" w:sz="4" w:space="0" w:color="auto"/>
              <w:left w:val="single" w:sz="4" w:space="0" w:color="auto"/>
              <w:bottom w:val="single" w:sz="4" w:space="0" w:color="auto"/>
              <w:right w:val="single" w:sz="4" w:space="0" w:color="auto"/>
            </w:tcBorders>
            <w:vAlign w:val="center"/>
          </w:tcPr>
          <w:p w:rsidR="009722D1" w:rsidRPr="00DB212D" w:rsidRDefault="00AC2E60" w:rsidP="00AC2E60">
            <w:pPr>
              <w:autoSpaceDE w:val="0"/>
              <w:autoSpaceDN w:val="0"/>
              <w:adjustRightInd w:val="0"/>
              <w:spacing w:after="0"/>
              <w:rPr>
                <w:i/>
                <w:sz w:val="20"/>
                <w:szCs w:val="20"/>
              </w:rPr>
            </w:pPr>
            <w:r>
              <w:t xml:space="preserve">     </w:t>
            </w:r>
            <w:r w:rsidR="009722D1" w:rsidRPr="006B4E30">
              <w:t>1</w:t>
            </w:r>
            <w:r>
              <w:t>.</w:t>
            </w:r>
            <w:r w:rsidR="009722D1" w:rsidRPr="006B4E30">
              <w:t xml:space="preserve">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w:t>
            </w:r>
            <w:r w:rsidR="009722D1" w:rsidRPr="00DB212D">
              <w:rPr>
                <w:i/>
                <w:sz w:val="20"/>
                <w:szCs w:val="20"/>
              </w:rPr>
              <w:t>(такое согласие дается с применением программно-аппаратных средств электронной площадки).</w:t>
            </w:r>
          </w:p>
          <w:p w:rsidR="00974D67" w:rsidRPr="00974D67" w:rsidRDefault="00C565E7" w:rsidP="00974D67">
            <w:pPr>
              <w:autoSpaceDE w:val="0"/>
              <w:autoSpaceDN w:val="0"/>
              <w:adjustRightInd w:val="0"/>
              <w:spacing w:after="0"/>
              <w:rPr>
                <w:bCs/>
                <w:iCs/>
              </w:rPr>
            </w:pPr>
            <w:r>
              <w:rPr>
                <w:b/>
                <w:bCs/>
                <w:i/>
                <w:iCs/>
                <w:color w:val="FF0000"/>
              </w:rPr>
              <w:t xml:space="preserve">      </w:t>
            </w:r>
            <w:r w:rsidRPr="00974D67">
              <w:rPr>
                <w:bCs/>
                <w:iCs/>
              </w:rPr>
              <w:t xml:space="preserve">2. Предложение о качественных, функциональных и экологических характеристиках объекта закупки </w:t>
            </w:r>
          </w:p>
          <w:p w:rsidR="00974D67" w:rsidRPr="00974D67" w:rsidRDefault="00974D67" w:rsidP="00974D67">
            <w:pPr>
              <w:autoSpaceDE w:val="0"/>
              <w:autoSpaceDN w:val="0"/>
              <w:adjustRightInd w:val="0"/>
              <w:spacing w:after="0"/>
              <w:rPr>
                <w:bCs/>
                <w:i/>
                <w:iCs/>
                <w:sz w:val="20"/>
                <w:szCs w:val="20"/>
              </w:rPr>
            </w:pPr>
            <w:r>
              <w:rPr>
                <w:bCs/>
                <w:i/>
                <w:iCs/>
                <w:sz w:val="20"/>
                <w:szCs w:val="20"/>
              </w:rPr>
              <w:t>(</w:t>
            </w:r>
            <w:r w:rsidRPr="00974D67">
              <w:rPr>
                <w:bCs/>
                <w:i/>
                <w:iCs/>
                <w:sz w:val="20"/>
                <w:szCs w:val="20"/>
              </w:rPr>
              <w:t>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r w:rsidR="00220CB9">
              <w:rPr>
                <w:bCs/>
                <w:i/>
                <w:iCs/>
                <w:sz w:val="20"/>
                <w:szCs w:val="20"/>
              </w:rPr>
              <w:t>.</w:t>
            </w:r>
            <w:r>
              <w:rPr>
                <w:bCs/>
                <w:i/>
                <w:iCs/>
                <w:sz w:val="20"/>
                <w:szCs w:val="20"/>
              </w:rPr>
              <w:t>)</w:t>
            </w:r>
          </w:p>
          <w:p w:rsidR="009722D1" w:rsidRPr="00D07686" w:rsidRDefault="00C565E7" w:rsidP="00974D67">
            <w:pPr>
              <w:autoSpaceDE w:val="0"/>
              <w:autoSpaceDN w:val="0"/>
              <w:adjustRightInd w:val="0"/>
              <w:spacing w:after="0"/>
            </w:pPr>
            <w:r>
              <w:t xml:space="preserve">      </w:t>
            </w:r>
            <w:r w:rsidR="00EE15E7" w:rsidRPr="005D6900">
              <w:rPr>
                <w:bCs/>
              </w:rPr>
              <w:t xml:space="preserve">В первой части заявки   не допускается указание сведений об участнике открытого конкурса в электронной форме, подавшем заявку на участие в таком конкурсе, а также сведений о </w:t>
            </w:r>
            <w:r w:rsidR="00AC2E60" w:rsidRPr="005D6900">
              <w:rPr>
                <w:bCs/>
              </w:rPr>
              <w:t>предлагаемой участником</w:t>
            </w:r>
            <w:r w:rsidR="00EE15E7" w:rsidRPr="005D6900">
              <w:rPr>
                <w:bCs/>
              </w:rPr>
              <w:t xml:space="preserve"> открытого конкурса в электронной форме цене </w:t>
            </w:r>
            <w:r w:rsidR="00EE15E7">
              <w:rPr>
                <w:bCs/>
              </w:rPr>
              <w:t>договора</w:t>
            </w:r>
            <w:r w:rsidR="00EE15E7" w:rsidRPr="005D6900">
              <w:rPr>
                <w:bCs/>
              </w:rPr>
              <w:t xml:space="preserve">. </w:t>
            </w:r>
          </w:p>
        </w:tc>
      </w:tr>
      <w:tr w:rsidR="009722D1" w:rsidRPr="0049294D" w:rsidTr="005255A6">
        <w:trPr>
          <w:trHeight w:val="600"/>
        </w:trPr>
        <w:tc>
          <w:tcPr>
            <w:tcW w:w="1101" w:type="dxa"/>
            <w:tcBorders>
              <w:top w:val="single" w:sz="4" w:space="0" w:color="auto"/>
              <w:left w:val="single" w:sz="4" w:space="0" w:color="auto"/>
              <w:bottom w:val="single" w:sz="4" w:space="0" w:color="auto"/>
              <w:right w:val="single" w:sz="4" w:space="0" w:color="auto"/>
            </w:tcBorders>
          </w:tcPr>
          <w:p w:rsidR="005A505C" w:rsidRDefault="005A505C" w:rsidP="009722D1">
            <w:pPr>
              <w:jc w:val="center"/>
            </w:pPr>
          </w:p>
          <w:p w:rsidR="005A505C" w:rsidRDefault="005A505C" w:rsidP="009722D1">
            <w:pPr>
              <w:jc w:val="center"/>
            </w:pPr>
          </w:p>
          <w:p w:rsidR="005A505C" w:rsidRDefault="005A505C" w:rsidP="009722D1">
            <w:pPr>
              <w:jc w:val="center"/>
            </w:pPr>
          </w:p>
          <w:p w:rsidR="009722D1" w:rsidRDefault="005A505C" w:rsidP="009722D1">
            <w:pPr>
              <w:jc w:val="center"/>
            </w:pPr>
            <w:r>
              <w:t>19.</w:t>
            </w:r>
            <w:r w:rsidR="00C565E7">
              <w:t xml:space="preserve"> </w:t>
            </w:r>
          </w:p>
        </w:tc>
        <w:tc>
          <w:tcPr>
            <w:tcW w:w="2976" w:type="dxa"/>
            <w:tcBorders>
              <w:top w:val="single" w:sz="4" w:space="0" w:color="auto"/>
              <w:left w:val="single" w:sz="4" w:space="0" w:color="auto"/>
              <w:bottom w:val="single" w:sz="4" w:space="0" w:color="auto"/>
              <w:right w:val="single" w:sz="4" w:space="0" w:color="auto"/>
            </w:tcBorders>
            <w:vAlign w:val="center"/>
          </w:tcPr>
          <w:p w:rsidR="009722D1" w:rsidRPr="005923BE" w:rsidRDefault="005923BE" w:rsidP="009722D1">
            <w:pPr>
              <w:autoSpaceDE w:val="0"/>
              <w:autoSpaceDN w:val="0"/>
              <w:adjustRightInd w:val="0"/>
              <w:rPr>
                <w:i/>
                <w:iCs/>
                <w:color w:val="00B0F0"/>
              </w:rPr>
            </w:pPr>
            <w:r w:rsidRPr="005923BE">
              <w:rPr>
                <w:i/>
              </w:rPr>
              <w:t>Документы и информация, входящие в состав второй части заявки на участие в конкурсе</w:t>
            </w:r>
          </w:p>
        </w:tc>
        <w:tc>
          <w:tcPr>
            <w:tcW w:w="5812" w:type="dxa"/>
            <w:tcBorders>
              <w:top w:val="single" w:sz="4" w:space="0" w:color="auto"/>
              <w:left w:val="single" w:sz="4" w:space="0" w:color="auto"/>
              <w:bottom w:val="single" w:sz="4" w:space="0" w:color="auto"/>
              <w:right w:val="single" w:sz="4" w:space="0" w:color="auto"/>
            </w:tcBorders>
          </w:tcPr>
          <w:p w:rsidR="009722D1" w:rsidRPr="006B4E30" w:rsidRDefault="009722D1" w:rsidP="009722D1">
            <w:pPr>
              <w:autoSpaceDE w:val="0"/>
              <w:autoSpaceDN w:val="0"/>
              <w:adjustRightInd w:val="0"/>
              <w:spacing w:after="0"/>
              <w:ind w:firstLine="540"/>
            </w:pPr>
            <w:r w:rsidRPr="006B4E30">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t>конкурса</w:t>
            </w:r>
            <w:r w:rsidRPr="006B4E30">
              <w:t xml:space="preserve">,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w:t>
            </w:r>
            <w:r w:rsidRPr="006B4E30">
              <w:lastRenderedPageBreak/>
              <w:t>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722D1" w:rsidRPr="001E3F84" w:rsidRDefault="009722D1" w:rsidP="009722D1">
            <w:pPr>
              <w:autoSpaceDE w:val="0"/>
              <w:autoSpaceDN w:val="0"/>
              <w:adjustRightInd w:val="0"/>
              <w:spacing w:after="0"/>
              <w:ind w:firstLine="708"/>
            </w:pPr>
            <w:r w:rsidRPr="001E3F84">
              <w:rPr>
                <w:bCs/>
              </w:rPr>
              <w:t xml:space="preserve">Рекомендуемая форма анкеты участника </w:t>
            </w:r>
            <w:r w:rsidRPr="001E3F84">
              <w:t xml:space="preserve">указана в </w:t>
            </w:r>
            <w:r w:rsidR="00372ED0" w:rsidRPr="00220CB9">
              <w:rPr>
                <w:bCs/>
              </w:rPr>
              <w:t>ф</w:t>
            </w:r>
            <w:r w:rsidRPr="00220CB9">
              <w:rPr>
                <w:bCs/>
              </w:rPr>
              <w:t xml:space="preserve">орме №1 </w:t>
            </w:r>
            <w:r w:rsidR="00372ED0" w:rsidRPr="00220CB9">
              <w:rPr>
                <w:bCs/>
              </w:rPr>
              <w:t xml:space="preserve">раздел </w:t>
            </w:r>
            <w:r w:rsidR="00220CB9" w:rsidRPr="00220CB9">
              <w:rPr>
                <w:bCs/>
                <w:lang w:val="en-US"/>
              </w:rPr>
              <w:t>IV</w:t>
            </w:r>
            <w:r w:rsidR="00372ED0" w:rsidRPr="00220CB9">
              <w:rPr>
                <w:bCs/>
              </w:rPr>
              <w:t xml:space="preserve"> «О</w:t>
            </w:r>
            <w:r w:rsidR="00372ED0" w:rsidRPr="00220CB9">
              <w:rPr>
                <w:bCs/>
                <w:color w:val="000000"/>
              </w:rPr>
              <w:t>бразцы форм документов для заполнения</w:t>
            </w:r>
            <w:r w:rsidRPr="00220CB9">
              <w:rPr>
                <w:bCs/>
                <w:color w:val="000000"/>
              </w:rPr>
              <w:t>»</w:t>
            </w:r>
            <w:r w:rsidRPr="00220CB9">
              <w:t>.</w:t>
            </w:r>
          </w:p>
          <w:p w:rsidR="007C28AC" w:rsidRPr="000D7216" w:rsidRDefault="00257F2D" w:rsidP="009722D1">
            <w:pPr>
              <w:autoSpaceDE w:val="0"/>
              <w:autoSpaceDN w:val="0"/>
              <w:adjustRightInd w:val="0"/>
              <w:spacing w:after="0"/>
              <w:ind w:firstLine="540"/>
              <w:rPr>
                <w:i/>
                <w:szCs w:val="20"/>
              </w:rPr>
            </w:pPr>
            <w:r w:rsidRPr="00257F2D">
              <w:rPr>
                <w:color w:val="000000" w:themeColor="text1"/>
              </w:rPr>
              <w:t>2</w:t>
            </w:r>
            <w:r w:rsidR="009722D1" w:rsidRPr="006B4E30">
              <w:rPr>
                <w:color w:val="000000" w:themeColor="text1"/>
              </w:rPr>
              <w:t xml:space="preserve">) </w:t>
            </w:r>
            <w:r w:rsidR="007C28AC" w:rsidRPr="000D7216">
              <w:t xml:space="preserve">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w:t>
            </w:r>
            <w:hyperlink r:id="rId51" w:history="1">
              <w:r w:rsidR="007C28AC" w:rsidRPr="000D7216">
                <w:t>пунктом 1 части 1 статьи 31</w:t>
              </w:r>
            </w:hyperlink>
            <w:r w:rsidR="007C28AC" w:rsidRPr="000D7216">
              <w:t xml:space="preserve"> Закона о контрактной системе, или копии таких документов, а именно: </w:t>
            </w:r>
            <w:r w:rsidR="000D7216" w:rsidRPr="000D7216">
              <w:rPr>
                <w:i/>
              </w:rPr>
              <w:t>действующую</w:t>
            </w:r>
            <w:r w:rsidR="000D7216" w:rsidRPr="000D7216">
              <w:t xml:space="preserve"> </w:t>
            </w:r>
            <w:r w:rsidR="007C28AC" w:rsidRPr="000D7216">
              <w:rPr>
                <w:i/>
              </w:rPr>
              <w:t>выписку (или ее надлежаще заверенную копию) из реестра аудиторов и аудиторских организаций саморегулируемой организации аудиторов, членом которой является участник открытого конкурса в электронной форм</w:t>
            </w:r>
            <w:r w:rsidR="00525FB2">
              <w:rPr>
                <w:i/>
                <w:szCs w:val="20"/>
              </w:rPr>
              <w:t>е.</w:t>
            </w:r>
          </w:p>
          <w:p w:rsidR="009722D1" w:rsidRPr="006B4E30" w:rsidRDefault="009722D1" w:rsidP="009722D1">
            <w:pPr>
              <w:autoSpaceDE w:val="0"/>
              <w:autoSpaceDN w:val="0"/>
              <w:adjustRightInd w:val="0"/>
              <w:spacing w:after="0"/>
              <w:ind w:firstLine="540"/>
            </w:pPr>
            <w:r w:rsidRPr="006B4E30">
              <w:t xml:space="preserve">4) </w:t>
            </w:r>
            <w:r w:rsidR="00257F2D">
              <w:t>Д</w:t>
            </w:r>
            <w:r w:rsidRPr="006B4E30">
              <w:t xml:space="preserve">екларацию о соответствии участника конкурса требованиям, установленным в соответствии с </w:t>
            </w:r>
            <w:hyperlink r:id="rId52" w:history="1">
              <w:r w:rsidRPr="006B4E30">
                <w:t>пунктами 3</w:t>
              </w:r>
            </w:hyperlink>
            <w:r w:rsidRPr="006B4E30">
              <w:t xml:space="preserve"> - </w:t>
            </w:r>
            <w:hyperlink r:id="rId53" w:history="1">
              <w:r w:rsidRPr="006B4E30">
                <w:t>9</w:t>
              </w:r>
            </w:hyperlink>
            <w:r w:rsidRPr="006B4E30">
              <w:t xml:space="preserve">, </w:t>
            </w:r>
            <w:hyperlink r:id="rId54" w:history="1">
              <w:r w:rsidRPr="006B4E30">
                <w:t>11 части 1 статьи 31</w:t>
              </w:r>
            </w:hyperlink>
            <w:r w:rsidRPr="006B4E30">
              <w:t xml:space="preserve"> Закона 44-ФЗ (указанная декларация предоставляется с использованием программно-аппаратных средств электронной площадки);</w:t>
            </w:r>
          </w:p>
          <w:p w:rsidR="009722D1" w:rsidRDefault="009722D1" w:rsidP="009722D1">
            <w:pPr>
              <w:spacing w:after="0"/>
              <w:ind w:firstLine="468"/>
            </w:pPr>
            <w:r w:rsidRPr="007A0A2B">
              <w:t>7) Документы, подтверждающие квалификацию участника конкурса</w:t>
            </w:r>
            <w:r w:rsidR="0024146D">
              <w:t>.</w:t>
            </w:r>
            <w:r w:rsidRPr="006B4E30">
              <w:t xml:space="preserve"> </w:t>
            </w:r>
            <w:r w:rsidR="00257F2D" w:rsidRPr="00E10F59">
              <w:rPr>
                <w:i/>
              </w:rPr>
              <w:t>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24146D" w:rsidRPr="00884E0B" w:rsidRDefault="004947A9" w:rsidP="0024146D">
            <w:pPr>
              <w:ind w:firstLine="468"/>
              <w:rPr>
                <w:i/>
              </w:rPr>
            </w:pPr>
            <w:r w:rsidRPr="00884E0B">
              <w:rPr>
                <w:i/>
              </w:rPr>
              <w:t xml:space="preserve">Рекомендуемая форма представления сводной информации о квалификации участника конкурса содержится в разделе </w:t>
            </w:r>
            <w:r w:rsidRPr="00884E0B">
              <w:rPr>
                <w:i/>
                <w:lang w:val="en-US"/>
              </w:rPr>
              <w:t>IV</w:t>
            </w:r>
            <w:r w:rsidRPr="00884E0B">
              <w:rPr>
                <w:i/>
              </w:rPr>
              <w:t xml:space="preserve"> документации</w:t>
            </w:r>
            <w:r w:rsidR="0024146D" w:rsidRPr="00884E0B">
              <w:rPr>
                <w:i/>
              </w:rPr>
              <w:t xml:space="preserve"> «</w:t>
            </w:r>
            <w:hyperlink w:anchor="_ОБРАЗЦЫ_РЕКОМЕНДУЕМЫХ_ФОРМ" w:history="1">
              <w:r w:rsidR="0024146D" w:rsidRPr="00884E0B">
                <w:rPr>
                  <w:rStyle w:val="a5"/>
                  <w:i/>
                  <w:color w:val="auto"/>
                  <w:u w:val="none"/>
                </w:rPr>
                <w:t>Образцы рекомендуемых форм документов для заполнения участниками конкурса</w:t>
              </w:r>
            </w:hyperlink>
            <w:r w:rsidR="0024146D" w:rsidRPr="00884E0B">
              <w:rPr>
                <w:i/>
              </w:rPr>
              <w:t>».</w:t>
            </w:r>
          </w:p>
          <w:p w:rsidR="009722D1" w:rsidRPr="00884E0B" w:rsidRDefault="009722D1" w:rsidP="00257F2D">
            <w:pPr>
              <w:tabs>
                <w:tab w:val="left" w:pos="894"/>
              </w:tabs>
              <w:autoSpaceDE w:val="0"/>
              <w:autoSpaceDN w:val="0"/>
              <w:adjustRightInd w:val="0"/>
              <w:spacing w:after="0"/>
              <w:ind w:firstLine="539"/>
            </w:pPr>
            <w:r>
              <w:t>9) Д</w:t>
            </w:r>
            <w:r w:rsidRPr="006B4E30">
              <w:t xml:space="preserve">екларация о принадлежности участника конкурса к субъектам малого предпринимательства или социально ориентированным некоммерческим </w:t>
            </w:r>
            <w:r w:rsidRPr="001515FE">
              <w:rPr>
                <w:i/>
              </w:rPr>
              <w:t>(указанная декларация предоставляется с использованием программно-аппаратных средств электронной площадки</w:t>
            </w:r>
            <w:r w:rsidR="00257F2D" w:rsidRPr="001515FE">
              <w:rPr>
                <w:i/>
              </w:rPr>
              <w:t>):</w:t>
            </w:r>
            <w:r w:rsidR="00257F2D" w:rsidRPr="006B4E30">
              <w:t xml:space="preserve"> -</w:t>
            </w:r>
            <w:r w:rsidRPr="006B4E30">
              <w:t xml:space="preserve"> </w:t>
            </w:r>
            <w:r w:rsidRPr="006B4E30">
              <w:rPr>
                <w:i/>
              </w:rPr>
              <w:t>не требуетс</w:t>
            </w:r>
            <w:r w:rsidR="00884E0B" w:rsidRPr="00884E0B">
              <w:rPr>
                <w:i/>
              </w:rPr>
              <w:t>я</w:t>
            </w:r>
            <w:r w:rsidR="00884E0B">
              <w:rPr>
                <w:i/>
              </w:rPr>
              <w:t>.</w:t>
            </w:r>
          </w:p>
        </w:tc>
      </w:tr>
      <w:tr w:rsidR="009722D1" w:rsidRPr="0049294D" w:rsidTr="00846656">
        <w:trPr>
          <w:trHeight w:val="600"/>
        </w:trPr>
        <w:tc>
          <w:tcPr>
            <w:tcW w:w="1101" w:type="dxa"/>
            <w:tcBorders>
              <w:top w:val="single" w:sz="4" w:space="0" w:color="auto"/>
              <w:left w:val="single" w:sz="4" w:space="0" w:color="auto"/>
              <w:bottom w:val="single" w:sz="4" w:space="0" w:color="auto"/>
              <w:right w:val="single" w:sz="4" w:space="0" w:color="auto"/>
            </w:tcBorders>
          </w:tcPr>
          <w:p w:rsidR="009722D1" w:rsidRDefault="009722D1" w:rsidP="009722D1">
            <w:pPr>
              <w:jc w:val="center"/>
            </w:pPr>
          </w:p>
          <w:p w:rsidR="009722D1" w:rsidRDefault="009722D1" w:rsidP="009722D1">
            <w:pPr>
              <w:jc w:val="center"/>
            </w:pPr>
          </w:p>
          <w:p w:rsidR="009722D1" w:rsidRDefault="009722D1" w:rsidP="009722D1">
            <w:pPr>
              <w:jc w:val="center"/>
            </w:pPr>
          </w:p>
          <w:p w:rsidR="009722D1" w:rsidRDefault="009722D1" w:rsidP="009722D1">
            <w:pPr>
              <w:jc w:val="center"/>
            </w:pPr>
          </w:p>
          <w:p w:rsidR="009722D1" w:rsidRDefault="009722D1" w:rsidP="009722D1">
            <w:pPr>
              <w:jc w:val="center"/>
            </w:pPr>
          </w:p>
          <w:p w:rsidR="009722D1" w:rsidRDefault="009722D1" w:rsidP="009722D1">
            <w:pPr>
              <w:jc w:val="center"/>
            </w:pPr>
          </w:p>
          <w:p w:rsidR="009722D1" w:rsidRDefault="009722D1" w:rsidP="009722D1">
            <w:pPr>
              <w:jc w:val="center"/>
            </w:pPr>
          </w:p>
          <w:p w:rsidR="009722D1" w:rsidRDefault="009722D1" w:rsidP="009722D1">
            <w:pPr>
              <w:jc w:val="center"/>
            </w:pPr>
          </w:p>
          <w:p w:rsidR="009722D1" w:rsidRDefault="009722D1" w:rsidP="009722D1">
            <w:pPr>
              <w:jc w:val="center"/>
            </w:pPr>
          </w:p>
          <w:p w:rsidR="009722D1" w:rsidRDefault="009722D1" w:rsidP="009722D1">
            <w:pPr>
              <w:jc w:val="center"/>
            </w:pPr>
          </w:p>
          <w:p w:rsidR="009722D1" w:rsidRDefault="009722D1" w:rsidP="009722D1">
            <w:pPr>
              <w:jc w:val="center"/>
            </w:pPr>
          </w:p>
          <w:p w:rsidR="009722D1" w:rsidRPr="00EB00C4" w:rsidRDefault="005A505C" w:rsidP="009722D1">
            <w:pPr>
              <w:jc w:val="center"/>
            </w:pPr>
            <w:r>
              <w:t>20.</w:t>
            </w:r>
          </w:p>
        </w:tc>
        <w:tc>
          <w:tcPr>
            <w:tcW w:w="2976" w:type="dxa"/>
            <w:tcBorders>
              <w:top w:val="single" w:sz="4" w:space="0" w:color="auto"/>
              <w:left w:val="single" w:sz="4" w:space="0" w:color="auto"/>
              <w:bottom w:val="single" w:sz="4" w:space="0" w:color="auto"/>
              <w:right w:val="single" w:sz="4" w:space="0" w:color="auto"/>
            </w:tcBorders>
            <w:vAlign w:val="center"/>
          </w:tcPr>
          <w:p w:rsidR="009722D1" w:rsidRPr="00710583" w:rsidRDefault="009722D1" w:rsidP="009722D1">
            <w:pPr>
              <w:autoSpaceDE w:val="0"/>
              <w:autoSpaceDN w:val="0"/>
              <w:adjustRightInd w:val="0"/>
              <w:rPr>
                <w:i/>
              </w:rPr>
            </w:pPr>
            <w:r>
              <w:rPr>
                <w:i/>
                <w:iCs/>
                <w:color w:val="00B0F0"/>
              </w:rPr>
              <w:lastRenderedPageBreak/>
              <w:t xml:space="preserve"> </w:t>
            </w:r>
            <w:r w:rsidRPr="00710583">
              <w:rPr>
                <w:i/>
                <w:iCs/>
              </w:rPr>
              <w:t>Требования к участникам открытого конкурса электронной форме</w:t>
            </w:r>
          </w:p>
        </w:tc>
        <w:tc>
          <w:tcPr>
            <w:tcW w:w="5812" w:type="dxa"/>
            <w:tcBorders>
              <w:top w:val="single" w:sz="4" w:space="0" w:color="auto"/>
              <w:left w:val="single" w:sz="4" w:space="0" w:color="auto"/>
              <w:bottom w:val="single" w:sz="4" w:space="0" w:color="auto"/>
              <w:right w:val="single" w:sz="4" w:space="0" w:color="auto"/>
            </w:tcBorders>
            <w:vAlign w:val="center"/>
          </w:tcPr>
          <w:p w:rsidR="009722D1" w:rsidRPr="00C941A3" w:rsidRDefault="009722D1" w:rsidP="009722D1">
            <w:r w:rsidRPr="00D07686">
              <w:t xml:space="preserve">1) </w:t>
            </w:r>
            <w:r w:rsidRPr="00C941A3">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(пункт 1 части 1 </w:t>
            </w:r>
            <w:r w:rsidRPr="00C941A3">
              <w:lastRenderedPageBreak/>
              <w:t>статьи 31 Федерального закона № 44-ФЗ)</w:t>
            </w:r>
            <w:r>
              <w:t>-</w:t>
            </w:r>
          </w:p>
          <w:p w:rsidR="00150DA1" w:rsidRDefault="009722D1" w:rsidP="009722D1">
            <w:pPr>
              <w:rPr>
                <w:i/>
              </w:rPr>
            </w:pPr>
            <w:r w:rsidRPr="00E3024D">
              <w:t xml:space="preserve"> </w:t>
            </w:r>
            <w:r>
              <w:t>-</w:t>
            </w:r>
            <w:r w:rsidRPr="007C28AC">
              <w:rPr>
                <w:i/>
              </w:rPr>
              <w:t xml:space="preserve">участник закупки должен быть членом саморегулируемой организации аудиторов. </w:t>
            </w:r>
            <w:r w:rsidR="00150DA1">
              <w:rPr>
                <w:i/>
              </w:rPr>
              <w:t>(</w:t>
            </w:r>
            <w:r w:rsidRPr="007C28AC">
              <w:rPr>
                <w:i/>
              </w:rPr>
              <w:t>Требование установлено на основании части 1 ст. 3 Федерального закона от 30.12.2008 № 307-ФЗ «Об аудиторской деятельности»</w:t>
            </w:r>
            <w:r w:rsidR="00150DA1">
              <w:rPr>
                <w:i/>
              </w:rPr>
              <w:t>)</w:t>
            </w:r>
            <w:r w:rsidR="00F42202">
              <w:t xml:space="preserve"> </w:t>
            </w:r>
          </w:p>
          <w:p w:rsidR="007C28AC" w:rsidRDefault="00150DA1" w:rsidP="009722D1">
            <w:pPr>
              <w:rPr>
                <w:i/>
              </w:rPr>
            </w:pPr>
            <w:r>
              <w:rPr>
                <w:i/>
              </w:rPr>
              <w:t>-</w:t>
            </w:r>
            <w:r w:rsidR="00F42202" w:rsidRPr="007C28AC">
              <w:rPr>
                <w:i/>
              </w:rPr>
              <w:t xml:space="preserve"> сведения о</w:t>
            </w:r>
            <w:r>
              <w:rPr>
                <w:i/>
              </w:rPr>
              <w:t>б участнике закупке</w:t>
            </w:r>
            <w:r w:rsidRPr="007C28AC">
              <w:rPr>
                <w:i/>
              </w:rPr>
              <w:t xml:space="preserve"> должны</w:t>
            </w:r>
            <w:r w:rsidR="00F42202" w:rsidRPr="007C28AC">
              <w:rPr>
                <w:i/>
              </w:rPr>
              <w:t xml:space="preserve"> быть внесены в реестр аудиторов и аудиторских организаций саморегулируемой организации аудиторов, членом которой участник закупки является (часть 2 статьи 3</w:t>
            </w:r>
            <w:r w:rsidR="007C28AC" w:rsidRPr="007C28AC">
              <w:rPr>
                <w:i/>
              </w:rPr>
              <w:t xml:space="preserve"> Федерального закона от 30.12.2008 № 307-ФЗ «Об аудиторской деятельности»</w:t>
            </w:r>
            <w:r w:rsidR="00F42202" w:rsidRPr="007C28AC">
              <w:rPr>
                <w:i/>
              </w:rPr>
              <w:t>)</w:t>
            </w:r>
            <w:r>
              <w:rPr>
                <w:i/>
              </w:rPr>
              <w:t>;</w:t>
            </w:r>
            <w:r w:rsidR="00F42202" w:rsidRPr="007C28AC">
              <w:rPr>
                <w:i/>
              </w:rPr>
              <w:t xml:space="preserve"> </w:t>
            </w:r>
          </w:p>
          <w:p w:rsidR="009722D1" w:rsidRPr="007C28AC" w:rsidRDefault="00F42202" w:rsidP="009722D1">
            <w:pPr>
              <w:rPr>
                <w:i/>
              </w:rPr>
            </w:pPr>
            <w:r w:rsidRPr="002464BC">
              <w:rPr>
                <w:i/>
              </w:rPr>
              <w:t xml:space="preserve">В отношении участника закупки на момент проведения конкурса в электронной форме и в период предполагаемого подписания договора на проведение аудита не должны действовать меры воздействия в виде приостановления членства в саморегулируемой организации аудиторов, лишающие участника закупки права заключать новые договоры. </w:t>
            </w:r>
            <w:r w:rsidRPr="004D216E">
              <w:rPr>
                <w:i/>
              </w:rPr>
              <w:t>Участником закупки может быть только аудиторская организация (часть 3 статьи 5</w:t>
            </w:r>
            <w:r w:rsidR="007C28AC" w:rsidRPr="004D216E">
              <w:rPr>
                <w:i/>
              </w:rPr>
              <w:t xml:space="preserve"> Федерального закона от 30.12.2008 № 307-ФЗ «Об аудиторской деятельности»</w:t>
            </w:r>
            <w:r w:rsidRPr="004D216E">
              <w:rPr>
                <w:i/>
              </w:rPr>
              <w:t>)</w:t>
            </w:r>
            <w:r w:rsidR="00426B57" w:rsidRPr="004D216E">
              <w:rPr>
                <w:i/>
              </w:rPr>
              <w:t>.</w:t>
            </w:r>
          </w:p>
          <w:p w:rsidR="009722D1" w:rsidRPr="00D07686" w:rsidRDefault="009722D1" w:rsidP="009722D1">
            <w:pPr>
              <w:shd w:val="clear" w:color="auto" w:fill="FFFFFF"/>
              <w:ind w:right="140"/>
            </w:pPr>
            <w:r w:rsidRPr="00D07686">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722D1" w:rsidRPr="00D07686" w:rsidRDefault="009722D1" w:rsidP="009722D1">
            <w:pPr>
              <w:shd w:val="clear" w:color="auto" w:fill="FFFFFF"/>
              <w:ind w:right="140"/>
            </w:pPr>
            <w:r>
              <w:t>3</w:t>
            </w:r>
            <w:r w:rsidRPr="00D07686">
              <w:t xml:space="preserve">) </w:t>
            </w:r>
            <w:proofErr w:type="spellStart"/>
            <w:r w:rsidRPr="00D07686">
              <w:t>неприостановление</w:t>
            </w:r>
            <w:proofErr w:type="spellEnd"/>
            <w:r w:rsidRPr="00D07686">
              <w:t xml:space="preserve"> деятельности участника закупки в порядке, установленном </w:t>
            </w:r>
            <w:hyperlink r:id="rId55" w:history="1">
              <w:r w:rsidRPr="00D07686">
                <w:t>Кодексом</w:t>
              </w:r>
            </w:hyperlink>
            <w:r w:rsidRPr="00D07686">
              <w:t xml:space="preserve"> Российской Федерации об административных правонарушениях, на дату подачи заявки на участие в закупке;</w:t>
            </w:r>
          </w:p>
          <w:p w:rsidR="009722D1" w:rsidRPr="00D07686" w:rsidRDefault="009722D1" w:rsidP="009722D1">
            <w:pPr>
              <w:shd w:val="clear" w:color="auto" w:fill="FFFFFF"/>
              <w:ind w:right="140"/>
            </w:pPr>
            <w:r>
              <w:t>4</w:t>
            </w:r>
            <w:r w:rsidRPr="00D07686">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6" w:history="1">
              <w:r w:rsidRPr="00D07686">
                <w:t>законодательством</w:t>
              </w:r>
            </w:hyperlink>
            <w:r w:rsidRPr="00D07686">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w:t>
            </w:r>
            <w:r w:rsidRPr="00D07686">
              <w:lastRenderedPageBreak/>
              <w:t xml:space="preserve">соответствии с </w:t>
            </w:r>
            <w:hyperlink r:id="rId57" w:history="1">
              <w:r w:rsidRPr="00D07686">
                <w:t>законодательством</w:t>
              </w:r>
            </w:hyperlink>
            <w:r w:rsidRPr="00D07686">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722D1" w:rsidRDefault="009722D1" w:rsidP="009722D1">
            <w:pPr>
              <w:shd w:val="clear" w:color="auto" w:fill="FFFFFF"/>
              <w:ind w:right="140"/>
            </w:pPr>
            <w:r>
              <w:t>5</w:t>
            </w:r>
            <w:r w:rsidRPr="00D07686">
              <w:t xml:space="preserve">) </w:t>
            </w:r>
            <w:r w:rsidRPr="00E42EB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722D1" w:rsidRDefault="009722D1" w:rsidP="009722D1">
            <w:pPr>
              <w:autoSpaceDE w:val="0"/>
              <w:autoSpaceDN w:val="0"/>
              <w:adjustRightInd w:val="0"/>
              <w:spacing w:after="0"/>
            </w:pPr>
            <w: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8" w:history="1">
              <w:r w:rsidRPr="00E42EBA">
                <w:t>ст. 19.28</w:t>
              </w:r>
            </w:hyperlink>
            <w:r>
              <w:t xml:space="preserve"> Кодекса Российской Федерации об административных правонарушениях;</w:t>
            </w:r>
          </w:p>
          <w:p w:rsidR="009722D1" w:rsidRDefault="009722D1" w:rsidP="009722D1">
            <w:pPr>
              <w:widowControl w:val="0"/>
              <w:autoSpaceDE w:val="0"/>
              <w:autoSpaceDN w:val="0"/>
              <w:adjustRightInd w:val="0"/>
            </w:pPr>
            <w:r>
              <w:t>7</w:t>
            </w:r>
            <w:r w:rsidRPr="000C4FCD">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t>договор</w:t>
            </w:r>
            <w:r w:rsidRPr="000C4FCD">
              <w:t xml:space="preserve">ной службы заказчика, </w:t>
            </w:r>
            <w:r>
              <w:t>договор</w:t>
            </w:r>
            <w:r w:rsidRPr="000C4FCD">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0C4FCD">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p>
          <w:p w:rsidR="009722D1" w:rsidRPr="00162946" w:rsidRDefault="009722D1" w:rsidP="009722D1">
            <w:pPr>
              <w:widowControl w:val="0"/>
              <w:autoSpaceDE w:val="0"/>
              <w:autoSpaceDN w:val="0"/>
              <w:adjustRightInd w:val="0"/>
              <w:spacing w:after="0"/>
              <w:rPr>
                <w:rFonts w:eastAsiaTheme="minorHAnsi"/>
                <w:lang w:eastAsia="en-US"/>
              </w:rPr>
            </w:pPr>
            <w:r>
              <w:rPr>
                <w:rFonts w:eastAsiaTheme="minorHAnsi"/>
                <w:lang w:eastAsia="en-US"/>
              </w:rPr>
              <w:t>8</w:t>
            </w:r>
            <w:r w:rsidRPr="00162946">
              <w:rPr>
                <w:rFonts w:eastAsiaTheme="minorHAnsi"/>
                <w:lang w:eastAsia="en-US"/>
              </w:rPr>
              <w:t>)</w:t>
            </w:r>
            <w:r w:rsidRPr="00162946">
              <w:rPr>
                <w:rFonts w:eastAsiaTheme="minorHAnsi" w:cstheme="minorBidi"/>
                <w:lang w:eastAsia="en-US"/>
              </w:rPr>
              <w:t xml:space="preserve"> </w:t>
            </w:r>
            <w:bookmarkStart w:id="107" w:name="_Hlk510018306"/>
            <w:r w:rsidRPr="00162946">
              <w:rPr>
                <w:rFonts w:eastAsiaTheme="minorHAnsi" w:cstheme="minorBidi"/>
                <w:lang w:eastAsia="en-US"/>
              </w:rPr>
              <w:t>участник закупки не является офшорной компанией;</w:t>
            </w:r>
          </w:p>
          <w:p w:rsidR="009722D1" w:rsidRDefault="009722D1" w:rsidP="009722D1">
            <w:pPr>
              <w:shd w:val="clear" w:color="auto" w:fill="FFFFFF"/>
              <w:ind w:right="140"/>
            </w:pPr>
            <w:r>
              <w:t>9</w:t>
            </w:r>
            <w:r w:rsidRPr="00D07686">
              <w:t>) отсутствие в реестре недобросовестных поставщиков (подрядчиков, исполнителей), предусмотренном Федеральным законом № 44-ФЗ,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bookmarkEnd w:id="107"/>
          </w:p>
          <w:p w:rsidR="009722D1" w:rsidRPr="001E7334" w:rsidRDefault="009722D1" w:rsidP="009722D1">
            <w:pPr>
              <w:shd w:val="clear" w:color="auto" w:fill="FFFFFF"/>
              <w:ind w:right="140"/>
            </w:pPr>
            <w:r>
              <w:t>10) отсутствие у частника закупки ограничений для участия в закупках, установленные законодательством Российской Федерации</w:t>
            </w:r>
          </w:p>
        </w:tc>
      </w:tr>
      <w:tr w:rsidR="009722D1" w:rsidRPr="0049294D" w:rsidTr="009120EB">
        <w:trPr>
          <w:trHeight w:val="600"/>
        </w:trPr>
        <w:tc>
          <w:tcPr>
            <w:tcW w:w="1101" w:type="dxa"/>
            <w:tcBorders>
              <w:top w:val="single" w:sz="4" w:space="0" w:color="auto"/>
              <w:left w:val="single" w:sz="4" w:space="0" w:color="auto"/>
              <w:bottom w:val="single" w:sz="4" w:space="0" w:color="auto"/>
              <w:right w:val="single" w:sz="4" w:space="0" w:color="auto"/>
            </w:tcBorders>
          </w:tcPr>
          <w:p w:rsidR="005A505C" w:rsidRDefault="005A505C" w:rsidP="009722D1">
            <w:pPr>
              <w:jc w:val="center"/>
            </w:pPr>
          </w:p>
          <w:p w:rsidR="009722D1" w:rsidRPr="00AA4238" w:rsidRDefault="005A505C" w:rsidP="009722D1">
            <w:pPr>
              <w:jc w:val="center"/>
            </w:pPr>
            <w:r>
              <w:t>21</w:t>
            </w:r>
            <w:r w:rsidR="009722D1">
              <w:t>.</w:t>
            </w:r>
          </w:p>
        </w:tc>
        <w:tc>
          <w:tcPr>
            <w:tcW w:w="2976" w:type="dxa"/>
            <w:tcBorders>
              <w:top w:val="single" w:sz="4" w:space="0" w:color="auto"/>
              <w:left w:val="single" w:sz="4" w:space="0" w:color="auto"/>
              <w:bottom w:val="single" w:sz="4" w:space="0" w:color="auto"/>
              <w:right w:val="single" w:sz="4" w:space="0" w:color="auto"/>
            </w:tcBorders>
          </w:tcPr>
          <w:p w:rsidR="009722D1" w:rsidRPr="00710583" w:rsidRDefault="009722D1" w:rsidP="009722D1">
            <w:pPr>
              <w:autoSpaceDE w:val="0"/>
              <w:autoSpaceDN w:val="0"/>
              <w:adjustRightInd w:val="0"/>
              <w:rPr>
                <w:i/>
              </w:rPr>
            </w:pPr>
            <w:r w:rsidRPr="00710583">
              <w:rPr>
                <w:i/>
              </w:rPr>
              <w:t>Ограничение участия в определении поставщика (подрядчика, исполнителя)</w:t>
            </w:r>
          </w:p>
        </w:tc>
        <w:tc>
          <w:tcPr>
            <w:tcW w:w="5812" w:type="dxa"/>
            <w:tcBorders>
              <w:top w:val="single" w:sz="4" w:space="0" w:color="auto"/>
              <w:left w:val="single" w:sz="4" w:space="0" w:color="auto"/>
              <w:bottom w:val="single" w:sz="4" w:space="0" w:color="auto"/>
              <w:right w:val="single" w:sz="4" w:space="0" w:color="auto"/>
            </w:tcBorders>
            <w:vAlign w:val="center"/>
          </w:tcPr>
          <w:p w:rsidR="009722D1" w:rsidRPr="00DF6650" w:rsidRDefault="009722D1" w:rsidP="009722D1">
            <w:r w:rsidRPr="00DF6650">
              <w:t>Не установлены</w:t>
            </w:r>
            <w:r>
              <w:t>.</w:t>
            </w:r>
          </w:p>
          <w:p w:rsidR="009722D1" w:rsidRPr="00DF6650" w:rsidRDefault="009722D1" w:rsidP="009722D1">
            <w:pPr>
              <w:rPr>
                <w:noProof/>
              </w:rPr>
            </w:pPr>
          </w:p>
        </w:tc>
      </w:tr>
      <w:tr w:rsidR="009722D1" w:rsidRPr="0049294D" w:rsidTr="009120EB">
        <w:trPr>
          <w:trHeight w:val="600"/>
        </w:trPr>
        <w:tc>
          <w:tcPr>
            <w:tcW w:w="1101" w:type="dxa"/>
            <w:tcBorders>
              <w:top w:val="single" w:sz="4" w:space="0" w:color="auto"/>
              <w:left w:val="single" w:sz="4" w:space="0" w:color="auto"/>
              <w:bottom w:val="single" w:sz="4" w:space="0" w:color="auto"/>
              <w:right w:val="single" w:sz="4" w:space="0" w:color="auto"/>
            </w:tcBorders>
          </w:tcPr>
          <w:p w:rsidR="005A505C" w:rsidRDefault="005A505C" w:rsidP="009722D1">
            <w:pPr>
              <w:jc w:val="center"/>
            </w:pPr>
          </w:p>
          <w:p w:rsidR="005A505C" w:rsidRDefault="005A505C" w:rsidP="009722D1">
            <w:pPr>
              <w:jc w:val="center"/>
            </w:pPr>
          </w:p>
          <w:p w:rsidR="009722D1" w:rsidRPr="00AA4238" w:rsidRDefault="005A505C" w:rsidP="009722D1">
            <w:pPr>
              <w:jc w:val="center"/>
            </w:pPr>
            <w:r>
              <w:t>2</w:t>
            </w:r>
            <w:r w:rsidR="003A5387">
              <w:t>2</w:t>
            </w:r>
            <w:r w:rsidR="009722D1">
              <w:t>.</w:t>
            </w:r>
          </w:p>
        </w:tc>
        <w:tc>
          <w:tcPr>
            <w:tcW w:w="2976" w:type="dxa"/>
            <w:tcBorders>
              <w:top w:val="single" w:sz="4" w:space="0" w:color="auto"/>
              <w:left w:val="single" w:sz="4" w:space="0" w:color="auto"/>
              <w:bottom w:val="single" w:sz="4" w:space="0" w:color="auto"/>
              <w:right w:val="single" w:sz="4" w:space="0" w:color="auto"/>
            </w:tcBorders>
          </w:tcPr>
          <w:p w:rsidR="009722D1" w:rsidRPr="00710583" w:rsidRDefault="009722D1" w:rsidP="009722D1">
            <w:pPr>
              <w:spacing w:after="0"/>
              <w:rPr>
                <w:bCs/>
                <w:i/>
              </w:rPr>
            </w:pPr>
            <w:r w:rsidRPr="00710583">
              <w:rPr>
                <w:i/>
              </w:rPr>
              <w:t xml:space="preserve">Предоставление преимуществ </w:t>
            </w:r>
            <w:r w:rsidRPr="00710583">
              <w:rPr>
                <w:bCs/>
                <w:i/>
              </w:rPr>
              <w:t xml:space="preserve">согласно </w:t>
            </w:r>
            <w:hyperlink r:id="rId59" w:history="1">
              <w:r w:rsidRPr="00710583">
                <w:rPr>
                  <w:rStyle w:val="a5"/>
                  <w:rFonts w:eastAsiaTheme="majorEastAsia"/>
                  <w:bCs/>
                  <w:i/>
                  <w:color w:val="auto"/>
                  <w:u w:val="none"/>
                </w:rPr>
                <w:t>статьям 28</w:t>
              </w:r>
            </w:hyperlink>
            <w:r w:rsidRPr="00710583">
              <w:rPr>
                <w:bCs/>
                <w:i/>
              </w:rPr>
              <w:t xml:space="preserve"> - </w:t>
            </w:r>
            <w:hyperlink r:id="rId60" w:history="1">
              <w:r w:rsidRPr="00710583">
                <w:rPr>
                  <w:rStyle w:val="a5"/>
                  <w:rFonts w:eastAsiaTheme="majorEastAsia"/>
                  <w:bCs/>
                  <w:i/>
                  <w:color w:val="auto"/>
                  <w:u w:val="none"/>
                </w:rPr>
                <w:t>30</w:t>
              </w:r>
            </w:hyperlink>
            <w:r w:rsidRPr="00710583">
              <w:rPr>
                <w:i/>
              </w:rPr>
              <w:t xml:space="preserve"> Федерального закона № 44-ФЗ</w:t>
            </w:r>
          </w:p>
          <w:p w:rsidR="009722D1" w:rsidRPr="00710583" w:rsidRDefault="009722D1" w:rsidP="009722D1">
            <w:pPr>
              <w:autoSpaceDE w:val="0"/>
              <w:autoSpaceDN w:val="0"/>
              <w:adjustRightInd w:val="0"/>
              <w:rPr>
                <w:i/>
              </w:rPr>
            </w:pPr>
          </w:p>
        </w:tc>
        <w:tc>
          <w:tcPr>
            <w:tcW w:w="5812" w:type="dxa"/>
            <w:tcBorders>
              <w:top w:val="single" w:sz="4" w:space="0" w:color="auto"/>
              <w:left w:val="single" w:sz="4" w:space="0" w:color="auto"/>
              <w:bottom w:val="single" w:sz="4" w:space="0" w:color="auto"/>
              <w:right w:val="single" w:sz="4" w:space="0" w:color="auto"/>
            </w:tcBorders>
            <w:vAlign w:val="center"/>
          </w:tcPr>
          <w:p w:rsidR="009722D1" w:rsidRPr="000C2BBA" w:rsidRDefault="009722D1" w:rsidP="009722D1">
            <w:pPr>
              <w:spacing w:after="0"/>
              <w:rPr>
                <w:bCs/>
              </w:rPr>
            </w:pPr>
          </w:p>
          <w:p w:rsidR="009722D1" w:rsidRPr="00562A35" w:rsidRDefault="009722D1" w:rsidP="009722D1">
            <w:pPr>
              <w:rPr>
                <w:noProof/>
              </w:rPr>
            </w:pPr>
            <w:r>
              <w:rPr>
                <w:noProof/>
              </w:rPr>
              <w:t>Не установлено</w:t>
            </w:r>
          </w:p>
        </w:tc>
      </w:tr>
      <w:tr w:rsidR="009722D1" w:rsidRPr="0049294D" w:rsidTr="009120EB">
        <w:trPr>
          <w:trHeight w:val="600"/>
        </w:trPr>
        <w:tc>
          <w:tcPr>
            <w:tcW w:w="1101" w:type="dxa"/>
            <w:tcBorders>
              <w:top w:val="single" w:sz="4" w:space="0" w:color="auto"/>
              <w:left w:val="single" w:sz="4" w:space="0" w:color="auto"/>
              <w:bottom w:val="single" w:sz="4" w:space="0" w:color="auto"/>
              <w:right w:val="single" w:sz="4" w:space="0" w:color="auto"/>
            </w:tcBorders>
          </w:tcPr>
          <w:p w:rsidR="005A505C" w:rsidRDefault="005A505C" w:rsidP="009722D1">
            <w:pPr>
              <w:jc w:val="center"/>
            </w:pPr>
          </w:p>
          <w:p w:rsidR="005A505C" w:rsidRDefault="005A505C" w:rsidP="009722D1">
            <w:pPr>
              <w:jc w:val="center"/>
            </w:pPr>
          </w:p>
          <w:p w:rsidR="005A505C" w:rsidRDefault="005A505C" w:rsidP="009722D1">
            <w:pPr>
              <w:jc w:val="center"/>
            </w:pPr>
          </w:p>
          <w:p w:rsidR="005A505C" w:rsidRDefault="005A505C" w:rsidP="009722D1">
            <w:pPr>
              <w:jc w:val="center"/>
            </w:pPr>
          </w:p>
          <w:p w:rsidR="009722D1" w:rsidRPr="00AA4238" w:rsidRDefault="005A505C" w:rsidP="009722D1">
            <w:pPr>
              <w:jc w:val="center"/>
            </w:pPr>
            <w:r>
              <w:t>2</w:t>
            </w:r>
            <w:r w:rsidR="003A5387">
              <w:t>3</w:t>
            </w:r>
            <w:r w:rsidR="009722D1" w:rsidRPr="00AA4238">
              <w:t>.</w:t>
            </w:r>
          </w:p>
        </w:tc>
        <w:tc>
          <w:tcPr>
            <w:tcW w:w="2976" w:type="dxa"/>
            <w:tcBorders>
              <w:top w:val="single" w:sz="4" w:space="0" w:color="auto"/>
              <w:left w:val="single" w:sz="4" w:space="0" w:color="auto"/>
              <w:bottom w:val="single" w:sz="4" w:space="0" w:color="auto"/>
              <w:right w:val="single" w:sz="4" w:space="0" w:color="auto"/>
            </w:tcBorders>
          </w:tcPr>
          <w:p w:rsidR="009722D1" w:rsidRPr="00710583" w:rsidRDefault="009722D1" w:rsidP="009722D1">
            <w:pPr>
              <w:autoSpaceDE w:val="0"/>
              <w:autoSpaceDN w:val="0"/>
              <w:adjustRightInd w:val="0"/>
              <w:rPr>
                <w:i/>
              </w:rPr>
            </w:pPr>
            <w:r w:rsidRPr="00710583">
              <w:rPr>
                <w:i/>
              </w:rPr>
              <w:t xml:space="preserve">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w:t>
            </w:r>
          </w:p>
        </w:tc>
        <w:tc>
          <w:tcPr>
            <w:tcW w:w="5812" w:type="dxa"/>
            <w:tcBorders>
              <w:top w:val="single" w:sz="4" w:space="0" w:color="auto"/>
              <w:left w:val="single" w:sz="4" w:space="0" w:color="auto"/>
              <w:bottom w:val="single" w:sz="4" w:space="0" w:color="auto"/>
              <w:right w:val="single" w:sz="4" w:space="0" w:color="auto"/>
            </w:tcBorders>
            <w:vAlign w:val="center"/>
          </w:tcPr>
          <w:p w:rsidR="009722D1" w:rsidRPr="00DF6650" w:rsidRDefault="009722D1" w:rsidP="009722D1">
            <w:r w:rsidRPr="00DF6650">
              <w:t>Не установлены</w:t>
            </w:r>
            <w:r>
              <w:t>.</w:t>
            </w:r>
          </w:p>
          <w:p w:rsidR="009722D1" w:rsidRPr="00DF6650" w:rsidRDefault="009722D1" w:rsidP="009722D1">
            <w:pPr>
              <w:rPr>
                <w:noProof/>
              </w:rPr>
            </w:pPr>
          </w:p>
        </w:tc>
      </w:tr>
      <w:tr w:rsidR="009722D1" w:rsidRPr="0049294D" w:rsidTr="00D55857">
        <w:trPr>
          <w:trHeight w:val="600"/>
        </w:trPr>
        <w:tc>
          <w:tcPr>
            <w:tcW w:w="1101" w:type="dxa"/>
            <w:tcBorders>
              <w:top w:val="single" w:sz="4" w:space="0" w:color="auto"/>
              <w:left w:val="single" w:sz="4" w:space="0" w:color="auto"/>
              <w:bottom w:val="single" w:sz="4" w:space="0" w:color="auto"/>
              <w:right w:val="single" w:sz="4" w:space="0" w:color="auto"/>
            </w:tcBorders>
          </w:tcPr>
          <w:p w:rsidR="005A505C" w:rsidRDefault="005A505C" w:rsidP="009722D1">
            <w:pPr>
              <w:jc w:val="center"/>
            </w:pPr>
          </w:p>
          <w:p w:rsidR="005A505C" w:rsidRDefault="005A505C" w:rsidP="009722D1">
            <w:pPr>
              <w:jc w:val="center"/>
            </w:pPr>
          </w:p>
          <w:p w:rsidR="005A505C" w:rsidRDefault="005A505C" w:rsidP="009722D1">
            <w:pPr>
              <w:jc w:val="center"/>
            </w:pPr>
          </w:p>
          <w:p w:rsidR="009722D1" w:rsidRDefault="005A505C" w:rsidP="009722D1">
            <w:pPr>
              <w:jc w:val="center"/>
            </w:pPr>
            <w:r>
              <w:t>2</w:t>
            </w:r>
            <w:r w:rsidR="003A5387">
              <w:t>4</w:t>
            </w:r>
          </w:p>
        </w:tc>
        <w:tc>
          <w:tcPr>
            <w:tcW w:w="2976" w:type="dxa"/>
            <w:tcBorders>
              <w:top w:val="single" w:sz="4" w:space="0" w:color="auto"/>
              <w:left w:val="single" w:sz="4" w:space="0" w:color="auto"/>
              <w:bottom w:val="single" w:sz="4" w:space="0" w:color="auto"/>
              <w:right w:val="single" w:sz="4" w:space="0" w:color="auto"/>
            </w:tcBorders>
            <w:vAlign w:val="center"/>
          </w:tcPr>
          <w:p w:rsidR="009722D1" w:rsidRPr="00710583" w:rsidRDefault="009722D1" w:rsidP="009722D1">
            <w:pPr>
              <w:rPr>
                <w:i/>
              </w:rPr>
            </w:pPr>
            <w:r w:rsidRPr="00710583">
              <w:rPr>
                <w:i/>
              </w:rPr>
              <w:t xml:space="preserve">Требование об отсутствии в реестре недобросовестных поставщиков (подрядчиков, исполнителей), предусмотренном статьей 104 </w:t>
            </w:r>
            <w:r w:rsidRPr="000F6CE6">
              <w:rPr>
                <w:i/>
              </w:rPr>
              <w:t>Федерального закона № 44-ФЗ</w:t>
            </w:r>
          </w:p>
        </w:tc>
        <w:tc>
          <w:tcPr>
            <w:tcW w:w="5812" w:type="dxa"/>
            <w:tcBorders>
              <w:top w:val="single" w:sz="4" w:space="0" w:color="auto"/>
              <w:left w:val="single" w:sz="4" w:space="0" w:color="auto"/>
              <w:bottom w:val="single" w:sz="4" w:space="0" w:color="auto"/>
              <w:right w:val="single" w:sz="4" w:space="0" w:color="auto"/>
            </w:tcBorders>
          </w:tcPr>
          <w:p w:rsidR="009722D1" w:rsidRPr="00234C01" w:rsidRDefault="009722D1" w:rsidP="009722D1">
            <w:pPr>
              <w:autoSpaceDE w:val="0"/>
              <w:autoSpaceDN w:val="0"/>
              <w:adjustRightInd w:val="0"/>
            </w:pPr>
            <w:r>
              <w:t>У</w:t>
            </w:r>
            <w:r w:rsidRPr="009716BD">
              <w:t xml:space="preserve">становлено </w:t>
            </w:r>
          </w:p>
        </w:tc>
      </w:tr>
      <w:tr w:rsidR="009722D1" w:rsidRPr="0049294D" w:rsidTr="00D55857">
        <w:trPr>
          <w:trHeight w:val="600"/>
        </w:trPr>
        <w:tc>
          <w:tcPr>
            <w:tcW w:w="1101" w:type="dxa"/>
            <w:tcBorders>
              <w:top w:val="single" w:sz="4" w:space="0" w:color="auto"/>
              <w:left w:val="single" w:sz="4" w:space="0" w:color="auto"/>
              <w:bottom w:val="single" w:sz="4" w:space="0" w:color="auto"/>
              <w:right w:val="single" w:sz="4" w:space="0" w:color="auto"/>
            </w:tcBorders>
          </w:tcPr>
          <w:p w:rsidR="005A505C" w:rsidRDefault="005A505C" w:rsidP="009722D1">
            <w:pPr>
              <w:jc w:val="center"/>
            </w:pPr>
          </w:p>
          <w:p w:rsidR="009722D1" w:rsidRPr="00AA4238" w:rsidRDefault="005A505C" w:rsidP="009722D1">
            <w:pPr>
              <w:jc w:val="center"/>
            </w:pPr>
            <w:r>
              <w:t>2</w:t>
            </w:r>
            <w:r w:rsidR="003A5387">
              <w:t>5</w:t>
            </w:r>
            <w:r w:rsidR="009722D1" w:rsidRPr="00AA4238">
              <w:t>.</w:t>
            </w:r>
          </w:p>
        </w:tc>
        <w:tc>
          <w:tcPr>
            <w:tcW w:w="2976" w:type="dxa"/>
            <w:tcBorders>
              <w:top w:val="single" w:sz="4" w:space="0" w:color="auto"/>
              <w:left w:val="single" w:sz="4" w:space="0" w:color="auto"/>
              <w:bottom w:val="single" w:sz="4" w:space="0" w:color="auto"/>
              <w:right w:val="single" w:sz="4" w:space="0" w:color="auto"/>
            </w:tcBorders>
            <w:vAlign w:val="center"/>
          </w:tcPr>
          <w:p w:rsidR="009722D1" w:rsidRPr="00710583" w:rsidRDefault="009722D1" w:rsidP="009722D1">
            <w:pPr>
              <w:rPr>
                <w:i/>
              </w:rPr>
            </w:pPr>
            <w:r w:rsidRPr="00710583">
              <w:rPr>
                <w:i/>
              </w:rPr>
              <w:t>Критерии оценки заявок на участие в конкурсе (лоте), их величины и значимость</w:t>
            </w:r>
          </w:p>
        </w:tc>
        <w:tc>
          <w:tcPr>
            <w:tcW w:w="5812" w:type="dxa"/>
            <w:tcBorders>
              <w:top w:val="single" w:sz="4" w:space="0" w:color="auto"/>
              <w:left w:val="single" w:sz="4" w:space="0" w:color="auto"/>
              <w:bottom w:val="single" w:sz="4" w:space="0" w:color="auto"/>
              <w:right w:val="single" w:sz="4" w:space="0" w:color="auto"/>
            </w:tcBorders>
          </w:tcPr>
          <w:p w:rsidR="009722D1" w:rsidRPr="0049294D" w:rsidRDefault="009722D1" w:rsidP="009722D1">
            <w:pPr>
              <w:autoSpaceDE w:val="0"/>
              <w:autoSpaceDN w:val="0"/>
              <w:adjustRightInd w:val="0"/>
            </w:pPr>
            <w:r w:rsidRPr="00234C01">
              <w:t xml:space="preserve">Порядок оценки заявок на участие в конкурсе, </w:t>
            </w:r>
            <w:r w:rsidRPr="00234C01">
              <w:br/>
              <w:t xml:space="preserve">критерии </w:t>
            </w:r>
            <w:r>
              <w:t>оценки и величины их значимости</w:t>
            </w:r>
            <w:r w:rsidRPr="0049294D">
              <w:t xml:space="preserve"> </w:t>
            </w:r>
            <w:r>
              <w:t>изложены</w:t>
            </w:r>
            <w:r w:rsidRPr="0049294D">
              <w:t xml:space="preserve"> в Приложении </w:t>
            </w:r>
            <w:r>
              <w:t xml:space="preserve">№ </w:t>
            </w:r>
            <w:r w:rsidRPr="0049294D">
              <w:t>1 к настоящей Информационной карте</w:t>
            </w:r>
          </w:p>
        </w:tc>
      </w:tr>
      <w:tr w:rsidR="009722D1" w:rsidRPr="0049294D" w:rsidTr="002D19ED">
        <w:trPr>
          <w:trHeight w:val="600"/>
        </w:trPr>
        <w:tc>
          <w:tcPr>
            <w:tcW w:w="1101" w:type="dxa"/>
            <w:tcBorders>
              <w:top w:val="single" w:sz="4" w:space="0" w:color="auto"/>
              <w:left w:val="single" w:sz="4" w:space="0" w:color="auto"/>
              <w:bottom w:val="single" w:sz="4" w:space="0" w:color="auto"/>
              <w:right w:val="single" w:sz="4" w:space="0" w:color="auto"/>
            </w:tcBorders>
          </w:tcPr>
          <w:p w:rsidR="009722D1" w:rsidRDefault="005A505C" w:rsidP="009722D1">
            <w:pPr>
              <w:jc w:val="center"/>
            </w:pPr>
            <w:r>
              <w:t>2</w:t>
            </w:r>
            <w:r w:rsidR="003A5387">
              <w:t>7</w:t>
            </w:r>
            <w:r>
              <w:t>.</w:t>
            </w:r>
          </w:p>
        </w:tc>
        <w:tc>
          <w:tcPr>
            <w:tcW w:w="2976" w:type="dxa"/>
            <w:tcBorders>
              <w:top w:val="single" w:sz="4" w:space="0" w:color="auto"/>
              <w:left w:val="single" w:sz="4" w:space="0" w:color="auto"/>
              <w:bottom w:val="single" w:sz="4" w:space="0" w:color="auto"/>
              <w:right w:val="single" w:sz="4" w:space="0" w:color="auto"/>
            </w:tcBorders>
          </w:tcPr>
          <w:p w:rsidR="009722D1" w:rsidRPr="00710583" w:rsidRDefault="009722D1" w:rsidP="009722D1">
            <w:pPr>
              <w:rPr>
                <w:i/>
              </w:rPr>
            </w:pPr>
            <w:r w:rsidRPr="00710583">
              <w:rPr>
                <w:i/>
              </w:rPr>
              <w:t>Односторонний отказ от исполнения договора</w:t>
            </w:r>
          </w:p>
        </w:tc>
        <w:tc>
          <w:tcPr>
            <w:tcW w:w="5812" w:type="dxa"/>
            <w:tcBorders>
              <w:top w:val="single" w:sz="4" w:space="0" w:color="auto"/>
              <w:left w:val="single" w:sz="4" w:space="0" w:color="auto"/>
              <w:bottom w:val="single" w:sz="4" w:space="0" w:color="auto"/>
              <w:right w:val="single" w:sz="4" w:space="0" w:color="auto"/>
            </w:tcBorders>
          </w:tcPr>
          <w:p w:rsidR="009722D1" w:rsidRPr="003A576C" w:rsidRDefault="009722D1" w:rsidP="009722D1">
            <w:pPr>
              <w:rPr>
                <w:shd w:val="clear" w:color="auto" w:fill="FFFFFF"/>
              </w:rPr>
            </w:pPr>
            <w:r w:rsidRPr="006B4E30">
              <w:t>Предусмотрен</w:t>
            </w:r>
          </w:p>
        </w:tc>
      </w:tr>
      <w:tr w:rsidR="009722D1" w:rsidRPr="0049294D" w:rsidTr="002D19ED">
        <w:trPr>
          <w:trHeight w:val="600"/>
        </w:trPr>
        <w:tc>
          <w:tcPr>
            <w:tcW w:w="1101" w:type="dxa"/>
            <w:tcBorders>
              <w:top w:val="single" w:sz="4" w:space="0" w:color="auto"/>
              <w:left w:val="single" w:sz="4" w:space="0" w:color="auto"/>
              <w:bottom w:val="single" w:sz="4" w:space="0" w:color="auto"/>
              <w:right w:val="single" w:sz="4" w:space="0" w:color="auto"/>
            </w:tcBorders>
          </w:tcPr>
          <w:p w:rsidR="009722D1" w:rsidRPr="00AA4238" w:rsidRDefault="005A505C" w:rsidP="009722D1">
            <w:pPr>
              <w:jc w:val="center"/>
            </w:pPr>
            <w:r>
              <w:t>2</w:t>
            </w:r>
            <w:r w:rsidR="003A5387">
              <w:t>8</w:t>
            </w:r>
            <w:r w:rsidR="009722D1" w:rsidRPr="00AA4238">
              <w:t>.</w:t>
            </w:r>
          </w:p>
        </w:tc>
        <w:tc>
          <w:tcPr>
            <w:tcW w:w="2976" w:type="dxa"/>
            <w:tcBorders>
              <w:top w:val="single" w:sz="4" w:space="0" w:color="auto"/>
              <w:left w:val="single" w:sz="4" w:space="0" w:color="auto"/>
              <w:bottom w:val="single" w:sz="4" w:space="0" w:color="auto"/>
              <w:right w:val="single" w:sz="4" w:space="0" w:color="auto"/>
            </w:tcBorders>
          </w:tcPr>
          <w:p w:rsidR="009722D1" w:rsidRPr="00710583" w:rsidRDefault="009722D1" w:rsidP="009722D1">
            <w:pPr>
              <w:rPr>
                <w:i/>
              </w:rPr>
            </w:pPr>
            <w:r w:rsidRPr="00710583">
              <w:rPr>
                <w:i/>
              </w:rPr>
              <w:t>Срок подписания договора победителем конкурса</w:t>
            </w:r>
          </w:p>
        </w:tc>
        <w:tc>
          <w:tcPr>
            <w:tcW w:w="5812" w:type="dxa"/>
            <w:tcBorders>
              <w:top w:val="single" w:sz="4" w:space="0" w:color="auto"/>
              <w:left w:val="single" w:sz="4" w:space="0" w:color="auto"/>
              <w:bottom w:val="single" w:sz="4" w:space="0" w:color="auto"/>
              <w:right w:val="single" w:sz="4" w:space="0" w:color="auto"/>
            </w:tcBorders>
          </w:tcPr>
          <w:p w:rsidR="009722D1" w:rsidRPr="003A576C" w:rsidRDefault="009722D1" w:rsidP="009722D1">
            <w:r w:rsidRPr="003A576C">
              <w:rPr>
                <w:shd w:val="clear" w:color="auto" w:fill="FFFFFF"/>
              </w:rPr>
              <w:t xml:space="preserve">Договор может быть заключен не ранее чем через десять дней с даты размещения в единой информационной системе протокола подведения итогов открытого конкурса в электронной форме, </w:t>
            </w:r>
            <w:r w:rsidRPr="003A576C">
              <w:t xml:space="preserve">протокола о признании победителя конкурса уклонившимся от заключения </w:t>
            </w:r>
            <w:r>
              <w:t>договора</w:t>
            </w:r>
          </w:p>
        </w:tc>
      </w:tr>
      <w:tr w:rsidR="009722D1" w:rsidRPr="0049294D" w:rsidTr="00D67380">
        <w:trPr>
          <w:trHeight w:val="600"/>
        </w:trPr>
        <w:tc>
          <w:tcPr>
            <w:tcW w:w="4077" w:type="dxa"/>
            <w:gridSpan w:val="2"/>
            <w:tcBorders>
              <w:top w:val="single" w:sz="4" w:space="0" w:color="auto"/>
              <w:left w:val="single" w:sz="4" w:space="0" w:color="auto"/>
              <w:bottom w:val="single" w:sz="4" w:space="0" w:color="auto"/>
              <w:right w:val="single" w:sz="4" w:space="0" w:color="auto"/>
            </w:tcBorders>
          </w:tcPr>
          <w:p w:rsidR="009722D1" w:rsidRDefault="009722D1" w:rsidP="009722D1">
            <w:pPr>
              <w:rPr>
                <w:i/>
              </w:rPr>
            </w:pPr>
          </w:p>
        </w:tc>
        <w:tc>
          <w:tcPr>
            <w:tcW w:w="5812" w:type="dxa"/>
            <w:tcBorders>
              <w:top w:val="single" w:sz="4" w:space="0" w:color="auto"/>
              <w:left w:val="single" w:sz="4" w:space="0" w:color="auto"/>
              <w:bottom w:val="single" w:sz="4" w:space="0" w:color="auto"/>
              <w:right w:val="single" w:sz="4" w:space="0" w:color="auto"/>
            </w:tcBorders>
          </w:tcPr>
          <w:p w:rsidR="009722D1" w:rsidRDefault="009722D1" w:rsidP="009722D1">
            <w:r w:rsidRPr="004E79C3">
              <w:t>Обязательным является участие аудиторских организаций, являющихся субъектами малого и среднего предпринимательства в соответствии с частью 5 статьи</w:t>
            </w:r>
            <w:r>
              <w:t xml:space="preserve"> </w:t>
            </w:r>
            <w:r w:rsidRPr="004E79C3">
              <w:t>5 Федеральным законом от 30.12.2008 № 307-ФЗ «Об аудиторской деятельности».</w:t>
            </w:r>
          </w:p>
        </w:tc>
      </w:tr>
    </w:tbl>
    <w:p w:rsidR="00B85CEC" w:rsidRDefault="00B85CEC" w:rsidP="009A612C">
      <w:pPr>
        <w:pStyle w:val="1"/>
        <w:jc w:val="right"/>
        <w:rPr>
          <w:sz w:val="22"/>
          <w:szCs w:val="22"/>
        </w:rPr>
      </w:pPr>
    </w:p>
    <w:p w:rsidR="00D7644A" w:rsidRPr="00D7644A" w:rsidRDefault="001B1212" w:rsidP="00D7644A">
      <w:pPr>
        <w:autoSpaceDE w:val="0"/>
        <w:autoSpaceDN w:val="0"/>
        <w:adjustRightInd w:val="0"/>
        <w:spacing w:after="0" w:line="276" w:lineRule="auto"/>
        <w:ind w:firstLine="709"/>
        <w:rPr>
          <w:i/>
          <w:color w:val="000000"/>
          <w:highlight w:val="yellow"/>
        </w:rPr>
      </w:pPr>
      <w:r>
        <w:rPr>
          <w:i/>
        </w:rPr>
        <w:t>*</w:t>
      </w:r>
      <w:r w:rsidRPr="00B623F0">
        <w:rPr>
          <w:i/>
        </w:rPr>
        <w:t>Вопросы, не отраженные в настоящей документации, регулируются нормами Федерального закона</w:t>
      </w:r>
      <w:r w:rsidR="00D7644A" w:rsidRPr="00D7644A">
        <w:t xml:space="preserve"> </w:t>
      </w:r>
      <w:r w:rsidR="00D7644A" w:rsidRPr="00D7644A">
        <w:rPr>
          <w:i/>
        </w:rPr>
        <w:t>от 05.04.2013 года № 44-ФЗ «О контрактной системе в сфере закупок товаров, работ, услуг для обеспечения государственных и муниципальных нужд».</w:t>
      </w:r>
    </w:p>
    <w:p w:rsidR="00D84173" w:rsidRDefault="00D84173">
      <w:pPr>
        <w:spacing w:after="0"/>
        <w:jc w:val="left"/>
      </w:pPr>
      <w:r>
        <w:br w:type="page"/>
      </w:r>
    </w:p>
    <w:p w:rsidR="009A612C" w:rsidRPr="008C7F97" w:rsidRDefault="009A612C" w:rsidP="009A612C">
      <w:pPr>
        <w:pStyle w:val="1"/>
        <w:jc w:val="right"/>
        <w:rPr>
          <w:sz w:val="22"/>
          <w:szCs w:val="22"/>
        </w:rPr>
      </w:pPr>
      <w:r w:rsidRPr="008C7F97">
        <w:rPr>
          <w:sz w:val="22"/>
          <w:szCs w:val="22"/>
        </w:rPr>
        <w:lastRenderedPageBreak/>
        <w:t xml:space="preserve">Приложение </w:t>
      </w:r>
      <w:r>
        <w:rPr>
          <w:sz w:val="22"/>
          <w:szCs w:val="22"/>
        </w:rPr>
        <w:t>№</w:t>
      </w:r>
      <w:r w:rsidRPr="008C7F97">
        <w:rPr>
          <w:sz w:val="22"/>
          <w:szCs w:val="22"/>
        </w:rPr>
        <w:t>1</w:t>
      </w:r>
    </w:p>
    <w:p w:rsidR="009A612C" w:rsidRPr="000473C6" w:rsidRDefault="009A612C" w:rsidP="009A612C">
      <w:pPr>
        <w:pStyle w:val="affff5"/>
        <w:jc w:val="right"/>
        <w:rPr>
          <w:rFonts w:ascii="Times New Roman" w:hAnsi="Times New Roman" w:cs="Times New Roman"/>
          <w:b/>
        </w:rPr>
      </w:pPr>
      <w:r w:rsidRPr="000473C6">
        <w:rPr>
          <w:rFonts w:ascii="Times New Roman" w:hAnsi="Times New Roman" w:cs="Times New Roman"/>
          <w:b/>
        </w:rPr>
        <w:t xml:space="preserve">к </w:t>
      </w:r>
      <w:r w:rsidR="003A5387">
        <w:rPr>
          <w:rFonts w:ascii="Times New Roman" w:hAnsi="Times New Roman" w:cs="Times New Roman"/>
          <w:b/>
        </w:rPr>
        <w:t>и</w:t>
      </w:r>
      <w:r w:rsidRPr="000473C6">
        <w:rPr>
          <w:rFonts w:ascii="Times New Roman" w:hAnsi="Times New Roman" w:cs="Times New Roman"/>
          <w:b/>
        </w:rPr>
        <w:t>нформационной карте конкурса</w:t>
      </w:r>
    </w:p>
    <w:p w:rsidR="00D519EC" w:rsidRDefault="00D519EC" w:rsidP="00D519EC">
      <w:pPr>
        <w:autoSpaceDE w:val="0"/>
        <w:autoSpaceDN w:val="0"/>
        <w:adjustRightInd w:val="0"/>
        <w:spacing w:after="0"/>
        <w:jc w:val="center"/>
        <w:rPr>
          <w:b/>
          <w:bCs/>
        </w:rPr>
      </w:pPr>
    </w:p>
    <w:p w:rsidR="009A612C" w:rsidRPr="00007D6C" w:rsidRDefault="00B85CEC" w:rsidP="00B85CEC">
      <w:pPr>
        <w:autoSpaceDE w:val="0"/>
        <w:autoSpaceDN w:val="0"/>
        <w:adjustRightInd w:val="0"/>
        <w:jc w:val="center"/>
      </w:pPr>
      <w:r w:rsidRPr="00D82472">
        <w:rPr>
          <w:b/>
        </w:rPr>
        <w:t xml:space="preserve">Порядок оценки заявок на участие в конкурсе, </w:t>
      </w:r>
      <w:r>
        <w:rPr>
          <w:b/>
          <w:bCs/>
        </w:rPr>
        <w:t>к</w:t>
      </w:r>
      <w:r w:rsidR="008E5214">
        <w:rPr>
          <w:b/>
          <w:bCs/>
        </w:rPr>
        <w:t>ритерии оценки заявок на участие в открытом конкурсе в электронной форме, величины значимости этих критериев</w:t>
      </w:r>
    </w:p>
    <w:p w:rsidR="008E5214" w:rsidRDefault="008E5214" w:rsidP="000473C6">
      <w:pPr>
        <w:autoSpaceDE w:val="0"/>
        <w:autoSpaceDN w:val="0"/>
        <w:adjustRightInd w:val="0"/>
        <w:jc w:val="center"/>
        <w:rPr>
          <w:b/>
        </w:rPr>
      </w:pPr>
      <w:bookmarkStart w:id="108" w:name="_Hlk5891839"/>
    </w:p>
    <w:bookmarkEnd w:id="108"/>
    <w:p w:rsidR="000473C6" w:rsidRPr="003E385B" w:rsidRDefault="000473C6" w:rsidP="000473C6">
      <w:pPr>
        <w:ind w:firstLine="540"/>
        <w:rPr>
          <w:b/>
        </w:rPr>
      </w:pPr>
      <w:r w:rsidRPr="00D82472">
        <w:rPr>
          <w:b/>
        </w:rPr>
        <w:t>1. Общие положения</w:t>
      </w:r>
    </w:p>
    <w:p w:rsidR="000473C6" w:rsidRPr="003E385B" w:rsidRDefault="000473C6" w:rsidP="000473C6">
      <w:pPr>
        <w:spacing w:after="0"/>
        <w:ind w:firstLine="539"/>
      </w:pPr>
      <w:r>
        <w:t xml:space="preserve">1.1. </w:t>
      </w:r>
      <w:r w:rsidRPr="003E385B">
        <w:t>Оценка заявок на участие в конкурсе проводится в порядке, установленном Постановлением Правительства РФ от 28.11.2013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0473C6" w:rsidRDefault="000473C6" w:rsidP="000473C6">
      <w:pPr>
        <w:autoSpaceDE w:val="0"/>
        <w:autoSpaceDN w:val="0"/>
        <w:adjustRightInd w:val="0"/>
        <w:spacing w:after="0"/>
        <w:ind w:firstLine="540"/>
      </w:pPr>
      <w:r>
        <w:t>1.2. В настоящем Порядке применяются следующие термины:</w:t>
      </w:r>
    </w:p>
    <w:p w:rsidR="000473C6" w:rsidRDefault="000473C6" w:rsidP="000473C6">
      <w:pPr>
        <w:autoSpaceDE w:val="0"/>
        <w:autoSpaceDN w:val="0"/>
        <w:adjustRightInd w:val="0"/>
        <w:spacing w:after="0"/>
        <w:ind w:firstLine="540"/>
      </w:pPr>
      <w:r>
        <w:t>«значимость критерия оценки» - вес критерия оценки в совокупности критериев оценки, установленных в настоящем Порядке, выраженный в процентах;</w:t>
      </w:r>
    </w:p>
    <w:p w:rsidR="000473C6" w:rsidRDefault="000473C6" w:rsidP="000473C6">
      <w:pPr>
        <w:autoSpaceDE w:val="0"/>
        <w:autoSpaceDN w:val="0"/>
        <w:adjustRightInd w:val="0"/>
        <w:spacing w:after="0"/>
        <w:ind w:firstLine="540"/>
      </w:pPr>
      <w:r>
        <w:t>«коэффициент значимости критерия оценки» - вес критерия оценки в совокупности критериев оценки, установленных в настоящем Порядке, деленный на 100;</w:t>
      </w:r>
    </w:p>
    <w:p w:rsidR="000473C6" w:rsidRDefault="000473C6" w:rsidP="000473C6">
      <w:pPr>
        <w:autoSpaceDE w:val="0"/>
        <w:autoSpaceDN w:val="0"/>
        <w:adjustRightInd w:val="0"/>
        <w:spacing w:after="0"/>
        <w:ind w:firstLine="540"/>
      </w:pPr>
      <w:r>
        <w:t>«рейтинг заявки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0473C6" w:rsidRPr="003E385B" w:rsidRDefault="000473C6" w:rsidP="000473C6">
      <w:pPr>
        <w:spacing w:after="0"/>
        <w:ind w:firstLine="539"/>
      </w:pPr>
      <w:r>
        <w:t xml:space="preserve">1.3. </w:t>
      </w:r>
      <w:r w:rsidRPr="003E385B">
        <w:t xml:space="preserve">Сумма величин значимости критериев оценки </w:t>
      </w:r>
      <w:r>
        <w:t>составляет</w:t>
      </w:r>
      <w:r w:rsidRPr="003E385B">
        <w:t xml:space="preserve"> 100 процентов.</w:t>
      </w:r>
    </w:p>
    <w:p w:rsidR="000473C6" w:rsidRDefault="000473C6" w:rsidP="000473C6">
      <w:pPr>
        <w:autoSpaceDE w:val="0"/>
        <w:autoSpaceDN w:val="0"/>
        <w:adjustRightInd w:val="0"/>
        <w:spacing w:after="0"/>
        <w:ind w:firstLine="540"/>
      </w:pPr>
      <w:r>
        <w:t>1.4. Для оценки заявок по каждому критерию оценки используется 100-балльная шкала оценки. Если в отношении критерия оценки предусмотрены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0473C6" w:rsidRPr="003E385B" w:rsidRDefault="000473C6" w:rsidP="000473C6">
      <w:pPr>
        <w:autoSpaceDE w:val="0"/>
        <w:autoSpaceDN w:val="0"/>
        <w:adjustRightInd w:val="0"/>
        <w:spacing w:after="0"/>
        <w:ind w:firstLine="540"/>
      </w:pPr>
      <w:r w:rsidRPr="00593789">
        <w:t xml:space="preserve">Для оценки заявок (предложений) по </w:t>
      </w:r>
      <w:proofErr w:type="spellStart"/>
      <w:r w:rsidRPr="00593789">
        <w:t>нестоимостным</w:t>
      </w:r>
      <w:proofErr w:type="spellEnd"/>
      <w:r w:rsidRPr="00593789">
        <w:t xml:space="preserve">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0473C6" w:rsidRPr="003E385B" w:rsidRDefault="000473C6" w:rsidP="000473C6">
      <w:pPr>
        <w:spacing w:after="0"/>
        <w:ind w:firstLine="539"/>
      </w:pPr>
      <w:r w:rsidRPr="003E385B">
        <w:t>Сумма величин значимости показателей критерия оценки должна составлять 100 процентов.</w:t>
      </w:r>
    </w:p>
    <w:p w:rsidR="000473C6" w:rsidRPr="003E385B" w:rsidRDefault="000473C6" w:rsidP="000473C6">
      <w:pPr>
        <w:spacing w:after="0"/>
        <w:ind w:firstLine="539"/>
      </w:pPr>
      <w:r>
        <w:t xml:space="preserve">1.5. </w:t>
      </w:r>
      <w:r w:rsidRPr="003E385B">
        <w:t>Итоговый рейтинг заявки вычисляется как сумма рейтингов по каждому критерию оценки заявки.</w:t>
      </w:r>
    </w:p>
    <w:p w:rsidR="000473C6" w:rsidRPr="003E385B" w:rsidRDefault="000473C6" w:rsidP="000473C6">
      <w:pPr>
        <w:spacing w:after="0"/>
        <w:ind w:firstLine="539"/>
      </w:pPr>
      <w:r>
        <w:t xml:space="preserve">1.6. </w:t>
      </w:r>
      <w:r w:rsidRPr="003E385B">
        <w:t>Победителем признается участник конкурса, заявке которого присвоен самый высокий итоговый рейтинг. Заявке такого участника конкурса присваивается первый порядковый номер.</w:t>
      </w:r>
    </w:p>
    <w:p w:rsidR="000473C6" w:rsidRPr="003E385B" w:rsidRDefault="000473C6" w:rsidP="000473C6">
      <w:pPr>
        <w:ind w:firstLine="540"/>
        <w:jc w:val="center"/>
      </w:pPr>
    </w:p>
    <w:p w:rsidR="000473C6" w:rsidRPr="00B85CEC" w:rsidRDefault="000473C6" w:rsidP="000473C6">
      <w:pPr>
        <w:ind w:firstLine="540"/>
        <w:rPr>
          <w:b/>
        </w:rPr>
      </w:pPr>
      <w:r w:rsidRPr="00B85CEC">
        <w:rPr>
          <w:b/>
        </w:rPr>
        <w:t>2. Критерии оценки заявок</w:t>
      </w:r>
    </w:p>
    <w:p w:rsidR="00667DB8" w:rsidRPr="00AD6437" w:rsidRDefault="000473C6" w:rsidP="0000236D">
      <w:pPr>
        <w:ind w:firstLine="540"/>
        <w:rPr>
          <w:b/>
          <w:sz w:val="28"/>
          <w:szCs w:val="28"/>
        </w:rPr>
      </w:pPr>
      <w:r w:rsidRPr="00B85CEC">
        <w:t xml:space="preserve">2.1. Оценка заявок на участие в конкурсе осуществляется </w:t>
      </w:r>
      <w:r w:rsidR="00E45D2D" w:rsidRPr="00B85CEC">
        <w:t xml:space="preserve">конкурсной </w:t>
      </w:r>
      <w:r w:rsidRPr="00B85CEC">
        <w:t>комиссией по следующим критериям: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5752"/>
        <w:gridCol w:w="1276"/>
        <w:gridCol w:w="1418"/>
      </w:tblGrid>
      <w:tr w:rsidR="009A612C" w:rsidRPr="00AD6437" w:rsidTr="00A86E41">
        <w:trPr>
          <w:cantSplit/>
          <w:trHeight w:val="619"/>
        </w:trPr>
        <w:tc>
          <w:tcPr>
            <w:tcW w:w="1727" w:type="dxa"/>
            <w:tcBorders>
              <w:top w:val="single" w:sz="4" w:space="0" w:color="auto"/>
              <w:left w:val="single" w:sz="4" w:space="0" w:color="auto"/>
              <w:bottom w:val="single" w:sz="4" w:space="0" w:color="auto"/>
              <w:right w:val="single" w:sz="4" w:space="0" w:color="auto"/>
            </w:tcBorders>
            <w:vAlign w:val="center"/>
            <w:hideMark/>
          </w:tcPr>
          <w:p w:rsidR="009A612C" w:rsidRPr="00AD6437" w:rsidRDefault="009A612C" w:rsidP="009A612C">
            <w:pPr>
              <w:widowControl w:val="0"/>
              <w:jc w:val="center"/>
              <w:rPr>
                <w:sz w:val="20"/>
                <w:szCs w:val="20"/>
              </w:rPr>
            </w:pPr>
            <w:r w:rsidRPr="00AD6437">
              <w:rPr>
                <w:b/>
                <w:sz w:val="20"/>
                <w:szCs w:val="20"/>
              </w:rPr>
              <w:t>Критерии</w:t>
            </w:r>
          </w:p>
        </w:tc>
        <w:tc>
          <w:tcPr>
            <w:tcW w:w="5752" w:type="dxa"/>
            <w:tcBorders>
              <w:top w:val="single" w:sz="4" w:space="0" w:color="auto"/>
              <w:left w:val="single" w:sz="4" w:space="0" w:color="auto"/>
              <w:bottom w:val="single" w:sz="4" w:space="0" w:color="auto"/>
              <w:right w:val="single" w:sz="4" w:space="0" w:color="auto"/>
            </w:tcBorders>
            <w:vAlign w:val="center"/>
            <w:hideMark/>
          </w:tcPr>
          <w:p w:rsidR="009A612C" w:rsidRPr="00AD6437" w:rsidRDefault="009A612C" w:rsidP="009A612C">
            <w:pPr>
              <w:widowControl w:val="0"/>
              <w:jc w:val="center"/>
              <w:rPr>
                <w:b/>
                <w:sz w:val="20"/>
                <w:szCs w:val="20"/>
              </w:rPr>
            </w:pPr>
            <w:r w:rsidRPr="00AD6437">
              <w:rPr>
                <w:b/>
                <w:sz w:val="20"/>
                <w:szCs w:val="20"/>
              </w:rPr>
              <w:t>Содержание и показатели критериев</w:t>
            </w:r>
          </w:p>
        </w:tc>
        <w:tc>
          <w:tcPr>
            <w:tcW w:w="1276" w:type="dxa"/>
            <w:tcBorders>
              <w:top w:val="single" w:sz="4" w:space="0" w:color="auto"/>
              <w:left w:val="single" w:sz="4" w:space="0" w:color="auto"/>
              <w:bottom w:val="single" w:sz="4" w:space="0" w:color="auto"/>
              <w:right w:val="single" w:sz="4" w:space="0" w:color="auto"/>
            </w:tcBorders>
          </w:tcPr>
          <w:p w:rsidR="009A612C" w:rsidRPr="00AD6437" w:rsidRDefault="009A612C" w:rsidP="009A612C">
            <w:pPr>
              <w:widowControl w:val="0"/>
              <w:jc w:val="center"/>
              <w:rPr>
                <w:b/>
                <w:sz w:val="18"/>
                <w:szCs w:val="18"/>
              </w:rPr>
            </w:pPr>
            <w:r w:rsidRPr="00AD6437">
              <w:rPr>
                <w:b/>
                <w:sz w:val="18"/>
                <w:szCs w:val="18"/>
              </w:rPr>
              <w:t>Значимость</w:t>
            </w:r>
          </w:p>
          <w:p w:rsidR="009A612C" w:rsidRPr="00AD6437" w:rsidRDefault="00680DBB" w:rsidP="009A612C">
            <w:pPr>
              <w:widowControl w:val="0"/>
              <w:jc w:val="center"/>
              <w:rPr>
                <w:b/>
                <w:sz w:val="18"/>
                <w:szCs w:val="18"/>
              </w:rPr>
            </w:pPr>
            <w:r>
              <w:rPr>
                <w:b/>
                <w:sz w:val="18"/>
                <w:szCs w:val="18"/>
              </w:rPr>
              <w:t xml:space="preserve">показателей </w:t>
            </w:r>
            <w:r w:rsidR="0000236D">
              <w:rPr>
                <w:b/>
                <w:sz w:val="18"/>
                <w:szCs w:val="18"/>
              </w:rPr>
              <w:t>критери</w:t>
            </w:r>
            <w:r>
              <w:rPr>
                <w:b/>
                <w:sz w:val="18"/>
                <w:szCs w:val="18"/>
              </w:rPr>
              <w:t>я (баллы)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612C" w:rsidRDefault="009A612C" w:rsidP="00B86BE8">
            <w:pPr>
              <w:widowControl w:val="0"/>
              <w:jc w:val="center"/>
              <w:rPr>
                <w:b/>
                <w:sz w:val="18"/>
                <w:szCs w:val="18"/>
              </w:rPr>
            </w:pPr>
            <w:r w:rsidRPr="00AD6437">
              <w:rPr>
                <w:b/>
                <w:sz w:val="18"/>
                <w:szCs w:val="18"/>
              </w:rPr>
              <w:t>Значимость критерия</w:t>
            </w:r>
            <w:r w:rsidR="00B86BE8">
              <w:rPr>
                <w:b/>
                <w:sz w:val="18"/>
                <w:szCs w:val="18"/>
              </w:rPr>
              <w:t xml:space="preserve">, </w:t>
            </w:r>
            <w:r w:rsidR="009639DB">
              <w:rPr>
                <w:b/>
                <w:sz w:val="18"/>
                <w:szCs w:val="18"/>
              </w:rPr>
              <w:t>%</w:t>
            </w:r>
            <w:r w:rsidR="00B86BE8">
              <w:rPr>
                <w:b/>
                <w:sz w:val="18"/>
                <w:szCs w:val="18"/>
              </w:rPr>
              <w:t xml:space="preserve"> </w:t>
            </w:r>
          </w:p>
          <w:p w:rsidR="00B86BE8" w:rsidRPr="00AD6437" w:rsidRDefault="00B86BE8" w:rsidP="00B86BE8">
            <w:pPr>
              <w:widowControl w:val="0"/>
              <w:jc w:val="center"/>
              <w:rPr>
                <w:b/>
                <w:sz w:val="18"/>
                <w:szCs w:val="18"/>
              </w:rPr>
            </w:pPr>
            <w:r>
              <w:rPr>
                <w:b/>
                <w:sz w:val="18"/>
                <w:szCs w:val="18"/>
              </w:rPr>
              <w:t>(коэффициент значимости)</w:t>
            </w:r>
          </w:p>
        </w:tc>
      </w:tr>
      <w:tr w:rsidR="009A612C" w:rsidRPr="00AD6437" w:rsidTr="00A86E41">
        <w:trPr>
          <w:cantSplit/>
          <w:trHeight w:val="1421"/>
        </w:trPr>
        <w:tc>
          <w:tcPr>
            <w:tcW w:w="1727" w:type="dxa"/>
            <w:tcBorders>
              <w:top w:val="single" w:sz="4" w:space="0" w:color="auto"/>
              <w:left w:val="single" w:sz="4" w:space="0" w:color="auto"/>
              <w:bottom w:val="single" w:sz="4" w:space="0" w:color="auto"/>
              <w:right w:val="single" w:sz="4" w:space="0" w:color="auto"/>
            </w:tcBorders>
            <w:hideMark/>
          </w:tcPr>
          <w:p w:rsidR="00BE4E48" w:rsidRDefault="00BE4E48" w:rsidP="009A612C">
            <w:pPr>
              <w:widowControl w:val="0"/>
              <w:jc w:val="center"/>
              <w:rPr>
                <w:b/>
                <w:sz w:val="22"/>
                <w:szCs w:val="22"/>
              </w:rPr>
            </w:pPr>
          </w:p>
          <w:p w:rsidR="00BE4E48" w:rsidRDefault="00BE4E48" w:rsidP="009A612C">
            <w:pPr>
              <w:widowControl w:val="0"/>
              <w:jc w:val="center"/>
              <w:rPr>
                <w:b/>
                <w:sz w:val="22"/>
                <w:szCs w:val="22"/>
              </w:rPr>
            </w:pPr>
          </w:p>
          <w:p w:rsidR="0000236D" w:rsidRDefault="0000236D" w:rsidP="009A612C">
            <w:pPr>
              <w:widowControl w:val="0"/>
              <w:jc w:val="center"/>
              <w:rPr>
                <w:b/>
                <w:sz w:val="22"/>
                <w:szCs w:val="22"/>
              </w:rPr>
            </w:pPr>
          </w:p>
          <w:p w:rsidR="0000236D" w:rsidRDefault="0000236D" w:rsidP="009A612C">
            <w:pPr>
              <w:widowControl w:val="0"/>
              <w:jc w:val="center"/>
              <w:rPr>
                <w:b/>
                <w:sz w:val="22"/>
                <w:szCs w:val="22"/>
              </w:rPr>
            </w:pPr>
          </w:p>
          <w:p w:rsidR="0000236D" w:rsidRDefault="0000236D" w:rsidP="009A612C">
            <w:pPr>
              <w:widowControl w:val="0"/>
              <w:jc w:val="center"/>
              <w:rPr>
                <w:b/>
                <w:sz w:val="22"/>
                <w:szCs w:val="22"/>
              </w:rPr>
            </w:pPr>
          </w:p>
          <w:p w:rsidR="0000236D" w:rsidRDefault="0000236D" w:rsidP="009A612C">
            <w:pPr>
              <w:widowControl w:val="0"/>
              <w:jc w:val="center"/>
              <w:rPr>
                <w:b/>
                <w:sz w:val="22"/>
                <w:szCs w:val="22"/>
              </w:rPr>
            </w:pPr>
          </w:p>
          <w:p w:rsidR="0000236D" w:rsidRDefault="0000236D" w:rsidP="009A612C">
            <w:pPr>
              <w:widowControl w:val="0"/>
              <w:jc w:val="center"/>
              <w:rPr>
                <w:b/>
                <w:sz w:val="22"/>
                <w:szCs w:val="22"/>
              </w:rPr>
            </w:pPr>
          </w:p>
          <w:p w:rsidR="009A612C" w:rsidRPr="00AD6437" w:rsidRDefault="009A612C" w:rsidP="009A612C">
            <w:pPr>
              <w:widowControl w:val="0"/>
              <w:jc w:val="center"/>
            </w:pPr>
            <w:r w:rsidRPr="00AD6437">
              <w:rPr>
                <w:b/>
                <w:sz w:val="22"/>
                <w:szCs w:val="22"/>
              </w:rPr>
              <w:t>1. Цена</w:t>
            </w:r>
            <w:r w:rsidRPr="00556560">
              <w:rPr>
                <w:b/>
                <w:sz w:val="22"/>
                <w:szCs w:val="22"/>
              </w:rPr>
              <w:t xml:space="preserve"> </w:t>
            </w:r>
            <w:r w:rsidRPr="00AD6437">
              <w:rPr>
                <w:b/>
                <w:sz w:val="22"/>
                <w:szCs w:val="22"/>
              </w:rPr>
              <w:t>договора</w:t>
            </w:r>
          </w:p>
        </w:tc>
        <w:tc>
          <w:tcPr>
            <w:tcW w:w="5752" w:type="dxa"/>
            <w:tcBorders>
              <w:top w:val="single" w:sz="4" w:space="0" w:color="auto"/>
              <w:left w:val="single" w:sz="4" w:space="0" w:color="auto"/>
              <w:bottom w:val="single" w:sz="4" w:space="0" w:color="auto"/>
              <w:right w:val="single" w:sz="4" w:space="0" w:color="auto"/>
            </w:tcBorders>
            <w:hideMark/>
          </w:tcPr>
          <w:p w:rsidR="00B86BE8" w:rsidRDefault="0000236D" w:rsidP="00680DBB">
            <w:pPr>
              <w:ind w:firstLine="541"/>
            </w:pPr>
            <w:r>
              <w:t xml:space="preserve">Содержание: </w:t>
            </w:r>
            <w:r w:rsidR="00B86BE8" w:rsidRPr="0061320B">
              <w:t xml:space="preserve">Форма № </w:t>
            </w:r>
            <w:r w:rsidR="00B86BE8">
              <w:t>1</w:t>
            </w:r>
            <w:r w:rsidR="00B86BE8" w:rsidRPr="0061320B">
              <w:t xml:space="preserve"> «</w:t>
            </w:r>
            <w:r w:rsidR="00B86BE8">
              <w:t>Заявка на участие в конкурсе</w:t>
            </w:r>
            <w:r w:rsidR="00B86BE8" w:rsidRPr="0061320B">
              <w:t>».</w:t>
            </w:r>
          </w:p>
          <w:p w:rsidR="00680DBB" w:rsidRPr="0061320B" w:rsidRDefault="00680DBB" w:rsidP="00680DBB">
            <w:pPr>
              <w:ind w:firstLine="541"/>
            </w:pPr>
            <w:r w:rsidRPr="0061320B">
              <w:t>Рейтинг заявки по критерию «цена договора» определяется как оценка в баллах, рассчитанная по</w:t>
            </w:r>
            <w:r>
              <w:t xml:space="preserve"> </w:t>
            </w:r>
            <w:r w:rsidR="008F2BBE">
              <w:t xml:space="preserve">нижеуказанной </w:t>
            </w:r>
            <w:r w:rsidR="008F2BBE" w:rsidRPr="0061320B">
              <w:t>формуле</w:t>
            </w:r>
            <w:r w:rsidR="0057065E">
              <w:t>, умноженная на соответствующий</w:t>
            </w:r>
            <w:r w:rsidRPr="0061320B">
              <w:t xml:space="preserve"> указанному критерию </w:t>
            </w:r>
            <w:r w:rsidR="0057065E">
              <w:t>коэффициент значимости</w:t>
            </w:r>
            <w:r w:rsidRPr="0061320B">
              <w:t>.</w:t>
            </w:r>
          </w:p>
          <w:p w:rsidR="00BE4E48" w:rsidRDefault="00BE4E48" w:rsidP="00BE4E48">
            <w:pPr>
              <w:tabs>
                <w:tab w:val="left" w:pos="709"/>
              </w:tabs>
              <w:spacing w:after="0"/>
              <w:jc w:val="left"/>
              <w:rPr>
                <w:sz w:val="22"/>
                <w:szCs w:val="22"/>
              </w:rPr>
            </w:pPr>
            <w:r>
              <w:rPr>
                <w:sz w:val="22"/>
                <w:szCs w:val="22"/>
              </w:rPr>
              <w:t>Рейтинг определяется по формуле:</w:t>
            </w:r>
          </w:p>
          <w:p w:rsidR="00B86BE8" w:rsidRDefault="00B86BE8" w:rsidP="00BE4E48">
            <w:pPr>
              <w:tabs>
                <w:tab w:val="left" w:pos="709"/>
              </w:tabs>
              <w:spacing w:after="0"/>
              <w:jc w:val="left"/>
              <w:rPr>
                <w:sz w:val="22"/>
                <w:szCs w:val="22"/>
              </w:rPr>
            </w:pPr>
          </w:p>
          <w:p w:rsidR="00B86BE8" w:rsidRPr="0061320B" w:rsidRDefault="00B86BE8" w:rsidP="00B86BE8">
            <w:pPr>
              <w:jc w:val="center"/>
              <w:rPr>
                <w:bCs/>
              </w:rPr>
            </w:pPr>
            <w:r w:rsidRPr="0061320B">
              <w:rPr>
                <w:bCs/>
                <w:noProof/>
                <w:position w:val="-30"/>
              </w:rPr>
              <w:drawing>
                <wp:inline distT="0" distB="0" distL="0" distR="0">
                  <wp:extent cx="1038225" cy="4381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srcRect/>
                          <a:stretch>
                            <a:fillRect/>
                          </a:stretch>
                        </pic:blipFill>
                        <pic:spPr bwMode="auto">
                          <a:xfrm>
                            <a:off x="0" y="0"/>
                            <a:ext cx="1038225" cy="438150"/>
                          </a:xfrm>
                          <a:prstGeom prst="rect">
                            <a:avLst/>
                          </a:prstGeom>
                          <a:noFill/>
                          <a:ln w="9525">
                            <a:noFill/>
                            <a:miter lim="800000"/>
                            <a:headEnd/>
                            <a:tailEnd/>
                          </a:ln>
                        </pic:spPr>
                      </pic:pic>
                    </a:graphicData>
                  </a:graphic>
                </wp:inline>
              </w:drawing>
            </w:r>
            <w:r w:rsidRPr="0061320B">
              <w:rPr>
                <w:bCs/>
              </w:rPr>
              <w:t>,</w:t>
            </w:r>
          </w:p>
          <w:p w:rsidR="00B86BE8" w:rsidRPr="0061320B" w:rsidRDefault="00B86BE8" w:rsidP="00B86BE8">
            <w:pPr>
              <w:ind w:firstLine="540"/>
              <w:rPr>
                <w:bCs/>
              </w:rPr>
            </w:pPr>
            <w:r w:rsidRPr="0061320B">
              <w:rPr>
                <w:bCs/>
              </w:rPr>
              <w:t>где:</w:t>
            </w:r>
          </w:p>
          <w:p w:rsidR="00B86BE8" w:rsidRPr="0061320B" w:rsidRDefault="00B86BE8" w:rsidP="00B86BE8">
            <w:pPr>
              <w:ind w:firstLine="540"/>
              <w:rPr>
                <w:bCs/>
              </w:rPr>
            </w:pPr>
            <w:r w:rsidRPr="0061320B">
              <w:rPr>
                <w:bCs/>
                <w:noProof/>
                <w:position w:val="-12"/>
              </w:rPr>
              <w:drawing>
                <wp:inline distT="0" distB="0" distL="0" distR="0">
                  <wp:extent cx="200025" cy="2286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print"/>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61320B">
              <w:rPr>
                <w:bCs/>
              </w:rPr>
              <w:t xml:space="preserve"> - предложение участника конкурса, заявка которого оценивается;</w:t>
            </w:r>
          </w:p>
          <w:p w:rsidR="00667DB8" w:rsidRPr="00AD6437" w:rsidRDefault="00B86BE8" w:rsidP="00680DBB">
            <w:pPr>
              <w:ind w:firstLine="540"/>
            </w:pPr>
            <w:r w:rsidRPr="0061320B">
              <w:rPr>
                <w:bCs/>
                <w:noProof/>
                <w:position w:val="-12"/>
              </w:rPr>
              <w:drawing>
                <wp:inline distT="0" distB="0" distL="0" distR="0">
                  <wp:extent cx="323850" cy="2286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sidRPr="0061320B">
              <w:rPr>
                <w:bCs/>
              </w:rPr>
              <w:t xml:space="preserve"> - минимальное предложение из предложений по критерию оценки, сделанных участниками конкурса</w:t>
            </w:r>
            <w:r w:rsidR="00680DBB">
              <w:rPr>
                <w:bCs/>
              </w:rPr>
              <w:t>.</w:t>
            </w:r>
          </w:p>
        </w:tc>
        <w:tc>
          <w:tcPr>
            <w:tcW w:w="1276" w:type="dxa"/>
            <w:tcBorders>
              <w:top w:val="single" w:sz="4" w:space="0" w:color="auto"/>
              <w:left w:val="single" w:sz="4" w:space="0" w:color="auto"/>
              <w:bottom w:val="single" w:sz="4" w:space="0" w:color="auto"/>
              <w:right w:val="single" w:sz="4" w:space="0" w:color="auto"/>
            </w:tcBorders>
          </w:tcPr>
          <w:p w:rsidR="009A612C" w:rsidRPr="00AD6437" w:rsidRDefault="009A612C" w:rsidP="009A612C">
            <w:pPr>
              <w:widowControl w:val="0"/>
              <w:jc w:val="center"/>
              <w:rPr>
                <w:b/>
              </w:rPr>
            </w:pPr>
          </w:p>
          <w:p w:rsidR="009A612C" w:rsidRPr="00AD6437" w:rsidRDefault="009A612C" w:rsidP="009A612C">
            <w:pPr>
              <w:widowControl w:val="0"/>
              <w:jc w:val="center"/>
              <w:rPr>
                <w:b/>
              </w:rPr>
            </w:pPr>
          </w:p>
          <w:p w:rsidR="009A612C" w:rsidRPr="00AD6437" w:rsidRDefault="009A612C" w:rsidP="009A612C">
            <w:pPr>
              <w:widowControl w:val="0"/>
              <w:jc w:val="center"/>
              <w:rPr>
                <w:b/>
              </w:rPr>
            </w:pPr>
          </w:p>
          <w:p w:rsidR="00956073" w:rsidRDefault="00956073" w:rsidP="009A612C">
            <w:pPr>
              <w:widowControl w:val="0"/>
              <w:jc w:val="center"/>
              <w:rPr>
                <w:b/>
                <w:sz w:val="22"/>
                <w:szCs w:val="22"/>
              </w:rPr>
            </w:pPr>
          </w:p>
          <w:p w:rsidR="00956073" w:rsidRDefault="00956073" w:rsidP="009A612C">
            <w:pPr>
              <w:widowControl w:val="0"/>
              <w:jc w:val="center"/>
              <w:rPr>
                <w:b/>
                <w:sz w:val="22"/>
                <w:szCs w:val="22"/>
              </w:rPr>
            </w:pPr>
          </w:p>
          <w:p w:rsidR="00956073" w:rsidRDefault="00956073" w:rsidP="009A612C">
            <w:pPr>
              <w:widowControl w:val="0"/>
              <w:jc w:val="center"/>
              <w:rPr>
                <w:b/>
                <w:sz w:val="22"/>
                <w:szCs w:val="22"/>
              </w:rPr>
            </w:pPr>
          </w:p>
          <w:p w:rsidR="00956073" w:rsidRDefault="00956073" w:rsidP="009A612C">
            <w:pPr>
              <w:widowControl w:val="0"/>
              <w:jc w:val="center"/>
              <w:rPr>
                <w:b/>
                <w:sz w:val="22"/>
                <w:szCs w:val="22"/>
              </w:rPr>
            </w:pPr>
          </w:p>
          <w:p w:rsidR="00956073" w:rsidRDefault="00956073" w:rsidP="009A612C">
            <w:pPr>
              <w:widowControl w:val="0"/>
              <w:jc w:val="center"/>
              <w:rPr>
                <w:b/>
                <w:sz w:val="22"/>
                <w:szCs w:val="22"/>
              </w:rPr>
            </w:pPr>
          </w:p>
          <w:p w:rsidR="009A612C" w:rsidRPr="00AD6437" w:rsidRDefault="009A612C" w:rsidP="009A612C">
            <w:pPr>
              <w:widowControl w:val="0"/>
              <w:jc w:val="center"/>
              <w:rPr>
                <w:b/>
              </w:rPr>
            </w:pPr>
            <w:r w:rsidRPr="00AD6437">
              <w:rPr>
                <w:b/>
                <w:sz w:val="22"/>
                <w:szCs w:val="22"/>
              </w:rPr>
              <w:t>-</w:t>
            </w:r>
          </w:p>
          <w:p w:rsidR="009A612C" w:rsidRPr="00AD6437" w:rsidRDefault="009A612C" w:rsidP="009A612C">
            <w:pPr>
              <w:widowControl w:val="0"/>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A612C" w:rsidRDefault="00F56852" w:rsidP="009A612C">
            <w:pPr>
              <w:widowControl w:val="0"/>
              <w:jc w:val="center"/>
              <w:rPr>
                <w:b/>
                <w:sz w:val="22"/>
                <w:szCs w:val="22"/>
              </w:rPr>
            </w:pPr>
            <w:r>
              <w:rPr>
                <w:b/>
                <w:sz w:val="22"/>
                <w:szCs w:val="22"/>
              </w:rPr>
              <w:t>45</w:t>
            </w:r>
          </w:p>
          <w:p w:rsidR="00B86BE8" w:rsidRPr="00AD6437" w:rsidRDefault="00B86BE8" w:rsidP="009A612C">
            <w:pPr>
              <w:widowControl w:val="0"/>
              <w:jc w:val="center"/>
            </w:pPr>
            <w:r>
              <w:rPr>
                <w:b/>
                <w:sz w:val="22"/>
                <w:szCs w:val="22"/>
              </w:rPr>
              <w:t>(0,</w:t>
            </w:r>
            <w:r w:rsidR="00F56852">
              <w:rPr>
                <w:b/>
                <w:sz w:val="22"/>
                <w:szCs w:val="22"/>
              </w:rPr>
              <w:t>45</w:t>
            </w:r>
            <w:r>
              <w:rPr>
                <w:b/>
                <w:sz w:val="22"/>
                <w:szCs w:val="22"/>
              </w:rPr>
              <w:t>)</w:t>
            </w:r>
          </w:p>
        </w:tc>
      </w:tr>
      <w:tr w:rsidR="00A86E41" w:rsidRPr="00AD6437" w:rsidTr="00A86E41">
        <w:trPr>
          <w:cantSplit/>
          <w:trHeight w:val="445"/>
        </w:trPr>
        <w:tc>
          <w:tcPr>
            <w:tcW w:w="1727" w:type="dxa"/>
            <w:vMerge w:val="restart"/>
            <w:tcBorders>
              <w:top w:val="single" w:sz="4" w:space="0" w:color="auto"/>
              <w:left w:val="single" w:sz="4" w:space="0" w:color="auto"/>
              <w:right w:val="single" w:sz="4" w:space="0" w:color="auto"/>
            </w:tcBorders>
          </w:tcPr>
          <w:p w:rsidR="00A86E41" w:rsidRPr="00AD6437" w:rsidRDefault="00A86E41" w:rsidP="009A612C">
            <w:pPr>
              <w:widowControl w:val="0"/>
              <w:jc w:val="center"/>
              <w:rPr>
                <w:b/>
                <w:sz w:val="20"/>
                <w:szCs w:val="20"/>
              </w:rPr>
            </w:pPr>
          </w:p>
          <w:p w:rsidR="00A86E41" w:rsidRPr="00AD6437" w:rsidRDefault="00A86E41" w:rsidP="009A612C">
            <w:pPr>
              <w:widowControl w:val="0"/>
              <w:jc w:val="center"/>
              <w:rPr>
                <w:b/>
                <w:sz w:val="20"/>
                <w:szCs w:val="20"/>
              </w:rPr>
            </w:pPr>
          </w:p>
          <w:p w:rsidR="00A86E41" w:rsidRPr="00AD6437" w:rsidRDefault="00A86E41" w:rsidP="009A612C">
            <w:pPr>
              <w:widowControl w:val="0"/>
              <w:jc w:val="center"/>
              <w:rPr>
                <w:b/>
                <w:sz w:val="20"/>
                <w:szCs w:val="20"/>
              </w:rPr>
            </w:pPr>
          </w:p>
          <w:p w:rsidR="00A86E41" w:rsidRPr="00AD6437" w:rsidRDefault="00A86E41" w:rsidP="009A612C">
            <w:pPr>
              <w:widowControl w:val="0"/>
              <w:jc w:val="center"/>
              <w:rPr>
                <w:b/>
                <w:sz w:val="20"/>
                <w:szCs w:val="20"/>
              </w:rPr>
            </w:pPr>
          </w:p>
          <w:p w:rsidR="00A86E41" w:rsidRPr="00AD6437" w:rsidRDefault="00A86E41" w:rsidP="009A612C">
            <w:pPr>
              <w:widowControl w:val="0"/>
              <w:jc w:val="center"/>
              <w:rPr>
                <w:b/>
                <w:sz w:val="20"/>
                <w:szCs w:val="20"/>
              </w:rPr>
            </w:pPr>
          </w:p>
          <w:p w:rsidR="00A86E41" w:rsidRPr="00AD6437" w:rsidRDefault="00A86E41" w:rsidP="009A612C">
            <w:pPr>
              <w:widowControl w:val="0"/>
              <w:jc w:val="center"/>
              <w:rPr>
                <w:b/>
                <w:sz w:val="20"/>
                <w:szCs w:val="20"/>
              </w:rPr>
            </w:pPr>
          </w:p>
          <w:p w:rsidR="00A86E41" w:rsidRPr="00AD6437" w:rsidRDefault="00A86E41" w:rsidP="009A612C">
            <w:pPr>
              <w:widowControl w:val="0"/>
              <w:jc w:val="center"/>
              <w:rPr>
                <w:b/>
                <w:sz w:val="20"/>
                <w:szCs w:val="20"/>
              </w:rPr>
            </w:pPr>
            <w:r>
              <w:rPr>
                <w:b/>
                <w:sz w:val="22"/>
                <w:szCs w:val="22"/>
              </w:rPr>
              <w:t xml:space="preserve">2.Квалификация </w:t>
            </w:r>
            <w:r w:rsidRPr="00AD6437">
              <w:rPr>
                <w:b/>
                <w:sz w:val="22"/>
                <w:szCs w:val="22"/>
              </w:rPr>
              <w:t>участника конкурса</w:t>
            </w:r>
          </w:p>
        </w:tc>
        <w:tc>
          <w:tcPr>
            <w:tcW w:w="5752" w:type="dxa"/>
            <w:tcBorders>
              <w:top w:val="single" w:sz="4" w:space="0" w:color="auto"/>
              <w:left w:val="single" w:sz="4" w:space="0" w:color="auto"/>
              <w:bottom w:val="single" w:sz="4" w:space="0" w:color="auto"/>
              <w:right w:val="single" w:sz="4" w:space="0" w:color="auto"/>
            </w:tcBorders>
            <w:hideMark/>
          </w:tcPr>
          <w:p w:rsidR="00A86E41" w:rsidRPr="00680DBB" w:rsidRDefault="00A86E41" w:rsidP="0007290F">
            <w:pPr>
              <w:pStyle w:val="ConsPlusNonformat"/>
              <w:widowControl/>
              <w:ind w:firstLine="567"/>
              <w:jc w:val="both"/>
              <w:rPr>
                <w:rFonts w:ascii="Times New Roman" w:hAnsi="Times New Roman" w:cs="Times New Roman"/>
                <w:sz w:val="24"/>
                <w:szCs w:val="24"/>
              </w:rPr>
            </w:pPr>
            <w:r w:rsidRPr="00680DBB">
              <w:rPr>
                <w:rFonts w:ascii="Times New Roman" w:hAnsi="Times New Roman" w:cs="Times New Roman"/>
                <w:sz w:val="24"/>
                <w:szCs w:val="24"/>
              </w:rPr>
              <w:t>Рейтинг заявки по критерию «</w:t>
            </w:r>
            <w:r>
              <w:rPr>
                <w:rFonts w:ascii="Times New Roman" w:hAnsi="Times New Roman" w:cs="Times New Roman"/>
                <w:sz w:val="24"/>
                <w:szCs w:val="24"/>
              </w:rPr>
              <w:t>квалификация участника конкурса</w:t>
            </w:r>
            <w:r w:rsidRPr="00680DBB">
              <w:rPr>
                <w:rFonts w:ascii="Times New Roman" w:hAnsi="Times New Roman" w:cs="Times New Roman"/>
                <w:sz w:val="24"/>
                <w:szCs w:val="24"/>
              </w:rPr>
              <w:t xml:space="preserve">» определяется как </w:t>
            </w:r>
            <w:r>
              <w:rPr>
                <w:rFonts w:ascii="Times New Roman" w:hAnsi="Times New Roman" w:cs="Times New Roman"/>
                <w:sz w:val="24"/>
                <w:szCs w:val="24"/>
              </w:rPr>
              <w:t>сумма баллов показателей критерия, умноженная на соответствующий</w:t>
            </w:r>
            <w:r w:rsidRPr="00680DBB">
              <w:rPr>
                <w:rFonts w:ascii="Times New Roman" w:hAnsi="Times New Roman" w:cs="Times New Roman"/>
                <w:sz w:val="24"/>
                <w:szCs w:val="24"/>
              </w:rPr>
              <w:t xml:space="preserve"> указанному критерию </w:t>
            </w:r>
            <w:r>
              <w:rPr>
                <w:rFonts w:ascii="Times New Roman" w:hAnsi="Times New Roman" w:cs="Times New Roman"/>
                <w:sz w:val="24"/>
                <w:szCs w:val="24"/>
              </w:rPr>
              <w:t>коэффициент значимости</w:t>
            </w:r>
            <w:r w:rsidRPr="00680DBB">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A86E41" w:rsidRPr="00AD6437" w:rsidRDefault="00A86E41" w:rsidP="009A612C">
            <w:pPr>
              <w:adjustRightInd w:val="0"/>
              <w:jc w:val="center"/>
              <w:rPr>
                <w: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86E41" w:rsidRPr="00AD6437" w:rsidRDefault="00A86E41" w:rsidP="009A612C">
            <w:pPr>
              <w:adjustRightInd w:val="0"/>
              <w:jc w:val="center"/>
              <w:rPr>
                <w:b/>
                <w:sz w:val="22"/>
                <w:szCs w:val="22"/>
              </w:rPr>
            </w:pPr>
          </w:p>
        </w:tc>
      </w:tr>
      <w:tr w:rsidR="00856938" w:rsidRPr="00AD6437" w:rsidTr="00A86E41">
        <w:trPr>
          <w:cantSplit/>
          <w:trHeight w:val="445"/>
        </w:trPr>
        <w:tc>
          <w:tcPr>
            <w:tcW w:w="1727" w:type="dxa"/>
            <w:vMerge/>
            <w:tcBorders>
              <w:left w:val="single" w:sz="4" w:space="0" w:color="auto"/>
              <w:right w:val="single" w:sz="4" w:space="0" w:color="auto"/>
            </w:tcBorders>
          </w:tcPr>
          <w:p w:rsidR="00856938" w:rsidRPr="00AD6437" w:rsidRDefault="00856938" w:rsidP="00856938">
            <w:pPr>
              <w:widowControl w:val="0"/>
              <w:jc w:val="center"/>
            </w:pPr>
          </w:p>
        </w:tc>
        <w:tc>
          <w:tcPr>
            <w:tcW w:w="5752" w:type="dxa"/>
            <w:tcBorders>
              <w:top w:val="single" w:sz="4" w:space="0" w:color="auto"/>
              <w:left w:val="single" w:sz="4" w:space="0" w:color="auto"/>
              <w:bottom w:val="single" w:sz="4" w:space="0" w:color="auto"/>
              <w:right w:val="single" w:sz="4" w:space="0" w:color="auto"/>
            </w:tcBorders>
          </w:tcPr>
          <w:p w:rsidR="00856938" w:rsidRPr="00AD6437" w:rsidRDefault="00856938" w:rsidP="00856938">
            <w:pPr>
              <w:snapToGrid w:val="0"/>
              <w:rPr>
                <w:sz w:val="20"/>
                <w:szCs w:val="20"/>
              </w:rPr>
            </w:pPr>
            <w:r w:rsidRPr="00AD6437">
              <w:rPr>
                <w:sz w:val="20"/>
                <w:szCs w:val="20"/>
              </w:rPr>
              <w:t>2.1.  Количество лет работы на рынке аудиторских услуг (с учетом правопреемственности):</w:t>
            </w:r>
          </w:p>
          <w:p w:rsidR="00856938" w:rsidRPr="00AD6437" w:rsidRDefault="00856938" w:rsidP="00856938">
            <w:pPr>
              <w:snapToGrid w:val="0"/>
              <w:rPr>
                <w:i/>
                <w:sz w:val="20"/>
                <w:szCs w:val="20"/>
              </w:rPr>
            </w:pPr>
            <w:r w:rsidRPr="00AD6437">
              <w:rPr>
                <w:i/>
                <w:sz w:val="20"/>
                <w:szCs w:val="20"/>
              </w:rPr>
              <w:t>- более 5 лет</w:t>
            </w:r>
          </w:p>
          <w:p w:rsidR="00856938" w:rsidRPr="00AD6437" w:rsidRDefault="00856938" w:rsidP="00856938">
            <w:pPr>
              <w:snapToGrid w:val="0"/>
              <w:rPr>
                <w:i/>
                <w:sz w:val="20"/>
                <w:szCs w:val="20"/>
              </w:rPr>
            </w:pPr>
            <w:r w:rsidRPr="00AD6437">
              <w:rPr>
                <w:i/>
                <w:sz w:val="20"/>
                <w:szCs w:val="20"/>
              </w:rPr>
              <w:t>- от 2 до 5 лет</w:t>
            </w:r>
          </w:p>
          <w:p w:rsidR="00856938" w:rsidRPr="00AD6437" w:rsidRDefault="00856938" w:rsidP="00856938">
            <w:pPr>
              <w:snapToGrid w:val="0"/>
              <w:rPr>
                <w:sz w:val="20"/>
                <w:szCs w:val="20"/>
              </w:rPr>
            </w:pPr>
            <w:r w:rsidRPr="00AD6437">
              <w:rPr>
                <w:i/>
                <w:sz w:val="20"/>
                <w:szCs w:val="20"/>
              </w:rPr>
              <w:t>- менее 2 лет</w:t>
            </w:r>
          </w:p>
        </w:tc>
        <w:tc>
          <w:tcPr>
            <w:tcW w:w="1276" w:type="dxa"/>
            <w:tcBorders>
              <w:top w:val="single" w:sz="4" w:space="0" w:color="auto"/>
              <w:left w:val="single" w:sz="4" w:space="0" w:color="auto"/>
              <w:bottom w:val="single" w:sz="4" w:space="0" w:color="auto"/>
              <w:right w:val="single" w:sz="4" w:space="0" w:color="auto"/>
            </w:tcBorders>
          </w:tcPr>
          <w:p w:rsidR="00856938" w:rsidRPr="00856938" w:rsidRDefault="00856938" w:rsidP="00856938">
            <w:pPr>
              <w:adjustRightInd w:val="0"/>
              <w:jc w:val="center"/>
              <w:rPr>
                <w:i/>
                <w:sz w:val="20"/>
                <w:szCs w:val="20"/>
              </w:rPr>
            </w:pPr>
          </w:p>
          <w:p w:rsidR="00856938" w:rsidRPr="00856938" w:rsidRDefault="00856938" w:rsidP="00856938">
            <w:pPr>
              <w:adjustRightInd w:val="0"/>
              <w:jc w:val="center"/>
              <w:rPr>
                <w:i/>
                <w:sz w:val="20"/>
                <w:szCs w:val="20"/>
              </w:rPr>
            </w:pPr>
          </w:p>
          <w:p w:rsidR="00856938" w:rsidRPr="00856938" w:rsidRDefault="00856938" w:rsidP="00856938">
            <w:pPr>
              <w:adjustRightInd w:val="0"/>
              <w:jc w:val="center"/>
              <w:rPr>
                <w:i/>
                <w:sz w:val="20"/>
                <w:szCs w:val="20"/>
              </w:rPr>
            </w:pPr>
            <w:r w:rsidRPr="00856938">
              <w:rPr>
                <w:i/>
                <w:sz w:val="20"/>
                <w:szCs w:val="20"/>
              </w:rPr>
              <w:t>15</w:t>
            </w:r>
          </w:p>
          <w:p w:rsidR="00856938" w:rsidRPr="00856938" w:rsidRDefault="00856938" w:rsidP="00856938">
            <w:pPr>
              <w:adjustRightInd w:val="0"/>
              <w:jc w:val="center"/>
              <w:rPr>
                <w:i/>
                <w:sz w:val="20"/>
                <w:szCs w:val="20"/>
              </w:rPr>
            </w:pPr>
            <w:r w:rsidRPr="00856938">
              <w:rPr>
                <w:i/>
                <w:sz w:val="20"/>
                <w:szCs w:val="20"/>
              </w:rPr>
              <w:t>10</w:t>
            </w:r>
          </w:p>
          <w:p w:rsidR="00856938" w:rsidRPr="00856938" w:rsidRDefault="00856938" w:rsidP="00856938">
            <w:pPr>
              <w:adjustRightInd w:val="0"/>
              <w:jc w:val="center"/>
              <w:rPr>
                <w:i/>
                <w:sz w:val="20"/>
                <w:szCs w:val="20"/>
              </w:rPr>
            </w:pPr>
            <w:r w:rsidRPr="00856938">
              <w:rPr>
                <w:i/>
                <w:sz w:val="20"/>
                <w:szCs w:val="20"/>
              </w:rPr>
              <w:t>0</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56938" w:rsidRDefault="00856938" w:rsidP="00856938">
            <w:pPr>
              <w:adjustRightInd w:val="0"/>
              <w:jc w:val="center"/>
              <w:rPr>
                <w:b/>
                <w:sz w:val="22"/>
                <w:szCs w:val="22"/>
              </w:rPr>
            </w:pPr>
            <w:r>
              <w:rPr>
                <w:b/>
                <w:sz w:val="22"/>
                <w:szCs w:val="22"/>
              </w:rPr>
              <w:t>5</w:t>
            </w:r>
            <w:r w:rsidR="00380001">
              <w:rPr>
                <w:b/>
                <w:sz w:val="22"/>
                <w:szCs w:val="22"/>
              </w:rPr>
              <w:t>5</w:t>
            </w:r>
          </w:p>
          <w:p w:rsidR="00856938" w:rsidRPr="00AD6437" w:rsidRDefault="00856938" w:rsidP="00856938">
            <w:pPr>
              <w:adjustRightInd w:val="0"/>
              <w:jc w:val="center"/>
              <w:rPr>
                <w:b/>
                <w:color w:val="000000"/>
              </w:rPr>
            </w:pPr>
            <w:r>
              <w:rPr>
                <w:b/>
                <w:sz w:val="22"/>
                <w:szCs w:val="22"/>
              </w:rPr>
              <w:t>(0,5</w:t>
            </w:r>
            <w:r w:rsidR="00103379">
              <w:rPr>
                <w:b/>
                <w:sz w:val="22"/>
                <w:szCs w:val="22"/>
              </w:rPr>
              <w:t>5</w:t>
            </w:r>
            <w:r>
              <w:rPr>
                <w:b/>
                <w:sz w:val="22"/>
                <w:szCs w:val="22"/>
              </w:rPr>
              <w:t>)</w:t>
            </w:r>
          </w:p>
        </w:tc>
      </w:tr>
      <w:tr w:rsidR="00856938" w:rsidRPr="00AD6437" w:rsidTr="00A86E41">
        <w:trPr>
          <w:cantSplit/>
          <w:trHeight w:val="445"/>
        </w:trPr>
        <w:tc>
          <w:tcPr>
            <w:tcW w:w="1727" w:type="dxa"/>
            <w:vMerge/>
            <w:tcBorders>
              <w:left w:val="single" w:sz="4" w:space="0" w:color="auto"/>
              <w:right w:val="single" w:sz="4" w:space="0" w:color="auto"/>
            </w:tcBorders>
            <w:vAlign w:val="center"/>
            <w:hideMark/>
          </w:tcPr>
          <w:p w:rsidR="00856938" w:rsidRPr="00AD6437" w:rsidRDefault="00856938" w:rsidP="00856938"/>
        </w:tc>
        <w:tc>
          <w:tcPr>
            <w:tcW w:w="5752" w:type="dxa"/>
            <w:tcBorders>
              <w:top w:val="single" w:sz="4" w:space="0" w:color="auto"/>
              <w:left w:val="single" w:sz="4" w:space="0" w:color="auto"/>
              <w:bottom w:val="single" w:sz="4" w:space="0" w:color="auto"/>
              <w:right w:val="single" w:sz="4" w:space="0" w:color="auto"/>
            </w:tcBorders>
          </w:tcPr>
          <w:p w:rsidR="00856938" w:rsidRPr="00AD6437" w:rsidRDefault="00856938" w:rsidP="00856938">
            <w:pPr>
              <w:rPr>
                <w:sz w:val="20"/>
                <w:szCs w:val="20"/>
              </w:rPr>
            </w:pPr>
            <w:r>
              <w:rPr>
                <w:sz w:val="20"/>
                <w:szCs w:val="20"/>
              </w:rPr>
              <w:t xml:space="preserve">2.2. Количество проверок предприятий, включенных в субъект естественных монополий, </w:t>
            </w:r>
            <w:r w:rsidRPr="00AD6437">
              <w:rPr>
                <w:sz w:val="20"/>
                <w:szCs w:val="20"/>
              </w:rPr>
              <w:t>осуществляющих производство и распределен</w:t>
            </w:r>
            <w:r>
              <w:rPr>
                <w:sz w:val="20"/>
                <w:szCs w:val="20"/>
              </w:rPr>
              <w:t>ие электроэнергии, газа и воды,</w:t>
            </w:r>
            <w:r w:rsidRPr="00AD6437">
              <w:rPr>
                <w:sz w:val="20"/>
                <w:szCs w:val="20"/>
              </w:rPr>
              <w:t xml:space="preserve"> </w:t>
            </w:r>
            <w:r>
              <w:rPr>
                <w:sz w:val="20"/>
                <w:szCs w:val="20"/>
              </w:rPr>
              <w:t>за период 201</w:t>
            </w:r>
            <w:r w:rsidR="00F3414C">
              <w:rPr>
                <w:sz w:val="20"/>
                <w:szCs w:val="20"/>
              </w:rPr>
              <w:t>6</w:t>
            </w:r>
            <w:r>
              <w:rPr>
                <w:sz w:val="20"/>
                <w:szCs w:val="20"/>
              </w:rPr>
              <w:t>-201</w:t>
            </w:r>
            <w:r w:rsidR="00F3414C">
              <w:rPr>
                <w:sz w:val="20"/>
                <w:szCs w:val="20"/>
              </w:rPr>
              <w:t>8</w:t>
            </w:r>
            <w:r w:rsidRPr="00AD6437">
              <w:rPr>
                <w:sz w:val="20"/>
                <w:szCs w:val="20"/>
              </w:rPr>
              <w:t xml:space="preserve"> гг.:</w:t>
            </w:r>
          </w:p>
          <w:p w:rsidR="00856938" w:rsidRPr="00AD6437" w:rsidRDefault="00856938" w:rsidP="00856938">
            <w:pPr>
              <w:snapToGrid w:val="0"/>
              <w:rPr>
                <w:i/>
                <w:sz w:val="20"/>
                <w:szCs w:val="20"/>
              </w:rPr>
            </w:pPr>
            <w:r w:rsidRPr="00AD6437">
              <w:rPr>
                <w:i/>
                <w:sz w:val="20"/>
                <w:szCs w:val="20"/>
              </w:rPr>
              <w:t>- более 150</w:t>
            </w:r>
          </w:p>
          <w:p w:rsidR="00856938" w:rsidRPr="00AD6437" w:rsidRDefault="00856938" w:rsidP="00856938">
            <w:pPr>
              <w:snapToGrid w:val="0"/>
              <w:rPr>
                <w:i/>
                <w:sz w:val="20"/>
                <w:szCs w:val="20"/>
              </w:rPr>
            </w:pPr>
            <w:r w:rsidRPr="00AD6437">
              <w:rPr>
                <w:i/>
                <w:sz w:val="20"/>
                <w:szCs w:val="20"/>
              </w:rPr>
              <w:t>- от 100 до 150</w:t>
            </w:r>
          </w:p>
          <w:p w:rsidR="00856938" w:rsidRPr="00AD6437" w:rsidRDefault="00856938" w:rsidP="00856938">
            <w:pPr>
              <w:snapToGrid w:val="0"/>
              <w:rPr>
                <w:sz w:val="20"/>
                <w:szCs w:val="20"/>
              </w:rPr>
            </w:pPr>
            <w:r w:rsidRPr="00AD6437">
              <w:rPr>
                <w:i/>
                <w:sz w:val="20"/>
                <w:szCs w:val="20"/>
              </w:rPr>
              <w:t>- менее 100</w:t>
            </w:r>
          </w:p>
        </w:tc>
        <w:tc>
          <w:tcPr>
            <w:tcW w:w="1276" w:type="dxa"/>
            <w:tcBorders>
              <w:top w:val="single" w:sz="4" w:space="0" w:color="auto"/>
              <w:left w:val="single" w:sz="4" w:space="0" w:color="auto"/>
              <w:bottom w:val="single" w:sz="4" w:space="0" w:color="auto"/>
              <w:right w:val="single" w:sz="4" w:space="0" w:color="auto"/>
            </w:tcBorders>
          </w:tcPr>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rPr>
                <w:i/>
                <w:color w:val="000000"/>
                <w:sz w:val="20"/>
                <w:szCs w:val="20"/>
              </w:rPr>
            </w:pPr>
            <w:r w:rsidRPr="00856938">
              <w:rPr>
                <w:i/>
                <w:color w:val="000000"/>
                <w:sz w:val="20"/>
                <w:szCs w:val="20"/>
              </w:rPr>
              <w:t xml:space="preserve">          10</w:t>
            </w:r>
          </w:p>
          <w:p w:rsidR="00856938" w:rsidRPr="00856938" w:rsidRDefault="00856938" w:rsidP="00856938">
            <w:pPr>
              <w:jc w:val="center"/>
              <w:rPr>
                <w:i/>
                <w:color w:val="000000"/>
                <w:sz w:val="20"/>
                <w:szCs w:val="20"/>
              </w:rPr>
            </w:pPr>
            <w:r w:rsidRPr="00856938">
              <w:rPr>
                <w:i/>
                <w:color w:val="000000"/>
                <w:sz w:val="20"/>
                <w:szCs w:val="20"/>
              </w:rPr>
              <w:t>8</w:t>
            </w:r>
          </w:p>
          <w:p w:rsidR="00856938" w:rsidRPr="00856938" w:rsidRDefault="00856938" w:rsidP="00856938">
            <w:pPr>
              <w:jc w:val="center"/>
              <w:rPr>
                <w:i/>
                <w:color w:val="000000"/>
                <w:sz w:val="20"/>
                <w:szCs w:val="20"/>
              </w:rPr>
            </w:pPr>
            <w:r w:rsidRPr="00856938">
              <w:rPr>
                <w:i/>
                <w:color w:val="000000"/>
                <w:sz w:val="20"/>
                <w:szCs w:val="20"/>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938" w:rsidRPr="00AD6437" w:rsidRDefault="00856938" w:rsidP="00856938">
            <w:pPr>
              <w:jc w:val="center"/>
              <w:rPr>
                <w:i/>
                <w:color w:val="000000"/>
                <w:sz w:val="20"/>
                <w:szCs w:val="20"/>
              </w:rPr>
            </w:pPr>
          </w:p>
        </w:tc>
      </w:tr>
      <w:tr w:rsidR="00856938" w:rsidRPr="00AD6437" w:rsidTr="00A86E41">
        <w:trPr>
          <w:cantSplit/>
          <w:trHeight w:val="445"/>
        </w:trPr>
        <w:tc>
          <w:tcPr>
            <w:tcW w:w="1727" w:type="dxa"/>
            <w:vMerge/>
            <w:tcBorders>
              <w:left w:val="single" w:sz="4" w:space="0" w:color="auto"/>
              <w:right w:val="single" w:sz="4" w:space="0" w:color="auto"/>
            </w:tcBorders>
            <w:vAlign w:val="center"/>
            <w:hideMark/>
          </w:tcPr>
          <w:p w:rsidR="00856938" w:rsidRPr="00AD6437" w:rsidRDefault="00856938" w:rsidP="00856938"/>
        </w:tc>
        <w:tc>
          <w:tcPr>
            <w:tcW w:w="5752" w:type="dxa"/>
            <w:tcBorders>
              <w:top w:val="single" w:sz="4" w:space="0" w:color="auto"/>
              <w:left w:val="single" w:sz="4" w:space="0" w:color="auto"/>
              <w:bottom w:val="single" w:sz="4" w:space="0" w:color="auto"/>
              <w:right w:val="single" w:sz="4" w:space="0" w:color="auto"/>
            </w:tcBorders>
          </w:tcPr>
          <w:p w:rsidR="00856938" w:rsidRPr="00AD6437" w:rsidRDefault="00856938" w:rsidP="00856938">
            <w:pPr>
              <w:rPr>
                <w:sz w:val="20"/>
                <w:szCs w:val="20"/>
              </w:rPr>
            </w:pPr>
            <w:r>
              <w:rPr>
                <w:sz w:val="20"/>
                <w:szCs w:val="20"/>
              </w:rPr>
              <w:t>2.3. Количество проверок предприятий, выполняющих функции заказчика и подрядчика за период 201</w:t>
            </w:r>
            <w:r w:rsidR="00F3414C">
              <w:rPr>
                <w:sz w:val="20"/>
                <w:szCs w:val="20"/>
              </w:rPr>
              <w:t>6</w:t>
            </w:r>
            <w:r>
              <w:rPr>
                <w:sz w:val="20"/>
                <w:szCs w:val="20"/>
              </w:rPr>
              <w:t>-201</w:t>
            </w:r>
            <w:r w:rsidR="00F3414C">
              <w:rPr>
                <w:sz w:val="20"/>
                <w:szCs w:val="20"/>
              </w:rPr>
              <w:t>8</w:t>
            </w:r>
            <w:r w:rsidRPr="00AD6437">
              <w:rPr>
                <w:sz w:val="20"/>
                <w:szCs w:val="20"/>
              </w:rPr>
              <w:t xml:space="preserve"> гг.:</w:t>
            </w:r>
          </w:p>
          <w:p w:rsidR="00856938" w:rsidRPr="00AD6437" w:rsidRDefault="00856938" w:rsidP="00856938">
            <w:pPr>
              <w:snapToGrid w:val="0"/>
              <w:rPr>
                <w:i/>
                <w:sz w:val="20"/>
                <w:szCs w:val="20"/>
              </w:rPr>
            </w:pPr>
            <w:r w:rsidRPr="00AD6437">
              <w:rPr>
                <w:i/>
                <w:sz w:val="20"/>
                <w:szCs w:val="20"/>
              </w:rPr>
              <w:t>- более 150</w:t>
            </w:r>
          </w:p>
          <w:p w:rsidR="00856938" w:rsidRPr="00AD6437" w:rsidRDefault="00856938" w:rsidP="00856938">
            <w:pPr>
              <w:snapToGrid w:val="0"/>
              <w:rPr>
                <w:i/>
                <w:sz w:val="20"/>
                <w:szCs w:val="20"/>
              </w:rPr>
            </w:pPr>
            <w:r w:rsidRPr="00AD6437">
              <w:rPr>
                <w:i/>
                <w:sz w:val="20"/>
                <w:szCs w:val="20"/>
              </w:rPr>
              <w:t>- от 100 до 150</w:t>
            </w:r>
          </w:p>
          <w:p w:rsidR="00856938" w:rsidRDefault="00856938" w:rsidP="00856938">
            <w:pPr>
              <w:rPr>
                <w:sz w:val="20"/>
                <w:szCs w:val="20"/>
              </w:rPr>
            </w:pPr>
            <w:r w:rsidRPr="00AD6437">
              <w:rPr>
                <w:i/>
                <w:sz w:val="20"/>
                <w:szCs w:val="20"/>
              </w:rPr>
              <w:t>- менее 100</w:t>
            </w:r>
          </w:p>
        </w:tc>
        <w:tc>
          <w:tcPr>
            <w:tcW w:w="1276" w:type="dxa"/>
            <w:tcBorders>
              <w:top w:val="single" w:sz="4" w:space="0" w:color="auto"/>
              <w:left w:val="single" w:sz="4" w:space="0" w:color="auto"/>
              <w:bottom w:val="single" w:sz="4" w:space="0" w:color="auto"/>
              <w:right w:val="single" w:sz="4" w:space="0" w:color="auto"/>
            </w:tcBorders>
          </w:tcPr>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rPr>
                <w:i/>
                <w:color w:val="000000"/>
                <w:sz w:val="20"/>
                <w:szCs w:val="20"/>
              </w:rPr>
            </w:pPr>
            <w:r w:rsidRPr="00856938">
              <w:rPr>
                <w:i/>
                <w:color w:val="000000"/>
                <w:sz w:val="20"/>
                <w:szCs w:val="20"/>
              </w:rPr>
              <w:t xml:space="preserve">          10</w:t>
            </w:r>
          </w:p>
          <w:p w:rsidR="00856938" w:rsidRPr="00856938" w:rsidRDefault="00856938" w:rsidP="00856938">
            <w:pPr>
              <w:jc w:val="center"/>
              <w:rPr>
                <w:i/>
                <w:color w:val="000000"/>
                <w:sz w:val="20"/>
                <w:szCs w:val="20"/>
              </w:rPr>
            </w:pPr>
            <w:r w:rsidRPr="00856938">
              <w:rPr>
                <w:i/>
                <w:color w:val="000000"/>
                <w:sz w:val="20"/>
                <w:szCs w:val="20"/>
              </w:rPr>
              <w:t>8</w:t>
            </w:r>
          </w:p>
          <w:p w:rsidR="00856938" w:rsidRPr="00856938" w:rsidRDefault="00856938" w:rsidP="00856938">
            <w:pPr>
              <w:jc w:val="center"/>
              <w:rPr>
                <w:i/>
                <w:color w:val="000000"/>
                <w:sz w:val="20"/>
                <w:szCs w:val="20"/>
              </w:rPr>
            </w:pPr>
            <w:r w:rsidRPr="00856938">
              <w:rPr>
                <w:i/>
                <w:color w:val="000000"/>
                <w:sz w:val="20"/>
                <w:szCs w:val="20"/>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938" w:rsidRPr="00AD6437" w:rsidRDefault="00856938" w:rsidP="00856938">
            <w:pPr>
              <w:jc w:val="center"/>
              <w:rPr>
                <w:i/>
                <w:color w:val="000000"/>
                <w:sz w:val="20"/>
                <w:szCs w:val="20"/>
              </w:rPr>
            </w:pPr>
          </w:p>
        </w:tc>
      </w:tr>
      <w:tr w:rsidR="00856938" w:rsidRPr="00AD6437" w:rsidTr="00A86E41">
        <w:trPr>
          <w:cantSplit/>
          <w:trHeight w:val="445"/>
        </w:trPr>
        <w:tc>
          <w:tcPr>
            <w:tcW w:w="1727" w:type="dxa"/>
            <w:vMerge/>
            <w:tcBorders>
              <w:left w:val="single" w:sz="4" w:space="0" w:color="auto"/>
              <w:right w:val="single" w:sz="4" w:space="0" w:color="auto"/>
            </w:tcBorders>
            <w:vAlign w:val="center"/>
            <w:hideMark/>
          </w:tcPr>
          <w:p w:rsidR="00856938" w:rsidRPr="00AD6437" w:rsidRDefault="00856938" w:rsidP="00856938"/>
        </w:tc>
        <w:tc>
          <w:tcPr>
            <w:tcW w:w="5752" w:type="dxa"/>
            <w:tcBorders>
              <w:top w:val="single" w:sz="4" w:space="0" w:color="auto"/>
              <w:left w:val="single" w:sz="4" w:space="0" w:color="auto"/>
              <w:bottom w:val="single" w:sz="4" w:space="0" w:color="auto"/>
              <w:right w:val="single" w:sz="4" w:space="0" w:color="auto"/>
            </w:tcBorders>
          </w:tcPr>
          <w:p w:rsidR="00856938" w:rsidRPr="00AD6437" w:rsidRDefault="00856938" w:rsidP="00856938">
            <w:pPr>
              <w:widowControl w:val="0"/>
              <w:overflowPunct w:val="0"/>
              <w:adjustRightInd w:val="0"/>
              <w:textAlignment w:val="baseline"/>
              <w:rPr>
                <w:sz w:val="20"/>
                <w:szCs w:val="20"/>
              </w:rPr>
            </w:pPr>
            <w:r>
              <w:rPr>
                <w:sz w:val="20"/>
                <w:szCs w:val="20"/>
              </w:rPr>
              <w:t xml:space="preserve">2.4. </w:t>
            </w:r>
            <w:bookmarkStart w:id="109" w:name="_Hlk510019431"/>
            <w:r>
              <w:rPr>
                <w:sz w:val="20"/>
                <w:szCs w:val="20"/>
              </w:rPr>
              <w:t xml:space="preserve">Количество проверок </w:t>
            </w:r>
            <w:r w:rsidRPr="00AD6437">
              <w:rPr>
                <w:sz w:val="20"/>
                <w:szCs w:val="20"/>
              </w:rPr>
              <w:t>акционерных обществ с долей государствен</w:t>
            </w:r>
            <w:r>
              <w:rPr>
                <w:sz w:val="20"/>
                <w:szCs w:val="20"/>
              </w:rPr>
              <w:t>ной собственности не менее 25% за период 201</w:t>
            </w:r>
            <w:r w:rsidR="0034037A">
              <w:rPr>
                <w:sz w:val="20"/>
                <w:szCs w:val="20"/>
              </w:rPr>
              <w:t>6</w:t>
            </w:r>
            <w:r w:rsidRPr="00AD6437">
              <w:rPr>
                <w:sz w:val="20"/>
                <w:szCs w:val="20"/>
              </w:rPr>
              <w:t>-201</w:t>
            </w:r>
            <w:r w:rsidR="00F3414C">
              <w:rPr>
                <w:sz w:val="20"/>
                <w:szCs w:val="20"/>
              </w:rPr>
              <w:t>8</w:t>
            </w:r>
            <w:r w:rsidRPr="00AD6437">
              <w:rPr>
                <w:sz w:val="20"/>
                <w:szCs w:val="20"/>
              </w:rPr>
              <w:t>гг.:</w:t>
            </w:r>
          </w:p>
          <w:bookmarkEnd w:id="109"/>
          <w:p w:rsidR="00856938" w:rsidRPr="00AD6437" w:rsidRDefault="00856938" w:rsidP="00856938">
            <w:pPr>
              <w:snapToGrid w:val="0"/>
              <w:rPr>
                <w:i/>
                <w:sz w:val="20"/>
                <w:szCs w:val="20"/>
              </w:rPr>
            </w:pPr>
            <w:r w:rsidRPr="00AD6437">
              <w:rPr>
                <w:sz w:val="20"/>
                <w:szCs w:val="20"/>
              </w:rPr>
              <w:t>-</w:t>
            </w:r>
            <w:r w:rsidRPr="00AD6437">
              <w:rPr>
                <w:i/>
                <w:sz w:val="20"/>
                <w:szCs w:val="20"/>
              </w:rPr>
              <w:t xml:space="preserve"> более 10</w:t>
            </w:r>
          </w:p>
          <w:p w:rsidR="00856938" w:rsidRPr="00AD6437" w:rsidRDefault="00856938" w:rsidP="00856938">
            <w:pPr>
              <w:snapToGrid w:val="0"/>
              <w:rPr>
                <w:i/>
                <w:sz w:val="20"/>
                <w:szCs w:val="20"/>
              </w:rPr>
            </w:pPr>
            <w:r w:rsidRPr="00AD6437">
              <w:rPr>
                <w:i/>
                <w:sz w:val="20"/>
                <w:szCs w:val="20"/>
              </w:rPr>
              <w:t>- от 5 до 10</w:t>
            </w:r>
          </w:p>
          <w:p w:rsidR="00856938" w:rsidRPr="00AD6437" w:rsidRDefault="00856938" w:rsidP="00856938">
            <w:pPr>
              <w:snapToGrid w:val="0"/>
              <w:rPr>
                <w:sz w:val="20"/>
                <w:szCs w:val="20"/>
              </w:rPr>
            </w:pPr>
            <w:r w:rsidRPr="00AD6437">
              <w:rPr>
                <w:i/>
                <w:sz w:val="20"/>
                <w:szCs w:val="20"/>
              </w:rPr>
              <w:t>- менее 5</w:t>
            </w:r>
          </w:p>
        </w:tc>
        <w:tc>
          <w:tcPr>
            <w:tcW w:w="1276" w:type="dxa"/>
            <w:tcBorders>
              <w:top w:val="single" w:sz="4" w:space="0" w:color="auto"/>
              <w:left w:val="single" w:sz="4" w:space="0" w:color="auto"/>
              <w:bottom w:val="single" w:sz="4" w:space="0" w:color="auto"/>
              <w:right w:val="single" w:sz="4" w:space="0" w:color="auto"/>
            </w:tcBorders>
          </w:tcPr>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r w:rsidRPr="00856938">
              <w:rPr>
                <w:i/>
                <w:color w:val="000000"/>
                <w:sz w:val="20"/>
                <w:szCs w:val="20"/>
              </w:rPr>
              <w:t>10</w:t>
            </w:r>
          </w:p>
          <w:p w:rsidR="00856938" w:rsidRPr="00856938" w:rsidRDefault="00856938" w:rsidP="00856938">
            <w:pPr>
              <w:jc w:val="center"/>
              <w:rPr>
                <w:i/>
                <w:color w:val="000000"/>
                <w:sz w:val="20"/>
                <w:szCs w:val="20"/>
              </w:rPr>
            </w:pPr>
            <w:r w:rsidRPr="00856938">
              <w:rPr>
                <w:i/>
                <w:color w:val="000000"/>
                <w:sz w:val="20"/>
                <w:szCs w:val="20"/>
              </w:rPr>
              <w:t>5</w:t>
            </w:r>
          </w:p>
          <w:p w:rsidR="00856938" w:rsidRPr="00856938" w:rsidRDefault="00856938" w:rsidP="00856938">
            <w:pPr>
              <w:jc w:val="center"/>
              <w:rPr>
                <w:i/>
                <w:color w:val="000000"/>
                <w:sz w:val="20"/>
                <w:szCs w:val="20"/>
              </w:rPr>
            </w:pPr>
            <w:r w:rsidRPr="00856938">
              <w:rPr>
                <w:i/>
                <w:color w:val="000000"/>
                <w:sz w:val="20"/>
                <w:szCs w:val="20"/>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938" w:rsidRPr="00AD6437" w:rsidRDefault="00856938" w:rsidP="00856938">
            <w:pPr>
              <w:jc w:val="center"/>
              <w:rPr>
                <w:i/>
                <w:color w:val="000000"/>
                <w:sz w:val="20"/>
                <w:szCs w:val="20"/>
              </w:rPr>
            </w:pPr>
          </w:p>
        </w:tc>
      </w:tr>
      <w:tr w:rsidR="00856938" w:rsidRPr="00AD6437" w:rsidTr="00A86E41">
        <w:trPr>
          <w:cantSplit/>
          <w:trHeight w:val="445"/>
        </w:trPr>
        <w:tc>
          <w:tcPr>
            <w:tcW w:w="1727" w:type="dxa"/>
            <w:vMerge/>
            <w:tcBorders>
              <w:left w:val="single" w:sz="4" w:space="0" w:color="auto"/>
              <w:right w:val="single" w:sz="4" w:space="0" w:color="auto"/>
            </w:tcBorders>
            <w:vAlign w:val="center"/>
            <w:hideMark/>
          </w:tcPr>
          <w:p w:rsidR="00856938" w:rsidRPr="00AD6437" w:rsidRDefault="00856938" w:rsidP="00856938"/>
        </w:tc>
        <w:tc>
          <w:tcPr>
            <w:tcW w:w="5752" w:type="dxa"/>
            <w:tcBorders>
              <w:top w:val="single" w:sz="4" w:space="0" w:color="auto"/>
              <w:left w:val="single" w:sz="4" w:space="0" w:color="auto"/>
              <w:bottom w:val="single" w:sz="4" w:space="0" w:color="auto"/>
              <w:right w:val="single" w:sz="4" w:space="0" w:color="auto"/>
            </w:tcBorders>
          </w:tcPr>
          <w:p w:rsidR="00856938" w:rsidRPr="00AD6437" w:rsidRDefault="00856938" w:rsidP="00856938">
            <w:pPr>
              <w:snapToGrid w:val="0"/>
              <w:rPr>
                <w:sz w:val="20"/>
                <w:szCs w:val="20"/>
              </w:rPr>
            </w:pPr>
            <w:r>
              <w:rPr>
                <w:sz w:val="20"/>
                <w:szCs w:val="20"/>
              </w:rPr>
              <w:t xml:space="preserve"> 2.5</w:t>
            </w:r>
            <w:r w:rsidRPr="00AD6437">
              <w:rPr>
                <w:sz w:val="20"/>
                <w:szCs w:val="20"/>
              </w:rPr>
              <w:t>. Количество аудиторов в штате организации, им</w:t>
            </w:r>
            <w:r>
              <w:rPr>
                <w:sz w:val="20"/>
                <w:szCs w:val="20"/>
              </w:rPr>
              <w:t xml:space="preserve">еющих опыт проведения не менее </w:t>
            </w:r>
            <w:r w:rsidRPr="00AD6437">
              <w:rPr>
                <w:sz w:val="20"/>
                <w:szCs w:val="20"/>
              </w:rPr>
              <w:t>пяти аудиторских проверок в сфере производства и распределения электроэнергии, газа</w:t>
            </w:r>
            <w:r>
              <w:rPr>
                <w:sz w:val="20"/>
                <w:szCs w:val="20"/>
              </w:rPr>
              <w:t xml:space="preserve"> и воды и (или) обрабатывающих </w:t>
            </w:r>
            <w:r w:rsidRPr="00AD6437">
              <w:rPr>
                <w:sz w:val="20"/>
                <w:szCs w:val="20"/>
              </w:rPr>
              <w:t>производств, строительства:</w:t>
            </w:r>
          </w:p>
          <w:p w:rsidR="00856938" w:rsidRPr="00AD6437" w:rsidRDefault="00856938" w:rsidP="00856938">
            <w:pPr>
              <w:snapToGrid w:val="0"/>
              <w:rPr>
                <w:i/>
                <w:sz w:val="20"/>
                <w:szCs w:val="20"/>
              </w:rPr>
            </w:pPr>
            <w:r w:rsidRPr="00AD6437">
              <w:rPr>
                <w:i/>
                <w:sz w:val="20"/>
                <w:szCs w:val="20"/>
              </w:rPr>
              <w:t>- более 10</w:t>
            </w:r>
          </w:p>
          <w:p w:rsidR="00856938" w:rsidRPr="00AD6437" w:rsidRDefault="00856938" w:rsidP="00856938">
            <w:pPr>
              <w:snapToGrid w:val="0"/>
              <w:rPr>
                <w:i/>
                <w:sz w:val="20"/>
                <w:szCs w:val="20"/>
              </w:rPr>
            </w:pPr>
            <w:r w:rsidRPr="00AD6437">
              <w:rPr>
                <w:i/>
                <w:sz w:val="20"/>
                <w:szCs w:val="20"/>
              </w:rPr>
              <w:t>- от 5 до 10</w:t>
            </w:r>
          </w:p>
          <w:p w:rsidR="00856938" w:rsidRPr="00AD6437" w:rsidRDefault="00856938" w:rsidP="00856938">
            <w:pPr>
              <w:snapToGrid w:val="0"/>
              <w:rPr>
                <w:sz w:val="20"/>
                <w:szCs w:val="20"/>
              </w:rPr>
            </w:pPr>
            <w:r w:rsidRPr="00AD6437">
              <w:rPr>
                <w:i/>
                <w:sz w:val="20"/>
                <w:szCs w:val="20"/>
              </w:rPr>
              <w:t>- менее 5</w:t>
            </w:r>
          </w:p>
        </w:tc>
        <w:tc>
          <w:tcPr>
            <w:tcW w:w="1276" w:type="dxa"/>
            <w:tcBorders>
              <w:top w:val="single" w:sz="4" w:space="0" w:color="auto"/>
              <w:left w:val="single" w:sz="4" w:space="0" w:color="auto"/>
              <w:bottom w:val="single" w:sz="4" w:space="0" w:color="auto"/>
              <w:right w:val="single" w:sz="4" w:space="0" w:color="auto"/>
            </w:tcBorders>
          </w:tcPr>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r w:rsidRPr="00856938">
              <w:rPr>
                <w:i/>
                <w:color w:val="000000"/>
                <w:sz w:val="20"/>
                <w:szCs w:val="20"/>
              </w:rPr>
              <w:t>15</w:t>
            </w:r>
          </w:p>
          <w:p w:rsidR="00856938" w:rsidRPr="00856938" w:rsidRDefault="00856938" w:rsidP="00856938">
            <w:pPr>
              <w:jc w:val="center"/>
              <w:rPr>
                <w:i/>
                <w:color w:val="000000"/>
                <w:sz w:val="20"/>
                <w:szCs w:val="20"/>
              </w:rPr>
            </w:pPr>
            <w:r w:rsidRPr="00856938">
              <w:rPr>
                <w:i/>
                <w:color w:val="000000"/>
                <w:sz w:val="20"/>
                <w:szCs w:val="20"/>
              </w:rPr>
              <w:t>10</w:t>
            </w:r>
          </w:p>
          <w:p w:rsidR="00856938" w:rsidRPr="00856938" w:rsidRDefault="00856938" w:rsidP="00856938">
            <w:pPr>
              <w:jc w:val="center"/>
              <w:rPr>
                <w:i/>
                <w:color w:val="000000"/>
                <w:sz w:val="20"/>
                <w:szCs w:val="20"/>
              </w:rPr>
            </w:pPr>
            <w:r w:rsidRPr="00856938">
              <w:rPr>
                <w:i/>
                <w:color w:val="000000"/>
                <w:sz w:val="20"/>
                <w:szCs w:val="20"/>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56938" w:rsidRPr="00AD6437" w:rsidRDefault="00856938" w:rsidP="00856938">
            <w:pPr>
              <w:jc w:val="center"/>
              <w:rPr>
                <w:i/>
                <w:color w:val="000000"/>
                <w:sz w:val="20"/>
                <w:szCs w:val="20"/>
              </w:rPr>
            </w:pPr>
          </w:p>
        </w:tc>
      </w:tr>
      <w:tr w:rsidR="00856938" w:rsidRPr="00AD6437" w:rsidTr="00A86E41">
        <w:trPr>
          <w:cantSplit/>
          <w:trHeight w:val="445"/>
        </w:trPr>
        <w:tc>
          <w:tcPr>
            <w:tcW w:w="1727" w:type="dxa"/>
            <w:vMerge/>
            <w:tcBorders>
              <w:left w:val="single" w:sz="4" w:space="0" w:color="auto"/>
              <w:right w:val="single" w:sz="4" w:space="0" w:color="auto"/>
            </w:tcBorders>
            <w:vAlign w:val="center"/>
          </w:tcPr>
          <w:p w:rsidR="00856938" w:rsidRPr="00AD6437" w:rsidRDefault="00856938" w:rsidP="00856938"/>
        </w:tc>
        <w:tc>
          <w:tcPr>
            <w:tcW w:w="5752" w:type="dxa"/>
            <w:tcBorders>
              <w:top w:val="single" w:sz="4" w:space="0" w:color="auto"/>
              <w:left w:val="single" w:sz="4" w:space="0" w:color="auto"/>
              <w:bottom w:val="single" w:sz="4" w:space="0" w:color="auto"/>
              <w:right w:val="single" w:sz="4" w:space="0" w:color="auto"/>
            </w:tcBorders>
          </w:tcPr>
          <w:p w:rsidR="00856938" w:rsidRPr="00AD6437" w:rsidRDefault="00856938" w:rsidP="00856938">
            <w:pPr>
              <w:snapToGrid w:val="0"/>
              <w:rPr>
                <w:b/>
                <w:sz w:val="20"/>
                <w:szCs w:val="20"/>
              </w:rPr>
            </w:pPr>
            <w:r>
              <w:rPr>
                <w:sz w:val="20"/>
                <w:szCs w:val="20"/>
              </w:rPr>
              <w:t>2.6. Оценка</w:t>
            </w:r>
            <w:r w:rsidRPr="00AD6437">
              <w:rPr>
                <w:sz w:val="20"/>
                <w:szCs w:val="20"/>
              </w:rPr>
              <w:t xml:space="preserve"> деловой репутации участника конкурса</w:t>
            </w:r>
          </w:p>
          <w:p w:rsidR="00856938" w:rsidRPr="00AD6437" w:rsidRDefault="00856938" w:rsidP="00856938">
            <w:pPr>
              <w:snapToGrid w:val="0"/>
              <w:rPr>
                <w:i/>
                <w:sz w:val="20"/>
                <w:szCs w:val="20"/>
              </w:rPr>
            </w:pPr>
            <w:r w:rsidRPr="00AD6437">
              <w:rPr>
                <w:b/>
                <w:sz w:val="20"/>
                <w:szCs w:val="20"/>
              </w:rPr>
              <w:t xml:space="preserve">- </w:t>
            </w:r>
            <w:r>
              <w:rPr>
                <w:i/>
                <w:sz w:val="20"/>
                <w:szCs w:val="20"/>
              </w:rPr>
              <w:t>наличие</w:t>
            </w:r>
            <w:r w:rsidRPr="00AD6437">
              <w:rPr>
                <w:i/>
                <w:sz w:val="20"/>
                <w:szCs w:val="20"/>
              </w:rPr>
              <w:t xml:space="preserve"> претензий, судебных исков, связанных с исполнением обязательств по ранее заключенным договорам:</w:t>
            </w:r>
          </w:p>
          <w:p w:rsidR="00856938" w:rsidRPr="002D38EC" w:rsidRDefault="00856938" w:rsidP="00856938">
            <w:pPr>
              <w:snapToGrid w:val="0"/>
              <w:rPr>
                <w:i/>
                <w:sz w:val="20"/>
                <w:szCs w:val="20"/>
              </w:rPr>
            </w:pPr>
            <w:r w:rsidRPr="002D38EC">
              <w:rPr>
                <w:i/>
                <w:sz w:val="20"/>
                <w:szCs w:val="20"/>
              </w:rPr>
              <w:t>- есть</w:t>
            </w:r>
          </w:p>
          <w:p w:rsidR="00856938" w:rsidRPr="00AD6437" w:rsidRDefault="00856938" w:rsidP="00856938">
            <w:pPr>
              <w:snapToGrid w:val="0"/>
              <w:rPr>
                <w:sz w:val="20"/>
                <w:szCs w:val="20"/>
              </w:rPr>
            </w:pPr>
            <w:r w:rsidRPr="002D38EC">
              <w:rPr>
                <w:i/>
                <w:sz w:val="20"/>
                <w:szCs w:val="20"/>
              </w:rPr>
              <w:t>- нет</w:t>
            </w:r>
          </w:p>
        </w:tc>
        <w:tc>
          <w:tcPr>
            <w:tcW w:w="1276" w:type="dxa"/>
            <w:tcBorders>
              <w:top w:val="single" w:sz="4" w:space="0" w:color="auto"/>
              <w:left w:val="single" w:sz="4" w:space="0" w:color="auto"/>
              <w:bottom w:val="single" w:sz="4" w:space="0" w:color="auto"/>
              <w:right w:val="single" w:sz="4" w:space="0" w:color="auto"/>
            </w:tcBorders>
          </w:tcPr>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r w:rsidRPr="00856938">
              <w:rPr>
                <w:i/>
                <w:color w:val="000000"/>
                <w:sz w:val="20"/>
                <w:szCs w:val="20"/>
              </w:rPr>
              <w:t>0</w:t>
            </w:r>
          </w:p>
          <w:p w:rsidR="00856938" w:rsidRPr="00856938" w:rsidRDefault="00856938" w:rsidP="00856938">
            <w:pPr>
              <w:jc w:val="center"/>
              <w:rPr>
                <w:i/>
                <w:color w:val="000000"/>
                <w:sz w:val="20"/>
                <w:szCs w:val="20"/>
              </w:rPr>
            </w:pPr>
            <w:r w:rsidRPr="00856938">
              <w:rPr>
                <w:i/>
                <w:color w:val="000000"/>
                <w:sz w:val="20"/>
                <w:szCs w:val="20"/>
              </w:rPr>
              <w:t>20</w:t>
            </w:r>
          </w:p>
        </w:tc>
        <w:tc>
          <w:tcPr>
            <w:tcW w:w="1418" w:type="dxa"/>
            <w:tcBorders>
              <w:top w:val="single" w:sz="4" w:space="0" w:color="auto"/>
              <w:left w:val="single" w:sz="4" w:space="0" w:color="auto"/>
              <w:bottom w:val="single" w:sz="4" w:space="0" w:color="auto"/>
              <w:right w:val="single" w:sz="4" w:space="0" w:color="auto"/>
            </w:tcBorders>
            <w:vAlign w:val="center"/>
          </w:tcPr>
          <w:p w:rsidR="00856938" w:rsidRPr="00AD6437" w:rsidRDefault="00856938" w:rsidP="00856938">
            <w:pPr>
              <w:jc w:val="center"/>
              <w:rPr>
                <w:i/>
                <w:color w:val="000000"/>
                <w:sz w:val="20"/>
                <w:szCs w:val="20"/>
              </w:rPr>
            </w:pPr>
          </w:p>
        </w:tc>
      </w:tr>
      <w:tr w:rsidR="00856938" w:rsidRPr="00AD6437" w:rsidTr="00A86E41">
        <w:trPr>
          <w:cantSplit/>
          <w:trHeight w:val="445"/>
        </w:trPr>
        <w:tc>
          <w:tcPr>
            <w:tcW w:w="1727" w:type="dxa"/>
            <w:vMerge/>
            <w:tcBorders>
              <w:left w:val="single" w:sz="4" w:space="0" w:color="auto"/>
              <w:right w:val="single" w:sz="4" w:space="0" w:color="auto"/>
            </w:tcBorders>
            <w:vAlign w:val="center"/>
          </w:tcPr>
          <w:p w:rsidR="00856938" w:rsidRPr="00AD6437" w:rsidRDefault="00856938" w:rsidP="00856938"/>
        </w:tc>
        <w:tc>
          <w:tcPr>
            <w:tcW w:w="5752" w:type="dxa"/>
            <w:tcBorders>
              <w:top w:val="single" w:sz="4" w:space="0" w:color="auto"/>
              <w:left w:val="single" w:sz="4" w:space="0" w:color="auto"/>
              <w:bottom w:val="single" w:sz="4" w:space="0" w:color="auto"/>
              <w:right w:val="single" w:sz="4" w:space="0" w:color="auto"/>
            </w:tcBorders>
          </w:tcPr>
          <w:p w:rsidR="00856938" w:rsidRDefault="00856938" w:rsidP="00856938">
            <w:pPr>
              <w:snapToGrid w:val="0"/>
              <w:rPr>
                <w:sz w:val="20"/>
                <w:szCs w:val="20"/>
              </w:rPr>
            </w:pPr>
            <w:r>
              <w:rPr>
                <w:sz w:val="20"/>
                <w:szCs w:val="20"/>
              </w:rPr>
              <w:t>2.7. Наличие документов о прохождении внешнего контроля качества работы, результаты внешнего контроля качества работы</w:t>
            </w:r>
          </w:p>
          <w:p w:rsidR="00856938" w:rsidRPr="002D38EC" w:rsidRDefault="00856938" w:rsidP="00856938">
            <w:pPr>
              <w:snapToGrid w:val="0"/>
              <w:rPr>
                <w:i/>
                <w:sz w:val="20"/>
                <w:szCs w:val="20"/>
              </w:rPr>
            </w:pPr>
            <w:r w:rsidRPr="002D38EC">
              <w:rPr>
                <w:i/>
                <w:sz w:val="20"/>
                <w:szCs w:val="20"/>
              </w:rPr>
              <w:t>- есть</w:t>
            </w:r>
          </w:p>
          <w:p w:rsidR="00856938" w:rsidRDefault="00856938" w:rsidP="00856938">
            <w:pPr>
              <w:snapToGrid w:val="0"/>
              <w:rPr>
                <w:sz w:val="20"/>
                <w:szCs w:val="20"/>
              </w:rPr>
            </w:pPr>
            <w:r w:rsidRPr="002D38EC">
              <w:rPr>
                <w:i/>
                <w:sz w:val="20"/>
                <w:szCs w:val="20"/>
              </w:rPr>
              <w:t>- нет</w:t>
            </w:r>
          </w:p>
        </w:tc>
        <w:tc>
          <w:tcPr>
            <w:tcW w:w="1276" w:type="dxa"/>
            <w:tcBorders>
              <w:top w:val="single" w:sz="4" w:space="0" w:color="auto"/>
              <w:left w:val="single" w:sz="4" w:space="0" w:color="auto"/>
              <w:bottom w:val="single" w:sz="4" w:space="0" w:color="auto"/>
              <w:right w:val="single" w:sz="4" w:space="0" w:color="auto"/>
            </w:tcBorders>
          </w:tcPr>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r w:rsidRPr="00856938">
              <w:rPr>
                <w:i/>
                <w:color w:val="000000"/>
                <w:sz w:val="20"/>
                <w:szCs w:val="20"/>
              </w:rPr>
              <w:t>10</w:t>
            </w:r>
          </w:p>
          <w:p w:rsidR="00856938" w:rsidRPr="00856938" w:rsidRDefault="00856938" w:rsidP="00856938">
            <w:pPr>
              <w:jc w:val="center"/>
              <w:rPr>
                <w:i/>
                <w:color w:val="000000"/>
                <w:sz w:val="20"/>
                <w:szCs w:val="20"/>
              </w:rPr>
            </w:pPr>
            <w:r w:rsidRPr="00856938">
              <w:rPr>
                <w:i/>
                <w:color w:val="000000"/>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856938" w:rsidRPr="00AD6437" w:rsidRDefault="00856938" w:rsidP="00856938">
            <w:pPr>
              <w:jc w:val="center"/>
              <w:rPr>
                <w:i/>
                <w:color w:val="000000"/>
                <w:sz w:val="20"/>
                <w:szCs w:val="20"/>
              </w:rPr>
            </w:pPr>
          </w:p>
        </w:tc>
      </w:tr>
      <w:tr w:rsidR="00856938" w:rsidRPr="00AD6437" w:rsidTr="00A86E41">
        <w:trPr>
          <w:cantSplit/>
          <w:trHeight w:val="445"/>
        </w:trPr>
        <w:tc>
          <w:tcPr>
            <w:tcW w:w="1727" w:type="dxa"/>
            <w:vMerge/>
            <w:tcBorders>
              <w:left w:val="single" w:sz="4" w:space="0" w:color="auto"/>
              <w:bottom w:val="single" w:sz="4" w:space="0" w:color="auto"/>
              <w:right w:val="single" w:sz="4" w:space="0" w:color="auto"/>
            </w:tcBorders>
            <w:vAlign w:val="center"/>
          </w:tcPr>
          <w:p w:rsidR="00856938" w:rsidRPr="00AD6437" w:rsidRDefault="00856938" w:rsidP="00856938">
            <w:bookmarkStart w:id="110" w:name="_Hlk510082888"/>
          </w:p>
        </w:tc>
        <w:tc>
          <w:tcPr>
            <w:tcW w:w="5752" w:type="dxa"/>
            <w:tcBorders>
              <w:top w:val="single" w:sz="4" w:space="0" w:color="auto"/>
              <w:left w:val="single" w:sz="4" w:space="0" w:color="auto"/>
              <w:bottom w:val="single" w:sz="4" w:space="0" w:color="auto"/>
              <w:right w:val="single" w:sz="4" w:space="0" w:color="auto"/>
            </w:tcBorders>
          </w:tcPr>
          <w:p w:rsidR="00856938" w:rsidRPr="00A86E41" w:rsidRDefault="00856938" w:rsidP="00856938">
            <w:pPr>
              <w:snapToGrid w:val="0"/>
              <w:rPr>
                <w:sz w:val="20"/>
                <w:szCs w:val="20"/>
              </w:rPr>
            </w:pPr>
            <w:r>
              <w:rPr>
                <w:sz w:val="20"/>
                <w:szCs w:val="20"/>
              </w:rPr>
              <w:t xml:space="preserve">2.8. </w:t>
            </w:r>
            <w:r w:rsidRPr="00A86E41">
              <w:rPr>
                <w:sz w:val="20"/>
                <w:szCs w:val="20"/>
              </w:rPr>
              <w:t>Описание формы и содержания сообщения руководству заказчика информации аудитора по результатам аудита</w:t>
            </w:r>
          </w:p>
          <w:p w:rsidR="00856938" w:rsidRPr="00A86E41" w:rsidRDefault="00856938" w:rsidP="00856938">
            <w:pPr>
              <w:snapToGrid w:val="0"/>
              <w:rPr>
                <w:sz w:val="20"/>
                <w:szCs w:val="20"/>
              </w:rPr>
            </w:pPr>
            <w:r w:rsidRPr="00A86E41">
              <w:rPr>
                <w:sz w:val="20"/>
                <w:szCs w:val="20"/>
              </w:rPr>
              <w:t>- есть</w:t>
            </w:r>
          </w:p>
          <w:p w:rsidR="00856938" w:rsidRDefault="00856938" w:rsidP="00856938">
            <w:pPr>
              <w:snapToGrid w:val="0"/>
              <w:rPr>
                <w:sz w:val="20"/>
                <w:szCs w:val="20"/>
              </w:rPr>
            </w:pPr>
            <w:r w:rsidRPr="00A86E41">
              <w:rPr>
                <w:sz w:val="20"/>
                <w:szCs w:val="20"/>
              </w:rPr>
              <w:t>- нет</w:t>
            </w:r>
          </w:p>
        </w:tc>
        <w:tc>
          <w:tcPr>
            <w:tcW w:w="1276" w:type="dxa"/>
            <w:tcBorders>
              <w:top w:val="single" w:sz="4" w:space="0" w:color="auto"/>
              <w:left w:val="single" w:sz="4" w:space="0" w:color="auto"/>
              <w:bottom w:val="single" w:sz="4" w:space="0" w:color="auto"/>
              <w:right w:val="single" w:sz="4" w:space="0" w:color="auto"/>
            </w:tcBorders>
          </w:tcPr>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p>
          <w:p w:rsidR="00856938" w:rsidRPr="00856938" w:rsidRDefault="00856938" w:rsidP="00856938">
            <w:pPr>
              <w:jc w:val="center"/>
              <w:rPr>
                <w:i/>
                <w:color w:val="000000"/>
                <w:sz w:val="20"/>
                <w:szCs w:val="20"/>
              </w:rPr>
            </w:pPr>
            <w:r w:rsidRPr="00856938">
              <w:rPr>
                <w:i/>
                <w:color w:val="000000"/>
                <w:sz w:val="20"/>
                <w:szCs w:val="20"/>
              </w:rPr>
              <w:t>10</w:t>
            </w:r>
          </w:p>
          <w:p w:rsidR="00856938" w:rsidRPr="00856938" w:rsidRDefault="00856938" w:rsidP="00856938">
            <w:pPr>
              <w:jc w:val="center"/>
              <w:rPr>
                <w:i/>
                <w:color w:val="000000"/>
                <w:sz w:val="20"/>
                <w:szCs w:val="20"/>
              </w:rPr>
            </w:pPr>
            <w:r w:rsidRPr="00856938">
              <w:rPr>
                <w:i/>
                <w:color w:val="000000"/>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856938" w:rsidRPr="00AD6437" w:rsidRDefault="00856938" w:rsidP="00856938">
            <w:pPr>
              <w:jc w:val="center"/>
              <w:rPr>
                <w:i/>
                <w:color w:val="000000"/>
                <w:sz w:val="20"/>
                <w:szCs w:val="20"/>
              </w:rPr>
            </w:pPr>
          </w:p>
        </w:tc>
      </w:tr>
      <w:bookmarkEnd w:id="110"/>
    </w:tbl>
    <w:p w:rsidR="009A612C" w:rsidRDefault="009A612C" w:rsidP="001119F5">
      <w:pPr>
        <w:autoSpaceDE w:val="0"/>
        <w:autoSpaceDN w:val="0"/>
        <w:adjustRightInd w:val="0"/>
        <w:jc w:val="center"/>
        <w:rPr>
          <w:b/>
          <w:sz w:val="22"/>
          <w:szCs w:val="22"/>
        </w:rPr>
      </w:pPr>
    </w:p>
    <w:p w:rsidR="009A612C" w:rsidRPr="00B85CEC" w:rsidRDefault="00B85CEC" w:rsidP="00B85CEC">
      <w:pPr>
        <w:autoSpaceDE w:val="0"/>
        <w:autoSpaceDN w:val="0"/>
        <w:adjustRightInd w:val="0"/>
        <w:rPr>
          <w:sz w:val="22"/>
          <w:szCs w:val="22"/>
        </w:rPr>
      </w:pPr>
      <w:r>
        <w:rPr>
          <w:sz w:val="22"/>
          <w:szCs w:val="22"/>
        </w:rPr>
        <w:t>*</w:t>
      </w:r>
      <w:r w:rsidRPr="00B85CEC">
        <w:rPr>
          <w:sz w:val="22"/>
          <w:szCs w:val="22"/>
        </w:rPr>
        <w:t xml:space="preserve">В случае отсутствия в заявке </w:t>
      </w:r>
      <w:r w:rsidR="0034037A">
        <w:rPr>
          <w:sz w:val="22"/>
          <w:szCs w:val="22"/>
        </w:rPr>
        <w:t>подтверждающих документов</w:t>
      </w:r>
      <w:r w:rsidRPr="00B85CEC">
        <w:rPr>
          <w:sz w:val="22"/>
          <w:szCs w:val="22"/>
        </w:rPr>
        <w:t xml:space="preserve"> для оценки по соответствующему показателю, выставляемое количество баллов по данному показателю равняется 0</w:t>
      </w:r>
      <w:r w:rsidR="0034037A">
        <w:rPr>
          <w:sz w:val="22"/>
          <w:szCs w:val="22"/>
        </w:rPr>
        <w:t>.</w:t>
      </w:r>
    </w:p>
    <w:p w:rsidR="009A612C" w:rsidRDefault="009A612C" w:rsidP="001119F5">
      <w:pPr>
        <w:autoSpaceDE w:val="0"/>
        <w:autoSpaceDN w:val="0"/>
        <w:adjustRightInd w:val="0"/>
        <w:jc w:val="center"/>
        <w:rPr>
          <w:b/>
          <w:sz w:val="22"/>
          <w:szCs w:val="22"/>
        </w:rPr>
      </w:pPr>
    </w:p>
    <w:p w:rsidR="007C4716" w:rsidRDefault="007C4716" w:rsidP="001119F5">
      <w:pPr>
        <w:autoSpaceDE w:val="0"/>
        <w:autoSpaceDN w:val="0"/>
        <w:adjustRightInd w:val="0"/>
        <w:jc w:val="center"/>
        <w:rPr>
          <w:b/>
          <w:sz w:val="22"/>
          <w:szCs w:val="22"/>
        </w:rPr>
      </w:pPr>
    </w:p>
    <w:p w:rsidR="006E0003" w:rsidRDefault="006E0003">
      <w:pPr>
        <w:spacing w:after="0"/>
        <w:jc w:val="left"/>
        <w:rPr>
          <w:b/>
          <w:sz w:val="22"/>
          <w:szCs w:val="22"/>
        </w:rPr>
      </w:pPr>
      <w:r>
        <w:rPr>
          <w:b/>
          <w:sz w:val="22"/>
          <w:szCs w:val="22"/>
        </w:rPr>
        <w:br w:type="page"/>
      </w:r>
    </w:p>
    <w:p w:rsidR="00CB0BDC" w:rsidRPr="00A9547A" w:rsidRDefault="00E360FF" w:rsidP="005829C6">
      <w:pPr>
        <w:autoSpaceDE w:val="0"/>
        <w:autoSpaceDN w:val="0"/>
        <w:adjustRightInd w:val="0"/>
        <w:jc w:val="center"/>
        <w:rPr>
          <w:b/>
          <w:bCs/>
          <w:color w:val="000000"/>
        </w:rPr>
      </w:pPr>
      <w:r w:rsidRPr="008359C8">
        <w:rPr>
          <w:b/>
          <w:bCs/>
          <w:color w:val="000000"/>
        </w:rPr>
        <w:lastRenderedPageBreak/>
        <w:t>РАЗДЕЛ III</w:t>
      </w:r>
    </w:p>
    <w:p w:rsidR="00CB0BDC" w:rsidRPr="00A9547A" w:rsidRDefault="00CB0BDC" w:rsidP="00CB0BDC">
      <w:pPr>
        <w:autoSpaceDE w:val="0"/>
        <w:autoSpaceDN w:val="0"/>
        <w:adjustRightInd w:val="0"/>
        <w:jc w:val="center"/>
        <w:rPr>
          <w:b/>
          <w:bCs/>
          <w:color w:val="000000"/>
        </w:rPr>
      </w:pPr>
      <w:r w:rsidRPr="00A9547A">
        <w:rPr>
          <w:b/>
          <w:bCs/>
          <w:color w:val="000000"/>
        </w:rPr>
        <w:t xml:space="preserve">ОБРАЗЦЫ </w:t>
      </w:r>
      <w:r w:rsidR="0024146D" w:rsidRPr="0024146D">
        <w:rPr>
          <w:b/>
          <w:bCs/>
          <w:color w:val="000000"/>
        </w:rPr>
        <w:t>РЕКОМЕНДУЕМЫ</w:t>
      </w:r>
      <w:r w:rsidR="0024146D">
        <w:rPr>
          <w:b/>
          <w:bCs/>
          <w:color w:val="000000"/>
        </w:rPr>
        <w:t>Х</w:t>
      </w:r>
      <w:r w:rsidR="0024146D" w:rsidRPr="0024146D">
        <w:rPr>
          <w:b/>
          <w:bCs/>
          <w:color w:val="000000"/>
        </w:rPr>
        <w:t xml:space="preserve"> </w:t>
      </w:r>
      <w:r w:rsidRPr="00A9547A">
        <w:rPr>
          <w:b/>
          <w:bCs/>
          <w:color w:val="000000"/>
        </w:rPr>
        <w:t>ФОРМ ДОКУМЕНТОВ ДЛЯ ЗАПОЛНЕНИЯ</w:t>
      </w:r>
    </w:p>
    <w:p w:rsidR="0024146D" w:rsidRPr="0024146D" w:rsidRDefault="0024146D" w:rsidP="0024146D">
      <w:pPr>
        <w:pStyle w:val="34"/>
        <w:jc w:val="center"/>
        <w:rPr>
          <w:b w:val="0"/>
          <w:sz w:val="20"/>
          <w:szCs w:val="20"/>
        </w:rPr>
      </w:pPr>
      <w:r>
        <w:rPr>
          <w:b w:val="0"/>
          <w:sz w:val="20"/>
          <w:szCs w:val="20"/>
        </w:rPr>
        <w:t>(</w:t>
      </w:r>
      <w:r w:rsidRPr="0024146D">
        <w:rPr>
          <w:b w:val="0"/>
          <w:sz w:val="20"/>
          <w:szCs w:val="20"/>
        </w:rPr>
        <w:t>рекомендуе</w:t>
      </w:r>
      <w:r>
        <w:rPr>
          <w:b w:val="0"/>
          <w:sz w:val="20"/>
          <w:szCs w:val="20"/>
        </w:rPr>
        <w:t>мы</w:t>
      </w:r>
      <w:r w:rsidRPr="0024146D">
        <w:rPr>
          <w:b w:val="0"/>
          <w:sz w:val="20"/>
          <w:szCs w:val="20"/>
        </w:rPr>
        <w:t>е форм</w:t>
      </w:r>
      <w:r>
        <w:rPr>
          <w:b w:val="0"/>
          <w:sz w:val="20"/>
          <w:szCs w:val="20"/>
        </w:rPr>
        <w:t>ы</w:t>
      </w:r>
      <w:r w:rsidRPr="0024146D">
        <w:rPr>
          <w:b w:val="0"/>
          <w:sz w:val="20"/>
          <w:szCs w:val="20"/>
        </w:rPr>
        <w:t xml:space="preserve"> не является обязатель</w:t>
      </w:r>
      <w:r>
        <w:rPr>
          <w:b w:val="0"/>
          <w:sz w:val="20"/>
          <w:szCs w:val="20"/>
        </w:rPr>
        <w:t>ным</w:t>
      </w:r>
      <w:r w:rsidRPr="0024146D">
        <w:rPr>
          <w:b w:val="0"/>
          <w:sz w:val="20"/>
          <w:szCs w:val="20"/>
        </w:rPr>
        <w:t>и, участник закупки может представить указанную информацию в любой форме</w:t>
      </w:r>
      <w:r>
        <w:rPr>
          <w:b w:val="0"/>
          <w:sz w:val="20"/>
          <w:szCs w:val="20"/>
        </w:rPr>
        <w:t>)</w:t>
      </w:r>
    </w:p>
    <w:p w:rsidR="00CB0BDC" w:rsidRPr="00050A9D" w:rsidRDefault="00CB0BDC" w:rsidP="00050A9D">
      <w:pPr>
        <w:pStyle w:val="34"/>
        <w:ind w:left="7788"/>
        <w:jc w:val="center"/>
        <w:rPr>
          <w:i w:val="0"/>
          <w:sz w:val="20"/>
          <w:szCs w:val="20"/>
        </w:rPr>
      </w:pPr>
      <w:bookmarkStart w:id="111" w:name="_Hlk8650160"/>
      <w:r w:rsidRPr="00050A9D">
        <w:rPr>
          <w:i w:val="0"/>
          <w:sz w:val="20"/>
          <w:szCs w:val="20"/>
        </w:rPr>
        <w:t>Форма №1</w:t>
      </w:r>
    </w:p>
    <w:bookmarkEnd w:id="111"/>
    <w:p w:rsidR="00B52774" w:rsidRPr="000A1736" w:rsidRDefault="00B52774" w:rsidP="00B52774">
      <w:pPr>
        <w:jc w:val="center"/>
        <w:rPr>
          <w:b/>
        </w:rPr>
      </w:pPr>
      <w:r w:rsidRPr="000A1736">
        <w:rPr>
          <w:b/>
        </w:rPr>
        <w:t>АНКЕТА УЧАСТНИКА</w:t>
      </w:r>
    </w:p>
    <w:p w:rsidR="00B52774" w:rsidRPr="000A1736" w:rsidRDefault="00A10E03" w:rsidP="00B52774">
      <w:pPr>
        <w:jc w:val="center"/>
        <w:rPr>
          <w:b/>
        </w:rPr>
      </w:pPr>
      <w:r w:rsidRPr="000A1736">
        <w:t xml:space="preserve"> </w:t>
      </w:r>
      <w:r w:rsidR="00B52774" w:rsidRPr="000A1736">
        <w:t>(для юридических лиц)</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2693"/>
      </w:tblGrid>
      <w:tr w:rsidR="00B52774" w:rsidRPr="0024146D" w:rsidTr="00B52774">
        <w:tc>
          <w:tcPr>
            <w:tcW w:w="7479" w:type="dxa"/>
          </w:tcPr>
          <w:p w:rsidR="00B52774" w:rsidRPr="0024146D" w:rsidRDefault="00B52774" w:rsidP="00B52774">
            <w:pPr>
              <w:numPr>
                <w:ilvl w:val="0"/>
                <w:numId w:val="7"/>
              </w:numPr>
              <w:tabs>
                <w:tab w:val="left" w:pos="426"/>
              </w:tabs>
              <w:spacing w:after="0"/>
              <w:ind w:left="0" w:firstLine="0"/>
              <w:rPr>
                <w:b/>
                <w:i/>
                <w:sz w:val="22"/>
                <w:szCs w:val="22"/>
              </w:rPr>
            </w:pPr>
            <w:r w:rsidRPr="0024146D">
              <w:rPr>
                <w:b/>
                <w:sz w:val="22"/>
                <w:szCs w:val="22"/>
              </w:rPr>
              <w:t>Фирменное наименование (наименование) участника</w:t>
            </w:r>
            <w:r w:rsidRPr="0024146D">
              <w:rPr>
                <w:i/>
                <w:sz w:val="22"/>
                <w:szCs w:val="22"/>
              </w:rPr>
              <w:t xml:space="preserve"> </w:t>
            </w:r>
          </w:p>
        </w:tc>
        <w:tc>
          <w:tcPr>
            <w:tcW w:w="2693" w:type="dxa"/>
          </w:tcPr>
          <w:p w:rsidR="00B52774" w:rsidRPr="0024146D" w:rsidRDefault="00B52774" w:rsidP="00B52774">
            <w:pPr>
              <w:rPr>
                <w:b/>
                <w:sz w:val="22"/>
                <w:szCs w:val="22"/>
              </w:rPr>
            </w:pPr>
          </w:p>
        </w:tc>
      </w:tr>
      <w:tr w:rsidR="00B52774" w:rsidRPr="0024146D" w:rsidTr="00B52774">
        <w:tc>
          <w:tcPr>
            <w:tcW w:w="7479" w:type="dxa"/>
          </w:tcPr>
          <w:p w:rsidR="00B52774" w:rsidRPr="0024146D" w:rsidRDefault="00B52774" w:rsidP="00B52774">
            <w:pPr>
              <w:numPr>
                <w:ilvl w:val="0"/>
                <w:numId w:val="7"/>
              </w:numPr>
              <w:tabs>
                <w:tab w:val="left" w:pos="426"/>
              </w:tabs>
              <w:spacing w:after="0"/>
              <w:ind w:left="0" w:firstLine="0"/>
              <w:rPr>
                <w:b/>
                <w:sz w:val="22"/>
                <w:szCs w:val="22"/>
              </w:rPr>
            </w:pPr>
            <w:r w:rsidRPr="0024146D">
              <w:rPr>
                <w:b/>
                <w:sz w:val="22"/>
                <w:szCs w:val="22"/>
              </w:rPr>
              <w:t>Сведения об организационно-правовой форме участника</w:t>
            </w:r>
          </w:p>
        </w:tc>
        <w:tc>
          <w:tcPr>
            <w:tcW w:w="2693" w:type="dxa"/>
          </w:tcPr>
          <w:p w:rsidR="00B52774" w:rsidRPr="0024146D" w:rsidRDefault="00B52774" w:rsidP="00B52774">
            <w:pPr>
              <w:rPr>
                <w:b/>
                <w:sz w:val="22"/>
                <w:szCs w:val="22"/>
              </w:rPr>
            </w:pPr>
          </w:p>
        </w:tc>
      </w:tr>
      <w:tr w:rsidR="00B52774" w:rsidRPr="0024146D" w:rsidTr="00B52774">
        <w:trPr>
          <w:cantSplit/>
          <w:trHeight w:val="146"/>
        </w:trPr>
        <w:tc>
          <w:tcPr>
            <w:tcW w:w="7479" w:type="dxa"/>
          </w:tcPr>
          <w:p w:rsidR="00B52774" w:rsidRPr="0024146D" w:rsidRDefault="00B52774" w:rsidP="00B52774">
            <w:pPr>
              <w:numPr>
                <w:ilvl w:val="0"/>
                <w:numId w:val="7"/>
              </w:numPr>
              <w:tabs>
                <w:tab w:val="left" w:pos="426"/>
              </w:tabs>
              <w:ind w:hanging="720"/>
              <w:rPr>
                <w:b/>
                <w:sz w:val="22"/>
                <w:szCs w:val="22"/>
              </w:rPr>
            </w:pPr>
            <w:r w:rsidRPr="0024146D">
              <w:rPr>
                <w:b/>
                <w:sz w:val="22"/>
                <w:szCs w:val="22"/>
              </w:rPr>
              <w:t>ИНН</w:t>
            </w:r>
          </w:p>
        </w:tc>
        <w:tc>
          <w:tcPr>
            <w:tcW w:w="2693" w:type="dxa"/>
          </w:tcPr>
          <w:p w:rsidR="00B52774" w:rsidRPr="0024146D" w:rsidRDefault="00B52774" w:rsidP="00B52774">
            <w:pPr>
              <w:rPr>
                <w:sz w:val="22"/>
                <w:szCs w:val="22"/>
              </w:rPr>
            </w:pPr>
          </w:p>
        </w:tc>
      </w:tr>
      <w:tr w:rsidR="00B52774" w:rsidRPr="0024146D" w:rsidTr="00B52774">
        <w:trPr>
          <w:cantSplit/>
          <w:trHeight w:val="146"/>
        </w:trPr>
        <w:tc>
          <w:tcPr>
            <w:tcW w:w="7479" w:type="dxa"/>
          </w:tcPr>
          <w:p w:rsidR="00B52774" w:rsidRPr="0024146D" w:rsidRDefault="00B52774" w:rsidP="00B52774">
            <w:pPr>
              <w:numPr>
                <w:ilvl w:val="0"/>
                <w:numId w:val="7"/>
              </w:numPr>
              <w:tabs>
                <w:tab w:val="left" w:pos="426"/>
              </w:tabs>
              <w:ind w:hanging="720"/>
              <w:rPr>
                <w:b/>
                <w:sz w:val="22"/>
                <w:szCs w:val="22"/>
              </w:rPr>
            </w:pPr>
            <w:r w:rsidRPr="0024146D">
              <w:rPr>
                <w:b/>
                <w:sz w:val="22"/>
                <w:szCs w:val="22"/>
              </w:rPr>
              <w:t>ОГРН</w:t>
            </w:r>
          </w:p>
        </w:tc>
        <w:tc>
          <w:tcPr>
            <w:tcW w:w="2693" w:type="dxa"/>
          </w:tcPr>
          <w:p w:rsidR="00B52774" w:rsidRPr="0024146D" w:rsidRDefault="00B52774" w:rsidP="00B52774">
            <w:pPr>
              <w:rPr>
                <w:sz w:val="22"/>
                <w:szCs w:val="22"/>
              </w:rPr>
            </w:pPr>
          </w:p>
        </w:tc>
      </w:tr>
      <w:tr w:rsidR="00B52774" w:rsidRPr="0024146D" w:rsidTr="00B52774">
        <w:trPr>
          <w:cantSplit/>
          <w:trHeight w:val="146"/>
        </w:trPr>
        <w:tc>
          <w:tcPr>
            <w:tcW w:w="7479" w:type="dxa"/>
          </w:tcPr>
          <w:p w:rsidR="00B52774" w:rsidRPr="0024146D" w:rsidRDefault="00B52774" w:rsidP="00B52774">
            <w:pPr>
              <w:numPr>
                <w:ilvl w:val="0"/>
                <w:numId w:val="7"/>
              </w:numPr>
              <w:tabs>
                <w:tab w:val="left" w:pos="426"/>
              </w:tabs>
              <w:ind w:hanging="720"/>
              <w:rPr>
                <w:b/>
                <w:sz w:val="22"/>
                <w:szCs w:val="22"/>
              </w:rPr>
            </w:pPr>
            <w:r w:rsidRPr="0024146D">
              <w:rPr>
                <w:b/>
                <w:sz w:val="22"/>
                <w:szCs w:val="22"/>
              </w:rPr>
              <w:t>КПП</w:t>
            </w:r>
          </w:p>
        </w:tc>
        <w:tc>
          <w:tcPr>
            <w:tcW w:w="2693" w:type="dxa"/>
          </w:tcPr>
          <w:p w:rsidR="00B52774" w:rsidRPr="0024146D" w:rsidRDefault="00B52774" w:rsidP="00B52774">
            <w:pPr>
              <w:rPr>
                <w:sz w:val="22"/>
                <w:szCs w:val="22"/>
              </w:rPr>
            </w:pPr>
          </w:p>
        </w:tc>
      </w:tr>
      <w:tr w:rsidR="002A3CB7" w:rsidRPr="0024146D" w:rsidTr="00B52774">
        <w:trPr>
          <w:cantSplit/>
          <w:trHeight w:val="146"/>
        </w:trPr>
        <w:tc>
          <w:tcPr>
            <w:tcW w:w="7479" w:type="dxa"/>
          </w:tcPr>
          <w:p w:rsidR="002A3CB7" w:rsidRPr="0024146D" w:rsidRDefault="002A3CB7" w:rsidP="00B52774">
            <w:pPr>
              <w:numPr>
                <w:ilvl w:val="0"/>
                <w:numId w:val="7"/>
              </w:numPr>
              <w:tabs>
                <w:tab w:val="left" w:pos="426"/>
              </w:tabs>
              <w:ind w:hanging="720"/>
              <w:rPr>
                <w:b/>
                <w:sz w:val="22"/>
                <w:szCs w:val="22"/>
              </w:rPr>
            </w:pPr>
            <w:r w:rsidRPr="0024146D">
              <w:rPr>
                <w:b/>
                <w:sz w:val="22"/>
                <w:szCs w:val="22"/>
              </w:rPr>
              <w:t>ОКТМО</w:t>
            </w:r>
          </w:p>
        </w:tc>
        <w:tc>
          <w:tcPr>
            <w:tcW w:w="2693" w:type="dxa"/>
          </w:tcPr>
          <w:p w:rsidR="002A3CB7" w:rsidRPr="0024146D" w:rsidRDefault="002A3CB7" w:rsidP="00B52774">
            <w:pPr>
              <w:rPr>
                <w:sz w:val="22"/>
                <w:szCs w:val="22"/>
              </w:rPr>
            </w:pPr>
          </w:p>
        </w:tc>
      </w:tr>
      <w:tr w:rsidR="002A3CB7" w:rsidRPr="0024146D" w:rsidTr="00B52774">
        <w:trPr>
          <w:cantSplit/>
          <w:trHeight w:val="146"/>
        </w:trPr>
        <w:tc>
          <w:tcPr>
            <w:tcW w:w="7479" w:type="dxa"/>
          </w:tcPr>
          <w:p w:rsidR="002A3CB7" w:rsidRPr="0024146D" w:rsidRDefault="002A3CB7" w:rsidP="00B52774">
            <w:pPr>
              <w:numPr>
                <w:ilvl w:val="0"/>
                <w:numId w:val="7"/>
              </w:numPr>
              <w:tabs>
                <w:tab w:val="left" w:pos="426"/>
              </w:tabs>
              <w:ind w:hanging="720"/>
              <w:rPr>
                <w:b/>
                <w:sz w:val="22"/>
                <w:szCs w:val="22"/>
              </w:rPr>
            </w:pPr>
            <w:r w:rsidRPr="0024146D">
              <w:rPr>
                <w:b/>
                <w:sz w:val="22"/>
                <w:szCs w:val="22"/>
              </w:rPr>
              <w:t>ОКОПФ</w:t>
            </w:r>
          </w:p>
        </w:tc>
        <w:tc>
          <w:tcPr>
            <w:tcW w:w="2693" w:type="dxa"/>
          </w:tcPr>
          <w:p w:rsidR="002A3CB7" w:rsidRPr="0024146D" w:rsidRDefault="002A3CB7" w:rsidP="00B52774">
            <w:pPr>
              <w:rPr>
                <w:sz w:val="22"/>
                <w:szCs w:val="22"/>
              </w:rPr>
            </w:pPr>
          </w:p>
        </w:tc>
      </w:tr>
      <w:tr w:rsidR="00B52774" w:rsidRPr="0024146D" w:rsidTr="00B52774">
        <w:trPr>
          <w:cantSplit/>
          <w:trHeight w:val="146"/>
        </w:trPr>
        <w:tc>
          <w:tcPr>
            <w:tcW w:w="7479" w:type="dxa"/>
          </w:tcPr>
          <w:p w:rsidR="00B52774" w:rsidRPr="0024146D" w:rsidRDefault="002A3CB7" w:rsidP="00B52774">
            <w:pPr>
              <w:numPr>
                <w:ilvl w:val="0"/>
                <w:numId w:val="7"/>
              </w:numPr>
              <w:tabs>
                <w:tab w:val="left" w:pos="426"/>
              </w:tabs>
              <w:ind w:hanging="720"/>
              <w:rPr>
                <w:b/>
                <w:sz w:val="22"/>
                <w:szCs w:val="22"/>
              </w:rPr>
            </w:pPr>
            <w:r w:rsidRPr="0024146D">
              <w:rPr>
                <w:b/>
                <w:sz w:val="22"/>
                <w:szCs w:val="22"/>
              </w:rPr>
              <w:t>ОКПО</w:t>
            </w:r>
          </w:p>
        </w:tc>
        <w:tc>
          <w:tcPr>
            <w:tcW w:w="2693" w:type="dxa"/>
          </w:tcPr>
          <w:p w:rsidR="00B52774" w:rsidRPr="0024146D" w:rsidRDefault="00B52774" w:rsidP="00B52774">
            <w:pPr>
              <w:rPr>
                <w:sz w:val="22"/>
                <w:szCs w:val="22"/>
              </w:rPr>
            </w:pPr>
          </w:p>
        </w:tc>
      </w:tr>
      <w:tr w:rsidR="002A3CB7" w:rsidRPr="0024146D" w:rsidTr="00B52774">
        <w:trPr>
          <w:cantSplit/>
          <w:trHeight w:val="146"/>
        </w:trPr>
        <w:tc>
          <w:tcPr>
            <w:tcW w:w="7479" w:type="dxa"/>
          </w:tcPr>
          <w:p w:rsidR="002A3CB7" w:rsidRPr="0024146D" w:rsidRDefault="002A3CB7" w:rsidP="00B52774">
            <w:pPr>
              <w:numPr>
                <w:ilvl w:val="0"/>
                <w:numId w:val="7"/>
              </w:numPr>
              <w:tabs>
                <w:tab w:val="left" w:pos="426"/>
              </w:tabs>
              <w:ind w:hanging="720"/>
              <w:rPr>
                <w:b/>
                <w:sz w:val="22"/>
                <w:szCs w:val="22"/>
              </w:rPr>
            </w:pPr>
            <w:r w:rsidRPr="0024146D">
              <w:rPr>
                <w:b/>
                <w:sz w:val="22"/>
                <w:szCs w:val="22"/>
              </w:rPr>
              <w:t xml:space="preserve">Место </w:t>
            </w:r>
            <w:r w:rsidR="00BB0856" w:rsidRPr="0024146D">
              <w:rPr>
                <w:b/>
                <w:sz w:val="22"/>
                <w:szCs w:val="22"/>
              </w:rPr>
              <w:t>нахождения участника</w:t>
            </w:r>
          </w:p>
        </w:tc>
        <w:tc>
          <w:tcPr>
            <w:tcW w:w="2693" w:type="dxa"/>
          </w:tcPr>
          <w:p w:rsidR="002A3CB7" w:rsidRPr="0024146D" w:rsidRDefault="002A3CB7" w:rsidP="00B52774">
            <w:pPr>
              <w:rPr>
                <w:sz w:val="22"/>
                <w:szCs w:val="22"/>
              </w:rPr>
            </w:pPr>
          </w:p>
        </w:tc>
      </w:tr>
      <w:tr w:rsidR="00B52774" w:rsidRPr="0024146D" w:rsidTr="00B52774">
        <w:trPr>
          <w:cantSplit/>
          <w:trHeight w:val="322"/>
        </w:trPr>
        <w:tc>
          <w:tcPr>
            <w:tcW w:w="7479" w:type="dxa"/>
          </w:tcPr>
          <w:p w:rsidR="00B52774" w:rsidRPr="0024146D" w:rsidRDefault="00B52774" w:rsidP="00B52774">
            <w:pPr>
              <w:numPr>
                <w:ilvl w:val="0"/>
                <w:numId w:val="7"/>
              </w:numPr>
              <w:tabs>
                <w:tab w:val="left" w:pos="426"/>
              </w:tabs>
              <w:ind w:hanging="720"/>
              <w:rPr>
                <w:b/>
                <w:sz w:val="22"/>
                <w:szCs w:val="22"/>
              </w:rPr>
            </w:pPr>
            <w:r w:rsidRPr="0024146D">
              <w:rPr>
                <w:b/>
                <w:sz w:val="22"/>
                <w:szCs w:val="22"/>
              </w:rPr>
              <w:t>Почтовый адрес участника</w:t>
            </w:r>
          </w:p>
        </w:tc>
        <w:tc>
          <w:tcPr>
            <w:tcW w:w="2693" w:type="dxa"/>
          </w:tcPr>
          <w:p w:rsidR="00B52774" w:rsidRPr="0024146D" w:rsidRDefault="00B52774" w:rsidP="00B52774">
            <w:pPr>
              <w:rPr>
                <w:sz w:val="22"/>
                <w:szCs w:val="22"/>
              </w:rPr>
            </w:pPr>
          </w:p>
        </w:tc>
      </w:tr>
      <w:tr w:rsidR="00B52774" w:rsidRPr="0024146D" w:rsidTr="00B52774">
        <w:trPr>
          <w:cantSplit/>
          <w:trHeight w:val="255"/>
        </w:trPr>
        <w:tc>
          <w:tcPr>
            <w:tcW w:w="7479" w:type="dxa"/>
          </w:tcPr>
          <w:p w:rsidR="00B52774" w:rsidRPr="0024146D" w:rsidRDefault="00B52774" w:rsidP="00B52774">
            <w:pPr>
              <w:numPr>
                <w:ilvl w:val="0"/>
                <w:numId w:val="7"/>
              </w:numPr>
              <w:tabs>
                <w:tab w:val="left" w:pos="426"/>
              </w:tabs>
              <w:ind w:hanging="720"/>
              <w:rPr>
                <w:b/>
                <w:sz w:val="22"/>
                <w:szCs w:val="22"/>
              </w:rPr>
            </w:pPr>
            <w:r w:rsidRPr="0024146D">
              <w:rPr>
                <w:b/>
                <w:sz w:val="22"/>
                <w:szCs w:val="22"/>
              </w:rPr>
              <w:t>Номер контактного телефона/факса, адрес эл. почты</w:t>
            </w:r>
          </w:p>
        </w:tc>
        <w:tc>
          <w:tcPr>
            <w:tcW w:w="2693" w:type="dxa"/>
          </w:tcPr>
          <w:p w:rsidR="00B52774" w:rsidRPr="0024146D" w:rsidRDefault="00B52774" w:rsidP="00B52774">
            <w:pPr>
              <w:rPr>
                <w:sz w:val="22"/>
                <w:szCs w:val="22"/>
              </w:rPr>
            </w:pPr>
          </w:p>
        </w:tc>
      </w:tr>
      <w:tr w:rsidR="00B52774" w:rsidRPr="0024146D" w:rsidTr="00B52774">
        <w:trPr>
          <w:cantSplit/>
          <w:trHeight w:val="255"/>
        </w:trPr>
        <w:tc>
          <w:tcPr>
            <w:tcW w:w="7479" w:type="dxa"/>
          </w:tcPr>
          <w:p w:rsidR="00B52774" w:rsidRPr="0024146D" w:rsidRDefault="00B52774" w:rsidP="00B52774">
            <w:pPr>
              <w:numPr>
                <w:ilvl w:val="0"/>
                <w:numId w:val="7"/>
              </w:numPr>
              <w:tabs>
                <w:tab w:val="left" w:pos="426"/>
              </w:tabs>
              <w:ind w:left="426" w:hanging="426"/>
              <w:rPr>
                <w:b/>
                <w:sz w:val="22"/>
                <w:szCs w:val="22"/>
              </w:rPr>
            </w:pPr>
            <w:r w:rsidRPr="0024146D">
              <w:rPr>
                <w:b/>
                <w:sz w:val="22"/>
                <w:szCs w:val="22"/>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конкурса</w:t>
            </w:r>
          </w:p>
        </w:tc>
        <w:tc>
          <w:tcPr>
            <w:tcW w:w="2693" w:type="dxa"/>
          </w:tcPr>
          <w:p w:rsidR="00B52774" w:rsidRPr="0024146D" w:rsidRDefault="00B52774" w:rsidP="00B52774">
            <w:pPr>
              <w:rPr>
                <w:sz w:val="22"/>
                <w:szCs w:val="22"/>
              </w:rPr>
            </w:pPr>
          </w:p>
        </w:tc>
      </w:tr>
      <w:tr w:rsidR="00B52774" w:rsidRPr="0024146D" w:rsidTr="00B52774">
        <w:trPr>
          <w:cantSplit/>
          <w:trHeight w:val="255"/>
        </w:trPr>
        <w:tc>
          <w:tcPr>
            <w:tcW w:w="7479" w:type="dxa"/>
          </w:tcPr>
          <w:p w:rsidR="00B52774" w:rsidRPr="0024146D" w:rsidRDefault="00B52774" w:rsidP="00B52774">
            <w:pPr>
              <w:numPr>
                <w:ilvl w:val="0"/>
                <w:numId w:val="7"/>
              </w:numPr>
              <w:tabs>
                <w:tab w:val="left" w:pos="426"/>
              </w:tabs>
              <w:ind w:left="426" w:hanging="426"/>
              <w:rPr>
                <w:b/>
                <w:bCs/>
                <w:sz w:val="22"/>
                <w:szCs w:val="22"/>
              </w:rPr>
            </w:pPr>
            <w:r w:rsidRPr="0024146D">
              <w:rPr>
                <w:b/>
                <w:bCs/>
                <w:sz w:val="22"/>
                <w:szCs w:val="22"/>
              </w:rPr>
              <w:t>Банковские реквизиты участника (может быть несколько)</w:t>
            </w:r>
          </w:p>
        </w:tc>
        <w:tc>
          <w:tcPr>
            <w:tcW w:w="2693" w:type="dxa"/>
          </w:tcPr>
          <w:p w:rsidR="00B52774" w:rsidRPr="0024146D" w:rsidRDefault="00B52774" w:rsidP="00B52774">
            <w:pPr>
              <w:rPr>
                <w:sz w:val="22"/>
                <w:szCs w:val="22"/>
              </w:rPr>
            </w:pPr>
          </w:p>
        </w:tc>
      </w:tr>
      <w:tr w:rsidR="00B52774" w:rsidRPr="0024146D" w:rsidTr="00B527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72" w:type="dxa"/>
            <w:gridSpan w:val="2"/>
          </w:tcPr>
          <w:p w:rsidR="00B52774" w:rsidRPr="0024146D" w:rsidRDefault="00B52774" w:rsidP="00B52774">
            <w:pPr>
              <w:spacing w:before="180"/>
              <w:ind w:firstLine="851"/>
              <w:rPr>
                <w:sz w:val="22"/>
                <w:szCs w:val="22"/>
              </w:rPr>
            </w:pPr>
            <w:r w:rsidRPr="0024146D">
              <w:rPr>
                <w:b/>
                <w:sz w:val="22"/>
                <w:szCs w:val="22"/>
              </w:rPr>
              <w:t>Руководитель организации</w:t>
            </w:r>
            <w:r w:rsidRPr="0024146D">
              <w:rPr>
                <w:sz w:val="22"/>
                <w:szCs w:val="22"/>
              </w:rPr>
              <w:tab/>
            </w:r>
            <w:r w:rsidRPr="0024146D">
              <w:rPr>
                <w:sz w:val="22"/>
                <w:szCs w:val="22"/>
              </w:rPr>
              <w:tab/>
              <w:t>_____________________ (Фамилия И.О.)</w:t>
            </w:r>
          </w:p>
          <w:p w:rsidR="00B52774" w:rsidRPr="0024146D" w:rsidRDefault="00B52774" w:rsidP="00B52774">
            <w:pPr>
              <w:ind w:firstLine="5160"/>
              <w:rPr>
                <w:i/>
                <w:sz w:val="22"/>
                <w:szCs w:val="22"/>
              </w:rPr>
            </w:pPr>
            <w:r w:rsidRPr="0024146D">
              <w:rPr>
                <w:i/>
                <w:sz w:val="22"/>
                <w:szCs w:val="22"/>
              </w:rPr>
              <w:t xml:space="preserve">                   (подпись)</w:t>
            </w:r>
          </w:p>
          <w:p w:rsidR="00B52774" w:rsidRPr="0024146D" w:rsidRDefault="00B52774" w:rsidP="00B52774">
            <w:pPr>
              <w:rPr>
                <w:i/>
                <w:sz w:val="22"/>
                <w:szCs w:val="22"/>
              </w:rPr>
            </w:pPr>
            <w:r w:rsidRPr="0024146D">
              <w:rPr>
                <w:i/>
                <w:sz w:val="22"/>
                <w:szCs w:val="22"/>
              </w:rPr>
              <w:t xml:space="preserve">                                                                                                                                      МП                      </w:t>
            </w:r>
          </w:p>
          <w:p w:rsidR="00B52774" w:rsidRPr="0024146D" w:rsidRDefault="00B52774" w:rsidP="00B52774">
            <w:pPr>
              <w:ind w:left="708" w:firstLine="143"/>
              <w:rPr>
                <w:sz w:val="22"/>
                <w:szCs w:val="22"/>
              </w:rPr>
            </w:pPr>
            <w:r w:rsidRPr="0024146D">
              <w:rPr>
                <w:b/>
                <w:sz w:val="22"/>
                <w:szCs w:val="22"/>
              </w:rPr>
              <w:t>Главный бухгалтер</w:t>
            </w:r>
            <w:r w:rsidRPr="0024146D">
              <w:rPr>
                <w:sz w:val="22"/>
                <w:szCs w:val="22"/>
              </w:rPr>
              <w:tab/>
            </w:r>
            <w:r w:rsidRPr="0024146D">
              <w:rPr>
                <w:sz w:val="22"/>
                <w:szCs w:val="22"/>
              </w:rPr>
              <w:tab/>
            </w:r>
            <w:r w:rsidRPr="0024146D">
              <w:rPr>
                <w:sz w:val="22"/>
                <w:szCs w:val="22"/>
              </w:rPr>
              <w:tab/>
              <w:t>_____________________ (Фамилия И.О.)</w:t>
            </w:r>
          </w:p>
          <w:p w:rsidR="00B52774" w:rsidRPr="0024146D" w:rsidRDefault="00B52774" w:rsidP="00B52774">
            <w:pPr>
              <w:tabs>
                <w:tab w:val="num" w:pos="400"/>
              </w:tabs>
              <w:rPr>
                <w:i/>
                <w:sz w:val="22"/>
                <w:szCs w:val="22"/>
              </w:rPr>
            </w:pPr>
            <w:r w:rsidRPr="0024146D">
              <w:rPr>
                <w:i/>
                <w:sz w:val="22"/>
                <w:szCs w:val="22"/>
              </w:rPr>
              <w:t xml:space="preserve">                                                                                                                 (подпись)</w:t>
            </w:r>
          </w:p>
        </w:tc>
      </w:tr>
    </w:tbl>
    <w:p w:rsidR="00B52774" w:rsidRPr="0024146D" w:rsidRDefault="00B52774" w:rsidP="00B52774">
      <w:pPr>
        <w:jc w:val="center"/>
        <w:rPr>
          <w:b/>
          <w:sz w:val="22"/>
          <w:szCs w:val="22"/>
        </w:rPr>
      </w:pPr>
      <w:r w:rsidRPr="0024146D">
        <w:rPr>
          <w:b/>
          <w:sz w:val="22"/>
          <w:szCs w:val="22"/>
        </w:rPr>
        <w:t xml:space="preserve">АНКЕТА УЧАСТНИКА </w:t>
      </w:r>
    </w:p>
    <w:p w:rsidR="00B52774" w:rsidRPr="0024146D" w:rsidRDefault="00B52774" w:rsidP="00B52774">
      <w:pPr>
        <w:jc w:val="center"/>
        <w:rPr>
          <w:sz w:val="22"/>
          <w:szCs w:val="22"/>
        </w:rPr>
      </w:pPr>
      <w:r w:rsidRPr="0024146D">
        <w:rPr>
          <w:sz w:val="22"/>
          <w:szCs w:val="22"/>
        </w:rPr>
        <w:t>(для</w:t>
      </w:r>
      <w:r w:rsidR="00936164" w:rsidRPr="0024146D">
        <w:rPr>
          <w:sz w:val="22"/>
          <w:szCs w:val="22"/>
        </w:rPr>
        <w:t xml:space="preserve"> </w:t>
      </w:r>
      <w:r w:rsidR="00BC626C" w:rsidRPr="0024146D">
        <w:rPr>
          <w:sz w:val="22"/>
          <w:szCs w:val="22"/>
        </w:rPr>
        <w:t>индивидуальных предпринимателей</w:t>
      </w:r>
      <w:r w:rsidRPr="0024146D">
        <w:rPr>
          <w:sz w:val="22"/>
          <w:szCs w:val="22"/>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9"/>
        <w:gridCol w:w="2694"/>
      </w:tblGrid>
      <w:tr w:rsidR="00B52774" w:rsidRPr="0024146D" w:rsidTr="00B52774">
        <w:trPr>
          <w:trHeight w:val="224"/>
        </w:trPr>
        <w:tc>
          <w:tcPr>
            <w:tcW w:w="7479" w:type="dxa"/>
          </w:tcPr>
          <w:p w:rsidR="00B52774" w:rsidRPr="0024146D" w:rsidRDefault="00B52774" w:rsidP="00B52774">
            <w:pPr>
              <w:numPr>
                <w:ilvl w:val="1"/>
                <w:numId w:val="2"/>
              </w:numPr>
              <w:tabs>
                <w:tab w:val="clear" w:pos="1440"/>
                <w:tab w:val="num" w:pos="0"/>
                <w:tab w:val="left" w:pos="426"/>
              </w:tabs>
              <w:ind w:left="0" w:firstLine="0"/>
              <w:rPr>
                <w:b/>
                <w:sz w:val="22"/>
                <w:szCs w:val="22"/>
              </w:rPr>
            </w:pPr>
            <w:r w:rsidRPr="0024146D">
              <w:rPr>
                <w:b/>
                <w:sz w:val="22"/>
                <w:szCs w:val="22"/>
              </w:rPr>
              <w:t>Фамилия, имя, отчество участника</w:t>
            </w:r>
          </w:p>
        </w:tc>
        <w:tc>
          <w:tcPr>
            <w:tcW w:w="2694" w:type="dxa"/>
          </w:tcPr>
          <w:p w:rsidR="00B52774" w:rsidRPr="0024146D" w:rsidRDefault="00B52774" w:rsidP="00B52774">
            <w:pPr>
              <w:rPr>
                <w:b/>
                <w:sz w:val="22"/>
                <w:szCs w:val="22"/>
              </w:rPr>
            </w:pPr>
          </w:p>
        </w:tc>
      </w:tr>
      <w:tr w:rsidR="00B52774" w:rsidRPr="0024146D" w:rsidTr="00B52774">
        <w:trPr>
          <w:cantSplit/>
          <w:trHeight w:val="158"/>
        </w:trPr>
        <w:tc>
          <w:tcPr>
            <w:tcW w:w="7479" w:type="dxa"/>
          </w:tcPr>
          <w:p w:rsidR="00B52774" w:rsidRPr="0024146D" w:rsidRDefault="00B52774" w:rsidP="00B52774">
            <w:pPr>
              <w:numPr>
                <w:ilvl w:val="0"/>
                <w:numId w:val="2"/>
              </w:numPr>
              <w:tabs>
                <w:tab w:val="num" w:pos="0"/>
                <w:tab w:val="left" w:pos="426"/>
              </w:tabs>
              <w:ind w:left="0" w:firstLine="0"/>
              <w:rPr>
                <w:b/>
                <w:sz w:val="22"/>
                <w:szCs w:val="22"/>
              </w:rPr>
            </w:pPr>
            <w:r w:rsidRPr="0024146D">
              <w:rPr>
                <w:b/>
                <w:sz w:val="22"/>
                <w:szCs w:val="22"/>
              </w:rPr>
              <w:t>Паспортные данные участника</w:t>
            </w:r>
          </w:p>
        </w:tc>
        <w:tc>
          <w:tcPr>
            <w:tcW w:w="2694" w:type="dxa"/>
          </w:tcPr>
          <w:p w:rsidR="00B52774" w:rsidRPr="0024146D" w:rsidRDefault="00B52774" w:rsidP="00B52774">
            <w:pPr>
              <w:rPr>
                <w:sz w:val="22"/>
                <w:szCs w:val="22"/>
              </w:rPr>
            </w:pPr>
          </w:p>
        </w:tc>
      </w:tr>
      <w:tr w:rsidR="00B52774" w:rsidRPr="0024146D" w:rsidTr="00B52774">
        <w:trPr>
          <w:cantSplit/>
          <w:trHeight w:val="248"/>
        </w:trPr>
        <w:tc>
          <w:tcPr>
            <w:tcW w:w="7479" w:type="dxa"/>
          </w:tcPr>
          <w:p w:rsidR="00B52774" w:rsidRPr="0024146D" w:rsidRDefault="00B52774" w:rsidP="00B52774">
            <w:pPr>
              <w:numPr>
                <w:ilvl w:val="0"/>
                <w:numId w:val="2"/>
              </w:numPr>
              <w:tabs>
                <w:tab w:val="num" w:pos="0"/>
                <w:tab w:val="left" w:pos="426"/>
              </w:tabs>
              <w:ind w:left="0" w:firstLine="0"/>
              <w:rPr>
                <w:b/>
                <w:sz w:val="22"/>
                <w:szCs w:val="22"/>
              </w:rPr>
            </w:pPr>
            <w:r w:rsidRPr="0024146D">
              <w:rPr>
                <w:b/>
                <w:sz w:val="22"/>
                <w:szCs w:val="22"/>
              </w:rPr>
              <w:t>Сведения о месте жительства участника</w:t>
            </w:r>
          </w:p>
        </w:tc>
        <w:tc>
          <w:tcPr>
            <w:tcW w:w="2694" w:type="dxa"/>
          </w:tcPr>
          <w:p w:rsidR="00B52774" w:rsidRPr="0024146D" w:rsidRDefault="00B52774" w:rsidP="00B52774">
            <w:pPr>
              <w:rPr>
                <w:sz w:val="22"/>
                <w:szCs w:val="22"/>
              </w:rPr>
            </w:pPr>
          </w:p>
        </w:tc>
      </w:tr>
      <w:tr w:rsidR="00B52774" w:rsidRPr="0024146D" w:rsidTr="00B52774">
        <w:trPr>
          <w:cantSplit/>
          <w:trHeight w:val="248"/>
        </w:trPr>
        <w:tc>
          <w:tcPr>
            <w:tcW w:w="7479" w:type="dxa"/>
          </w:tcPr>
          <w:p w:rsidR="00B52774" w:rsidRPr="0024146D" w:rsidRDefault="00B52774" w:rsidP="00B52774">
            <w:pPr>
              <w:numPr>
                <w:ilvl w:val="0"/>
                <w:numId w:val="2"/>
              </w:numPr>
              <w:tabs>
                <w:tab w:val="num" w:pos="0"/>
                <w:tab w:val="left" w:pos="426"/>
              </w:tabs>
              <w:ind w:left="0" w:firstLine="0"/>
              <w:rPr>
                <w:b/>
                <w:sz w:val="22"/>
                <w:szCs w:val="22"/>
              </w:rPr>
            </w:pPr>
            <w:r w:rsidRPr="0024146D">
              <w:rPr>
                <w:b/>
                <w:sz w:val="22"/>
                <w:szCs w:val="22"/>
              </w:rPr>
              <w:t>ИНН</w:t>
            </w:r>
          </w:p>
        </w:tc>
        <w:tc>
          <w:tcPr>
            <w:tcW w:w="2694" w:type="dxa"/>
          </w:tcPr>
          <w:p w:rsidR="00B52774" w:rsidRPr="0024146D" w:rsidRDefault="00B52774" w:rsidP="00B52774">
            <w:pPr>
              <w:rPr>
                <w:sz w:val="22"/>
                <w:szCs w:val="22"/>
              </w:rPr>
            </w:pPr>
          </w:p>
        </w:tc>
      </w:tr>
      <w:tr w:rsidR="00B52774" w:rsidRPr="0024146D" w:rsidTr="00B52774">
        <w:trPr>
          <w:cantSplit/>
          <w:trHeight w:val="248"/>
        </w:trPr>
        <w:tc>
          <w:tcPr>
            <w:tcW w:w="7479" w:type="dxa"/>
          </w:tcPr>
          <w:p w:rsidR="00B52774" w:rsidRPr="0024146D" w:rsidRDefault="00B52774" w:rsidP="00B52774">
            <w:pPr>
              <w:numPr>
                <w:ilvl w:val="0"/>
                <w:numId w:val="2"/>
              </w:numPr>
              <w:tabs>
                <w:tab w:val="num" w:pos="0"/>
                <w:tab w:val="left" w:pos="426"/>
              </w:tabs>
              <w:ind w:left="0" w:firstLine="0"/>
              <w:rPr>
                <w:b/>
                <w:sz w:val="22"/>
                <w:szCs w:val="22"/>
              </w:rPr>
            </w:pPr>
            <w:r w:rsidRPr="0024146D">
              <w:rPr>
                <w:b/>
                <w:sz w:val="22"/>
                <w:szCs w:val="22"/>
              </w:rPr>
              <w:t>ОГРНИП</w:t>
            </w:r>
          </w:p>
        </w:tc>
        <w:tc>
          <w:tcPr>
            <w:tcW w:w="2694" w:type="dxa"/>
          </w:tcPr>
          <w:p w:rsidR="00B52774" w:rsidRPr="0024146D" w:rsidRDefault="00B52774" w:rsidP="00B52774">
            <w:pPr>
              <w:rPr>
                <w:sz w:val="22"/>
                <w:szCs w:val="22"/>
              </w:rPr>
            </w:pPr>
          </w:p>
        </w:tc>
      </w:tr>
      <w:tr w:rsidR="00AB157A" w:rsidRPr="0024146D" w:rsidTr="00B52774">
        <w:trPr>
          <w:cantSplit/>
          <w:trHeight w:val="181"/>
        </w:trPr>
        <w:tc>
          <w:tcPr>
            <w:tcW w:w="7479" w:type="dxa"/>
          </w:tcPr>
          <w:p w:rsidR="00AB157A" w:rsidRPr="0024146D" w:rsidRDefault="00AB157A" w:rsidP="00B52774">
            <w:pPr>
              <w:numPr>
                <w:ilvl w:val="0"/>
                <w:numId w:val="2"/>
              </w:numPr>
              <w:tabs>
                <w:tab w:val="num" w:pos="0"/>
                <w:tab w:val="left" w:pos="426"/>
              </w:tabs>
              <w:ind w:left="0" w:firstLine="0"/>
              <w:rPr>
                <w:b/>
                <w:sz w:val="22"/>
                <w:szCs w:val="22"/>
              </w:rPr>
            </w:pPr>
            <w:r w:rsidRPr="0024146D">
              <w:rPr>
                <w:b/>
                <w:sz w:val="22"/>
                <w:szCs w:val="22"/>
              </w:rPr>
              <w:t>ОКТМО/ОКОПФ/ОКПО</w:t>
            </w:r>
          </w:p>
        </w:tc>
        <w:tc>
          <w:tcPr>
            <w:tcW w:w="2694" w:type="dxa"/>
          </w:tcPr>
          <w:p w:rsidR="00AB157A" w:rsidRPr="0024146D" w:rsidRDefault="00AB157A" w:rsidP="00B52774">
            <w:pPr>
              <w:rPr>
                <w:sz w:val="22"/>
                <w:szCs w:val="22"/>
              </w:rPr>
            </w:pPr>
          </w:p>
        </w:tc>
      </w:tr>
      <w:tr w:rsidR="00B52774" w:rsidRPr="0024146D" w:rsidTr="00B52774">
        <w:trPr>
          <w:cantSplit/>
          <w:trHeight w:val="181"/>
        </w:trPr>
        <w:tc>
          <w:tcPr>
            <w:tcW w:w="7479" w:type="dxa"/>
          </w:tcPr>
          <w:p w:rsidR="00B52774" w:rsidRPr="0024146D" w:rsidRDefault="00B52774" w:rsidP="00B52774">
            <w:pPr>
              <w:numPr>
                <w:ilvl w:val="0"/>
                <w:numId w:val="2"/>
              </w:numPr>
              <w:tabs>
                <w:tab w:val="num" w:pos="0"/>
                <w:tab w:val="left" w:pos="426"/>
              </w:tabs>
              <w:ind w:left="0" w:firstLine="0"/>
              <w:rPr>
                <w:b/>
                <w:sz w:val="22"/>
                <w:szCs w:val="22"/>
              </w:rPr>
            </w:pPr>
            <w:r w:rsidRPr="0024146D">
              <w:rPr>
                <w:b/>
                <w:sz w:val="22"/>
                <w:szCs w:val="22"/>
              </w:rPr>
              <w:t>Номер контактного телефона/факса, адрес эл. почты</w:t>
            </w:r>
          </w:p>
        </w:tc>
        <w:tc>
          <w:tcPr>
            <w:tcW w:w="2694" w:type="dxa"/>
          </w:tcPr>
          <w:p w:rsidR="00B52774" w:rsidRPr="0024146D" w:rsidRDefault="00B52774" w:rsidP="00B52774">
            <w:pPr>
              <w:rPr>
                <w:sz w:val="22"/>
                <w:szCs w:val="22"/>
              </w:rPr>
            </w:pPr>
          </w:p>
        </w:tc>
      </w:tr>
    </w:tbl>
    <w:p w:rsidR="00B52774" w:rsidRPr="0024146D" w:rsidRDefault="00B52774" w:rsidP="00B52774">
      <w:pPr>
        <w:rPr>
          <w:sz w:val="22"/>
          <w:szCs w:val="22"/>
        </w:rPr>
      </w:pPr>
      <w:r w:rsidRPr="0024146D">
        <w:rPr>
          <w:sz w:val="22"/>
          <w:szCs w:val="22"/>
        </w:rPr>
        <w:t>В подтверждение вышеприведенных данных к анкете прикладываются следующие документы:</w:t>
      </w:r>
    </w:p>
    <w:p w:rsidR="00B52774" w:rsidRPr="0024146D" w:rsidRDefault="00B52774" w:rsidP="00B52774">
      <w:pPr>
        <w:numPr>
          <w:ilvl w:val="0"/>
          <w:numId w:val="6"/>
        </w:numPr>
        <w:tabs>
          <w:tab w:val="clear" w:pos="720"/>
          <w:tab w:val="num" w:pos="400"/>
        </w:tabs>
        <w:spacing w:after="0"/>
        <w:ind w:left="0" w:firstLine="0"/>
        <w:jc w:val="left"/>
        <w:rPr>
          <w:sz w:val="22"/>
          <w:szCs w:val="22"/>
        </w:rPr>
      </w:pPr>
      <w:r w:rsidRPr="0024146D">
        <w:rPr>
          <w:sz w:val="22"/>
          <w:szCs w:val="22"/>
        </w:rPr>
        <w:t xml:space="preserve">___________ </w:t>
      </w:r>
      <w:r w:rsidRPr="0024146D">
        <w:rPr>
          <w:i/>
          <w:sz w:val="22"/>
          <w:szCs w:val="22"/>
        </w:rPr>
        <w:t>(название документа)</w:t>
      </w:r>
      <w:r w:rsidRPr="0024146D">
        <w:rPr>
          <w:sz w:val="22"/>
          <w:szCs w:val="22"/>
        </w:rPr>
        <w:t xml:space="preserve"> ____ </w:t>
      </w:r>
      <w:r w:rsidRPr="0024146D">
        <w:rPr>
          <w:i/>
          <w:sz w:val="22"/>
          <w:szCs w:val="22"/>
        </w:rPr>
        <w:t>(количество листов в документе)</w:t>
      </w:r>
      <w:r w:rsidRPr="0024146D">
        <w:rPr>
          <w:sz w:val="22"/>
          <w:szCs w:val="22"/>
        </w:rPr>
        <w:t>;</w:t>
      </w:r>
    </w:p>
    <w:p w:rsidR="00B52774" w:rsidRPr="0024146D" w:rsidRDefault="00B52774" w:rsidP="00B52774">
      <w:pPr>
        <w:tabs>
          <w:tab w:val="left" w:pos="360"/>
          <w:tab w:val="num" w:pos="400"/>
        </w:tabs>
        <w:rPr>
          <w:sz w:val="22"/>
          <w:szCs w:val="22"/>
        </w:rPr>
      </w:pPr>
      <w:r w:rsidRPr="0024146D">
        <w:rPr>
          <w:sz w:val="22"/>
          <w:szCs w:val="22"/>
          <w:lang w:val="en-US"/>
        </w:rPr>
        <w:t>n</w:t>
      </w:r>
      <w:r w:rsidRPr="0024146D">
        <w:rPr>
          <w:sz w:val="22"/>
          <w:szCs w:val="22"/>
        </w:rPr>
        <w:t>.</w:t>
      </w:r>
      <w:r w:rsidRPr="0024146D">
        <w:rPr>
          <w:sz w:val="22"/>
          <w:szCs w:val="22"/>
        </w:rPr>
        <w:tab/>
        <w:t xml:space="preserve">___________ </w:t>
      </w:r>
      <w:r w:rsidRPr="0024146D">
        <w:rPr>
          <w:i/>
          <w:sz w:val="22"/>
          <w:szCs w:val="22"/>
        </w:rPr>
        <w:t>(название документа)</w:t>
      </w:r>
      <w:r w:rsidRPr="0024146D">
        <w:rPr>
          <w:sz w:val="22"/>
          <w:szCs w:val="22"/>
        </w:rPr>
        <w:t xml:space="preserve"> ____ </w:t>
      </w:r>
      <w:r w:rsidRPr="0024146D">
        <w:rPr>
          <w:i/>
          <w:sz w:val="22"/>
          <w:szCs w:val="22"/>
        </w:rPr>
        <w:t>(количество листов в документе)</w:t>
      </w:r>
    </w:p>
    <w:p w:rsidR="004F3306" w:rsidRPr="0024146D" w:rsidRDefault="00B52774" w:rsidP="00E360FF">
      <w:pPr>
        <w:rPr>
          <w:b/>
          <w:sz w:val="22"/>
          <w:szCs w:val="22"/>
        </w:rPr>
      </w:pPr>
      <w:r w:rsidRPr="0024146D">
        <w:rPr>
          <w:sz w:val="22"/>
          <w:szCs w:val="22"/>
        </w:rPr>
        <w:t xml:space="preserve">Мы, нижеподписавшиеся, заверяем правильность всех данных, указанных в </w:t>
      </w:r>
      <w:r w:rsidR="004F3306" w:rsidRPr="0024146D">
        <w:rPr>
          <w:sz w:val="22"/>
          <w:szCs w:val="22"/>
        </w:rPr>
        <w:t>анкете.</w:t>
      </w:r>
      <w:r w:rsidR="004F3306" w:rsidRPr="0024146D">
        <w:rPr>
          <w:b/>
          <w:sz w:val="22"/>
          <w:szCs w:val="22"/>
        </w:rPr>
        <w:t xml:space="preserve"> </w:t>
      </w:r>
    </w:p>
    <w:p w:rsidR="00B52774" w:rsidRDefault="004F3306" w:rsidP="00E360FF">
      <w:pPr>
        <w:rPr>
          <w:sz w:val="22"/>
          <w:szCs w:val="22"/>
        </w:rPr>
      </w:pPr>
      <w:r w:rsidRPr="0024146D">
        <w:rPr>
          <w:b/>
          <w:sz w:val="22"/>
          <w:szCs w:val="22"/>
        </w:rPr>
        <w:t>Участник</w:t>
      </w:r>
      <w:r w:rsidR="00B52774" w:rsidRPr="0024146D">
        <w:rPr>
          <w:b/>
          <w:sz w:val="22"/>
          <w:szCs w:val="22"/>
        </w:rPr>
        <w:t xml:space="preserve"> закупки</w:t>
      </w:r>
      <w:r w:rsidR="00B52774" w:rsidRPr="0024146D">
        <w:rPr>
          <w:b/>
          <w:sz w:val="22"/>
          <w:szCs w:val="22"/>
        </w:rPr>
        <w:tab/>
      </w:r>
      <w:r w:rsidR="00B52774" w:rsidRPr="0024146D">
        <w:rPr>
          <w:b/>
          <w:sz w:val="22"/>
          <w:szCs w:val="22"/>
        </w:rPr>
        <w:tab/>
      </w:r>
      <w:r w:rsidR="00B52774" w:rsidRPr="0024146D">
        <w:rPr>
          <w:b/>
          <w:sz w:val="22"/>
          <w:szCs w:val="22"/>
        </w:rPr>
        <w:tab/>
      </w:r>
      <w:r w:rsidR="00B52774" w:rsidRPr="0024146D">
        <w:rPr>
          <w:sz w:val="22"/>
          <w:szCs w:val="22"/>
        </w:rPr>
        <w:t>_____________________ (Фамилия И.О.)</w:t>
      </w:r>
    </w:p>
    <w:p w:rsidR="003022D3" w:rsidRDefault="003022D3" w:rsidP="00E360FF">
      <w:pPr>
        <w:rPr>
          <w:sz w:val="22"/>
          <w:szCs w:val="22"/>
        </w:rPr>
      </w:pPr>
    </w:p>
    <w:p w:rsidR="003022D3" w:rsidRDefault="003022D3" w:rsidP="00E360FF">
      <w:pPr>
        <w:rPr>
          <w:sz w:val="22"/>
          <w:szCs w:val="22"/>
        </w:rPr>
      </w:pPr>
    </w:p>
    <w:p w:rsidR="003022D3" w:rsidRDefault="003022D3" w:rsidP="00E360FF">
      <w:pPr>
        <w:rPr>
          <w:sz w:val="22"/>
          <w:szCs w:val="22"/>
        </w:rPr>
      </w:pPr>
    </w:p>
    <w:p w:rsidR="003022D3" w:rsidRDefault="003022D3" w:rsidP="00E360FF">
      <w:pPr>
        <w:rPr>
          <w:sz w:val="22"/>
          <w:szCs w:val="22"/>
        </w:rPr>
      </w:pPr>
    </w:p>
    <w:p w:rsidR="003022D3" w:rsidRPr="00050A9D" w:rsidRDefault="003022D3" w:rsidP="003022D3">
      <w:pPr>
        <w:pStyle w:val="34"/>
        <w:ind w:left="7788"/>
        <w:jc w:val="center"/>
        <w:rPr>
          <w:i w:val="0"/>
          <w:sz w:val="20"/>
          <w:szCs w:val="20"/>
        </w:rPr>
      </w:pPr>
      <w:r w:rsidRPr="00050A9D">
        <w:rPr>
          <w:i w:val="0"/>
          <w:sz w:val="20"/>
          <w:szCs w:val="20"/>
        </w:rPr>
        <w:lastRenderedPageBreak/>
        <w:t>Форма №1</w:t>
      </w:r>
      <w:r>
        <w:rPr>
          <w:i w:val="0"/>
          <w:sz w:val="20"/>
          <w:szCs w:val="20"/>
        </w:rPr>
        <w:t>а</w:t>
      </w:r>
    </w:p>
    <w:p w:rsidR="003022D3" w:rsidRDefault="003022D3" w:rsidP="003022D3">
      <w:pPr>
        <w:keepNext/>
        <w:suppressAutoHyphens/>
        <w:jc w:val="center"/>
        <w:outlineLvl w:val="1"/>
        <w:rPr>
          <w:b/>
        </w:rPr>
      </w:pPr>
      <w:r w:rsidRPr="00952DA8">
        <w:rPr>
          <w:b/>
        </w:rPr>
        <w:t xml:space="preserve">ПРЕДЛОЖЕНИЕ </w:t>
      </w:r>
    </w:p>
    <w:p w:rsidR="003022D3" w:rsidRDefault="003022D3" w:rsidP="003022D3">
      <w:pPr>
        <w:keepNext/>
        <w:suppressAutoHyphens/>
        <w:jc w:val="center"/>
        <w:outlineLvl w:val="1"/>
        <w:rPr>
          <w:b/>
        </w:rPr>
      </w:pPr>
      <w:r>
        <w:rPr>
          <w:b/>
        </w:rPr>
        <w:t>о</w:t>
      </w:r>
      <w:r w:rsidRPr="00952DA8">
        <w:rPr>
          <w:b/>
        </w:rPr>
        <w:t xml:space="preserve"> </w:t>
      </w:r>
      <w:r>
        <w:rPr>
          <w:b/>
          <w:kern w:val="32"/>
          <w:szCs w:val="28"/>
        </w:rPr>
        <w:t>качественных, функциональных и экологических характеристиках</w:t>
      </w:r>
      <w:r w:rsidRPr="007B23D0">
        <w:rPr>
          <w:b/>
          <w:kern w:val="32"/>
          <w:szCs w:val="28"/>
        </w:rPr>
        <w:t xml:space="preserve"> объекта закупки</w:t>
      </w:r>
    </w:p>
    <w:p w:rsidR="003022D3" w:rsidRPr="00952DA8" w:rsidRDefault="003022D3" w:rsidP="003022D3">
      <w:pPr>
        <w:keepNext/>
        <w:suppressAutoHyphens/>
        <w:jc w:val="center"/>
        <w:outlineLvl w:val="1"/>
        <w:rPr>
          <w:b/>
          <w:sz w:val="28"/>
          <w:lang w:eastAsia="ar-SA"/>
        </w:rPr>
      </w:pPr>
      <w:r w:rsidRPr="00952DA8">
        <w:rPr>
          <w:b/>
        </w:rPr>
        <w:t>УЧАСТНИКА</w:t>
      </w:r>
      <w:r>
        <w:rPr>
          <w:b/>
        </w:rPr>
        <w:t xml:space="preserve"> </w:t>
      </w:r>
      <w:r w:rsidRPr="00952DA8">
        <w:rPr>
          <w:b/>
        </w:rPr>
        <w:t>ЗАКУПКИ</w:t>
      </w:r>
    </w:p>
    <w:p w:rsidR="003022D3" w:rsidRDefault="003022D3" w:rsidP="003022D3">
      <w:pPr>
        <w:tabs>
          <w:tab w:val="left" w:pos="720"/>
        </w:tabs>
        <w:spacing w:after="0"/>
        <w:rPr>
          <w:kern w:val="32"/>
          <w:sz w:val="20"/>
          <w:szCs w:val="20"/>
        </w:rPr>
      </w:pPr>
    </w:p>
    <w:p w:rsidR="003022D3" w:rsidRPr="00867CC2" w:rsidRDefault="003022D3" w:rsidP="003022D3">
      <w:pPr>
        <w:tabs>
          <w:tab w:val="left" w:pos="720"/>
        </w:tabs>
        <w:spacing w:after="0"/>
        <w:rPr>
          <w:kern w:val="32"/>
        </w:rPr>
      </w:pPr>
    </w:p>
    <w:p w:rsidR="000D7216" w:rsidRDefault="003022D3" w:rsidP="000D7216">
      <w:pPr>
        <w:pStyle w:val="ConsPlusNormal"/>
        <w:ind w:firstLine="540"/>
        <w:jc w:val="both"/>
        <w:rPr>
          <w:rFonts w:ascii="Times New Roman" w:hAnsi="Times New Roman" w:cs="Times New Roman"/>
          <w:sz w:val="24"/>
          <w:szCs w:val="24"/>
        </w:rPr>
      </w:pPr>
      <w:r w:rsidRPr="00867CC2">
        <w:rPr>
          <w:rFonts w:ascii="Times New Roman" w:hAnsi="Times New Roman" w:cs="Times New Roman"/>
          <w:sz w:val="24"/>
          <w:szCs w:val="24"/>
        </w:rPr>
        <w:t xml:space="preserve">Описание качественной характеристики объекта закупки согласно федеральным стандартам аудиторской деятельности, </w:t>
      </w:r>
      <w:hyperlink r:id="rId64" w:tooltip="&quot;Кодекс профессиональной этики аудиторов&quot; (одобрен Советом по аудиторской деятельности 22.03.2012, протокол N 4) (ред. от 27.06.2013){КонсультантПлюс}" w:history="1">
        <w:r w:rsidRPr="00867CC2">
          <w:rPr>
            <w:rFonts w:ascii="Times New Roman" w:hAnsi="Times New Roman" w:cs="Times New Roman"/>
            <w:sz w:val="24"/>
            <w:szCs w:val="24"/>
          </w:rPr>
          <w:t>Кодексу</w:t>
        </w:r>
      </w:hyperlink>
      <w:r w:rsidRPr="00867CC2">
        <w:rPr>
          <w:rFonts w:ascii="Times New Roman" w:hAnsi="Times New Roman" w:cs="Times New Roman"/>
          <w:sz w:val="24"/>
          <w:szCs w:val="24"/>
        </w:rPr>
        <w:t xml:space="preserve"> профессиональной этики аудиторов и </w:t>
      </w:r>
      <w:hyperlink r:id="rId65" w:tooltip="Ссылка на КонсультантПлюс" w:history="1">
        <w:r w:rsidRPr="00867CC2">
          <w:rPr>
            <w:rFonts w:ascii="Times New Roman" w:hAnsi="Times New Roman" w:cs="Times New Roman"/>
            <w:sz w:val="24"/>
            <w:szCs w:val="24"/>
          </w:rPr>
          <w:t>Правилам</w:t>
        </w:r>
      </w:hyperlink>
      <w:r w:rsidRPr="00867CC2">
        <w:rPr>
          <w:rFonts w:ascii="Times New Roman" w:hAnsi="Times New Roman" w:cs="Times New Roman"/>
          <w:sz w:val="24"/>
          <w:szCs w:val="24"/>
        </w:rPr>
        <w:t xml:space="preserve"> независимости аудиторов и аудиторских организаций</w:t>
      </w:r>
    </w:p>
    <w:p w:rsidR="003022D3" w:rsidRPr="00867CC2" w:rsidRDefault="003022D3" w:rsidP="003022D3">
      <w:pPr>
        <w:keepNext/>
        <w:suppressAutoHyphens/>
        <w:outlineLvl w:val="1"/>
        <w:rPr>
          <w:lang w:eastAsia="ar-SA"/>
        </w:rPr>
      </w:pPr>
    </w:p>
    <w:p w:rsidR="003022D3" w:rsidRDefault="003022D3" w:rsidP="003022D3">
      <w:pPr>
        <w:tabs>
          <w:tab w:val="left" w:pos="720"/>
        </w:tabs>
        <w:spacing w:after="0"/>
        <w:rPr>
          <w:i/>
          <w:szCs w:val="23"/>
        </w:rPr>
      </w:pPr>
      <w:r>
        <w:rPr>
          <w:i/>
          <w:szCs w:val="23"/>
        </w:rPr>
        <w:tab/>
      </w:r>
      <w:r w:rsidRPr="00952DA8">
        <w:rPr>
          <w:i/>
          <w:szCs w:val="23"/>
        </w:rPr>
        <w:t xml:space="preserve">Участники </w:t>
      </w:r>
      <w:r>
        <w:rPr>
          <w:i/>
          <w:szCs w:val="23"/>
        </w:rPr>
        <w:t xml:space="preserve">открытого </w:t>
      </w:r>
      <w:r w:rsidRPr="00952DA8">
        <w:rPr>
          <w:i/>
          <w:szCs w:val="23"/>
        </w:rPr>
        <w:t xml:space="preserve">конкурса </w:t>
      </w:r>
      <w:r>
        <w:rPr>
          <w:i/>
          <w:szCs w:val="23"/>
        </w:rPr>
        <w:t xml:space="preserve">в электронной форме </w:t>
      </w:r>
      <w:r w:rsidRPr="00952DA8">
        <w:rPr>
          <w:i/>
          <w:szCs w:val="23"/>
        </w:rPr>
        <w:t>описыва</w:t>
      </w:r>
      <w:r>
        <w:rPr>
          <w:i/>
          <w:szCs w:val="23"/>
        </w:rPr>
        <w:t>ю</w:t>
      </w:r>
      <w:r w:rsidRPr="00952DA8">
        <w:rPr>
          <w:i/>
          <w:szCs w:val="23"/>
        </w:rPr>
        <w:t>т ка</w:t>
      </w:r>
      <w:r>
        <w:rPr>
          <w:i/>
          <w:szCs w:val="23"/>
        </w:rPr>
        <w:t>чество услуг в свободной форме.</w:t>
      </w:r>
    </w:p>
    <w:p w:rsidR="003022D3" w:rsidRPr="00B57AFE" w:rsidRDefault="003022D3" w:rsidP="003022D3">
      <w:pPr>
        <w:tabs>
          <w:tab w:val="left" w:pos="720"/>
        </w:tabs>
        <w:spacing w:after="0"/>
        <w:rPr>
          <w:i/>
          <w:szCs w:val="23"/>
        </w:rPr>
      </w:pPr>
      <w:r>
        <w:rPr>
          <w:b/>
          <w:i/>
        </w:rPr>
        <w:tab/>
      </w:r>
      <w:r w:rsidRPr="00B57AFE">
        <w:rPr>
          <w:i/>
        </w:rPr>
        <w:t>ВНИМАНИЕ: 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w:t>
      </w:r>
    </w:p>
    <w:p w:rsidR="003022D3" w:rsidRDefault="003022D3" w:rsidP="00E360FF">
      <w:pPr>
        <w:rPr>
          <w:sz w:val="22"/>
          <w:szCs w:val="22"/>
        </w:rPr>
      </w:pPr>
    </w:p>
    <w:p w:rsidR="003022D3" w:rsidRDefault="003022D3" w:rsidP="00E360FF">
      <w:pPr>
        <w:rPr>
          <w:sz w:val="22"/>
          <w:szCs w:val="22"/>
        </w:rPr>
      </w:pPr>
    </w:p>
    <w:p w:rsidR="003022D3" w:rsidRDefault="003022D3" w:rsidP="00E360FF">
      <w:pPr>
        <w:rPr>
          <w:sz w:val="22"/>
          <w:szCs w:val="22"/>
        </w:rPr>
      </w:pPr>
    </w:p>
    <w:p w:rsidR="003022D3" w:rsidRPr="0024146D" w:rsidRDefault="003022D3" w:rsidP="00E360FF">
      <w:pPr>
        <w:rPr>
          <w:sz w:val="22"/>
          <w:szCs w:val="22"/>
        </w:rPr>
      </w:pPr>
    </w:p>
    <w:p w:rsidR="00B52774" w:rsidRPr="003C3F4B" w:rsidRDefault="00B52774" w:rsidP="00B52774">
      <w:pPr>
        <w:tabs>
          <w:tab w:val="num" w:pos="400"/>
        </w:tabs>
        <w:rPr>
          <w:sz w:val="14"/>
          <w:szCs w:val="14"/>
        </w:rPr>
      </w:pPr>
      <w:r w:rsidRPr="0024146D">
        <w:rPr>
          <w:i/>
          <w:sz w:val="22"/>
          <w:szCs w:val="22"/>
        </w:rPr>
        <w:t xml:space="preserve">                                                                                                                           </w:t>
      </w:r>
      <w:r w:rsidRPr="003C3F4B">
        <w:rPr>
          <w:i/>
          <w:sz w:val="14"/>
          <w:szCs w:val="14"/>
        </w:rPr>
        <w:t>(подпись)</w:t>
      </w:r>
      <w:r w:rsidRPr="003C3F4B">
        <w:rPr>
          <w:sz w:val="14"/>
          <w:szCs w:val="14"/>
        </w:rPr>
        <w:br w:type="page"/>
      </w:r>
    </w:p>
    <w:p w:rsidR="00950976" w:rsidRPr="003C3F4B" w:rsidRDefault="00950976" w:rsidP="00950976">
      <w:pPr>
        <w:tabs>
          <w:tab w:val="num" w:pos="400"/>
        </w:tabs>
        <w:rPr>
          <w:sz w:val="14"/>
          <w:szCs w:val="14"/>
        </w:rPr>
      </w:pPr>
    </w:p>
    <w:p w:rsidR="00CB0BDC" w:rsidRPr="000473C6" w:rsidRDefault="00950976" w:rsidP="00CB0BDC">
      <w:pPr>
        <w:tabs>
          <w:tab w:val="left" w:pos="8085"/>
          <w:tab w:val="right" w:pos="9804"/>
        </w:tabs>
        <w:ind w:left="8496" w:right="-80"/>
        <w:jc w:val="left"/>
        <w:rPr>
          <w:b/>
        </w:rPr>
      </w:pPr>
      <w:r>
        <w:rPr>
          <w:b/>
        </w:rPr>
        <w:t xml:space="preserve">       </w:t>
      </w:r>
      <w:r w:rsidR="00CB0BDC" w:rsidRPr="000473C6">
        <w:rPr>
          <w:b/>
        </w:rPr>
        <w:t xml:space="preserve">Форма № </w:t>
      </w:r>
      <w:r w:rsidR="009D1522">
        <w:rPr>
          <w:b/>
        </w:rPr>
        <w:t>2</w:t>
      </w:r>
    </w:p>
    <w:p w:rsidR="00CB0BDC" w:rsidRPr="000473C6" w:rsidRDefault="00CB0BDC" w:rsidP="009D1522">
      <w:pPr>
        <w:spacing w:after="0"/>
        <w:ind w:left="6372"/>
        <w:jc w:val="right"/>
      </w:pPr>
      <w:r w:rsidRPr="000473C6">
        <w:t xml:space="preserve">                          </w:t>
      </w:r>
    </w:p>
    <w:p w:rsidR="007F483D" w:rsidRPr="007F483D" w:rsidRDefault="00DC6EFC" w:rsidP="007F483D">
      <w:pPr>
        <w:pStyle w:val="1"/>
        <w:suppressAutoHyphens/>
        <w:spacing w:before="0" w:after="0"/>
        <w:ind w:left="567"/>
        <w:jc w:val="both"/>
        <w:rPr>
          <w:rStyle w:val="10"/>
          <w:b/>
          <w:sz w:val="24"/>
          <w:szCs w:val="24"/>
        </w:rPr>
      </w:pPr>
      <w:hyperlink w:anchor="_ОБРАЗЦЫ_РЕКОМЕНДУЕМЫХ_ФОРМ" w:history="1">
        <w:r w:rsidR="007F483D">
          <w:rPr>
            <w:rStyle w:val="a5"/>
            <w:color w:val="auto"/>
            <w:sz w:val="24"/>
            <w:szCs w:val="24"/>
          </w:rPr>
          <w:t>О</w:t>
        </w:r>
        <w:r w:rsidR="007F483D" w:rsidRPr="007F483D">
          <w:rPr>
            <w:rStyle w:val="a5"/>
            <w:color w:val="auto"/>
            <w:sz w:val="24"/>
            <w:szCs w:val="24"/>
          </w:rPr>
          <w:t>бразцы рекомендуемых форм документов для заполнения участниками конкурса</w:t>
        </w:r>
      </w:hyperlink>
    </w:p>
    <w:p w:rsidR="007F483D" w:rsidRPr="007F483D" w:rsidRDefault="007F483D" w:rsidP="007F483D">
      <w:pPr>
        <w:jc w:val="center"/>
        <w:rPr>
          <w:i/>
          <w:sz w:val="20"/>
          <w:szCs w:val="20"/>
        </w:rPr>
      </w:pPr>
      <w:r w:rsidRPr="007F483D">
        <w:rPr>
          <w:i/>
          <w:sz w:val="20"/>
          <w:szCs w:val="20"/>
        </w:rPr>
        <w:t>(</w:t>
      </w:r>
      <w:bookmarkStart w:id="112" w:name="_Hlk7073045"/>
      <w:r>
        <w:rPr>
          <w:i/>
          <w:sz w:val="20"/>
          <w:szCs w:val="20"/>
        </w:rPr>
        <w:t>р</w:t>
      </w:r>
      <w:r w:rsidRPr="007F483D">
        <w:rPr>
          <w:i/>
          <w:sz w:val="20"/>
          <w:szCs w:val="20"/>
        </w:rPr>
        <w:t>екомендуемая форма не является обязательной, участник закупки может представить указанную информацию в любой форме)</w:t>
      </w:r>
      <w:bookmarkEnd w:id="112"/>
    </w:p>
    <w:p w:rsidR="00D1580C" w:rsidRDefault="00D1580C" w:rsidP="00F57EB6">
      <w:pPr>
        <w:jc w:val="center"/>
        <w:rPr>
          <w:b/>
          <w:sz w:val="22"/>
          <w:szCs w:val="22"/>
        </w:rPr>
      </w:pPr>
    </w:p>
    <w:p w:rsidR="004E63B7" w:rsidRPr="00B52774" w:rsidRDefault="004E63B7" w:rsidP="004E63B7">
      <w:pPr>
        <w:pStyle w:val="af1"/>
        <w:spacing w:before="0" w:after="0"/>
        <w:rPr>
          <w:rFonts w:ascii="Times New Roman" w:hAnsi="Times New Roman"/>
          <w:b w:val="0"/>
          <w:i/>
          <w:sz w:val="24"/>
          <w:szCs w:val="24"/>
        </w:rPr>
      </w:pPr>
      <w:r w:rsidRPr="00AF488A">
        <w:rPr>
          <w:rFonts w:ascii="Times New Roman" w:hAnsi="Times New Roman"/>
          <w:sz w:val="24"/>
          <w:szCs w:val="24"/>
        </w:rPr>
        <w:t xml:space="preserve">Пояснительная </w:t>
      </w:r>
      <w:r w:rsidR="00BB0856" w:rsidRPr="00AF488A">
        <w:rPr>
          <w:rFonts w:ascii="Times New Roman" w:hAnsi="Times New Roman"/>
          <w:sz w:val="24"/>
          <w:szCs w:val="24"/>
        </w:rPr>
        <w:t>записка</w:t>
      </w:r>
      <w:r w:rsidR="00BB0856">
        <w:rPr>
          <w:rFonts w:ascii="Times New Roman" w:hAnsi="Times New Roman"/>
          <w:sz w:val="24"/>
          <w:szCs w:val="24"/>
        </w:rPr>
        <w:t xml:space="preserve"> (</w:t>
      </w:r>
      <w:r w:rsidR="00B52774">
        <w:rPr>
          <w:rFonts w:ascii="Times New Roman" w:hAnsi="Times New Roman"/>
          <w:b w:val="0"/>
          <w:i/>
          <w:sz w:val="24"/>
          <w:szCs w:val="24"/>
        </w:rPr>
        <w:t>рекомендуемая форма)</w:t>
      </w:r>
    </w:p>
    <w:p w:rsidR="004E63B7" w:rsidRPr="00AF488A" w:rsidRDefault="004E63B7" w:rsidP="004E63B7">
      <w:pPr>
        <w:jc w:val="center"/>
        <w:rPr>
          <w:b/>
        </w:rPr>
      </w:pPr>
      <w:r w:rsidRPr="00AF488A">
        <w:rPr>
          <w:b/>
        </w:rPr>
        <w:t>_________________________________</w:t>
      </w:r>
    </w:p>
    <w:p w:rsidR="004E63B7" w:rsidRPr="00AF488A" w:rsidRDefault="004E63B7" w:rsidP="004E63B7">
      <w:pPr>
        <w:jc w:val="center"/>
        <w:rPr>
          <w:b/>
        </w:rPr>
      </w:pPr>
      <w:r w:rsidRPr="00AF488A">
        <w:rPr>
          <w:i/>
          <w:color w:val="000000"/>
          <w:sz w:val="20"/>
          <w:szCs w:val="20"/>
        </w:rPr>
        <w:t>(наимено</w:t>
      </w:r>
      <w:r w:rsidR="00B52774">
        <w:rPr>
          <w:i/>
          <w:color w:val="000000"/>
          <w:sz w:val="20"/>
          <w:szCs w:val="20"/>
        </w:rPr>
        <w:t>вание участника закупки</w:t>
      </w:r>
      <w:r w:rsidRPr="00AF488A">
        <w:rPr>
          <w:i/>
          <w:color w:val="000000"/>
          <w:sz w:val="20"/>
          <w:szCs w:val="20"/>
        </w:rPr>
        <w:t>)</w:t>
      </w:r>
    </w:p>
    <w:p w:rsidR="004E63B7" w:rsidRPr="00E3024D" w:rsidRDefault="00D1580C" w:rsidP="004E63B7">
      <w:pPr>
        <w:ind w:firstLine="708"/>
        <w:rPr>
          <w:b/>
          <w:color w:val="000000"/>
          <w:sz w:val="22"/>
          <w:szCs w:val="22"/>
        </w:rPr>
      </w:pPr>
      <w:r>
        <w:rPr>
          <w:b/>
          <w:color w:val="000000"/>
          <w:sz w:val="22"/>
          <w:szCs w:val="22"/>
        </w:rPr>
        <w:t>1</w:t>
      </w:r>
      <w:r w:rsidR="004E63B7" w:rsidRPr="00E3024D">
        <w:rPr>
          <w:b/>
          <w:color w:val="000000"/>
          <w:sz w:val="22"/>
          <w:szCs w:val="22"/>
        </w:rPr>
        <w:t xml:space="preserve">. Сведения об </w:t>
      </w:r>
      <w:r w:rsidR="00E360FF" w:rsidRPr="00E3024D">
        <w:rPr>
          <w:b/>
          <w:color w:val="000000"/>
          <w:sz w:val="22"/>
          <w:szCs w:val="22"/>
        </w:rPr>
        <w:t>опыте оказания</w:t>
      </w:r>
      <w:r w:rsidR="004E63B7" w:rsidRPr="00E3024D">
        <w:rPr>
          <w:b/>
          <w:color w:val="000000"/>
          <w:sz w:val="22"/>
          <w:szCs w:val="22"/>
        </w:rPr>
        <w:t xml:space="preserve"> услуг:</w:t>
      </w:r>
    </w:p>
    <w:p w:rsidR="004E63B7" w:rsidRPr="00BD7FC9" w:rsidRDefault="004E63B7" w:rsidP="004E63B7">
      <w:pPr>
        <w:ind w:firstLine="708"/>
        <w:rPr>
          <w:color w:val="000000"/>
        </w:rPr>
      </w:pPr>
      <w:r w:rsidRPr="00BD7FC9">
        <w:rPr>
          <w:color w:val="000000"/>
          <w:sz w:val="22"/>
          <w:szCs w:val="22"/>
        </w:rPr>
        <w:t xml:space="preserve">В нижеприведенной таблице приведена информация о количестве заключенных договоров на проведение </w:t>
      </w:r>
      <w:r w:rsidR="00E360FF" w:rsidRPr="00BD7FC9">
        <w:rPr>
          <w:color w:val="000000"/>
          <w:sz w:val="22"/>
          <w:szCs w:val="22"/>
        </w:rPr>
        <w:t xml:space="preserve">проверок </w:t>
      </w:r>
      <w:r w:rsidR="00AD479B" w:rsidRPr="00BD7FC9">
        <w:rPr>
          <w:color w:val="000000"/>
          <w:sz w:val="22"/>
          <w:szCs w:val="22"/>
        </w:rPr>
        <w:t>за</w:t>
      </w:r>
      <w:r w:rsidR="00AD479B" w:rsidRPr="00BD7FC9">
        <w:rPr>
          <w:sz w:val="22"/>
          <w:szCs w:val="22"/>
        </w:rPr>
        <w:t xml:space="preserve"> период</w:t>
      </w:r>
      <w:r w:rsidR="003027AA" w:rsidRPr="00BD7FC9">
        <w:rPr>
          <w:sz w:val="22"/>
          <w:szCs w:val="22"/>
        </w:rPr>
        <w:t xml:space="preserve"> 201</w:t>
      </w:r>
      <w:r w:rsidR="0034037A">
        <w:rPr>
          <w:sz w:val="22"/>
          <w:szCs w:val="22"/>
        </w:rPr>
        <w:t>6</w:t>
      </w:r>
      <w:r w:rsidRPr="00BD7FC9">
        <w:rPr>
          <w:sz w:val="22"/>
          <w:szCs w:val="22"/>
        </w:rPr>
        <w:t>-201</w:t>
      </w:r>
      <w:r w:rsidR="0010780C" w:rsidRPr="0010780C">
        <w:rPr>
          <w:sz w:val="22"/>
          <w:szCs w:val="22"/>
        </w:rPr>
        <w:t>8</w:t>
      </w:r>
      <w:r w:rsidRPr="00BD7FC9">
        <w:rPr>
          <w:sz w:val="22"/>
          <w:szCs w:val="22"/>
        </w:rPr>
        <w:t xml:space="preserve"> гг.</w:t>
      </w:r>
      <w:r w:rsidRPr="00BD7FC9">
        <w:rPr>
          <w:color w:val="000000"/>
          <w:sz w:val="22"/>
          <w:szCs w:val="22"/>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
        <w:gridCol w:w="5733"/>
        <w:gridCol w:w="3366"/>
      </w:tblGrid>
      <w:tr w:rsidR="004E63B7" w:rsidRPr="00BD7FC9" w:rsidTr="00986DED">
        <w:trPr>
          <w:trHeight w:val="207"/>
        </w:trPr>
        <w:tc>
          <w:tcPr>
            <w:tcW w:w="10206" w:type="dxa"/>
            <w:gridSpan w:val="3"/>
          </w:tcPr>
          <w:p w:rsidR="0026791E" w:rsidRPr="00AD6437" w:rsidRDefault="0026791E" w:rsidP="0026791E">
            <w:pPr>
              <w:rPr>
                <w:sz w:val="20"/>
                <w:szCs w:val="20"/>
              </w:rPr>
            </w:pPr>
            <w:r>
              <w:rPr>
                <w:sz w:val="20"/>
                <w:szCs w:val="20"/>
              </w:rPr>
              <w:t xml:space="preserve">Количество проверок предприятий, включенных в субъект естественных монополий, </w:t>
            </w:r>
            <w:r w:rsidRPr="00AD6437">
              <w:rPr>
                <w:sz w:val="20"/>
                <w:szCs w:val="20"/>
              </w:rPr>
              <w:t>осуществляющих производство и распределен</w:t>
            </w:r>
            <w:r>
              <w:rPr>
                <w:sz w:val="20"/>
                <w:szCs w:val="20"/>
              </w:rPr>
              <w:t>ие электроэнергии, газа и воды,</w:t>
            </w:r>
            <w:r w:rsidRPr="00AD6437">
              <w:rPr>
                <w:sz w:val="20"/>
                <w:szCs w:val="20"/>
              </w:rPr>
              <w:t xml:space="preserve"> </w:t>
            </w:r>
            <w:r>
              <w:rPr>
                <w:sz w:val="20"/>
                <w:szCs w:val="20"/>
              </w:rPr>
              <w:t>за период 201</w:t>
            </w:r>
            <w:r w:rsidR="0034037A">
              <w:rPr>
                <w:sz w:val="20"/>
                <w:szCs w:val="20"/>
              </w:rPr>
              <w:t>6</w:t>
            </w:r>
            <w:r>
              <w:rPr>
                <w:sz w:val="20"/>
                <w:szCs w:val="20"/>
              </w:rPr>
              <w:t>-201</w:t>
            </w:r>
            <w:r w:rsidR="0010780C" w:rsidRPr="0010780C">
              <w:rPr>
                <w:sz w:val="20"/>
                <w:szCs w:val="20"/>
              </w:rPr>
              <w:t>8</w:t>
            </w:r>
            <w:r w:rsidRPr="00AD6437">
              <w:rPr>
                <w:sz w:val="20"/>
                <w:szCs w:val="20"/>
              </w:rPr>
              <w:t xml:space="preserve"> гг.:</w:t>
            </w:r>
          </w:p>
          <w:p w:rsidR="004E63B7" w:rsidRPr="00BD7FC9" w:rsidRDefault="004E63B7" w:rsidP="00986DED">
            <w:pPr>
              <w:ind w:left="-61" w:firstLine="28"/>
              <w:jc w:val="center"/>
              <w:rPr>
                <w:b/>
                <w:sz w:val="18"/>
                <w:szCs w:val="18"/>
              </w:rPr>
            </w:pPr>
          </w:p>
        </w:tc>
      </w:tr>
      <w:tr w:rsidR="004E63B7" w:rsidRPr="00BD7FC9" w:rsidTr="00986DED">
        <w:trPr>
          <w:trHeight w:val="267"/>
        </w:trPr>
        <w:tc>
          <w:tcPr>
            <w:tcW w:w="1107" w:type="dxa"/>
            <w:vMerge w:val="restart"/>
          </w:tcPr>
          <w:p w:rsidR="004E63B7" w:rsidRPr="00BD7FC9" w:rsidRDefault="004E63B7" w:rsidP="00986DED">
            <w:pPr>
              <w:tabs>
                <w:tab w:val="left" w:pos="432"/>
                <w:tab w:val="left" w:pos="612"/>
              </w:tabs>
              <w:ind w:left="-61" w:firstLine="28"/>
              <w:jc w:val="center"/>
              <w:rPr>
                <w:b/>
                <w:sz w:val="18"/>
                <w:szCs w:val="18"/>
              </w:rPr>
            </w:pPr>
          </w:p>
          <w:p w:rsidR="004E63B7" w:rsidRPr="00BD7FC9" w:rsidRDefault="004E63B7" w:rsidP="00986DED">
            <w:pPr>
              <w:tabs>
                <w:tab w:val="left" w:pos="432"/>
                <w:tab w:val="left" w:pos="612"/>
              </w:tabs>
              <w:ind w:left="-61" w:firstLine="28"/>
              <w:jc w:val="center"/>
              <w:rPr>
                <w:b/>
                <w:sz w:val="18"/>
                <w:szCs w:val="18"/>
              </w:rPr>
            </w:pPr>
            <w:r w:rsidRPr="00BD7FC9">
              <w:rPr>
                <w:b/>
                <w:sz w:val="18"/>
                <w:szCs w:val="18"/>
              </w:rPr>
              <w:t>№</w:t>
            </w:r>
          </w:p>
          <w:p w:rsidR="004E63B7" w:rsidRPr="00BD7FC9" w:rsidRDefault="004E63B7" w:rsidP="00986DED">
            <w:pPr>
              <w:tabs>
                <w:tab w:val="left" w:pos="432"/>
                <w:tab w:val="left" w:pos="612"/>
              </w:tabs>
              <w:ind w:left="-61" w:firstLine="28"/>
              <w:jc w:val="center"/>
              <w:rPr>
                <w:b/>
                <w:sz w:val="18"/>
                <w:szCs w:val="18"/>
              </w:rPr>
            </w:pPr>
            <w:r w:rsidRPr="00BD7FC9">
              <w:rPr>
                <w:b/>
                <w:sz w:val="18"/>
                <w:szCs w:val="18"/>
              </w:rPr>
              <w:t>п/п</w:t>
            </w:r>
          </w:p>
        </w:tc>
        <w:tc>
          <w:tcPr>
            <w:tcW w:w="5733" w:type="dxa"/>
            <w:vMerge w:val="restart"/>
          </w:tcPr>
          <w:p w:rsidR="004E63B7" w:rsidRPr="00BD7FC9" w:rsidRDefault="004E63B7" w:rsidP="00986DED">
            <w:pPr>
              <w:ind w:left="-61" w:firstLine="28"/>
              <w:jc w:val="center"/>
              <w:rPr>
                <w:b/>
                <w:sz w:val="18"/>
                <w:szCs w:val="18"/>
              </w:rPr>
            </w:pPr>
          </w:p>
          <w:p w:rsidR="004E63B7" w:rsidRPr="00BD7FC9" w:rsidRDefault="004E63B7" w:rsidP="00986DED">
            <w:pPr>
              <w:ind w:left="-61" w:firstLine="28"/>
              <w:jc w:val="center"/>
              <w:rPr>
                <w:b/>
                <w:sz w:val="18"/>
                <w:szCs w:val="18"/>
              </w:rPr>
            </w:pPr>
            <w:r w:rsidRPr="00BD7FC9">
              <w:rPr>
                <w:b/>
                <w:sz w:val="18"/>
                <w:szCs w:val="18"/>
              </w:rPr>
              <w:t>Наименование организации, с которой заключен договор</w:t>
            </w:r>
            <w:r w:rsidR="003027AA" w:rsidRPr="00BD7FC9">
              <w:rPr>
                <w:b/>
                <w:sz w:val="18"/>
                <w:szCs w:val="18"/>
              </w:rPr>
              <w:t xml:space="preserve"> (ИНН/КПП)                                                                                                   </w:t>
            </w:r>
          </w:p>
          <w:p w:rsidR="004E63B7" w:rsidRPr="00BD7FC9" w:rsidRDefault="004E63B7" w:rsidP="00986DED">
            <w:pPr>
              <w:ind w:left="-61" w:firstLine="28"/>
              <w:jc w:val="center"/>
              <w:rPr>
                <w:b/>
                <w:sz w:val="18"/>
                <w:szCs w:val="18"/>
              </w:rPr>
            </w:pPr>
          </w:p>
        </w:tc>
        <w:tc>
          <w:tcPr>
            <w:tcW w:w="3366" w:type="dxa"/>
            <w:vMerge w:val="restart"/>
          </w:tcPr>
          <w:p w:rsidR="004E63B7" w:rsidRPr="00BD7FC9" w:rsidRDefault="004E63B7" w:rsidP="00986DED">
            <w:pPr>
              <w:ind w:left="-61" w:firstLine="28"/>
              <w:jc w:val="center"/>
              <w:rPr>
                <w:b/>
                <w:sz w:val="18"/>
                <w:szCs w:val="18"/>
              </w:rPr>
            </w:pPr>
          </w:p>
          <w:p w:rsidR="004E63B7" w:rsidRPr="00BD7FC9" w:rsidRDefault="004E63B7" w:rsidP="00986DED">
            <w:pPr>
              <w:ind w:left="-61" w:firstLine="28"/>
              <w:jc w:val="center"/>
              <w:rPr>
                <w:b/>
                <w:sz w:val="18"/>
                <w:szCs w:val="18"/>
              </w:rPr>
            </w:pPr>
            <w:r w:rsidRPr="00BD7FC9">
              <w:rPr>
                <w:b/>
                <w:sz w:val="18"/>
                <w:szCs w:val="18"/>
              </w:rPr>
              <w:t>Дата заключения договора</w:t>
            </w:r>
          </w:p>
        </w:tc>
      </w:tr>
      <w:tr w:rsidR="004E63B7" w:rsidRPr="00791988" w:rsidTr="00986DED">
        <w:trPr>
          <w:trHeight w:val="244"/>
        </w:trPr>
        <w:tc>
          <w:tcPr>
            <w:tcW w:w="1107" w:type="dxa"/>
            <w:vMerge/>
          </w:tcPr>
          <w:p w:rsidR="004E63B7" w:rsidRPr="00791988" w:rsidRDefault="004E63B7" w:rsidP="00986DED">
            <w:pPr>
              <w:tabs>
                <w:tab w:val="left" w:pos="432"/>
                <w:tab w:val="left" w:pos="612"/>
              </w:tabs>
              <w:ind w:left="-61" w:firstLine="28"/>
              <w:jc w:val="center"/>
              <w:rPr>
                <w:b/>
                <w:sz w:val="16"/>
                <w:szCs w:val="16"/>
                <w:highlight w:val="yellow"/>
              </w:rPr>
            </w:pPr>
          </w:p>
        </w:tc>
        <w:tc>
          <w:tcPr>
            <w:tcW w:w="5733" w:type="dxa"/>
            <w:vMerge/>
          </w:tcPr>
          <w:p w:rsidR="004E63B7" w:rsidRPr="00791988" w:rsidRDefault="004E63B7" w:rsidP="00986DED">
            <w:pPr>
              <w:ind w:left="-61" w:firstLine="28"/>
              <w:jc w:val="center"/>
              <w:rPr>
                <w:b/>
                <w:sz w:val="16"/>
                <w:szCs w:val="16"/>
                <w:highlight w:val="yellow"/>
              </w:rPr>
            </w:pPr>
          </w:p>
        </w:tc>
        <w:tc>
          <w:tcPr>
            <w:tcW w:w="3366" w:type="dxa"/>
            <w:vMerge/>
          </w:tcPr>
          <w:p w:rsidR="004E63B7" w:rsidRPr="00791988" w:rsidRDefault="004E63B7" w:rsidP="00986DED">
            <w:pPr>
              <w:ind w:left="-61" w:firstLine="28"/>
              <w:jc w:val="center"/>
              <w:rPr>
                <w:b/>
                <w:sz w:val="16"/>
                <w:szCs w:val="16"/>
                <w:highlight w:val="yellow"/>
              </w:rPr>
            </w:pPr>
          </w:p>
        </w:tc>
      </w:tr>
      <w:tr w:rsidR="004E63B7" w:rsidRPr="00791988" w:rsidTr="00986DED">
        <w:tc>
          <w:tcPr>
            <w:tcW w:w="1107" w:type="dxa"/>
          </w:tcPr>
          <w:p w:rsidR="004E63B7" w:rsidRPr="00791988" w:rsidRDefault="004E63B7" w:rsidP="00986DED">
            <w:pPr>
              <w:tabs>
                <w:tab w:val="left" w:pos="432"/>
                <w:tab w:val="left" w:pos="612"/>
              </w:tabs>
              <w:ind w:left="-61" w:firstLine="28"/>
              <w:jc w:val="center"/>
              <w:rPr>
                <w:sz w:val="20"/>
                <w:szCs w:val="20"/>
                <w:highlight w:val="yellow"/>
              </w:rPr>
            </w:pPr>
          </w:p>
        </w:tc>
        <w:tc>
          <w:tcPr>
            <w:tcW w:w="5733" w:type="dxa"/>
          </w:tcPr>
          <w:p w:rsidR="004E63B7" w:rsidRPr="00791988" w:rsidRDefault="004E63B7" w:rsidP="00986DED">
            <w:pPr>
              <w:ind w:left="-61" w:firstLine="28"/>
              <w:rPr>
                <w:sz w:val="20"/>
                <w:szCs w:val="20"/>
                <w:highlight w:val="yellow"/>
                <w:u w:val="single"/>
              </w:rPr>
            </w:pPr>
          </w:p>
        </w:tc>
        <w:tc>
          <w:tcPr>
            <w:tcW w:w="3366" w:type="dxa"/>
          </w:tcPr>
          <w:p w:rsidR="004E63B7" w:rsidRPr="00791988" w:rsidRDefault="004E63B7" w:rsidP="00986DED">
            <w:pPr>
              <w:ind w:left="-61" w:firstLine="28"/>
              <w:jc w:val="center"/>
              <w:rPr>
                <w:sz w:val="20"/>
                <w:szCs w:val="20"/>
                <w:highlight w:val="yellow"/>
                <w:u w:val="single"/>
              </w:rPr>
            </w:pPr>
          </w:p>
        </w:tc>
      </w:tr>
      <w:tr w:rsidR="004E63B7" w:rsidRPr="00791988" w:rsidTr="00986DED">
        <w:tc>
          <w:tcPr>
            <w:tcW w:w="1107" w:type="dxa"/>
          </w:tcPr>
          <w:p w:rsidR="004E63B7" w:rsidRPr="00791988" w:rsidRDefault="004E63B7" w:rsidP="00986DED">
            <w:pPr>
              <w:tabs>
                <w:tab w:val="left" w:pos="432"/>
                <w:tab w:val="left" w:pos="612"/>
              </w:tabs>
              <w:ind w:left="-61" w:firstLine="28"/>
              <w:jc w:val="center"/>
              <w:rPr>
                <w:sz w:val="20"/>
                <w:szCs w:val="20"/>
                <w:highlight w:val="yellow"/>
              </w:rPr>
            </w:pPr>
          </w:p>
        </w:tc>
        <w:tc>
          <w:tcPr>
            <w:tcW w:w="5733" w:type="dxa"/>
          </w:tcPr>
          <w:p w:rsidR="004E63B7" w:rsidRPr="00791988" w:rsidRDefault="004E63B7" w:rsidP="00986DED">
            <w:pPr>
              <w:ind w:left="-61" w:firstLine="28"/>
              <w:rPr>
                <w:sz w:val="20"/>
                <w:szCs w:val="20"/>
                <w:highlight w:val="yellow"/>
                <w:u w:val="single"/>
              </w:rPr>
            </w:pPr>
          </w:p>
        </w:tc>
        <w:tc>
          <w:tcPr>
            <w:tcW w:w="3366" w:type="dxa"/>
          </w:tcPr>
          <w:p w:rsidR="004E63B7" w:rsidRPr="00791988" w:rsidRDefault="004E63B7" w:rsidP="00986DED">
            <w:pPr>
              <w:ind w:left="-61" w:firstLine="28"/>
              <w:jc w:val="center"/>
              <w:rPr>
                <w:sz w:val="20"/>
                <w:szCs w:val="20"/>
                <w:highlight w:val="yellow"/>
                <w:u w:val="single"/>
              </w:rPr>
            </w:pPr>
          </w:p>
        </w:tc>
      </w:tr>
      <w:tr w:rsidR="004E63B7" w:rsidRPr="00791988" w:rsidTr="00986DED">
        <w:tc>
          <w:tcPr>
            <w:tcW w:w="1107" w:type="dxa"/>
          </w:tcPr>
          <w:p w:rsidR="004E63B7" w:rsidRPr="00791988" w:rsidRDefault="004E63B7" w:rsidP="00986DED">
            <w:pPr>
              <w:tabs>
                <w:tab w:val="left" w:pos="432"/>
                <w:tab w:val="left" w:pos="612"/>
              </w:tabs>
              <w:ind w:left="-61" w:firstLine="28"/>
              <w:jc w:val="center"/>
              <w:rPr>
                <w:sz w:val="20"/>
                <w:szCs w:val="20"/>
                <w:highlight w:val="yellow"/>
              </w:rPr>
            </w:pPr>
          </w:p>
        </w:tc>
        <w:tc>
          <w:tcPr>
            <w:tcW w:w="5733" w:type="dxa"/>
          </w:tcPr>
          <w:p w:rsidR="004E63B7" w:rsidRPr="00791988" w:rsidRDefault="004E63B7" w:rsidP="00986DED">
            <w:pPr>
              <w:ind w:left="-61" w:firstLine="28"/>
              <w:rPr>
                <w:sz w:val="20"/>
                <w:szCs w:val="20"/>
                <w:highlight w:val="yellow"/>
                <w:u w:val="single"/>
              </w:rPr>
            </w:pPr>
          </w:p>
        </w:tc>
        <w:tc>
          <w:tcPr>
            <w:tcW w:w="3366" w:type="dxa"/>
          </w:tcPr>
          <w:p w:rsidR="004E63B7" w:rsidRPr="00791988" w:rsidRDefault="004E63B7" w:rsidP="00986DED">
            <w:pPr>
              <w:ind w:left="-61" w:firstLine="28"/>
              <w:jc w:val="center"/>
              <w:rPr>
                <w:sz w:val="20"/>
                <w:szCs w:val="20"/>
                <w:highlight w:val="yellow"/>
                <w:u w:val="single"/>
              </w:rPr>
            </w:pPr>
          </w:p>
        </w:tc>
      </w:tr>
    </w:tbl>
    <w:p w:rsidR="004E63B7" w:rsidRDefault="004E63B7" w:rsidP="004E63B7">
      <w:pPr>
        <w:ind w:right="54"/>
        <w:rPr>
          <w:b/>
          <w:i/>
          <w:sz w:val="22"/>
          <w:szCs w:val="22"/>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3"/>
        <w:gridCol w:w="4473"/>
      </w:tblGrid>
      <w:tr w:rsidR="0026791E" w:rsidRPr="00BD7FC9" w:rsidTr="00C17AB0">
        <w:trPr>
          <w:trHeight w:val="207"/>
        </w:trPr>
        <w:tc>
          <w:tcPr>
            <w:tcW w:w="10206" w:type="dxa"/>
            <w:gridSpan w:val="2"/>
          </w:tcPr>
          <w:p w:rsidR="0026791E" w:rsidRPr="00BD7FC9" w:rsidRDefault="0026791E" w:rsidP="0026791E">
            <w:pPr>
              <w:rPr>
                <w:b/>
                <w:sz w:val="18"/>
                <w:szCs w:val="18"/>
              </w:rPr>
            </w:pPr>
            <w:r>
              <w:rPr>
                <w:sz w:val="20"/>
                <w:szCs w:val="20"/>
              </w:rPr>
              <w:t>. Количество проверок предприятий, выполняющих функции заказчика и подрядчика за период 201</w:t>
            </w:r>
            <w:r w:rsidR="0034037A">
              <w:rPr>
                <w:sz w:val="20"/>
                <w:szCs w:val="20"/>
              </w:rPr>
              <w:t>6</w:t>
            </w:r>
            <w:r>
              <w:rPr>
                <w:sz w:val="20"/>
                <w:szCs w:val="20"/>
              </w:rPr>
              <w:t>-201</w:t>
            </w:r>
            <w:r w:rsidR="0010780C" w:rsidRPr="0010780C">
              <w:rPr>
                <w:sz w:val="20"/>
                <w:szCs w:val="20"/>
              </w:rPr>
              <w:t>8</w:t>
            </w:r>
            <w:r w:rsidRPr="00AD6437">
              <w:rPr>
                <w:sz w:val="20"/>
                <w:szCs w:val="20"/>
              </w:rPr>
              <w:t xml:space="preserve"> гг.:</w:t>
            </w:r>
          </w:p>
        </w:tc>
      </w:tr>
      <w:tr w:rsidR="0026791E" w:rsidRPr="00BD7FC9" w:rsidTr="0026791E">
        <w:trPr>
          <w:trHeight w:val="267"/>
        </w:trPr>
        <w:tc>
          <w:tcPr>
            <w:tcW w:w="5733" w:type="dxa"/>
            <w:vMerge w:val="restart"/>
          </w:tcPr>
          <w:p w:rsidR="0026791E" w:rsidRPr="00BD7FC9" w:rsidRDefault="0026791E" w:rsidP="00C17AB0">
            <w:pPr>
              <w:ind w:left="-61" w:firstLine="28"/>
              <w:jc w:val="center"/>
              <w:rPr>
                <w:b/>
                <w:sz w:val="18"/>
                <w:szCs w:val="18"/>
              </w:rPr>
            </w:pPr>
          </w:p>
          <w:p w:rsidR="0026791E" w:rsidRPr="00BD7FC9" w:rsidRDefault="0026791E" w:rsidP="00C17AB0">
            <w:pPr>
              <w:ind w:left="-61" w:firstLine="28"/>
              <w:jc w:val="center"/>
              <w:rPr>
                <w:b/>
                <w:sz w:val="18"/>
                <w:szCs w:val="18"/>
              </w:rPr>
            </w:pPr>
            <w:r w:rsidRPr="00BD7FC9">
              <w:rPr>
                <w:b/>
                <w:sz w:val="18"/>
                <w:szCs w:val="18"/>
              </w:rPr>
              <w:t>Наименование организации, с которой заключен договор</w:t>
            </w:r>
          </w:p>
          <w:p w:rsidR="0026791E" w:rsidRPr="00BD7FC9" w:rsidRDefault="0026791E" w:rsidP="00C17AB0">
            <w:pPr>
              <w:ind w:left="-61" w:firstLine="28"/>
              <w:jc w:val="center"/>
              <w:rPr>
                <w:b/>
                <w:sz w:val="18"/>
                <w:szCs w:val="18"/>
              </w:rPr>
            </w:pPr>
          </w:p>
        </w:tc>
        <w:tc>
          <w:tcPr>
            <w:tcW w:w="4473" w:type="dxa"/>
            <w:vMerge w:val="restart"/>
          </w:tcPr>
          <w:p w:rsidR="0026791E" w:rsidRPr="00BD7FC9" w:rsidRDefault="0026791E" w:rsidP="00C17AB0">
            <w:pPr>
              <w:ind w:left="-61" w:firstLine="28"/>
              <w:jc w:val="center"/>
              <w:rPr>
                <w:b/>
                <w:sz w:val="18"/>
                <w:szCs w:val="18"/>
              </w:rPr>
            </w:pPr>
          </w:p>
          <w:p w:rsidR="0026791E" w:rsidRPr="00BD7FC9" w:rsidRDefault="0026791E" w:rsidP="00C17AB0">
            <w:pPr>
              <w:ind w:left="-61" w:firstLine="28"/>
              <w:jc w:val="center"/>
              <w:rPr>
                <w:b/>
                <w:sz w:val="18"/>
                <w:szCs w:val="18"/>
              </w:rPr>
            </w:pPr>
            <w:r w:rsidRPr="00BD7FC9">
              <w:rPr>
                <w:b/>
                <w:sz w:val="18"/>
                <w:szCs w:val="18"/>
              </w:rPr>
              <w:t>Дата заключения договора</w:t>
            </w:r>
          </w:p>
        </w:tc>
      </w:tr>
      <w:tr w:rsidR="0026791E" w:rsidRPr="00791988" w:rsidTr="0026791E">
        <w:trPr>
          <w:trHeight w:val="244"/>
        </w:trPr>
        <w:tc>
          <w:tcPr>
            <w:tcW w:w="5733" w:type="dxa"/>
            <w:vMerge/>
          </w:tcPr>
          <w:p w:rsidR="0026791E" w:rsidRPr="00791988" w:rsidRDefault="0026791E" w:rsidP="00C17AB0">
            <w:pPr>
              <w:ind w:left="-61" w:firstLine="28"/>
              <w:jc w:val="center"/>
              <w:rPr>
                <w:b/>
                <w:sz w:val="16"/>
                <w:szCs w:val="16"/>
                <w:highlight w:val="yellow"/>
              </w:rPr>
            </w:pPr>
          </w:p>
        </w:tc>
        <w:tc>
          <w:tcPr>
            <w:tcW w:w="4473" w:type="dxa"/>
            <w:vMerge/>
          </w:tcPr>
          <w:p w:rsidR="0026791E" w:rsidRPr="00791988" w:rsidRDefault="0026791E" w:rsidP="00C17AB0">
            <w:pPr>
              <w:ind w:left="-61" w:firstLine="28"/>
              <w:jc w:val="center"/>
              <w:rPr>
                <w:b/>
                <w:sz w:val="16"/>
                <w:szCs w:val="16"/>
                <w:highlight w:val="yellow"/>
              </w:rPr>
            </w:pPr>
          </w:p>
        </w:tc>
      </w:tr>
      <w:tr w:rsidR="0026791E" w:rsidRPr="00791988" w:rsidTr="0026791E">
        <w:tc>
          <w:tcPr>
            <w:tcW w:w="5733" w:type="dxa"/>
          </w:tcPr>
          <w:p w:rsidR="0026791E" w:rsidRPr="00791988" w:rsidRDefault="0026791E" w:rsidP="00C17AB0">
            <w:pPr>
              <w:ind w:left="-61" w:firstLine="28"/>
              <w:rPr>
                <w:sz w:val="20"/>
                <w:szCs w:val="20"/>
                <w:highlight w:val="yellow"/>
                <w:u w:val="single"/>
              </w:rPr>
            </w:pPr>
          </w:p>
        </w:tc>
        <w:tc>
          <w:tcPr>
            <w:tcW w:w="4473" w:type="dxa"/>
          </w:tcPr>
          <w:p w:rsidR="0026791E" w:rsidRPr="00791988" w:rsidRDefault="0026791E" w:rsidP="00C17AB0">
            <w:pPr>
              <w:ind w:left="-61" w:firstLine="28"/>
              <w:jc w:val="center"/>
              <w:rPr>
                <w:sz w:val="20"/>
                <w:szCs w:val="20"/>
                <w:highlight w:val="yellow"/>
                <w:u w:val="single"/>
              </w:rPr>
            </w:pPr>
          </w:p>
        </w:tc>
      </w:tr>
      <w:tr w:rsidR="0026791E" w:rsidRPr="00791988" w:rsidTr="0026791E">
        <w:tc>
          <w:tcPr>
            <w:tcW w:w="5733" w:type="dxa"/>
          </w:tcPr>
          <w:p w:rsidR="0026791E" w:rsidRPr="00791988" w:rsidRDefault="0026791E" w:rsidP="00C17AB0">
            <w:pPr>
              <w:ind w:left="-61" w:firstLine="28"/>
              <w:rPr>
                <w:sz w:val="20"/>
                <w:szCs w:val="20"/>
                <w:highlight w:val="yellow"/>
                <w:u w:val="single"/>
              </w:rPr>
            </w:pPr>
          </w:p>
        </w:tc>
        <w:tc>
          <w:tcPr>
            <w:tcW w:w="4473" w:type="dxa"/>
          </w:tcPr>
          <w:p w:rsidR="0026791E" w:rsidRPr="00791988" w:rsidRDefault="0026791E" w:rsidP="00C17AB0">
            <w:pPr>
              <w:ind w:left="-61" w:firstLine="28"/>
              <w:jc w:val="center"/>
              <w:rPr>
                <w:sz w:val="20"/>
                <w:szCs w:val="20"/>
                <w:highlight w:val="yellow"/>
                <w:u w:val="single"/>
              </w:rPr>
            </w:pPr>
          </w:p>
        </w:tc>
      </w:tr>
      <w:tr w:rsidR="0026791E" w:rsidRPr="00791988" w:rsidTr="0026791E">
        <w:tc>
          <w:tcPr>
            <w:tcW w:w="5733" w:type="dxa"/>
          </w:tcPr>
          <w:p w:rsidR="0026791E" w:rsidRPr="00791988" w:rsidRDefault="0026791E" w:rsidP="00C17AB0">
            <w:pPr>
              <w:ind w:left="-61" w:firstLine="28"/>
              <w:rPr>
                <w:sz w:val="20"/>
                <w:szCs w:val="20"/>
                <w:highlight w:val="yellow"/>
                <w:u w:val="single"/>
              </w:rPr>
            </w:pPr>
          </w:p>
        </w:tc>
        <w:tc>
          <w:tcPr>
            <w:tcW w:w="4473" w:type="dxa"/>
          </w:tcPr>
          <w:p w:rsidR="0026791E" w:rsidRPr="00791988" w:rsidRDefault="0026791E" w:rsidP="00C17AB0">
            <w:pPr>
              <w:ind w:left="-61" w:firstLine="28"/>
              <w:jc w:val="center"/>
              <w:rPr>
                <w:sz w:val="20"/>
                <w:szCs w:val="20"/>
                <w:highlight w:val="yellow"/>
                <w:u w:val="single"/>
              </w:rPr>
            </w:pPr>
          </w:p>
        </w:tc>
      </w:tr>
    </w:tbl>
    <w:p w:rsidR="0026791E" w:rsidRDefault="0026791E" w:rsidP="004E63B7">
      <w:pPr>
        <w:ind w:right="54"/>
        <w:rPr>
          <w:b/>
          <w:i/>
          <w:sz w:val="22"/>
          <w:szCs w:val="22"/>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
        <w:gridCol w:w="5733"/>
        <w:gridCol w:w="3366"/>
      </w:tblGrid>
      <w:tr w:rsidR="0026791E" w:rsidRPr="00791988" w:rsidTr="00C17AB0">
        <w:trPr>
          <w:trHeight w:val="207"/>
        </w:trPr>
        <w:tc>
          <w:tcPr>
            <w:tcW w:w="10206" w:type="dxa"/>
            <w:gridSpan w:val="3"/>
          </w:tcPr>
          <w:p w:rsidR="0026791E" w:rsidRPr="00BD7FC9" w:rsidRDefault="0026791E" w:rsidP="0026791E">
            <w:pPr>
              <w:widowControl w:val="0"/>
              <w:overflowPunct w:val="0"/>
              <w:adjustRightInd w:val="0"/>
              <w:textAlignment w:val="baseline"/>
              <w:rPr>
                <w:b/>
                <w:sz w:val="18"/>
                <w:szCs w:val="18"/>
              </w:rPr>
            </w:pPr>
            <w:r>
              <w:rPr>
                <w:sz w:val="20"/>
                <w:szCs w:val="20"/>
              </w:rPr>
              <w:t xml:space="preserve">Количество проверок </w:t>
            </w:r>
            <w:r w:rsidRPr="00AD6437">
              <w:rPr>
                <w:sz w:val="20"/>
                <w:szCs w:val="20"/>
              </w:rPr>
              <w:t>акционерных обществ с долей государствен</w:t>
            </w:r>
            <w:r>
              <w:rPr>
                <w:sz w:val="20"/>
                <w:szCs w:val="20"/>
              </w:rPr>
              <w:t>ной собственности не менее 25% за период 201</w:t>
            </w:r>
            <w:r w:rsidR="0034037A">
              <w:rPr>
                <w:sz w:val="20"/>
                <w:szCs w:val="20"/>
              </w:rPr>
              <w:t>6</w:t>
            </w:r>
            <w:r w:rsidRPr="00AD6437">
              <w:rPr>
                <w:sz w:val="20"/>
                <w:szCs w:val="20"/>
              </w:rPr>
              <w:t>-201</w:t>
            </w:r>
            <w:r w:rsidR="0010780C" w:rsidRPr="0010780C">
              <w:rPr>
                <w:sz w:val="20"/>
                <w:szCs w:val="20"/>
              </w:rPr>
              <w:t>8</w:t>
            </w:r>
            <w:r w:rsidRPr="00AD6437">
              <w:rPr>
                <w:sz w:val="20"/>
                <w:szCs w:val="20"/>
              </w:rPr>
              <w:t>гг.:</w:t>
            </w:r>
          </w:p>
        </w:tc>
      </w:tr>
      <w:tr w:rsidR="0026791E" w:rsidRPr="00791988" w:rsidTr="00C17AB0">
        <w:trPr>
          <w:trHeight w:val="267"/>
        </w:trPr>
        <w:tc>
          <w:tcPr>
            <w:tcW w:w="1107" w:type="dxa"/>
            <w:vMerge w:val="restart"/>
          </w:tcPr>
          <w:p w:rsidR="0026791E" w:rsidRPr="00BD7FC9" w:rsidRDefault="0026791E" w:rsidP="00C17AB0">
            <w:pPr>
              <w:tabs>
                <w:tab w:val="left" w:pos="432"/>
                <w:tab w:val="left" w:pos="612"/>
              </w:tabs>
              <w:ind w:left="-61" w:firstLine="28"/>
              <w:jc w:val="center"/>
              <w:rPr>
                <w:b/>
                <w:sz w:val="18"/>
                <w:szCs w:val="18"/>
              </w:rPr>
            </w:pPr>
          </w:p>
          <w:p w:rsidR="0026791E" w:rsidRPr="00BD7FC9" w:rsidRDefault="0026791E" w:rsidP="00C17AB0">
            <w:pPr>
              <w:tabs>
                <w:tab w:val="left" w:pos="432"/>
                <w:tab w:val="left" w:pos="612"/>
              </w:tabs>
              <w:ind w:left="-61" w:firstLine="28"/>
              <w:jc w:val="center"/>
              <w:rPr>
                <w:b/>
                <w:sz w:val="18"/>
                <w:szCs w:val="18"/>
              </w:rPr>
            </w:pPr>
            <w:r w:rsidRPr="00BD7FC9">
              <w:rPr>
                <w:b/>
                <w:sz w:val="18"/>
                <w:szCs w:val="18"/>
              </w:rPr>
              <w:t>№</w:t>
            </w:r>
          </w:p>
          <w:p w:rsidR="0026791E" w:rsidRPr="00BD7FC9" w:rsidRDefault="0026791E" w:rsidP="00C17AB0">
            <w:pPr>
              <w:tabs>
                <w:tab w:val="left" w:pos="432"/>
                <w:tab w:val="left" w:pos="612"/>
              </w:tabs>
              <w:ind w:left="-61" w:firstLine="28"/>
              <w:jc w:val="center"/>
              <w:rPr>
                <w:b/>
                <w:sz w:val="18"/>
                <w:szCs w:val="18"/>
              </w:rPr>
            </w:pPr>
            <w:r w:rsidRPr="00BD7FC9">
              <w:rPr>
                <w:b/>
                <w:sz w:val="18"/>
                <w:szCs w:val="18"/>
              </w:rPr>
              <w:t>п/п</w:t>
            </w:r>
          </w:p>
        </w:tc>
        <w:tc>
          <w:tcPr>
            <w:tcW w:w="5733" w:type="dxa"/>
            <w:vMerge w:val="restart"/>
          </w:tcPr>
          <w:p w:rsidR="0026791E" w:rsidRPr="00BD7FC9" w:rsidRDefault="0026791E" w:rsidP="00C17AB0">
            <w:pPr>
              <w:ind w:left="-61" w:firstLine="28"/>
              <w:jc w:val="center"/>
              <w:rPr>
                <w:b/>
                <w:sz w:val="18"/>
                <w:szCs w:val="18"/>
              </w:rPr>
            </w:pPr>
          </w:p>
          <w:p w:rsidR="0026791E" w:rsidRPr="00BD7FC9" w:rsidRDefault="0026791E" w:rsidP="00C17AB0">
            <w:pPr>
              <w:ind w:left="-61" w:firstLine="28"/>
              <w:jc w:val="center"/>
              <w:rPr>
                <w:b/>
                <w:sz w:val="18"/>
                <w:szCs w:val="18"/>
              </w:rPr>
            </w:pPr>
            <w:r w:rsidRPr="00BD7FC9">
              <w:rPr>
                <w:b/>
                <w:sz w:val="18"/>
                <w:szCs w:val="18"/>
              </w:rPr>
              <w:t>Наименование организации, с которой заключен договор</w:t>
            </w:r>
          </w:p>
          <w:p w:rsidR="0026791E" w:rsidRPr="00BD7FC9" w:rsidRDefault="0026791E" w:rsidP="00C17AB0">
            <w:pPr>
              <w:ind w:left="-61" w:firstLine="28"/>
              <w:jc w:val="center"/>
              <w:rPr>
                <w:b/>
                <w:sz w:val="18"/>
                <w:szCs w:val="18"/>
              </w:rPr>
            </w:pPr>
          </w:p>
        </w:tc>
        <w:tc>
          <w:tcPr>
            <w:tcW w:w="3366" w:type="dxa"/>
            <w:vMerge w:val="restart"/>
          </w:tcPr>
          <w:p w:rsidR="0026791E" w:rsidRPr="00BD7FC9" w:rsidRDefault="0026791E" w:rsidP="00C17AB0">
            <w:pPr>
              <w:ind w:left="-61" w:firstLine="28"/>
              <w:jc w:val="center"/>
              <w:rPr>
                <w:b/>
                <w:sz w:val="18"/>
                <w:szCs w:val="18"/>
              </w:rPr>
            </w:pPr>
          </w:p>
          <w:p w:rsidR="0026791E" w:rsidRPr="00BD7FC9" w:rsidRDefault="0026791E" w:rsidP="00C17AB0">
            <w:pPr>
              <w:ind w:left="-61" w:firstLine="28"/>
              <w:jc w:val="center"/>
              <w:rPr>
                <w:b/>
                <w:sz w:val="18"/>
                <w:szCs w:val="18"/>
              </w:rPr>
            </w:pPr>
            <w:r w:rsidRPr="00BD7FC9">
              <w:rPr>
                <w:b/>
                <w:sz w:val="18"/>
                <w:szCs w:val="18"/>
              </w:rPr>
              <w:t>Дата заключения договора</w:t>
            </w:r>
          </w:p>
        </w:tc>
      </w:tr>
      <w:tr w:rsidR="0026791E" w:rsidRPr="00791988" w:rsidTr="00C17AB0">
        <w:trPr>
          <w:trHeight w:val="244"/>
        </w:trPr>
        <w:tc>
          <w:tcPr>
            <w:tcW w:w="1107" w:type="dxa"/>
            <w:vMerge/>
          </w:tcPr>
          <w:p w:rsidR="0026791E" w:rsidRPr="00BD7FC9" w:rsidRDefault="0026791E" w:rsidP="00C17AB0">
            <w:pPr>
              <w:tabs>
                <w:tab w:val="left" w:pos="432"/>
                <w:tab w:val="left" w:pos="612"/>
              </w:tabs>
              <w:ind w:left="-61" w:firstLine="28"/>
              <w:jc w:val="center"/>
              <w:rPr>
                <w:b/>
                <w:sz w:val="16"/>
                <w:szCs w:val="16"/>
              </w:rPr>
            </w:pPr>
          </w:p>
        </w:tc>
        <w:tc>
          <w:tcPr>
            <w:tcW w:w="5733" w:type="dxa"/>
            <w:vMerge/>
          </w:tcPr>
          <w:p w:rsidR="0026791E" w:rsidRPr="00791988" w:rsidRDefault="0026791E" w:rsidP="00C17AB0">
            <w:pPr>
              <w:ind w:left="-61" w:firstLine="28"/>
              <w:jc w:val="center"/>
              <w:rPr>
                <w:b/>
                <w:sz w:val="16"/>
                <w:szCs w:val="16"/>
                <w:highlight w:val="yellow"/>
              </w:rPr>
            </w:pPr>
          </w:p>
        </w:tc>
        <w:tc>
          <w:tcPr>
            <w:tcW w:w="3366" w:type="dxa"/>
            <w:vMerge/>
          </w:tcPr>
          <w:p w:rsidR="0026791E" w:rsidRPr="00791988" w:rsidRDefault="0026791E" w:rsidP="00C17AB0">
            <w:pPr>
              <w:ind w:left="-61" w:firstLine="28"/>
              <w:jc w:val="center"/>
              <w:rPr>
                <w:b/>
                <w:sz w:val="16"/>
                <w:szCs w:val="16"/>
                <w:highlight w:val="yellow"/>
              </w:rPr>
            </w:pPr>
          </w:p>
        </w:tc>
      </w:tr>
      <w:tr w:rsidR="0026791E" w:rsidRPr="00791988" w:rsidTr="00C17AB0">
        <w:tc>
          <w:tcPr>
            <w:tcW w:w="1107" w:type="dxa"/>
          </w:tcPr>
          <w:p w:rsidR="0026791E" w:rsidRPr="00BD7FC9" w:rsidRDefault="0026791E" w:rsidP="00C17AB0">
            <w:pPr>
              <w:tabs>
                <w:tab w:val="left" w:pos="432"/>
                <w:tab w:val="left" w:pos="612"/>
              </w:tabs>
              <w:ind w:left="-61" w:firstLine="28"/>
              <w:jc w:val="center"/>
              <w:rPr>
                <w:sz w:val="20"/>
                <w:szCs w:val="20"/>
              </w:rPr>
            </w:pPr>
          </w:p>
        </w:tc>
        <w:tc>
          <w:tcPr>
            <w:tcW w:w="5733" w:type="dxa"/>
          </w:tcPr>
          <w:p w:rsidR="0026791E" w:rsidRPr="00791988" w:rsidRDefault="0026791E" w:rsidP="00C17AB0">
            <w:pPr>
              <w:ind w:left="-61" w:firstLine="28"/>
              <w:rPr>
                <w:sz w:val="20"/>
                <w:szCs w:val="20"/>
                <w:highlight w:val="yellow"/>
                <w:u w:val="single"/>
              </w:rPr>
            </w:pPr>
          </w:p>
        </w:tc>
        <w:tc>
          <w:tcPr>
            <w:tcW w:w="3366" w:type="dxa"/>
          </w:tcPr>
          <w:p w:rsidR="0026791E" w:rsidRPr="00791988" w:rsidRDefault="0026791E" w:rsidP="00C17AB0">
            <w:pPr>
              <w:ind w:left="-61" w:firstLine="28"/>
              <w:jc w:val="center"/>
              <w:rPr>
                <w:sz w:val="20"/>
                <w:szCs w:val="20"/>
                <w:highlight w:val="yellow"/>
                <w:u w:val="single"/>
              </w:rPr>
            </w:pPr>
          </w:p>
        </w:tc>
      </w:tr>
      <w:tr w:rsidR="0026791E" w:rsidRPr="00791988" w:rsidTr="00C17AB0">
        <w:tc>
          <w:tcPr>
            <w:tcW w:w="1107" w:type="dxa"/>
          </w:tcPr>
          <w:p w:rsidR="0026791E" w:rsidRPr="00791988" w:rsidRDefault="0026791E" w:rsidP="00C17AB0">
            <w:pPr>
              <w:tabs>
                <w:tab w:val="left" w:pos="432"/>
                <w:tab w:val="left" w:pos="612"/>
              </w:tabs>
              <w:ind w:left="-61" w:firstLine="28"/>
              <w:jc w:val="center"/>
              <w:rPr>
                <w:sz w:val="20"/>
                <w:szCs w:val="20"/>
                <w:highlight w:val="yellow"/>
              </w:rPr>
            </w:pPr>
          </w:p>
        </w:tc>
        <w:tc>
          <w:tcPr>
            <w:tcW w:w="5733" w:type="dxa"/>
          </w:tcPr>
          <w:p w:rsidR="0026791E" w:rsidRPr="00791988" w:rsidRDefault="0026791E" w:rsidP="00C17AB0">
            <w:pPr>
              <w:ind w:left="-61" w:firstLine="28"/>
              <w:rPr>
                <w:sz w:val="20"/>
                <w:szCs w:val="20"/>
                <w:highlight w:val="yellow"/>
                <w:u w:val="single"/>
              </w:rPr>
            </w:pPr>
          </w:p>
        </w:tc>
        <w:tc>
          <w:tcPr>
            <w:tcW w:w="3366" w:type="dxa"/>
          </w:tcPr>
          <w:p w:rsidR="0026791E" w:rsidRPr="00791988" w:rsidRDefault="0026791E" w:rsidP="00C17AB0">
            <w:pPr>
              <w:ind w:left="-61" w:firstLine="28"/>
              <w:jc w:val="center"/>
              <w:rPr>
                <w:sz w:val="20"/>
                <w:szCs w:val="20"/>
                <w:highlight w:val="yellow"/>
                <w:u w:val="single"/>
              </w:rPr>
            </w:pPr>
          </w:p>
        </w:tc>
      </w:tr>
      <w:tr w:rsidR="0026791E" w:rsidRPr="00791988" w:rsidTr="00C17AB0">
        <w:tc>
          <w:tcPr>
            <w:tcW w:w="1107" w:type="dxa"/>
          </w:tcPr>
          <w:p w:rsidR="0026791E" w:rsidRPr="00791988" w:rsidRDefault="0026791E" w:rsidP="00C17AB0">
            <w:pPr>
              <w:tabs>
                <w:tab w:val="left" w:pos="432"/>
                <w:tab w:val="left" w:pos="612"/>
              </w:tabs>
              <w:ind w:left="-61" w:firstLine="28"/>
              <w:jc w:val="center"/>
              <w:rPr>
                <w:sz w:val="20"/>
                <w:szCs w:val="20"/>
                <w:highlight w:val="yellow"/>
              </w:rPr>
            </w:pPr>
          </w:p>
        </w:tc>
        <w:tc>
          <w:tcPr>
            <w:tcW w:w="5733" w:type="dxa"/>
          </w:tcPr>
          <w:p w:rsidR="0026791E" w:rsidRPr="00791988" w:rsidRDefault="0026791E" w:rsidP="00C17AB0">
            <w:pPr>
              <w:ind w:left="-61" w:firstLine="28"/>
              <w:rPr>
                <w:sz w:val="20"/>
                <w:szCs w:val="20"/>
                <w:highlight w:val="yellow"/>
                <w:u w:val="single"/>
              </w:rPr>
            </w:pPr>
          </w:p>
        </w:tc>
        <w:tc>
          <w:tcPr>
            <w:tcW w:w="3366" w:type="dxa"/>
          </w:tcPr>
          <w:p w:rsidR="0026791E" w:rsidRPr="00791988" w:rsidRDefault="0026791E" w:rsidP="00C17AB0">
            <w:pPr>
              <w:ind w:left="-61" w:firstLine="28"/>
              <w:jc w:val="center"/>
              <w:rPr>
                <w:sz w:val="20"/>
                <w:szCs w:val="20"/>
                <w:highlight w:val="yellow"/>
                <w:u w:val="single"/>
              </w:rPr>
            </w:pPr>
          </w:p>
        </w:tc>
      </w:tr>
    </w:tbl>
    <w:p w:rsidR="0026791E" w:rsidRDefault="0026791E" w:rsidP="004E63B7">
      <w:pPr>
        <w:ind w:right="54"/>
        <w:rPr>
          <w:b/>
          <w:i/>
          <w:sz w:val="22"/>
          <w:szCs w:val="22"/>
          <w:highlight w:val="yellow"/>
        </w:rPr>
      </w:pPr>
    </w:p>
    <w:p w:rsidR="004E63B7" w:rsidRPr="00BD7FC9" w:rsidRDefault="00D1580C" w:rsidP="00E360FF">
      <w:pPr>
        <w:ind w:right="54" w:firstLine="708"/>
        <w:rPr>
          <w:color w:val="FF9900"/>
          <w:sz w:val="22"/>
          <w:szCs w:val="22"/>
        </w:rPr>
      </w:pPr>
      <w:r>
        <w:rPr>
          <w:b/>
          <w:color w:val="000000"/>
          <w:sz w:val="22"/>
          <w:szCs w:val="22"/>
        </w:rPr>
        <w:t>2</w:t>
      </w:r>
      <w:r w:rsidR="004E63B7" w:rsidRPr="00BD7FC9">
        <w:rPr>
          <w:b/>
          <w:color w:val="000000"/>
          <w:sz w:val="22"/>
          <w:szCs w:val="22"/>
        </w:rPr>
        <w:t>. Сведения о квалификации работников:</w:t>
      </w:r>
    </w:p>
    <w:p w:rsidR="004E63B7" w:rsidRPr="007F483D" w:rsidRDefault="004E63B7" w:rsidP="004E63B7">
      <w:pPr>
        <w:ind w:firstLine="708"/>
        <w:rPr>
          <w:sz w:val="22"/>
          <w:szCs w:val="22"/>
        </w:rPr>
      </w:pPr>
      <w:r w:rsidRPr="007F483D">
        <w:rPr>
          <w:color w:val="000000"/>
          <w:sz w:val="22"/>
          <w:szCs w:val="22"/>
        </w:rPr>
        <w:t>В нижеприведенной таблице приведена информация</w:t>
      </w:r>
      <w:r w:rsidRPr="007F483D">
        <w:rPr>
          <w:sz w:val="22"/>
          <w:szCs w:val="22"/>
        </w:rPr>
        <w:t xml:space="preserve"> о количестве аудиторов в штате организации, имеющих опыт проведения не </w:t>
      </w:r>
      <w:r w:rsidR="00E360FF" w:rsidRPr="007F483D">
        <w:rPr>
          <w:sz w:val="22"/>
          <w:szCs w:val="22"/>
        </w:rPr>
        <w:t>менее пяти</w:t>
      </w:r>
      <w:r w:rsidRPr="007F483D">
        <w:rPr>
          <w:sz w:val="22"/>
          <w:szCs w:val="22"/>
        </w:rPr>
        <w:t xml:space="preserve"> аудиторских проверок в сфере производства и распределения электроэнергии, газа и воды и (или) </w:t>
      </w:r>
      <w:r w:rsidR="00E360FF" w:rsidRPr="007F483D">
        <w:rPr>
          <w:sz w:val="22"/>
          <w:szCs w:val="22"/>
        </w:rPr>
        <w:t>обрабатывающих производств</w:t>
      </w:r>
      <w:r w:rsidRPr="007F483D">
        <w:rPr>
          <w:sz w:val="22"/>
          <w:szCs w:val="22"/>
        </w:rPr>
        <w:t>, строительства</w:t>
      </w:r>
    </w:p>
    <w:p w:rsidR="00E360FF" w:rsidRPr="00BD7FC9" w:rsidRDefault="00E360FF" w:rsidP="004E63B7">
      <w:pPr>
        <w:ind w:firstLine="708"/>
        <w:rPr>
          <w:sz w:val="22"/>
          <w:szCs w:val="22"/>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2"/>
        <w:gridCol w:w="1418"/>
        <w:gridCol w:w="1843"/>
        <w:gridCol w:w="1842"/>
        <w:gridCol w:w="2553"/>
      </w:tblGrid>
      <w:tr w:rsidR="004E63B7" w:rsidRPr="00AF488A" w:rsidTr="003027AA">
        <w:trPr>
          <w:trHeight w:val="563"/>
        </w:trPr>
        <w:tc>
          <w:tcPr>
            <w:tcW w:w="426" w:type="dxa"/>
          </w:tcPr>
          <w:p w:rsidR="004E63B7" w:rsidRPr="00BD7FC9" w:rsidRDefault="004E63B7" w:rsidP="00986DED">
            <w:pPr>
              <w:tabs>
                <w:tab w:val="left" w:pos="432"/>
                <w:tab w:val="left" w:pos="612"/>
              </w:tabs>
              <w:ind w:left="-61" w:firstLine="28"/>
              <w:jc w:val="center"/>
              <w:rPr>
                <w:b/>
                <w:sz w:val="16"/>
                <w:szCs w:val="16"/>
              </w:rPr>
            </w:pPr>
            <w:r w:rsidRPr="00BD7FC9">
              <w:rPr>
                <w:b/>
                <w:sz w:val="16"/>
                <w:szCs w:val="16"/>
              </w:rPr>
              <w:t>№</w:t>
            </w:r>
          </w:p>
          <w:p w:rsidR="004E63B7" w:rsidRPr="00BD7FC9" w:rsidRDefault="004E63B7" w:rsidP="00986DED">
            <w:pPr>
              <w:tabs>
                <w:tab w:val="left" w:pos="432"/>
                <w:tab w:val="left" w:pos="612"/>
              </w:tabs>
              <w:ind w:left="-61" w:firstLine="28"/>
              <w:jc w:val="center"/>
              <w:rPr>
                <w:b/>
                <w:sz w:val="16"/>
                <w:szCs w:val="16"/>
              </w:rPr>
            </w:pPr>
            <w:r w:rsidRPr="00BD7FC9">
              <w:rPr>
                <w:b/>
                <w:sz w:val="16"/>
                <w:szCs w:val="16"/>
              </w:rPr>
              <w:t>п/п</w:t>
            </w:r>
          </w:p>
        </w:tc>
        <w:tc>
          <w:tcPr>
            <w:tcW w:w="1842" w:type="dxa"/>
          </w:tcPr>
          <w:p w:rsidR="004E63B7" w:rsidRPr="00BD7FC9" w:rsidRDefault="004E63B7" w:rsidP="00986DED">
            <w:pPr>
              <w:ind w:left="-61" w:firstLine="28"/>
              <w:jc w:val="center"/>
              <w:rPr>
                <w:b/>
                <w:sz w:val="16"/>
                <w:szCs w:val="16"/>
              </w:rPr>
            </w:pPr>
            <w:r w:rsidRPr="00BD7FC9">
              <w:rPr>
                <w:b/>
                <w:sz w:val="16"/>
                <w:szCs w:val="16"/>
              </w:rPr>
              <w:t>Ф.И.О. работника</w:t>
            </w:r>
          </w:p>
        </w:tc>
        <w:tc>
          <w:tcPr>
            <w:tcW w:w="1418" w:type="dxa"/>
          </w:tcPr>
          <w:p w:rsidR="004E63B7" w:rsidRPr="00BD7FC9" w:rsidRDefault="004E63B7" w:rsidP="00986DED">
            <w:pPr>
              <w:ind w:left="-61" w:firstLine="28"/>
              <w:jc w:val="center"/>
              <w:rPr>
                <w:b/>
                <w:sz w:val="16"/>
                <w:szCs w:val="16"/>
              </w:rPr>
            </w:pPr>
            <w:r w:rsidRPr="00BD7FC9">
              <w:rPr>
                <w:b/>
                <w:sz w:val="16"/>
                <w:szCs w:val="16"/>
              </w:rPr>
              <w:t>Должность по штатному</w:t>
            </w:r>
          </w:p>
          <w:p w:rsidR="004E63B7" w:rsidRPr="00BD7FC9" w:rsidRDefault="004E63B7" w:rsidP="00986DED">
            <w:pPr>
              <w:ind w:left="-61" w:firstLine="28"/>
              <w:jc w:val="center"/>
              <w:rPr>
                <w:b/>
                <w:sz w:val="16"/>
                <w:szCs w:val="16"/>
              </w:rPr>
            </w:pPr>
            <w:r w:rsidRPr="00BD7FC9">
              <w:rPr>
                <w:b/>
                <w:sz w:val="16"/>
                <w:szCs w:val="16"/>
              </w:rPr>
              <w:t>расписанию</w:t>
            </w:r>
          </w:p>
        </w:tc>
        <w:tc>
          <w:tcPr>
            <w:tcW w:w="1843" w:type="dxa"/>
          </w:tcPr>
          <w:p w:rsidR="004E63B7" w:rsidRPr="00BD7FC9" w:rsidRDefault="004E63B7" w:rsidP="00986DED">
            <w:pPr>
              <w:ind w:left="-61" w:firstLine="28"/>
              <w:jc w:val="center"/>
              <w:rPr>
                <w:b/>
                <w:sz w:val="16"/>
                <w:szCs w:val="16"/>
              </w:rPr>
            </w:pPr>
            <w:r w:rsidRPr="00BD7FC9">
              <w:rPr>
                <w:b/>
                <w:sz w:val="16"/>
                <w:szCs w:val="16"/>
              </w:rPr>
              <w:t xml:space="preserve">№ квалификационного аттестата аудитора </w:t>
            </w:r>
          </w:p>
        </w:tc>
        <w:tc>
          <w:tcPr>
            <w:tcW w:w="1842" w:type="dxa"/>
          </w:tcPr>
          <w:p w:rsidR="004E63B7" w:rsidRPr="00BD7FC9" w:rsidDel="005F15CA" w:rsidRDefault="004E63B7" w:rsidP="00986DED">
            <w:pPr>
              <w:ind w:left="-61" w:firstLine="28"/>
              <w:jc w:val="center"/>
              <w:rPr>
                <w:b/>
                <w:sz w:val="16"/>
                <w:szCs w:val="16"/>
              </w:rPr>
            </w:pPr>
            <w:r w:rsidRPr="00BD7FC9">
              <w:rPr>
                <w:b/>
                <w:sz w:val="16"/>
                <w:szCs w:val="16"/>
              </w:rPr>
              <w:t>Дата получения квалификационного аттестата аудитора</w:t>
            </w:r>
          </w:p>
        </w:tc>
        <w:tc>
          <w:tcPr>
            <w:tcW w:w="2553" w:type="dxa"/>
          </w:tcPr>
          <w:p w:rsidR="004E63B7" w:rsidRDefault="004E63B7" w:rsidP="00986DED">
            <w:pPr>
              <w:ind w:left="-61" w:firstLine="28"/>
              <w:jc w:val="center"/>
              <w:rPr>
                <w:b/>
                <w:sz w:val="16"/>
                <w:szCs w:val="16"/>
              </w:rPr>
            </w:pPr>
            <w:r w:rsidRPr="00BD7FC9">
              <w:rPr>
                <w:b/>
                <w:sz w:val="16"/>
                <w:szCs w:val="16"/>
              </w:rPr>
              <w:t>Наименование проверенных организаций, дата заключения договора, дата подписания акта-сдачи-приёмки оказанных услуг</w:t>
            </w:r>
          </w:p>
        </w:tc>
      </w:tr>
      <w:tr w:rsidR="004E63B7" w:rsidRPr="00AF488A" w:rsidTr="003027AA">
        <w:tc>
          <w:tcPr>
            <w:tcW w:w="426" w:type="dxa"/>
          </w:tcPr>
          <w:p w:rsidR="004E63B7" w:rsidRPr="00AF488A" w:rsidRDefault="004E63B7" w:rsidP="00986DED">
            <w:pPr>
              <w:tabs>
                <w:tab w:val="left" w:pos="432"/>
                <w:tab w:val="left" w:pos="612"/>
              </w:tabs>
              <w:ind w:left="-61" w:firstLine="28"/>
              <w:rPr>
                <w:sz w:val="20"/>
                <w:szCs w:val="20"/>
              </w:rPr>
            </w:pPr>
          </w:p>
        </w:tc>
        <w:tc>
          <w:tcPr>
            <w:tcW w:w="1842" w:type="dxa"/>
          </w:tcPr>
          <w:p w:rsidR="004E63B7" w:rsidRPr="00AF488A" w:rsidRDefault="004E63B7" w:rsidP="00986DED">
            <w:pPr>
              <w:ind w:left="-61" w:firstLine="28"/>
              <w:rPr>
                <w:sz w:val="20"/>
                <w:szCs w:val="20"/>
                <w:u w:val="single"/>
              </w:rPr>
            </w:pPr>
          </w:p>
        </w:tc>
        <w:tc>
          <w:tcPr>
            <w:tcW w:w="1418" w:type="dxa"/>
          </w:tcPr>
          <w:p w:rsidR="004E63B7" w:rsidRPr="00AF488A" w:rsidRDefault="004E63B7" w:rsidP="00986DED">
            <w:pPr>
              <w:ind w:left="-61" w:firstLine="28"/>
              <w:jc w:val="center"/>
              <w:rPr>
                <w:sz w:val="20"/>
                <w:szCs w:val="20"/>
                <w:u w:val="single"/>
              </w:rPr>
            </w:pPr>
          </w:p>
        </w:tc>
        <w:tc>
          <w:tcPr>
            <w:tcW w:w="1843" w:type="dxa"/>
          </w:tcPr>
          <w:p w:rsidR="004E63B7" w:rsidRPr="00AF488A" w:rsidRDefault="004E63B7" w:rsidP="00986DED">
            <w:pPr>
              <w:ind w:left="-61" w:firstLine="28"/>
              <w:rPr>
                <w:sz w:val="20"/>
                <w:szCs w:val="20"/>
              </w:rPr>
            </w:pPr>
          </w:p>
        </w:tc>
        <w:tc>
          <w:tcPr>
            <w:tcW w:w="1842" w:type="dxa"/>
          </w:tcPr>
          <w:p w:rsidR="004E63B7" w:rsidRPr="00AF488A" w:rsidRDefault="004E63B7" w:rsidP="00986DED">
            <w:pPr>
              <w:ind w:left="-61" w:firstLine="28"/>
              <w:rPr>
                <w:sz w:val="20"/>
                <w:szCs w:val="20"/>
              </w:rPr>
            </w:pPr>
          </w:p>
        </w:tc>
        <w:tc>
          <w:tcPr>
            <w:tcW w:w="2553" w:type="dxa"/>
          </w:tcPr>
          <w:p w:rsidR="004E63B7" w:rsidRPr="00AF488A" w:rsidRDefault="004E63B7" w:rsidP="00986DED">
            <w:pPr>
              <w:ind w:left="-61" w:firstLine="28"/>
              <w:rPr>
                <w:sz w:val="20"/>
                <w:szCs w:val="20"/>
              </w:rPr>
            </w:pPr>
          </w:p>
        </w:tc>
      </w:tr>
      <w:tr w:rsidR="004E63B7" w:rsidRPr="00AF488A" w:rsidTr="003027AA">
        <w:tc>
          <w:tcPr>
            <w:tcW w:w="426" w:type="dxa"/>
          </w:tcPr>
          <w:p w:rsidR="004E63B7" w:rsidRPr="00AF488A" w:rsidRDefault="004E63B7" w:rsidP="00986DED">
            <w:pPr>
              <w:tabs>
                <w:tab w:val="left" w:pos="432"/>
                <w:tab w:val="left" w:pos="612"/>
              </w:tabs>
              <w:ind w:left="-61" w:firstLine="28"/>
              <w:rPr>
                <w:sz w:val="20"/>
                <w:szCs w:val="20"/>
              </w:rPr>
            </w:pPr>
          </w:p>
        </w:tc>
        <w:tc>
          <w:tcPr>
            <w:tcW w:w="1842" w:type="dxa"/>
          </w:tcPr>
          <w:p w:rsidR="004E63B7" w:rsidRPr="00AF488A" w:rsidRDefault="004E63B7" w:rsidP="00986DED">
            <w:pPr>
              <w:ind w:left="-61" w:firstLine="28"/>
              <w:rPr>
                <w:sz w:val="20"/>
                <w:szCs w:val="20"/>
                <w:u w:val="single"/>
              </w:rPr>
            </w:pPr>
          </w:p>
        </w:tc>
        <w:tc>
          <w:tcPr>
            <w:tcW w:w="1418" w:type="dxa"/>
          </w:tcPr>
          <w:p w:rsidR="004E63B7" w:rsidRPr="00AF488A" w:rsidRDefault="004E63B7" w:rsidP="00986DED">
            <w:pPr>
              <w:ind w:left="-61" w:firstLine="28"/>
              <w:jc w:val="center"/>
              <w:rPr>
                <w:sz w:val="20"/>
                <w:szCs w:val="20"/>
                <w:u w:val="single"/>
              </w:rPr>
            </w:pPr>
          </w:p>
        </w:tc>
        <w:tc>
          <w:tcPr>
            <w:tcW w:w="1843" w:type="dxa"/>
          </w:tcPr>
          <w:p w:rsidR="004E63B7" w:rsidRPr="00AF488A" w:rsidRDefault="004E63B7" w:rsidP="00986DED">
            <w:pPr>
              <w:ind w:left="-61" w:firstLine="28"/>
              <w:rPr>
                <w:sz w:val="20"/>
                <w:szCs w:val="20"/>
              </w:rPr>
            </w:pPr>
          </w:p>
        </w:tc>
        <w:tc>
          <w:tcPr>
            <w:tcW w:w="1842" w:type="dxa"/>
          </w:tcPr>
          <w:p w:rsidR="004E63B7" w:rsidRPr="00AF488A" w:rsidRDefault="004E63B7" w:rsidP="00986DED">
            <w:pPr>
              <w:ind w:left="-61" w:firstLine="28"/>
              <w:rPr>
                <w:sz w:val="20"/>
                <w:szCs w:val="20"/>
              </w:rPr>
            </w:pPr>
          </w:p>
        </w:tc>
        <w:tc>
          <w:tcPr>
            <w:tcW w:w="2553" w:type="dxa"/>
          </w:tcPr>
          <w:p w:rsidR="004E63B7" w:rsidRPr="00AF488A" w:rsidRDefault="004E63B7" w:rsidP="00986DED">
            <w:pPr>
              <w:ind w:left="-61" w:firstLine="28"/>
              <w:rPr>
                <w:sz w:val="20"/>
                <w:szCs w:val="20"/>
              </w:rPr>
            </w:pPr>
          </w:p>
        </w:tc>
      </w:tr>
      <w:tr w:rsidR="004E63B7" w:rsidRPr="00AF488A" w:rsidTr="003027AA">
        <w:tc>
          <w:tcPr>
            <w:tcW w:w="426" w:type="dxa"/>
          </w:tcPr>
          <w:p w:rsidR="004E63B7" w:rsidRPr="00AF488A" w:rsidRDefault="004E63B7" w:rsidP="00986DED">
            <w:pPr>
              <w:tabs>
                <w:tab w:val="left" w:pos="432"/>
                <w:tab w:val="left" w:pos="612"/>
              </w:tabs>
              <w:ind w:left="-61" w:firstLine="28"/>
              <w:rPr>
                <w:sz w:val="20"/>
                <w:szCs w:val="20"/>
              </w:rPr>
            </w:pPr>
          </w:p>
        </w:tc>
        <w:tc>
          <w:tcPr>
            <w:tcW w:w="1842" w:type="dxa"/>
          </w:tcPr>
          <w:p w:rsidR="004E63B7" w:rsidRPr="00AF488A" w:rsidRDefault="004E63B7" w:rsidP="00986DED">
            <w:pPr>
              <w:ind w:left="-61" w:firstLine="28"/>
              <w:rPr>
                <w:sz w:val="20"/>
                <w:szCs w:val="20"/>
                <w:u w:val="single"/>
              </w:rPr>
            </w:pPr>
          </w:p>
        </w:tc>
        <w:tc>
          <w:tcPr>
            <w:tcW w:w="1418" w:type="dxa"/>
          </w:tcPr>
          <w:p w:rsidR="004E63B7" w:rsidRPr="00AF488A" w:rsidRDefault="004E63B7" w:rsidP="00986DED">
            <w:pPr>
              <w:ind w:left="-61" w:firstLine="28"/>
              <w:jc w:val="center"/>
              <w:rPr>
                <w:sz w:val="20"/>
                <w:szCs w:val="20"/>
                <w:u w:val="single"/>
              </w:rPr>
            </w:pPr>
          </w:p>
        </w:tc>
        <w:tc>
          <w:tcPr>
            <w:tcW w:w="1843" w:type="dxa"/>
          </w:tcPr>
          <w:p w:rsidR="004E63B7" w:rsidRPr="00AF488A" w:rsidRDefault="004E63B7" w:rsidP="00986DED">
            <w:pPr>
              <w:ind w:left="-61" w:firstLine="28"/>
              <w:rPr>
                <w:sz w:val="20"/>
                <w:szCs w:val="20"/>
              </w:rPr>
            </w:pPr>
          </w:p>
        </w:tc>
        <w:tc>
          <w:tcPr>
            <w:tcW w:w="1842" w:type="dxa"/>
          </w:tcPr>
          <w:p w:rsidR="004E63B7" w:rsidRPr="00AF488A" w:rsidRDefault="004E63B7" w:rsidP="00986DED">
            <w:pPr>
              <w:ind w:left="-61" w:firstLine="28"/>
              <w:rPr>
                <w:sz w:val="20"/>
                <w:szCs w:val="20"/>
              </w:rPr>
            </w:pPr>
          </w:p>
        </w:tc>
        <w:tc>
          <w:tcPr>
            <w:tcW w:w="2553" w:type="dxa"/>
          </w:tcPr>
          <w:p w:rsidR="004E63B7" w:rsidRPr="00AF488A" w:rsidRDefault="004E63B7" w:rsidP="00986DED">
            <w:pPr>
              <w:ind w:left="-61" w:firstLine="28"/>
              <w:rPr>
                <w:sz w:val="20"/>
                <w:szCs w:val="20"/>
              </w:rPr>
            </w:pPr>
          </w:p>
        </w:tc>
      </w:tr>
    </w:tbl>
    <w:p w:rsidR="00671A3F" w:rsidRDefault="0034037A" w:rsidP="004E63B7">
      <w:pPr>
        <w:ind w:right="54"/>
        <w:rPr>
          <w:b/>
          <w:i/>
          <w:sz w:val="22"/>
          <w:szCs w:val="22"/>
        </w:rPr>
      </w:pPr>
      <w:r>
        <w:rPr>
          <w:b/>
          <w:i/>
          <w:sz w:val="22"/>
          <w:szCs w:val="22"/>
        </w:rPr>
        <w:t xml:space="preserve"> </w:t>
      </w:r>
    </w:p>
    <w:p w:rsidR="0034037A" w:rsidRPr="000839F1" w:rsidRDefault="0034037A" w:rsidP="004E63B7">
      <w:pPr>
        <w:ind w:right="54"/>
        <w:rPr>
          <w:i/>
          <w:sz w:val="22"/>
          <w:szCs w:val="22"/>
        </w:rPr>
      </w:pPr>
      <w:r w:rsidRPr="000839F1">
        <w:rPr>
          <w:sz w:val="22"/>
          <w:szCs w:val="22"/>
        </w:rPr>
        <w:t xml:space="preserve">3. </w:t>
      </w:r>
      <w:r w:rsidR="000839F1" w:rsidRPr="000839F1">
        <w:rPr>
          <w:sz w:val="22"/>
          <w:szCs w:val="22"/>
        </w:rPr>
        <w:t>К</w:t>
      </w:r>
      <w:r w:rsidRPr="000839F1">
        <w:rPr>
          <w:sz w:val="22"/>
          <w:szCs w:val="22"/>
        </w:rPr>
        <w:t>оличество лет работы на рынке аудиторских услуг (с учетом правопреемственности)</w:t>
      </w:r>
      <w:r w:rsidR="000839F1" w:rsidRPr="000839F1">
        <w:rPr>
          <w:i/>
          <w:sz w:val="22"/>
          <w:szCs w:val="22"/>
        </w:rPr>
        <w:t xml:space="preserve"> ________</w:t>
      </w:r>
      <w:r w:rsidR="00E54ACB">
        <w:rPr>
          <w:i/>
          <w:sz w:val="22"/>
          <w:szCs w:val="22"/>
        </w:rPr>
        <w:t>______</w:t>
      </w:r>
    </w:p>
    <w:p w:rsidR="000839F1" w:rsidRPr="000839F1" w:rsidRDefault="000839F1" w:rsidP="000839F1">
      <w:pPr>
        <w:snapToGrid w:val="0"/>
        <w:spacing w:after="0"/>
        <w:rPr>
          <w:b/>
          <w:sz w:val="22"/>
          <w:szCs w:val="22"/>
        </w:rPr>
      </w:pPr>
      <w:r w:rsidRPr="000839F1">
        <w:rPr>
          <w:sz w:val="22"/>
          <w:szCs w:val="22"/>
        </w:rPr>
        <w:t>4</w:t>
      </w:r>
      <w:r w:rsidRPr="000839F1">
        <w:rPr>
          <w:b/>
          <w:i/>
          <w:sz w:val="22"/>
          <w:szCs w:val="22"/>
        </w:rPr>
        <w:t>.</w:t>
      </w:r>
      <w:r w:rsidRPr="000839F1">
        <w:rPr>
          <w:sz w:val="22"/>
          <w:szCs w:val="22"/>
        </w:rPr>
        <w:t xml:space="preserve"> Оценка деловой репутации участника конкурса _______________________________________________</w:t>
      </w:r>
    </w:p>
    <w:p w:rsidR="000839F1" w:rsidRDefault="000839F1" w:rsidP="000839F1">
      <w:pPr>
        <w:spacing w:after="0"/>
        <w:ind w:right="54"/>
        <w:rPr>
          <w:i/>
          <w:sz w:val="20"/>
          <w:szCs w:val="20"/>
        </w:rPr>
      </w:pPr>
      <w:r w:rsidRPr="00AD6437">
        <w:rPr>
          <w:b/>
          <w:sz w:val="20"/>
          <w:szCs w:val="20"/>
        </w:rPr>
        <w:t xml:space="preserve">- </w:t>
      </w:r>
      <w:r>
        <w:rPr>
          <w:i/>
          <w:sz w:val="20"/>
          <w:szCs w:val="20"/>
        </w:rPr>
        <w:t>наличие</w:t>
      </w:r>
      <w:r w:rsidRPr="00AD6437">
        <w:rPr>
          <w:i/>
          <w:sz w:val="20"/>
          <w:szCs w:val="20"/>
        </w:rPr>
        <w:t xml:space="preserve"> претензий, судебных исков, связанных с исполнением обязательств по ранее заключенным договорам</w:t>
      </w:r>
    </w:p>
    <w:p w:rsidR="000839F1" w:rsidRDefault="000839F1" w:rsidP="000839F1">
      <w:pPr>
        <w:spacing w:after="0"/>
        <w:ind w:right="54"/>
        <w:rPr>
          <w:i/>
          <w:sz w:val="20"/>
          <w:szCs w:val="20"/>
        </w:rPr>
      </w:pPr>
    </w:p>
    <w:p w:rsidR="000839F1" w:rsidRDefault="000839F1" w:rsidP="000839F1">
      <w:pPr>
        <w:snapToGrid w:val="0"/>
        <w:spacing w:after="0"/>
        <w:rPr>
          <w:sz w:val="22"/>
          <w:szCs w:val="22"/>
        </w:rPr>
      </w:pPr>
      <w:r w:rsidRPr="000839F1">
        <w:rPr>
          <w:i/>
          <w:sz w:val="22"/>
          <w:szCs w:val="22"/>
        </w:rPr>
        <w:t>5.</w:t>
      </w:r>
      <w:r w:rsidRPr="000839F1">
        <w:rPr>
          <w:sz w:val="20"/>
          <w:szCs w:val="20"/>
        </w:rPr>
        <w:t xml:space="preserve"> </w:t>
      </w:r>
      <w:r w:rsidRPr="000839F1">
        <w:rPr>
          <w:sz w:val="22"/>
          <w:szCs w:val="22"/>
        </w:rPr>
        <w:t>Наличие документов о прохождении внешнего контроля качества работы, результаты внешнего контроля качества работы</w:t>
      </w:r>
      <w:r>
        <w:rPr>
          <w:sz w:val="22"/>
          <w:szCs w:val="22"/>
        </w:rPr>
        <w:t>_____________________________________________________________________</w:t>
      </w:r>
    </w:p>
    <w:p w:rsidR="000839F1" w:rsidRPr="000839F1" w:rsidRDefault="000839F1" w:rsidP="000839F1">
      <w:pPr>
        <w:snapToGrid w:val="0"/>
        <w:jc w:val="center"/>
        <w:rPr>
          <w:i/>
          <w:sz w:val="20"/>
          <w:szCs w:val="20"/>
        </w:rPr>
      </w:pPr>
      <w:bookmarkStart w:id="113" w:name="_Hlk7104615"/>
      <w:r w:rsidRPr="000839F1">
        <w:rPr>
          <w:i/>
          <w:sz w:val="20"/>
          <w:szCs w:val="20"/>
        </w:rPr>
        <w:t>есть/нет (указать нужное)</w:t>
      </w:r>
    </w:p>
    <w:bookmarkEnd w:id="113"/>
    <w:p w:rsidR="000839F1" w:rsidRPr="000839F1" w:rsidRDefault="000839F1" w:rsidP="00E54ACB">
      <w:pPr>
        <w:snapToGrid w:val="0"/>
        <w:spacing w:after="0"/>
        <w:rPr>
          <w:sz w:val="22"/>
          <w:szCs w:val="22"/>
        </w:rPr>
      </w:pPr>
      <w:r w:rsidRPr="000839F1">
        <w:rPr>
          <w:i/>
          <w:sz w:val="22"/>
          <w:szCs w:val="22"/>
        </w:rPr>
        <w:t>6.</w:t>
      </w:r>
      <w:r w:rsidRPr="000839F1">
        <w:rPr>
          <w:sz w:val="22"/>
          <w:szCs w:val="22"/>
        </w:rPr>
        <w:t xml:space="preserve"> Описание формы и содержания сообщения руководству заказчика информации аудитора по результатам аудита</w:t>
      </w:r>
      <w:r w:rsidR="00E54ACB">
        <w:rPr>
          <w:sz w:val="22"/>
          <w:szCs w:val="22"/>
        </w:rPr>
        <w:t>__________________________________________________________________________</w:t>
      </w:r>
    </w:p>
    <w:p w:rsidR="00E54ACB" w:rsidRPr="000839F1" w:rsidRDefault="00E54ACB" w:rsidP="00E54ACB">
      <w:pPr>
        <w:snapToGrid w:val="0"/>
        <w:spacing w:after="0"/>
        <w:jc w:val="center"/>
        <w:rPr>
          <w:i/>
          <w:sz w:val="20"/>
          <w:szCs w:val="20"/>
        </w:rPr>
      </w:pPr>
      <w:r w:rsidRPr="000839F1">
        <w:rPr>
          <w:i/>
          <w:sz w:val="20"/>
          <w:szCs w:val="20"/>
        </w:rPr>
        <w:t>есть/нет (указать нужное)</w:t>
      </w:r>
    </w:p>
    <w:p w:rsidR="000839F1" w:rsidRDefault="000839F1" w:rsidP="000839F1">
      <w:pPr>
        <w:spacing w:after="0"/>
        <w:ind w:right="54"/>
        <w:rPr>
          <w:b/>
          <w:i/>
          <w:sz w:val="22"/>
          <w:szCs w:val="22"/>
        </w:rPr>
      </w:pPr>
    </w:p>
    <w:p w:rsidR="000839F1" w:rsidRDefault="000839F1" w:rsidP="000839F1">
      <w:pPr>
        <w:spacing w:after="0"/>
        <w:ind w:right="54"/>
        <w:rPr>
          <w:b/>
          <w:i/>
          <w:sz w:val="22"/>
          <w:szCs w:val="22"/>
        </w:rPr>
      </w:pPr>
    </w:p>
    <w:p w:rsidR="004E63B7" w:rsidRPr="0024146D" w:rsidRDefault="0024146D" w:rsidP="004E63B7">
      <w:pPr>
        <w:ind w:right="54"/>
        <w:rPr>
          <w:sz w:val="22"/>
          <w:szCs w:val="22"/>
        </w:rPr>
      </w:pPr>
      <w:r>
        <w:rPr>
          <w:i/>
          <w:sz w:val="22"/>
          <w:szCs w:val="22"/>
        </w:rPr>
        <w:t>*</w:t>
      </w:r>
      <w:r w:rsidR="004E63B7" w:rsidRPr="0024146D">
        <w:rPr>
          <w:i/>
          <w:sz w:val="22"/>
          <w:szCs w:val="22"/>
        </w:rPr>
        <w:t xml:space="preserve">Участник </w:t>
      </w:r>
      <w:r w:rsidR="00B52774" w:rsidRPr="0024146D">
        <w:rPr>
          <w:i/>
          <w:sz w:val="22"/>
          <w:szCs w:val="22"/>
        </w:rPr>
        <w:t>закупки</w:t>
      </w:r>
      <w:r w:rsidR="004E63B7" w:rsidRPr="0024146D">
        <w:rPr>
          <w:i/>
          <w:sz w:val="22"/>
          <w:szCs w:val="22"/>
        </w:rPr>
        <w:t xml:space="preserve"> по своему усмотрению, в подтверждение данных, представленных в настоящей форме, может прикладывать любые документы.</w:t>
      </w:r>
    </w:p>
    <w:p w:rsidR="004E63B7" w:rsidRPr="00124C9B" w:rsidRDefault="004E63B7" w:rsidP="00E360FF">
      <w:pPr>
        <w:ind w:firstLine="600"/>
        <w:rPr>
          <w:i/>
          <w:sz w:val="22"/>
          <w:szCs w:val="22"/>
        </w:rPr>
      </w:pPr>
      <w:r w:rsidRPr="00124C9B">
        <w:rPr>
          <w:b/>
          <w:sz w:val="22"/>
          <w:szCs w:val="22"/>
        </w:rPr>
        <w:t>Руководитель организации</w:t>
      </w:r>
      <w:r w:rsidRPr="00124C9B">
        <w:rPr>
          <w:sz w:val="22"/>
          <w:szCs w:val="22"/>
        </w:rPr>
        <w:tab/>
        <w:t xml:space="preserve">_____________________ (Фамилия </w:t>
      </w:r>
      <w:r w:rsidR="00AD479B" w:rsidRPr="00124C9B">
        <w:rPr>
          <w:sz w:val="22"/>
          <w:szCs w:val="22"/>
        </w:rPr>
        <w:t>И.О.)</w:t>
      </w:r>
      <w:r w:rsidR="00AD479B" w:rsidRPr="00124C9B">
        <w:rPr>
          <w:i/>
          <w:sz w:val="22"/>
          <w:szCs w:val="22"/>
          <w:vertAlign w:val="superscript"/>
        </w:rPr>
        <w:t xml:space="preserve"> (</w:t>
      </w:r>
      <w:r w:rsidRPr="00124C9B">
        <w:rPr>
          <w:i/>
          <w:sz w:val="22"/>
          <w:szCs w:val="22"/>
          <w:vertAlign w:val="superscript"/>
        </w:rPr>
        <w:t>подпись)</w:t>
      </w:r>
    </w:p>
    <w:p w:rsidR="004E63B7" w:rsidRPr="00124C9B" w:rsidRDefault="004E63B7" w:rsidP="004E63B7">
      <w:pPr>
        <w:ind w:firstLine="5160"/>
        <w:rPr>
          <w:sz w:val="22"/>
          <w:szCs w:val="22"/>
        </w:rPr>
      </w:pPr>
      <w:r w:rsidRPr="00124C9B">
        <w:rPr>
          <w:sz w:val="22"/>
          <w:szCs w:val="22"/>
        </w:rPr>
        <w:t>М.П.</w:t>
      </w:r>
    </w:p>
    <w:p w:rsidR="007F483D" w:rsidRDefault="007F483D">
      <w:pPr>
        <w:spacing w:after="0"/>
        <w:jc w:val="left"/>
        <w:rPr>
          <w:b/>
          <w:sz w:val="28"/>
          <w:szCs w:val="28"/>
          <w:u w:val="single"/>
        </w:rPr>
      </w:pPr>
    </w:p>
    <w:p w:rsidR="00E54ACB" w:rsidRDefault="00E54ACB">
      <w:pPr>
        <w:spacing w:after="0"/>
        <w:jc w:val="left"/>
        <w:rPr>
          <w:b/>
          <w:sz w:val="28"/>
          <w:szCs w:val="28"/>
          <w:u w:val="single"/>
        </w:rPr>
      </w:pPr>
    </w:p>
    <w:p w:rsidR="00E54ACB" w:rsidRDefault="00E54ACB">
      <w:pPr>
        <w:spacing w:after="0"/>
        <w:jc w:val="left"/>
        <w:rPr>
          <w:b/>
          <w:sz w:val="28"/>
          <w:szCs w:val="28"/>
          <w:u w:val="single"/>
        </w:rPr>
      </w:pPr>
    </w:p>
    <w:p w:rsidR="00E54ACB" w:rsidRDefault="00E54ACB">
      <w:pPr>
        <w:spacing w:after="0"/>
        <w:jc w:val="left"/>
        <w:rPr>
          <w:b/>
          <w:sz w:val="28"/>
          <w:szCs w:val="28"/>
          <w:u w:val="single"/>
        </w:rPr>
      </w:pPr>
    </w:p>
    <w:p w:rsidR="00E54ACB" w:rsidRDefault="00E54ACB">
      <w:pPr>
        <w:spacing w:after="0"/>
        <w:jc w:val="left"/>
        <w:rPr>
          <w:b/>
          <w:sz w:val="28"/>
          <w:szCs w:val="28"/>
          <w:u w:val="single"/>
        </w:rPr>
      </w:pPr>
    </w:p>
    <w:p w:rsidR="00E54ACB" w:rsidRDefault="00E54ACB">
      <w:pPr>
        <w:spacing w:after="0"/>
        <w:jc w:val="left"/>
        <w:rPr>
          <w:b/>
          <w:sz w:val="28"/>
          <w:szCs w:val="28"/>
          <w:u w:val="single"/>
        </w:rPr>
      </w:pPr>
    </w:p>
    <w:p w:rsidR="00E54ACB" w:rsidRDefault="00E54ACB">
      <w:pPr>
        <w:spacing w:after="0"/>
        <w:jc w:val="left"/>
        <w:rPr>
          <w:b/>
          <w:sz w:val="28"/>
          <w:szCs w:val="28"/>
          <w:u w:val="single"/>
        </w:rPr>
      </w:pPr>
    </w:p>
    <w:p w:rsidR="00E54ACB" w:rsidRDefault="00E54ACB">
      <w:pPr>
        <w:spacing w:after="0"/>
        <w:jc w:val="left"/>
        <w:rPr>
          <w:b/>
          <w:sz w:val="28"/>
          <w:szCs w:val="28"/>
          <w:u w:val="single"/>
        </w:rPr>
      </w:pPr>
    </w:p>
    <w:p w:rsidR="00E54ACB" w:rsidRDefault="00E54ACB">
      <w:pPr>
        <w:spacing w:after="0"/>
        <w:jc w:val="left"/>
        <w:rPr>
          <w:b/>
          <w:sz w:val="28"/>
          <w:szCs w:val="28"/>
          <w:u w:val="single"/>
        </w:rPr>
      </w:pPr>
    </w:p>
    <w:p w:rsidR="00E54ACB" w:rsidRDefault="00E54ACB">
      <w:pPr>
        <w:spacing w:after="0"/>
        <w:jc w:val="left"/>
        <w:rPr>
          <w:b/>
          <w:sz w:val="28"/>
          <w:szCs w:val="28"/>
          <w:u w:val="single"/>
        </w:rPr>
      </w:pPr>
    </w:p>
    <w:p w:rsidR="00E54ACB" w:rsidRDefault="00E54ACB">
      <w:pPr>
        <w:spacing w:after="0"/>
        <w:jc w:val="left"/>
        <w:rPr>
          <w:b/>
          <w:sz w:val="28"/>
          <w:szCs w:val="28"/>
          <w:u w:val="single"/>
        </w:rPr>
      </w:pPr>
    </w:p>
    <w:p w:rsidR="00E54ACB" w:rsidRDefault="00E54ACB">
      <w:pPr>
        <w:spacing w:after="0"/>
        <w:jc w:val="left"/>
        <w:rPr>
          <w:b/>
          <w:sz w:val="28"/>
          <w:szCs w:val="28"/>
          <w:u w:val="single"/>
        </w:rPr>
      </w:pPr>
    </w:p>
    <w:p w:rsidR="00E54ACB" w:rsidRDefault="00E54ACB">
      <w:pPr>
        <w:spacing w:after="0"/>
        <w:jc w:val="left"/>
        <w:rPr>
          <w:b/>
          <w:sz w:val="28"/>
          <w:szCs w:val="28"/>
          <w:u w:val="single"/>
        </w:rPr>
      </w:pPr>
    </w:p>
    <w:p w:rsidR="00E54ACB" w:rsidRDefault="00E54ACB">
      <w:pPr>
        <w:spacing w:after="0"/>
        <w:jc w:val="left"/>
        <w:rPr>
          <w:b/>
          <w:sz w:val="28"/>
          <w:szCs w:val="28"/>
          <w:u w:val="single"/>
        </w:rPr>
      </w:pPr>
    </w:p>
    <w:p w:rsidR="00E54ACB" w:rsidRDefault="00E54ACB">
      <w:pPr>
        <w:spacing w:after="0"/>
        <w:jc w:val="left"/>
        <w:rPr>
          <w:b/>
          <w:sz w:val="28"/>
          <w:szCs w:val="28"/>
          <w:u w:val="single"/>
        </w:rPr>
      </w:pPr>
    </w:p>
    <w:p w:rsidR="00E54ACB" w:rsidRDefault="00E54ACB">
      <w:pPr>
        <w:spacing w:after="0"/>
        <w:jc w:val="left"/>
        <w:rPr>
          <w:b/>
          <w:sz w:val="28"/>
          <w:szCs w:val="28"/>
          <w:u w:val="single"/>
        </w:rPr>
      </w:pPr>
    </w:p>
    <w:p w:rsidR="00E54ACB" w:rsidRDefault="00E54ACB">
      <w:pPr>
        <w:spacing w:after="0"/>
        <w:jc w:val="left"/>
        <w:rPr>
          <w:b/>
          <w:sz w:val="28"/>
          <w:szCs w:val="28"/>
          <w:u w:val="single"/>
        </w:rPr>
      </w:pPr>
    </w:p>
    <w:p w:rsidR="00E54ACB" w:rsidRDefault="00E54ACB">
      <w:pPr>
        <w:spacing w:after="0"/>
        <w:jc w:val="left"/>
        <w:rPr>
          <w:b/>
          <w:sz w:val="28"/>
          <w:szCs w:val="28"/>
          <w:u w:val="single"/>
        </w:rPr>
      </w:pPr>
    </w:p>
    <w:p w:rsidR="00E54ACB" w:rsidRDefault="00E54ACB">
      <w:pPr>
        <w:spacing w:after="0"/>
        <w:jc w:val="left"/>
        <w:rPr>
          <w:b/>
          <w:sz w:val="28"/>
          <w:szCs w:val="28"/>
          <w:u w:val="single"/>
        </w:rPr>
      </w:pPr>
    </w:p>
    <w:p w:rsidR="00E54ACB" w:rsidRDefault="00E54ACB">
      <w:pPr>
        <w:spacing w:after="0"/>
        <w:jc w:val="left"/>
        <w:rPr>
          <w:b/>
          <w:sz w:val="28"/>
          <w:szCs w:val="28"/>
          <w:u w:val="single"/>
        </w:rPr>
      </w:pPr>
    </w:p>
    <w:p w:rsidR="00E54ACB" w:rsidRDefault="00E54ACB">
      <w:pPr>
        <w:spacing w:after="0"/>
        <w:jc w:val="left"/>
        <w:rPr>
          <w:b/>
          <w:sz w:val="28"/>
          <w:szCs w:val="28"/>
          <w:u w:val="single"/>
        </w:rPr>
      </w:pPr>
    </w:p>
    <w:p w:rsidR="00E54ACB" w:rsidRDefault="00E54ACB">
      <w:pPr>
        <w:spacing w:after="0"/>
        <w:jc w:val="left"/>
        <w:rPr>
          <w:b/>
          <w:sz w:val="28"/>
          <w:szCs w:val="28"/>
          <w:u w:val="single"/>
        </w:rPr>
      </w:pPr>
    </w:p>
    <w:p w:rsidR="00E54ACB" w:rsidRDefault="00E54ACB">
      <w:pPr>
        <w:spacing w:after="0"/>
        <w:jc w:val="left"/>
        <w:rPr>
          <w:b/>
          <w:sz w:val="28"/>
          <w:szCs w:val="28"/>
          <w:u w:val="single"/>
        </w:rPr>
      </w:pPr>
    </w:p>
    <w:p w:rsidR="00E54ACB" w:rsidRDefault="00E54ACB">
      <w:pPr>
        <w:spacing w:after="0"/>
        <w:jc w:val="left"/>
        <w:rPr>
          <w:b/>
          <w:sz w:val="28"/>
          <w:szCs w:val="28"/>
          <w:u w:val="single"/>
        </w:rPr>
      </w:pPr>
    </w:p>
    <w:p w:rsidR="00010FB3" w:rsidRDefault="00010FB3">
      <w:pPr>
        <w:spacing w:after="0"/>
        <w:jc w:val="left"/>
        <w:rPr>
          <w:b/>
          <w:sz w:val="28"/>
          <w:szCs w:val="28"/>
          <w:u w:val="single"/>
        </w:rPr>
      </w:pPr>
    </w:p>
    <w:p w:rsidR="00010FB3" w:rsidRDefault="00010FB3">
      <w:pPr>
        <w:spacing w:after="0"/>
        <w:jc w:val="left"/>
        <w:rPr>
          <w:b/>
          <w:sz w:val="28"/>
          <w:szCs w:val="28"/>
          <w:u w:val="single"/>
        </w:rPr>
      </w:pPr>
    </w:p>
    <w:p w:rsidR="00010FB3" w:rsidRDefault="00010FB3">
      <w:pPr>
        <w:spacing w:after="0"/>
        <w:jc w:val="left"/>
        <w:rPr>
          <w:b/>
          <w:sz w:val="28"/>
          <w:szCs w:val="28"/>
          <w:u w:val="single"/>
        </w:rPr>
      </w:pPr>
    </w:p>
    <w:p w:rsidR="00010FB3" w:rsidRDefault="00010FB3">
      <w:pPr>
        <w:spacing w:after="0"/>
        <w:jc w:val="left"/>
        <w:rPr>
          <w:b/>
          <w:sz w:val="28"/>
          <w:szCs w:val="28"/>
          <w:u w:val="single"/>
        </w:rPr>
      </w:pPr>
    </w:p>
    <w:p w:rsidR="00010FB3" w:rsidRDefault="00010FB3">
      <w:pPr>
        <w:spacing w:after="0"/>
        <w:jc w:val="left"/>
        <w:rPr>
          <w:b/>
          <w:sz w:val="28"/>
          <w:szCs w:val="28"/>
          <w:u w:val="single"/>
        </w:rPr>
      </w:pPr>
    </w:p>
    <w:p w:rsidR="00010FB3" w:rsidRDefault="00010FB3">
      <w:pPr>
        <w:spacing w:after="0"/>
        <w:jc w:val="left"/>
        <w:rPr>
          <w:b/>
          <w:sz w:val="28"/>
          <w:szCs w:val="28"/>
          <w:u w:val="single"/>
        </w:rPr>
      </w:pPr>
    </w:p>
    <w:p w:rsidR="004E63B7" w:rsidRPr="000F6CE6" w:rsidRDefault="004E63B7" w:rsidP="004E63B7">
      <w:pPr>
        <w:widowControl w:val="0"/>
        <w:jc w:val="center"/>
        <w:rPr>
          <w:b/>
          <w:sz w:val="28"/>
          <w:szCs w:val="28"/>
          <w:u w:val="single"/>
        </w:rPr>
      </w:pPr>
      <w:r w:rsidRPr="00CB361E">
        <w:rPr>
          <w:b/>
          <w:sz w:val="28"/>
          <w:szCs w:val="28"/>
          <w:u w:val="single"/>
        </w:rPr>
        <w:lastRenderedPageBreak/>
        <w:t xml:space="preserve">РАЗДЕЛ </w:t>
      </w:r>
      <w:r w:rsidR="00B26BC2" w:rsidRPr="00CB361E">
        <w:rPr>
          <w:b/>
          <w:sz w:val="28"/>
          <w:szCs w:val="28"/>
          <w:u w:val="single"/>
          <w:lang w:val="en-US"/>
        </w:rPr>
        <w:t>IV</w:t>
      </w:r>
    </w:p>
    <w:p w:rsidR="00DA0B7A" w:rsidRPr="00B26BC2" w:rsidRDefault="00DA0B7A" w:rsidP="004E63B7">
      <w:pPr>
        <w:widowControl w:val="0"/>
        <w:jc w:val="center"/>
        <w:rPr>
          <w:b/>
          <w:sz w:val="28"/>
          <w:szCs w:val="28"/>
          <w:u w:val="single"/>
        </w:rPr>
      </w:pPr>
    </w:p>
    <w:p w:rsidR="006B250F" w:rsidRDefault="006B250F" w:rsidP="006B250F">
      <w:pPr>
        <w:autoSpaceDE w:val="0"/>
        <w:autoSpaceDN w:val="0"/>
        <w:adjustRightInd w:val="0"/>
        <w:spacing w:after="0"/>
        <w:jc w:val="center"/>
        <w:rPr>
          <w:b/>
          <w:bCs/>
          <w:sz w:val="28"/>
          <w:szCs w:val="28"/>
        </w:rPr>
      </w:pPr>
      <w:r w:rsidRPr="00E3024D">
        <w:rPr>
          <w:b/>
          <w:bCs/>
          <w:sz w:val="28"/>
          <w:szCs w:val="28"/>
        </w:rPr>
        <w:t>ТЕХНИЧЕСКОЕ ЗАДАНИЕ</w:t>
      </w:r>
    </w:p>
    <w:p w:rsidR="005255A6" w:rsidRDefault="005255A6" w:rsidP="006B250F">
      <w:pPr>
        <w:autoSpaceDE w:val="0"/>
        <w:autoSpaceDN w:val="0"/>
        <w:adjustRightInd w:val="0"/>
        <w:spacing w:after="0"/>
        <w:jc w:val="center"/>
        <w:rPr>
          <w:b/>
          <w:bCs/>
          <w:sz w:val="28"/>
          <w:szCs w:val="28"/>
        </w:rPr>
      </w:pPr>
      <w:r>
        <w:rPr>
          <w:b/>
          <w:bCs/>
          <w:sz w:val="28"/>
          <w:szCs w:val="28"/>
        </w:rPr>
        <w:t>на проведение обязательного аудита бухгалтерской (финансовой) отчетности АО «ОЭЗ ППТ «Липецк» за 2019 год</w:t>
      </w:r>
    </w:p>
    <w:p w:rsidR="005255A6" w:rsidRPr="00E3024D" w:rsidRDefault="005255A6" w:rsidP="006B250F">
      <w:pPr>
        <w:autoSpaceDE w:val="0"/>
        <w:autoSpaceDN w:val="0"/>
        <w:adjustRightInd w:val="0"/>
        <w:spacing w:after="0"/>
        <w:jc w:val="center"/>
        <w:rPr>
          <w:b/>
          <w:bCs/>
          <w:sz w:val="28"/>
          <w:szCs w:val="28"/>
        </w:rPr>
      </w:pPr>
    </w:p>
    <w:p w:rsidR="005255A6" w:rsidRPr="00DA0B7A" w:rsidRDefault="005255A6" w:rsidP="005255A6">
      <w:pPr>
        <w:adjustRightInd w:val="0"/>
        <w:spacing w:line="276" w:lineRule="auto"/>
        <w:ind w:firstLine="539"/>
      </w:pPr>
      <w:r>
        <w:rPr>
          <w:sz w:val="28"/>
          <w:szCs w:val="28"/>
        </w:rPr>
        <w:t>1.1.</w:t>
      </w:r>
      <w:r w:rsidRPr="005255A6">
        <w:rPr>
          <w:sz w:val="28"/>
          <w:szCs w:val="28"/>
        </w:rPr>
        <w:t xml:space="preserve"> </w:t>
      </w:r>
      <w:r w:rsidRPr="00DA0B7A">
        <w:t>Настоящее Техническое задание на оказание следующих услуг: проведение обязательного аудита бухгалтерской (финансовой) отчетности АО «ОЭЗ ППТ «Липецк» (далее по тексту «Общество» или «Заказчик») услуг разработано в соответствии с Федеральным законом от 30.12.2008 г. № 307-ФЗ «Об аудиторской деятельности» и определяет состав задач и подзадач, необходимых для проведения обязательного аудита.</w:t>
      </w:r>
    </w:p>
    <w:p w:rsidR="00333CAB" w:rsidRPr="00DA0B7A" w:rsidRDefault="00333CAB" w:rsidP="00333CAB">
      <w:pPr>
        <w:adjustRightInd w:val="0"/>
        <w:spacing w:line="276" w:lineRule="auto"/>
        <w:ind w:firstLine="539"/>
        <w:rPr>
          <w:rFonts w:eastAsia="Calibri"/>
        </w:rPr>
      </w:pPr>
      <w:r w:rsidRPr="00DA0B7A">
        <w:t>1.2. Целью обязательного аудита Общества является выражение мнения аудитора о достоверности его бухгалтерской (финансовой) отчетности за 2019 финансовый год. П</w:t>
      </w:r>
      <w:r w:rsidRPr="00DA0B7A">
        <w:rPr>
          <w:rFonts w:eastAsia="Calibri"/>
        </w:rPr>
        <w:t xml:space="preserve">од бухгалтерской (финансовой) отчетностью понимается отчетность, предусмотренная Федеральным законом </w:t>
      </w:r>
      <w:hyperlink r:id="rId66" w:history="1"/>
      <w:r w:rsidRPr="00DA0B7A">
        <w:rPr>
          <w:rFonts w:eastAsia="Calibri"/>
        </w:rPr>
        <w:t>от 06.12.2011 N 402-ФЗ "О бухгалтерском учете" или изданными в соответствии с ним нормативными правовыми актами.</w:t>
      </w:r>
    </w:p>
    <w:p w:rsidR="00333CAB" w:rsidRPr="00606EF0" w:rsidRDefault="00333CAB" w:rsidP="00333CAB">
      <w:pPr>
        <w:pStyle w:val="ConsNonformat"/>
        <w:widowControl/>
        <w:spacing w:line="276" w:lineRule="auto"/>
        <w:rPr>
          <w:rFonts w:ascii="Times New Roman" w:hAnsi="Times New Roman" w:cs="Times New Roman"/>
          <w:sz w:val="28"/>
          <w:szCs w:val="28"/>
        </w:rPr>
      </w:pPr>
    </w:p>
    <w:p w:rsidR="00E360FF" w:rsidRPr="00333CAB" w:rsidRDefault="00333CAB" w:rsidP="00333CAB">
      <w:pPr>
        <w:pStyle w:val="affff3"/>
        <w:numPr>
          <w:ilvl w:val="0"/>
          <w:numId w:val="6"/>
        </w:numPr>
        <w:autoSpaceDE w:val="0"/>
        <w:autoSpaceDN w:val="0"/>
        <w:adjustRightInd w:val="0"/>
        <w:spacing w:after="0"/>
        <w:jc w:val="center"/>
        <w:rPr>
          <w:rFonts w:ascii="Times New Roman" w:hAnsi="Times New Roman"/>
          <w:b/>
          <w:bCs/>
          <w:sz w:val="28"/>
          <w:szCs w:val="28"/>
        </w:rPr>
      </w:pPr>
      <w:bookmarkStart w:id="114" w:name="_Hlk6581319"/>
      <w:r w:rsidRPr="00333CAB">
        <w:rPr>
          <w:rFonts w:ascii="Times New Roman" w:hAnsi="Times New Roman"/>
          <w:b/>
          <w:bCs/>
          <w:sz w:val="28"/>
          <w:szCs w:val="28"/>
        </w:rPr>
        <w:t>Задачи и подзадачи аудита Общества</w:t>
      </w:r>
    </w:p>
    <w:bookmarkEnd w:id="114"/>
    <w:p w:rsidR="00333CAB" w:rsidRPr="00333CAB" w:rsidRDefault="00333CAB" w:rsidP="00333CAB">
      <w:pPr>
        <w:autoSpaceDE w:val="0"/>
        <w:autoSpaceDN w:val="0"/>
        <w:adjustRightInd w:val="0"/>
        <w:spacing w:after="0"/>
        <w:rPr>
          <w:bCs/>
        </w:rPr>
      </w:pPr>
    </w:p>
    <w:tbl>
      <w:tblPr>
        <w:tblW w:w="9654" w:type="dxa"/>
        <w:tblInd w:w="-1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416"/>
        <w:gridCol w:w="2301"/>
        <w:gridCol w:w="649"/>
        <w:gridCol w:w="2608"/>
        <w:gridCol w:w="3680"/>
      </w:tblGrid>
      <w:tr w:rsidR="00333CAB" w:rsidRPr="00606EF0" w:rsidTr="005255A6">
        <w:tc>
          <w:tcPr>
            <w:tcW w:w="416"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jc w:val="center"/>
              <w:rPr>
                <w:sz w:val="16"/>
                <w:szCs w:val="16"/>
              </w:rPr>
            </w:pPr>
            <w:r w:rsidRPr="00606EF0">
              <w:rPr>
                <w:sz w:val="16"/>
                <w:szCs w:val="16"/>
              </w:rPr>
              <w:t>№ п/п</w:t>
            </w:r>
          </w:p>
        </w:tc>
        <w:tc>
          <w:tcPr>
            <w:tcW w:w="2301"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jc w:val="center"/>
              <w:rPr>
                <w:sz w:val="16"/>
                <w:szCs w:val="16"/>
              </w:rPr>
            </w:pPr>
            <w:r w:rsidRPr="00606EF0">
              <w:rPr>
                <w:sz w:val="16"/>
                <w:szCs w:val="16"/>
              </w:rPr>
              <w:t>Наименование задачи</w:t>
            </w:r>
          </w:p>
        </w:tc>
        <w:tc>
          <w:tcPr>
            <w:tcW w:w="649"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jc w:val="center"/>
              <w:rPr>
                <w:sz w:val="16"/>
                <w:szCs w:val="16"/>
              </w:rPr>
            </w:pPr>
            <w:r w:rsidRPr="00606EF0">
              <w:rPr>
                <w:sz w:val="16"/>
                <w:szCs w:val="16"/>
              </w:rPr>
              <w:t>№ п/п</w:t>
            </w:r>
          </w:p>
        </w:tc>
        <w:tc>
          <w:tcPr>
            <w:tcW w:w="2608"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jc w:val="center"/>
              <w:rPr>
                <w:sz w:val="16"/>
                <w:szCs w:val="16"/>
              </w:rPr>
            </w:pPr>
            <w:r w:rsidRPr="00606EF0">
              <w:rPr>
                <w:sz w:val="16"/>
                <w:szCs w:val="16"/>
              </w:rPr>
              <w:t>Наименование подзадачи</w:t>
            </w:r>
          </w:p>
        </w:tc>
        <w:tc>
          <w:tcPr>
            <w:tcW w:w="3680"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jc w:val="center"/>
              <w:rPr>
                <w:sz w:val="16"/>
                <w:szCs w:val="16"/>
              </w:rPr>
            </w:pPr>
            <w:r w:rsidRPr="00606EF0">
              <w:rPr>
                <w:sz w:val="16"/>
                <w:szCs w:val="16"/>
              </w:rPr>
              <w:t>Последовательность решения</w:t>
            </w:r>
            <w:r w:rsidRPr="00606EF0">
              <w:rPr>
                <w:sz w:val="16"/>
                <w:szCs w:val="16"/>
              </w:rPr>
              <w:br/>
              <w:t>задачи</w:t>
            </w:r>
          </w:p>
        </w:tc>
      </w:tr>
      <w:tr w:rsidR="00333CAB" w:rsidRPr="00606EF0" w:rsidTr="005255A6">
        <w:tc>
          <w:tcPr>
            <w:tcW w:w="416"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jc w:val="center"/>
              <w:rPr>
                <w:sz w:val="16"/>
                <w:szCs w:val="16"/>
              </w:rPr>
            </w:pPr>
            <w:r w:rsidRPr="00606EF0">
              <w:rPr>
                <w:sz w:val="16"/>
                <w:szCs w:val="16"/>
              </w:rPr>
              <w:t>1</w:t>
            </w:r>
          </w:p>
        </w:tc>
        <w:tc>
          <w:tcPr>
            <w:tcW w:w="2301"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jc w:val="center"/>
              <w:rPr>
                <w:sz w:val="16"/>
                <w:szCs w:val="16"/>
              </w:rPr>
            </w:pPr>
            <w:r w:rsidRPr="00606EF0">
              <w:rPr>
                <w:sz w:val="16"/>
                <w:szCs w:val="16"/>
              </w:rPr>
              <w:t>2</w:t>
            </w:r>
          </w:p>
        </w:tc>
        <w:tc>
          <w:tcPr>
            <w:tcW w:w="649"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jc w:val="center"/>
              <w:rPr>
                <w:sz w:val="16"/>
                <w:szCs w:val="16"/>
              </w:rPr>
            </w:pPr>
            <w:r w:rsidRPr="00606EF0">
              <w:rPr>
                <w:sz w:val="16"/>
                <w:szCs w:val="16"/>
              </w:rPr>
              <w:t>3</w:t>
            </w:r>
          </w:p>
        </w:tc>
        <w:tc>
          <w:tcPr>
            <w:tcW w:w="2608"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jc w:val="center"/>
              <w:rPr>
                <w:sz w:val="16"/>
                <w:szCs w:val="16"/>
              </w:rPr>
            </w:pPr>
            <w:r w:rsidRPr="00606EF0">
              <w:rPr>
                <w:sz w:val="16"/>
                <w:szCs w:val="16"/>
              </w:rPr>
              <w:t>4</w:t>
            </w:r>
          </w:p>
        </w:tc>
        <w:tc>
          <w:tcPr>
            <w:tcW w:w="3680"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jc w:val="center"/>
              <w:rPr>
                <w:sz w:val="16"/>
                <w:szCs w:val="16"/>
              </w:rPr>
            </w:pPr>
            <w:r w:rsidRPr="00606EF0">
              <w:rPr>
                <w:sz w:val="16"/>
                <w:szCs w:val="16"/>
              </w:rPr>
              <w:t>5</w:t>
            </w:r>
          </w:p>
        </w:tc>
      </w:tr>
      <w:tr w:rsidR="00333CAB" w:rsidRPr="00606EF0" w:rsidTr="005255A6">
        <w:tc>
          <w:tcPr>
            <w:tcW w:w="416"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1</w:t>
            </w:r>
          </w:p>
        </w:tc>
        <w:tc>
          <w:tcPr>
            <w:tcW w:w="2301"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учредительных документов Общества</w:t>
            </w:r>
          </w:p>
        </w:tc>
        <w:tc>
          <w:tcPr>
            <w:tcW w:w="649"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Pr>
                <w:sz w:val="16"/>
                <w:szCs w:val="16"/>
              </w:rPr>
              <w:t>1.</w:t>
            </w:r>
            <w:r w:rsidRPr="00606EF0">
              <w:rPr>
                <w:sz w:val="16"/>
                <w:szCs w:val="16"/>
              </w:rPr>
              <w:t xml:space="preserve"> Проверить соответствие устава Обществ</w:t>
            </w:r>
            <w:r>
              <w:rPr>
                <w:sz w:val="16"/>
                <w:szCs w:val="16"/>
              </w:rPr>
              <w:t>а действующему законодательству.</w:t>
            </w:r>
            <w:r>
              <w:rPr>
                <w:sz w:val="16"/>
                <w:szCs w:val="16"/>
              </w:rPr>
              <w:br/>
              <w:t>2.</w:t>
            </w:r>
            <w:r w:rsidRPr="00606EF0">
              <w:rPr>
                <w:sz w:val="16"/>
                <w:szCs w:val="16"/>
              </w:rPr>
              <w:t xml:space="preserve"> </w:t>
            </w:r>
            <w:r>
              <w:rPr>
                <w:sz w:val="16"/>
                <w:szCs w:val="16"/>
              </w:rPr>
              <w:t>П</w:t>
            </w:r>
            <w:r w:rsidRPr="00606EF0">
              <w:rPr>
                <w:sz w:val="16"/>
                <w:szCs w:val="16"/>
              </w:rPr>
              <w:t>роверить на</w:t>
            </w:r>
            <w:r>
              <w:rPr>
                <w:sz w:val="16"/>
                <w:szCs w:val="16"/>
              </w:rPr>
              <w:t>личие контракта с руководителем</w:t>
            </w:r>
            <w:r w:rsidRPr="00606EF0">
              <w:rPr>
                <w:sz w:val="16"/>
                <w:szCs w:val="16"/>
              </w:rPr>
              <w:t xml:space="preserve"> и соответствие содержания контракт</w:t>
            </w:r>
            <w:r>
              <w:rPr>
                <w:sz w:val="16"/>
                <w:szCs w:val="16"/>
              </w:rPr>
              <w:t>а действующему законодательству.</w:t>
            </w:r>
            <w:r w:rsidRPr="00606EF0">
              <w:rPr>
                <w:sz w:val="16"/>
                <w:szCs w:val="16"/>
              </w:rPr>
              <w:br/>
            </w:r>
          </w:p>
        </w:tc>
      </w:tr>
      <w:tr w:rsidR="00333CAB" w:rsidRPr="00606EF0" w:rsidTr="005255A6">
        <w:trPr>
          <w:cantSplit/>
          <w:trHeight w:val="2705"/>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2</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внеоборотных активов</w:t>
            </w:r>
          </w:p>
        </w:tc>
        <w:tc>
          <w:tcPr>
            <w:tcW w:w="649" w:type="dxa"/>
            <w:tcBorders>
              <w:top w:val="single" w:sz="4" w:space="0" w:color="auto"/>
              <w:left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2.1</w:t>
            </w:r>
          </w:p>
        </w:tc>
        <w:tc>
          <w:tcPr>
            <w:tcW w:w="2608" w:type="dxa"/>
            <w:tcBorders>
              <w:top w:val="single" w:sz="4" w:space="0" w:color="auto"/>
              <w:left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 xml:space="preserve">Аудит основных средств </w:t>
            </w:r>
          </w:p>
          <w:p w:rsidR="00333CAB" w:rsidRPr="00606EF0" w:rsidRDefault="00333CAB" w:rsidP="005255A6">
            <w:pPr>
              <w:rPr>
                <w:sz w:val="16"/>
                <w:szCs w:val="16"/>
              </w:rPr>
            </w:pPr>
            <w:r w:rsidRPr="00606EF0">
              <w:rPr>
                <w:sz w:val="16"/>
                <w:szCs w:val="16"/>
              </w:rPr>
              <w:t>(01, 02 и др.)</w:t>
            </w:r>
          </w:p>
        </w:tc>
        <w:tc>
          <w:tcPr>
            <w:tcW w:w="3680" w:type="dxa"/>
            <w:tcBorders>
              <w:top w:val="single" w:sz="4" w:space="0" w:color="auto"/>
              <w:left w:val="single" w:sz="4" w:space="0" w:color="auto"/>
              <w:right w:val="single" w:sz="4" w:space="0" w:color="auto"/>
            </w:tcBorders>
            <w:vAlign w:val="center"/>
          </w:tcPr>
          <w:p w:rsidR="00333CAB" w:rsidRPr="00606EF0" w:rsidRDefault="00333CAB" w:rsidP="005255A6">
            <w:pPr>
              <w:rPr>
                <w:sz w:val="16"/>
                <w:szCs w:val="16"/>
              </w:rPr>
            </w:pPr>
            <w:r>
              <w:rPr>
                <w:sz w:val="16"/>
                <w:szCs w:val="16"/>
              </w:rPr>
              <w:t xml:space="preserve"> Аудит</w:t>
            </w:r>
            <w:r w:rsidRPr="00606EF0">
              <w:rPr>
                <w:sz w:val="16"/>
                <w:szCs w:val="16"/>
              </w:rPr>
              <w:t xml:space="preserve"> основных средств</w:t>
            </w:r>
            <w:r w:rsidRPr="00606EF0">
              <w:rPr>
                <w:sz w:val="16"/>
                <w:szCs w:val="16"/>
              </w:rPr>
              <w:br/>
              <w:t>Проверить и подтвердить:</w:t>
            </w:r>
            <w:r w:rsidRPr="00606EF0">
              <w:rPr>
                <w:sz w:val="16"/>
                <w:szCs w:val="16"/>
              </w:rPr>
              <w:br/>
              <w:t>а) правильность оформления материалов инвентаризации основных средств и отражения результатов инвентаризации в учете;</w:t>
            </w:r>
            <w:r w:rsidRPr="00606EF0">
              <w:rPr>
                <w:sz w:val="16"/>
                <w:szCs w:val="16"/>
              </w:rPr>
              <w:br/>
              <w:t>б) наличие и сохранность основных средств;</w:t>
            </w:r>
            <w:r w:rsidRPr="00606EF0">
              <w:rPr>
                <w:sz w:val="16"/>
                <w:szCs w:val="16"/>
              </w:rPr>
              <w:br/>
              <w:t>в) правильность отражения в учете капитального ремонта основных средств;</w:t>
            </w:r>
            <w:r w:rsidRPr="00606EF0">
              <w:rPr>
                <w:sz w:val="16"/>
                <w:szCs w:val="16"/>
              </w:rPr>
              <w:br/>
              <w:t>г) правильность начисления амортизации;</w:t>
            </w:r>
            <w:r w:rsidRPr="00606EF0">
              <w:rPr>
                <w:sz w:val="16"/>
                <w:szCs w:val="16"/>
              </w:rPr>
              <w:br/>
              <w:t>е) правильность определения балансовой стоимости основных средств;</w:t>
            </w:r>
            <w:r w:rsidRPr="00606EF0">
              <w:rPr>
                <w:sz w:val="16"/>
                <w:szCs w:val="16"/>
              </w:rPr>
              <w:br/>
              <w:t>ж) правильность отражения в учете операций поступления, внутреннего перемеще</w:t>
            </w:r>
            <w:r>
              <w:rPr>
                <w:sz w:val="16"/>
                <w:szCs w:val="16"/>
              </w:rPr>
              <w:t>ния и выбытия основных средств.</w:t>
            </w:r>
          </w:p>
        </w:tc>
      </w:tr>
      <w:tr w:rsidR="00333CAB" w:rsidRPr="00606EF0" w:rsidTr="005255A6">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2.</w:t>
            </w:r>
            <w:r>
              <w:rPr>
                <w:sz w:val="16"/>
                <w:szCs w:val="16"/>
              </w:rPr>
              <w:t>2</w:t>
            </w:r>
          </w:p>
        </w:tc>
        <w:tc>
          <w:tcPr>
            <w:tcW w:w="2608"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нематериальных активов (НМА) (04, 05 и др.)</w:t>
            </w:r>
          </w:p>
        </w:tc>
        <w:tc>
          <w:tcPr>
            <w:tcW w:w="3680"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Проверить и подтвердить:</w:t>
            </w:r>
            <w:r w:rsidRPr="00606EF0">
              <w:rPr>
                <w:sz w:val="16"/>
                <w:szCs w:val="16"/>
              </w:rPr>
              <w:br/>
              <w:t>а) правильность оформления материалов инвентаризации НМА и отражения результатов инвентаризации в учете;</w:t>
            </w:r>
            <w:r w:rsidRPr="00606EF0">
              <w:rPr>
                <w:sz w:val="16"/>
                <w:szCs w:val="16"/>
              </w:rPr>
              <w:br/>
              <w:t>в) правильность синтетического и аналитического учета НМА</w:t>
            </w:r>
            <w:r>
              <w:rPr>
                <w:sz w:val="16"/>
                <w:szCs w:val="16"/>
              </w:rPr>
              <w:t>.</w:t>
            </w:r>
          </w:p>
        </w:tc>
      </w:tr>
      <w:tr w:rsidR="00333CAB" w:rsidRPr="00606EF0" w:rsidTr="005255A6">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2.</w:t>
            </w:r>
            <w:r>
              <w:rPr>
                <w:sz w:val="16"/>
                <w:szCs w:val="16"/>
              </w:rPr>
              <w:t>3</w:t>
            </w:r>
          </w:p>
        </w:tc>
        <w:tc>
          <w:tcPr>
            <w:tcW w:w="2608"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незавершенного строительства (07, 08 и др.)</w:t>
            </w:r>
          </w:p>
        </w:tc>
        <w:tc>
          <w:tcPr>
            <w:tcW w:w="3680"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Проверить и подтвердить:</w:t>
            </w:r>
            <w:r w:rsidRPr="00606EF0">
              <w:rPr>
                <w:sz w:val="16"/>
                <w:szCs w:val="16"/>
              </w:rPr>
              <w:br/>
              <w:t>а) правильность оформления материалов инвентаризации незавершенного строительства и отражения результатов инвентаризации в учете;</w:t>
            </w:r>
            <w:r w:rsidRPr="00606EF0">
              <w:rPr>
                <w:sz w:val="16"/>
                <w:szCs w:val="16"/>
              </w:rPr>
              <w:br/>
              <w:t>б) правильность определения балансовой стоимости незавершенного строительства;</w:t>
            </w:r>
            <w:r w:rsidRPr="00606EF0">
              <w:rPr>
                <w:sz w:val="16"/>
                <w:szCs w:val="16"/>
              </w:rPr>
              <w:br/>
              <w:t>в) правильность аналитического и синтетического учета незавершенного строительства</w:t>
            </w:r>
            <w:r>
              <w:rPr>
                <w:sz w:val="16"/>
                <w:szCs w:val="16"/>
              </w:rPr>
              <w:t>.</w:t>
            </w:r>
          </w:p>
        </w:tc>
      </w:tr>
      <w:tr w:rsidR="00333CAB" w:rsidRPr="00606EF0" w:rsidTr="005255A6">
        <w:tc>
          <w:tcPr>
            <w:tcW w:w="416"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3</w:t>
            </w:r>
          </w:p>
        </w:tc>
        <w:tc>
          <w:tcPr>
            <w:tcW w:w="2301"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производственных запасов (10 и др.)</w:t>
            </w:r>
          </w:p>
        </w:tc>
        <w:tc>
          <w:tcPr>
            <w:tcW w:w="649"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Проверить и подтвердить:</w:t>
            </w:r>
            <w:r w:rsidRPr="00606EF0">
              <w:rPr>
                <w:sz w:val="16"/>
                <w:szCs w:val="16"/>
              </w:rPr>
              <w:br/>
              <w:t>а) правильность оформления материалов инвентаризации производственных запасов и отражения результатов инвентаризации в учете;</w:t>
            </w:r>
            <w:r w:rsidRPr="00606EF0">
              <w:rPr>
                <w:sz w:val="16"/>
                <w:szCs w:val="16"/>
              </w:rPr>
              <w:br/>
              <w:t xml:space="preserve">б) правильность определения и списания на </w:t>
            </w:r>
            <w:r w:rsidRPr="00606EF0">
              <w:rPr>
                <w:sz w:val="16"/>
                <w:szCs w:val="16"/>
              </w:rPr>
              <w:lastRenderedPageBreak/>
              <w:t>издержки стоимости израсходованных матери</w:t>
            </w:r>
            <w:r>
              <w:rPr>
                <w:sz w:val="16"/>
                <w:szCs w:val="16"/>
              </w:rPr>
              <w:t>ально-производственных запасов;</w:t>
            </w:r>
            <w:r w:rsidRPr="00606EF0">
              <w:rPr>
                <w:sz w:val="16"/>
                <w:szCs w:val="16"/>
              </w:rPr>
              <w:br/>
            </w:r>
            <w:r>
              <w:rPr>
                <w:sz w:val="16"/>
                <w:szCs w:val="16"/>
              </w:rPr>
              <w:t>в</w:t>
            </w:r>
            <w:r w:rsidRPr="00606EF0">
              <w:rPr>
                <w:sz w:val="16"/>
                <w:szCs w:val="16"/>
              </w:rPr>
              <w:t>) правильность синтетического и аналитического учета матери</w:t>
            </w:r>
            <w:r>
              <w:rPr>
                <w:sz w:val="16"/>
                <w:szCs w:val="16"/>
              </w:rPr>
              <w:t>ально-производственных запасов.</w:t>
            </w:r>
          </w:p>
        </w:tc>
      </w:tr>
      <w:tr w:rsidR="00333CAB" w:rsidRPr="00606EF0" w:rsidTr="005255A6">
        <w:trPr>
          <w:cantSplit/>
          <w:trHeight w:val="746"/>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lastRenderedPageBreak/>
              <w:t>4</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затрат на производство (20, 25, 26, и др.)</w:t>
            </w:r>
          </w:p>
        </w:tc>
        <w:tc>
          <w:tcPr>
            <w:tcW w:w="649" w:type="dxa"/>
            <w:vMerge w:val="restart"/>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4.1</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затрат для целей бухгалтерского учета</w:t>
            </w:r>
          </w:p>
        </w:tc>
        <w:tc>
          <w:tcPr>
            <w:tcW w:w="3680" w:type="dxa"/>
            <w:tcBorders>
              <w:top w:val="single" w:sz="4" w:space="0" w:color="auto"/>
              <w:left w:val="single" w:sz="4" w:space="0" w:color="auto"/>
              <w:right w:val="single" w:sz="4" w:space="0" w:color="auto"/>
            </w:tcBorders>
            <w:vAlign w:val="center"/>
          </w:tcPr>
          <w:p w:rsidR="00333CAB" w:rsidRPr="00606EF0" w:rsidRDefault="00333CAB" w:rsidP="005255A6">
            <w:pPr>
              <w:rPr>
                <w:sz w:val="16"/>
                <w:szCs w:val="16"/>
              </w:rPr>
            </w:pPr>
            <w:r>
              <w:rPr>
                <w:sz w:val="16"/>
                <w:szCs w:val="16"/>
              </w:rPr>
              <w:t>1.</w:t>
            </w:r>
            <w:r w:rsidRPr="00606EF0">
              <w:rPr>
                <w:sz w:val="16"/>
                <w:szCs w:val="16"/>
              </w:rPr>
              <w:t xml:space="preserve"> Проверка и подтверждение достоверности отчетных данных о фактической себестоимости продукции (работ, услуг)</w:t>
            </w:r>
          </w:p>
        </w:tc>
      </w:tr>
      <w:tr w:rsidR="00333CAB" w:rsidRPr="00606EF0" w:rsidTr="005255A6">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649"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2608"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3680"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Pr>
                <w:sz w:val="16"/>
                <w:szCs w:val="16"/>
              </w:rPr>
              <w:t>2.</w:t>
            </w:r>
            <w:r w:rsidRPr="00606EF0">
              <w:rPr>
                <w:sz w:val="16"/>
                <w:szCs w:val="16"/>
              </w:rPr>
              <w:t xml:space="preserve"> Аудит себестоимости продукции (работ, услуг) по статьям затрат, оговариваемым отраслевыми инструкциями по учету затрат на производство и калькулированию себестоимости продукции (работ, услуг)</w:t>
            </w:r>
          </w:p>
        </w:tc>
      </w:tr>
      <w:tr w:rsidR="00333CAB" w:rsidRPr="00606EF0" w:rsidTr="005255A6">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649" w:type="dxa"/>
            <w:tcBorders>
              <w:top w:val="single" w:sz="4" w:space="0" w:color="auto"/>
              <w:left w:val="single" w:sz="4" w:space="0" w:color="auto"/>
              <w:bottom w:val="single" w:sz="4" w:space="0" w:color="auto"/>
              <w:right w:val="single" w:sz="4" w:space="0" w:color="auto"/>
            </w:tcBorders>
          </w:tcPr>
          <w:p w:rsidR="00333CAB" w:rsidRPr="00606EF0" w:rsidRDefault="00333CAB" w:rsidP="005255A6">
            <w:pPr>
              <w:rPr>
                <w:sz w:val="16"/>
                <w:szCs w:val="16"/>
              </w:rPr>
            </w:pPr>
            <w:r w:rsidRPr="00606EF0">
              <w:rPr>
                <w:sz w:val="16"/>
                <w:szCs w:val="16"/>
              </w:rPr>
              <w:t>4.2</w:t>
            </w:r>
          </w:p>
        </w:tc>
        <w:tc>
          <w:tcPr>
            <w:tcW w:w="2608" w:type="dxa"/>
            <w:tcBorders>
              <w:top w:val="single" w:sz="4" w:space="0" w:color="auto"/>
              <w:left w:val="single" w:sz="4" w:space="0" w:color="auto"/>
              <w:bottom w:val="single" w:sz="4" w:space="0" w:color="auto"/>
              <w:right w:val="single" w:sz="4" w:space="0" w:color="auto"/>
            </w:tcBorders>
          </w:tcPr>
          <w:p w:rsidR="00333CAB" w:rsidRPr="00606EF0" w:rsidRDefault="00333CAB" w:rsidP="005255A6">
            <w:pPr>
              <w:rPr>
                <w:sz w:val="16"/>
                <w:szCs w:val="16"/>
              </w:rPr>
            </w:pPr>
            <w:r w:rsidRPr="00606EF0">
              <w:rPr>
                <w:sz w:val="16"/>
                <w:szCs w:val="16"/>
              </w:rPr>
              <w:t>Аудит расходов для целей налогообложения</w:t>
            </w:r>
          </w:p>
        </w:tc>
        <w:tc>
          <w:tcPr>
            <w:tcW w:w="3680" w:type="dxa"/>
            <w:tcBorders>
              <w:top w:val="single" w:sz="4" w:space="0" w:color="auto"/>
              <w:left w:val="single" w:sz="4" w:space="0" w:color="auto"/>
              <w:bottom w:val="single" w:sz="4" w:space="0" w:color="auto"/>
              <w:right w:val="single" w:sz="4" w:space="0" w:color="auto"/>
            </w:tcBorders>
          </w:tcPr>
          <w:p w:rsidR="00333CAB" w:rsidRPr="00606EF0" w:rsidRDefault="00333CAB" w:rsidP="005255A6">
            <w:pPr>
              <w:rPr>
                <w:sz w:val="16"/>
                <w:szCs w:val="16"/>
              </w:rPr>
            </w:pPr>
            <w:r w:rsidRPr="00606EF0">
              <w:rPr>
                <w:sz w:val="16"/>
                <w:szCs w:val="16"/>
              </w:rPr>
              <w:t>Проверить и подтвердить:</w:t>
            </w:r>
            <w:r w:rsidRPr="00606EF0">
              <w:rPr>
                <w:sz w:val="16"/>
                <w:szCs w:val="16"/>
              </w:rPr>
              <w:br/>
              <w:t>а) правильность исчисления материальных расходов, предусмотренных ст. 254 НК РФ;</w:t>
            </w:r>
            <w:r w:rsidRPr="00606EF0">
              <w:rPr>
                <w:sz w:val="16"/>
                <w:szCs w:val="16"/>
              </w:rPr>
              <w:br/>
              <w:t>б) правильность исчисления расходов на оплату труда, предусмотренных ст. 255 НК РФ;</w:t>
            </w:r>
            <w:r w:rsidRPr="00606EF0">
              <w:rPr>
                <w:sz w:val="16"/>
                <w:szCs w:val="16"/>
              </w:rPr>
              <w:br/>
              <w:t>в) правильность формирования состава амортизируемого имущества и определения его первоначальной стоимости в соответствии со ст. 256 и 257 НК РФ;</w:t>
            </w:r>
            <w:r w:rsidRPr="00606EF0">
              <w:rPr>
                <w:sz w:val="16"/>
                <w:szCs w:val="16"/>
              </w:rPr>
              <w:br/>
              <w:t>г) правильность включения амортизируемого имущества в состав амортизационных групп в соответствии со ст. 258 НК РФ;</w:t>
            </w:r>
            <w:r w:rsidRPr="00606EF0">
              <w:rPr>
                <w:sz w:val="16"/>
                <w:szCs w:val="16"/>
              </w:rPr>
              <w:br/>
              <w:t>д) правильность расчета сумм амортизации в соответствии со ст. 259 НК РФ;</w:t>
            </w:r>
            <w:r w:rsidRPr="00606EF0">
              <w:rPr>
                <w:sz w:val="16"/>
                <w:szCs w:val="16"/>
              </w:rPr>
              <w:br/>
              <w:t xml:space="preserve">е) правильность включения в состав затрат аудируемого периода расходов на ремонт основных средств в </w:t>
            </w:r>
            <w:r>
              <w:rPr>
                <w:sz w:val="16"/>
                <w:szCs w:val="16"/>
              </w:rPr>
              <w:t>соответствии со ст. 260 НК РФ;</w:t>
            </w:r>
            <w:r w:rsidRPr="00606EF0">
              <w:rPr>
                <w:sz w:val="16"/>
                <w:szCs w:val="16"/>
              </w:rPr>
              <w:br/>
            </w:r>
            <w:r>
              <w:rPr>
                <w:sz w:val="16"/>
                <w:szCs w:val="16"/>
              </w:rPr>
              <w:t>ж</w:t>
            </w:r>
            <w:r w:rsidRPr="00606EF0">
              <w:rPr>
                <w:sz w:val="16"/>
                <w:szCs w:val="16"/>
              </w:rPr>
              <w:t>) правильность списания на себестоимость прочих расходов, связанных с производством и (или</w:t>
            </w:r>
            <w:r>
              <w:rPr>
                <w:sz w:val="16"/>
                <w:szCs w:val="16"/>
              </w:rPr>
              <w:t>) реализацией (ст. 264 НК РФ);</w:t>
            </w:r>
            <w:r>
              <w:rPr>
                <w:sz w:val="16"/>
                <w:szCs w:val="16"/>
              </w:rPr>
              <w:br/>
              <w:t>з</w:t>
            </w:r>
            <w:r w:rsidRPr="00606EF0">
              <w:rPr>
                <w:sz w:val="16"/>
                <w:szCs w:val="16"/>
              </w:rPr>
              <w:t>) правильность списания прочих расходов, связанных с производством и (или</w:t>
            </w:r>
            <w:r>
              <w:rPr>
                <w:sz w:val="16"/>
                <w:szCs w:val="16"/>
              </w:rPr>
              <w:t>) реализацией (ст. 265 НК РФ);</w:t>
            </w:r>
            <w:r>
              <w:rPr>
                <w:sz w:val="16"/>
                <w:szCs w:val="16"/>
              </w:rPr>
              <w:br/>
              <w:t>и</w:t>
            </w:r>
            <w:r w:rsidRPr="00606EF0">
              <w:rPr>
                <w:sz w:val="16"/>
                <w:szCs w:val="16"/>
              </w:rPr>
              <w:t>) правильность определения расходов при реализации товаро</w:t>
            </w:r>
            <w:r>
              <w:rPr>
                <w:sz w:val="16"/>
                <w:szCs w:val="16"/>
              </w:rPr>
              <w:t>в и имущества (ст. 268 НК РФ);</w:t>
            </w:r>
            <w:r>
              <w:rPr>
                <w:sz w:val="16"/>
                <w:szCs w:val="16"/>
              </w:rPr>
              <w:br/>
              <w:t>к</w:t>
            </w:r>
            <w:r w:rsidRPr="00606EF0">
              <w:rPr>
                <w:sz w:val="16"/>
                <w:szCs w:val="16"/>
              </w:rPr>
              <w:t>) правильность определения расходов, не учитываемых в целях налогообложения (ст. 270 НК РФ)</w:t>
            </w:r>
          </w:p>
        </w:tc>
      </w:tr>
      <w:tr w:rsidR="00333CAB" w:rsidRPr="00606EF0" w:rsidTr="005255A6">
        <w:trPr>
          <w:cantSplit/>
          <w:trHeight w:val="352"/>
        </w:trPr>
        <w:tc>
          <w:tcPr>
            <w:tcW w:w="416"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4.3</w:t>
            </w:r>
          </w:p>
        </w:tc>
        <w:tc>
          <w:tcPr>
            <w:tcW w:w="2608"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расходов будущих периодов</w:t>
            </w:r>
          </w:p>
        </w:tc>
        <w:tc>
          <w:tcPr>
            <w:tcW w:w="3680"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 </w:t>
            </w:r>
          </w:p>
        </w:tc>
      </w:tr>
      <w:tr w:rsidR="00333CAB" w:rsidRPr="00606EF0" w:rsidTr="005255A6">
        <w:trPr>
          <w:cantSplit/>
          <w:trHeight w:val="313"/>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Pr>
                <w:sz w:val="16"/>
                <w:szCs w:val="16"/>
              </w:rPr>
              <w:t>5</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 xml:space="preserve">Аудит денежных средств (50, </w:t>
            </w:r>
            <w:proofErr w:type="gramStart"/>
            <w:r w:rsidRPr="00606EF0">
              <w:rPr>
                <w:sz w:val="16"/>
                <w:szCs w:val="16"/>
              </w:rPr>
              <w:t>51,  55</w:t>
            </w:r>
            <w:proofErr w:type="gramEnd"/>
            <w:r w:rsidRPr="00606EF0">
              <w:rPr>
                <w:sz w:val="16"/>
                <w:szCs w:val="16"/>
              </w:rPr>
              <w:t>,  58 и др.)</w:t>
            </w:r>
          </w:p>
        </w:tc>
        <w:tc>
          <w:tcPr>
            <w:tcW w:w="649"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Pr>
                <w:sz w:val="16"/>
                <w:szCs w:val="16"/>
              </w:rPr>
              <w:t>5</w:t>
            </w:r>
            <w:r w:rsidRPr="00606EF0">
              <w:rPr>
                <w:sz w:val="16"/>
                <w:szCs w:val="16"/>
              </w:rPr>
              <w:t>.1</w:t>
            </w:r>
          </w:p>
        </w:tc>
        <w:tc>
          <w:tcPr>
            <w:tcW w:w="2608"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кассовых операций</w:t>
            </w:r>
          </w:p>
        </w:tc>
        <w:tc>
          <w:tcPr>
            <w:tcW w:w="3680"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 </w:t>
            </w:r>
          </w:p>
        </w:tc>
      </w:tr>
      <w:tr w:rsidR="00333CAB" w:rsidRPr="00606EF0" w:rsidTr="005255A6">
        <w:trPr>
          <w:cantSplit/>
          <w:trHeight w:val="378"/>
        </w:trPr>
        <w:tc>
          <w:tcPr>
            <w:tcW w:w="416"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649" w:type="dxa"/>
            <w:tcBorders>
              <w:top w:val="single" w:sz="4" w:space="0" w:color="auto"/>
              <w:left w:val="single" w:sz="4" w:space="0" w:color="auto"/>
              <w:right w:val="single" w:sz="4" w:space="0" w:color="auto"/>
            </w:tcBorders>
            <w:vAlign w:val="center"/>
          </w:tcPr>
          <w:p w:rsidR="00333CAB" w:rsidRPr="00606EF0" w:rsidRDefault="00333CAB" w:rsidP="005255A6">
            <w:pPr>
              <w:rPr>
                <w:sz w:val="16"/>
                <w:szCs w:val="16"/>
              </w:rPr>
            </w:pPr>
            <w:r>
              <w:rPr>
                <w:sz w:val="16"/>
                <w:szCs w:val="16"/>
              </w:rPr>
              <w:t>5</w:t>
            </w:r>
            <w:r w:rsidRPr="00606EF0">
              <w:rPr>
                <w:sz w:val="16"/>
                <w:szCs w:val="16"/>
              </w:rPr>
              <w:t>.2</w:t>
            </w:r>
          </w:p>
        </w:tc>
        <w:tc>
          <w:tcPr>
            <w:tcW w:w="2608" w:type="dxa"/>
            <w:tcBorders>
              <w:top w:val="single" w:sz="4" w:space="0" w:color="auto"/>
              <w:left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операций по расчетным счетам</w:t>
            </w:r>
          </w:p>
        </w:tc>
        <w:tc>
          <w:tcPr>
            <w:tcW w:w="3680" w:type="dxa"/>
            <w:tcBorders>
              <w:top w:val="single" w:sz="4" w:space="0" w:color="auto"/>
              <w:left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 </w:t>
            </w:r>
          </w:p>
          <w:p w:rsidR="00333CAB" w:rsidRPr="00606EF0" w:rsidRDefault="00333CAB" w:rsidP="005255A6">
            <w:pPr>
              <w:rPr>
                <w:sz w:val="16"/>
                <w:szCs w:val="16"/>
              </w:rPr>
            </w:pPr>
            <w:r w:rsidRPr="00606EF0">
              <w:rPr>
                <w:sz w:val="16"/>
                <w:szCs w:val="16"/>
              </w:rPr>
              <w:t> </w:t>
            </w:r>
          </w:p>
        </w:tc>
      </w:tr>
      <w:tr w:rsidR="00333CAB" w:rsidRPr="00606EF0" w:rsidTr="005255A6">
        <w:trPr>
          <w:cantSplit/>
          <w:trHeight w:val="378"/>
        </w:trPr>
        <w:tc>
          <w:tcPr>
            <w:tcW w:w="416"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649" w:type="dxa"/>
            <w:tcBorders>
              <w:top w:val="single" w:sz="4" w:space="0" w:color="auto"/>
              <w:left w:val="single" w:sz="4" w:space="0" w:color="auto"/>
              <w:right w:val="single" w:sz="4" w:space="0" w:color="auto"/>
            </w:tcBorders>
            <w:vAlign w:val="center"/>
          </w:tcPr>
          <w:p w:rsidR="00333CAB" w:rsidRPr="00606EF0" w:rsidRDefault="00333CAB" w:rsidP="005255A6">
            <w:pPr>
              <w:rPr>
                <w:sz w:val="16"/>
                <w:szCs w:val="16"/>
              </w:rPr>
            </w:pPr>
            <w:r>
              <w:rPr>
                <w:sz w:val="16"/>
                <w:szCs w:val="16"/>
              </w:rPr>
              <w:t>5</w:t>
            </w:r>
            <w:r w:rsidRPr="00606EF0">
              <w:rPr>
                <w:sz w:val="16"/>
                <w:szCs w:val="16"/>
              </w:rPr>
              <w:t>.3</w:t>
            </w:r>
          </w:p>
        </w:tc>
        <w:tc>
          <w:tcPr>
            <w:tcW w:w="2608" w:type="dxa"/>
            <w:tcBorders>
              <w:top w:val="single" w:sz="4" w:space="0" w:color="auto"/>
              <w:left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операций по специальным счетам</w:t>
            </w:r>
          </w:p>
        </w:tc>
        <w:tc>
          <w:tcPr>
            <w:tcW w:w="3680" w:type="dxa"/>
            <w:tcBorders>
              <w:top w:val="single" w:sz="4" w:space="0" w:color="auto"/>
              <w:left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 </w:t>
            </w:r>
          </w:p>
          <w:p w:rsidR="00333CAB" w:rsidRPr="00606EF0" w:rsidRDefault="00333CAB" w:rsidP="005255A6">
            <w:pPr>
              <w:rPr>
                <w:sz w:val="16"/>
                <w:szCs w:val="16"/>
              </w:rPr>
            </w:pPr>
            <w:r w:rsidRPr="00606EF0">
              <w:rPr>
                <w:sz w:val="16"/>
                <w:szCs w:val="16"/>
              </w:rPr>
              <w:t> </w:t>
            </w:r>
          </w:p>
        </w:tc>
      </w:tr>
      <w:tr w:rsidR="00333CAB" w:rsidRPr="00606EF0" w:rsidTr="005255A6">
        <w:trPr>
          <w:cantSplit/>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Pr>
                <w:sz w:val="16"/>
                <w:szCs w:val="16"/>
              </w:rPr>
              <w:t>6</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расчетов</w:t>
            </w:r>
          </w:p>
        </w:tc>
        <w:tc>
          <w:tcPr>
            <w:tcW w:w="649"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Pr>
                <w:sz w:val="16"/>
                <w:szCs w:val="16"/>
              </w:rPr>
              <w:t>6</w:t>
            </w:r>
            <w:r w:rsidRPr="00606EF0">
              <w:rPr>
                <w:sz w:val="16"/>
                <w:szCs w:val="16"/>
              </w:rPr>
              <w:t>.1</w:t>
            </w:r>
          </w:p>
        </w:tc>
        <w:tc>
          <w:tcPr>
            <w:tcW w:w="2608"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расчетов с поставщиками и подрядчиками, покупателями и заказчиками, дебиторами и кредиторами (60, 62, 76 и др.)</w:t>
            </w:r>
          </w:p>
        </w:tc>
        <w:tc>
          <w:tcPr>
            <w:tcW w:w="3680"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 Проверить и подтвердить полноту и правильность проведенных инвентаризаций расчетов с дебиторами и кредиторами и отражения их результатов в учете;</w:t>
            </w:r>
            <w:r w:rsidRPr="00606EF0">
              <w:rPr>
                <w:sz w:val="16"/>
                <w:szCs w:val="16"/>
              </w:rPr>
              <w:br/>
              <w:t>б) проверить и подтвердить правильность оформления первичных документов по приобретению товарно-материальных ценностей и получению услуг;</w:t>
            </w:r>
            <w:r w:rsidRPr="00606EF0">
              <w:rPr>
                <w:sz w:val="16"/>
                <w:szCs w:val="16"/>
              </w:rPr>
              <w:br/>
              <w:t>в) подтвердить своевременность погашения и правильность отражения на счетах бухгалтерского учета кредиторской задолженности;</w:t>
            </w:r>
            <w:r w:rsidRPr="00606EF0">
              <w:rPr>
                <w:sz w:val="16"/>
                <w:szCs w:val="16"/>
              </w:rPr>
              <w:br/>
              <w:t>г) оценить правильность оформления и отражения в учете предъявленных претензий;</w:t>
            </w:r>
            <w:r w:rsidRPr="00606EF0">
              <w:rPr>
                <w:sz w:val="16"/>
                <w:szCs w:val="16"/>
              </w:rPr>
              <w:br/>
              <w:t>д)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w:t>
            </w:r>
            <w:r w:rsidRPr="00606EF0">
              <w:rPr>
                <w:sz w:val="16"/>
                <w:szCs w:val="16"/>
              </w:rPr>
              <w:br/>
              <w:t>е) подтвердить своевременность погашения и правильность отражения на счетах бухгалтерского у</w:t>
            </w:r>
            <w:r>
              <w:rPr>
                <w:sz w:val="16"/>
                <w:szCs w:val="16"/>
              </w:rPr>
              <w:t>чета дебиторской задолженности.</w:t>
            </w:r>
          </w:p>
        </w:tc>
      </w:tr>
      <w:tr w:rsidR="00333CAB" w:rsidRPr="00606EF0" w:rsidTr="005255A6">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649" w:type="dxa"/>
            <w:tcBorders>
              <w:top w:val="single" w:sz="4" w:space="0" w:color="auto"/>
              <w:left w:val="single" w:sz="4" w:space="0" w:color="auto"/>
              <w:bottom w:val="single" w:sz="4" w:space="0" w:color="auto"/>
              <w:right w:val="single" w:sz="4" w:space="0" w:color="auto"/>
            </w:tcBorders>
          </w:tcPr>
          <w:p w:rsidR="00333CAB" w:rsidRPr="00606EF0" w:rsidRDefault="00333CAB" w:rsidP="005255A6">
            <w:pPr>
              <w:rPr>
                <w:sz w:val="16"/>
                <w:szCs w:val="16"/>
              </w:rPr>
            </w:pPr>
            <w:r>
              <w:rPr>
                <w:sz w:val="16"/>
                <w:szCs w:val="16"/>
              </w:rPr>
              <w:t>6</w:t>
            </w:r>
            <w:r w:rsidRPr="00606EF0">
              <w:rPr>
                <w:sz w:val="16"/>
                <w:szCs w:val="16"/>
              </w:rPr>
              <w:t>.</w:t>
            </w:r>
            <w:r>
              <w:rPr>
                <w:sz w:val="16"/>
                <w:szCs w:val="16"/>
              </w:rPr>
              <w:t>2</w:t>
            </w:r>
          </w:p>
        </w:tc>
        <w:tc>
          <w:tcPr>
            <w:tcW w:w="2608" w:type="dxa"/>
            <w:tcBorders>
              <w:top w:val="single" w:sz="4" w:space="0" w:color="auto"/>
              <w:left w:val="single" w:sz="4" w:space="0" w:color="auto"/>
              <w:bottom w:val="single" w:sz="4" w:space="0" w:color="auto"/>
              <w:right w:val="single" w:sz="4" w:space="0" w:color="auto"/>
            </w:tcBorders>
          </w:tcPr>
          <w:p w:rsidR="00333CAB" w:rsidRPr="00606EF0" w:rsidRDefault="00333CAB" w:rsidP="005255A6">
            <w:pPr>
              <w:rPr>
                <w:sz w:val="16"/>
                <w:szCs w:val="16"/>
              </w:rPr>
            </w:pPr>
            <w:r w:rsidRPr="00606EF0">
              <w:rPr>
                <w:sz w:val="16"/>
                <w:szCs w:val="16"/>
              </w:rPr>
              <w:t>Аудит расчетов с бюджетом (68 и др.)</w:t>
            </w:r>
          </w:p>
        </w:tc>
        <w:tc>
          <w:tcPr>
            <w:tcW w:w="3680" w:type="dxa"/>
            <w:tcBorders>
              <w:top w:val="single" w:sz="4" w:space="0" w:color="auto"/>
              <w:left w:val="single" w:sz="4" w:space="0" w:color="auto"/>
              <w:bottom w:val="single" w:sz="4" w:space="0" w:color="auto"/>
              <w:right w:val="single" w:sz="4" w:space="0" w:color="auto"/>
            </w:tcBorders>
          </w:tcPr>
          <w:p w:rsidR="00333CAB" w:rsidRPr="00606EF0" w:rsidRDefault="00333CAB" w:rsidP="005255A6">
            <w:pPr>
              <w:rPr>
                <w:sz w:val="16"/>
                <w:szCs w:val="16"/>
              </w:rPr>
            </w:pPr>
            <w:r w:rsidRPr="00606EF0">
              <w:rPr>
                <w:sz w:val="16"/>
                <w:szCs w:val="16"/>
              </w:rPr>
              <w:t>Проверить:</w:t>
            </w:r>
            <w:r w:rsidRPr="00606EF0">
              <w:rPr>
                <w:sz w:val="16"/>
                <w:szCs w:val="16"/>
              </w:rPr>
              <w:br/>
              <w:t>а) правильность определения налогооблагаемой базы по налогам;</w:t>
            </w:r>
            <w:r w:rsidRPr="00606EF0">
              <w:rPr>
                <w:sz w:val="16"/>
                <w:szCs w:val="16"/>
              </w:rPr>
              <w:br/>
              <w:t>б) правильность применения налоговых ставок;</w:t>
            </w:r>
            <w:r w:rsidRPr="00606EF0">
              <w:rPr>
                <w:sz w:val="16"/>
                <w:szCs w:val="16"/>
              </w:rPr>
              <w:br/>
              <w:t>в) правомерность применения льгот при расчете и уплате налогов;</w:t>
            </w:r>
            <w:r w:rsidRPr="00606EF0">
              <w:rPr>
                <w:sz w:val="16"/>
                <w:szCs w:val="16"/>
              </w:rPr>
              <w:br/>
              <w:t>г) правильность начисления, полноту и своевременность перечисления налоговых платежей, правильность составления налоговой отчетности</w:t>
            </w:r>
          </w:p>
        </w:tc>
      </w:tr>
      <w:tr w:rsidR="00333CAB" w:rsidRPr="00606EF0" w:rsidTr="005255A6">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Pr>
                <w:sz w:val="16"/>
                <w:szCs w:val="16"/>
              </w:rPr>
              <w:t>6</w:t>
            </w:r>
            <w:r w:rsidRPr="00606EF0">
              <w:rPr>
                <w:sz w:val="16"/>
                <w:szCs w:val="16"/>
              </w:rPr>
              <w:t>.</w:t>
            </w:r>
            <w:r>
              <w:rPr>
                <w:sz w:val="16"/>
                <w:szCs w:val="16"/>
              </w:rPr>
              <w:t>3</w:t>
            </w:r>
          </w:p>
        </w:tc>
        <w:tc>
          <w:tcPr>
            <w:tcW w:w="2608"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расчетов по оплате труда и страховым взносам (69, 70, 73 и др.)</w:t>
            </w:r>
          </w:p>
        </w:tc>
        <w:tc>
          <w:tcPr>
            <w:tcW w:w="3680" w:type="dxa"/>
            <w:tcBorders>
              <w:top w:val="single" w:sz="4" w:space="0" w:color="auto"/>
              <w:left w:val="single" w:sz="4" w:space="0" w:color="auto"/>
              <w:bottom w:val="single" w:sz="4" w:space="0" w:color="auto"/>
              <w:right w:val="single" w:sz="4" w:space="0" w:color="auto"/>
            </w:tcBorders>
            <w:vAlign w:val="center"/>
          </w:tcPr>
          <w:p w:rsidR="00333CAB" w:rsidRPr="001E10D3" w:rsidRDefault="00333CAB" w:rsidP="005255A6">
            <w:pPr>
              <w:pStyle w:val="2"/>
              <w:jc w:val="left"/>
              <w:rPr>
                <w:sz w:val="16"/>
                <w:szCs w:val="16"/>
              </w:rPr>
            </w:pPr>
            <w:r w:rsidRPr="001E10D3">
              <w:rPr>
                <w:sz w:val="16"/>
                <w:szCs w:val="16"/>
              </w:rPr>
              <w:t> </w:t>
            </w:r>
          </w:p>
        </w:tc>
      </w:tr>
      <w:tr w:rsidR="00333CAB" w:rsidRPr="00606EF0" w:rsidTr="005255A6">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Pr>
                <w:sz w:val="16"/>
                <w:szCs w:val="16"/>
              </w:rPr>
              <w:t>6</w:t>
            </w:r>
            <w:r w:rsidRPr="00606EF0">
              <w:rPr>
                <w:sz w:val="16"/>
                <w:szCs w:val="16"/>
              </w:rPr>
              <w:t>.</w:t>
            </w:r>
            <w:r>
              <w:rPr>
                <w:sz w:val="16"/>
                <w:szCs w:val="16"/>
              </w:rPr>
              <w:t>4</w:t>
            </w:r>
          </w:p>
        </w:tc>
        <w:tc>
          <w:tcPr>
            <w:tcW w:w="2608"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расчетов с подотчетными лицами (71 и др.)</w:t>
            </w:r>
          </w:p>
        </w:tc>
        <w:tc>
          <w:tcPr>
            <w:tcW w:w="3680" w:type="dxa"/>
            <w:tcBorders>
              <w:top w:val="single" w:sz="4" w:space="0" w:color="auto"/>
              <w:left w:val="single" w:sz="4" w:space="0" w:color="auto"/>
              <w:bottom w:val="single" w:sz="4" w:space="0" w:color="auto"/>
              <w:right w:val="single" w:sz="4" w:space="0" w:color="auto"/>
            </w:tcBorders>
            <w:vAlign w:val="center"/>
          </w:tcPr>
          <w:p w:rsidR="00333CAB" w:rsidRPr="001E10D3" w:rsidRDefault="00333CAB" w:rsidP="005255A6">
            <w:pPr>
              <w:pStyle w:val="2"/>
              <w:jc w:val="left"/>
              <w:rPr>
                <w:sz w:val="16"/>
                <w:szCs w:val="16"/>
              </w:rPr>
            </w:pPr>
            <w:r w:rsidRPr="001E10D3">
              <w:rPr>
                <w:sz w:val="16"/>
                <w:szCs w:val="16"/>
              </w:rPr>
              <w:t> </w:t>
            </w:r>
          </w:p>
        </w:tc>
      </w:tr>
      <w:tr w:rsidR="00333CAB" w:rsidRPr="00606EF0" w:rsidTr="005255A6">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Pr>
                <w:sz w:val="16"/>
                <w:szCs w:val="16"/>
              </w:rPr>
              <w:t>6</w:t>
            </w:r>
            <w:r w:rsidRPr="00606EF0">
              <w:rPr>
                <w:sz w:val="16"/>
                <w:szCs w:val="16"/>
              </w:rPr>
              <w:t>.</w:t>
            </w:r>
            <w:r>
              <w:rPr>
                <w:sz w:val="16"/>
                <w:szCs w:val="16"/>
              </w:rPr>
              <w:t>5</w:t>
            </w:r>
          </w:p>
        </w:tc>
        <w:tc>
          <w:tcPr>
            <w:tcW w:w="2608"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расчетов с учредителями</w:t>
            </w:r>
          </w:p>
        </w:tc>
        <w:tc>
          <w:tcPr>
            <w:tcW w:w="3680" w:type="dxa"/>
            <w:tcBorders>
              <w:top w:val="single" w:sz="4" w:space="0" w:color="auto"/>
              <w:left w:val="single" w:sz="4" w:space="0" w:color="auto"/>
              <w:bottom w:val="single" w:sz="4" w:space="0" w:color="auto"/>
              <w:right w:val="single" w:sz="4" w:space="0" w:color="auto"/>
            </w:tcBorders>
            <w:vAlign w:val="center"/>
          </w:tcPr>
          <w:p w:rsidR="00333CAB" w:rsidRPr="001E10D3" w:rsidRDefault="00333CAB" w:rsidP="005255A6">
            <w:pPr>
              <w:pStyle w:val="2"/>
              <w:jc w:val="left"/>
              <w:rPr>
                <w:sz w:val="16"/>
                <w:szCs w:val="16"/>
              </w:rPr>
            </w:pPr>
            <w:r w:rsidRPr="001E10D3">
              <w:rPr>
                <w:sz w:val="16"/>
                <w:szCs w:val="16"/>
              </w:rPr>
              <w:t> </w:t>
            </w:r>
          </w:p>
        </w:tc>
      </w:tr>
      <w:tr w:rsidR="00333CAB" w:rsidRPr="00606EF0" w:rsidTr="005255A6">
        <w:trPr>
          <w:cantSplit/>
          <w:trHeight w:val="2558"/>
        </w:trPr>
        <w:tc>
          <w:tcPr>
            <w:tcW w:w="416"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649" w:type="dxa"/>
            <w:tcBorders>
              <w:top w:val="single" w:sz="4" w:space="0" w:color="auto"/>
              <w:left w:val="single" w:sz="4" w:space="0" w:color="auto"/>
              <w:right w:val="single" w:sz="4" w:space="0" w:color="auto"/>
            </w:tcBorders>
            <w:vAlign w:val="center"/>
          </w:tcPr>
          <w:p w:rsidR="00333CAB" w:rsidRPr="00606EF0" w:rsidRDefault="00333CAB" w:rsidP="005255A6">
            <w:pPr>
              <w:rPr>
                <w:sz w:val="16"/>
                <w:szCs w:val="16"/>
              </w:rPr>
            </w:pPr>
            <w:r>
              <w:rPr>
                <w:sz w:val="16"/>
                <w:szCs w:val="16"/>
              </w:rPr>
              <w:t>6.6</w:t>
            </w:r>
          </w:p>
        </w:tc>
        <w:tc>
          <w:tcPr>
            <w:tcW w:w="2608" w:type="dxa"/>
            <w:tcBorders>
              <w:top w:val="single" w:sz="4" w:space="0" w:color="auto"/>
              <w:left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расчетов по претензиям и возмещению материального ущерба (73, 94 и др.)</w:t>
            </w:r>
          </w:p>
        </w:tc>
        <w:tc>
          <w:tcPr>
            <w:tcW w:w="3680" w:type="dxa"/>
            <w:tcBorders>
              <w:top w:val="single" w:sz="4" w:space="0" w:color="auto"/>
              <w:left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 xml:space="preserve">а) Проверить своевременность предъявления претензий вследствие нарушения договорных обязательств, за пропажу и недостачу груза в пути </w:t>
            </w:r>
            <w:r>
              <w:rPr>
                <w:sz w:val="16"/>
                <w:szCs w:val="16"/>
              </w:rPr>
              <w:t>и т.д.;</w:t>
            </w:r>
            <w:r w:rsidRPr="00606EF0">
              <w:rPr>
                <w:sz w:val="16"/>
                <w:szCs w:val="16"/>
              </w:rPr>
              <w:br/>
            </w:r>
            <w:r>
              <w:rPr>
                <w:sz w:val="16"/>
                <w:szCs w:val="16"/>
              </w:rPr>
              <w:t>б</w:t>
            </w:r>
            <w:r w:rsidRPr="00606EF0">
              <w:rPr>
                <w:sz w:val="16"/>
                <w:szCs w:val="16"/>
              </w:rPr>
              <w:t xml:space="preserve">) проверить правильность оформления материалов о претензиях по </w:t>
            </w:r>
            <w:r>
              <w:rPr>
                <w:sz w:val="16"/>
                <w:szCs w:val="16"/>
              </w:rPr>
              <w:t>недостачам, потерям и хищениям;</w:t>
            </w:r>
            <w:r>
              <w:rPr>
                <w:sz w:val="16"/>
                <w:szCs w:val="16"/>
              </w:rPr>
              <w:br/>
              <w:t>в</w:t>
            </w:r>
            <w:r w:rsidRPr="00606EF0">
              <w:rPr>
                <w:sz w:val="16"/>
                <w:szCs w:val="16"/>
              </w:rPr>
              <w:t>) проверить, по всем ли дебиторам (должникам) имеются обязательства о погашении задолженности или исполнительные листы, систематически ли поступают суммы в погашение задолженности, какие меры принимаются к должникам, от которых прекратились поступления денег и т.п.</w:t>
            </w:r>
          </w:p>
        </w:tc>
      </w:tr>
      <w:tr w:rsidR="00333CAB" w:rsidRPr="00606EF0" w:rsidTr="005255A6">
        <w:trPr>
          <w:cantSplit/>
          <w:trHeight w:val="282"/>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Pr>
                <w:sz w:val="16"/>
                <w:szCs w:val="16"/>
              </w:rPr>
              <w:t>7</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капитала</w:t>
            </w:r>
          </w:p>
        </w:tc>
        <w:tc>
          <w:tcPr>
            <w:tcW w:w="649"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Pr>
                <w:sz w:val="16"/>
                <w:szCs w:val="16"/>
              </w:rPr>
              <w:t>7</w:t>
            </w:r>
            <w:r w:rsidRPr="00606EF0">
              <w:rPr>
                <w:sz w:val="16"/>
                <w:szCs w:val="16"/>
              </w:rPr>
              <w:t>.1</w:t>
            </w:r>
          </w:p>
        </w:tc>
        <w:tc>
          <w:tcPr>
            <w:tcW w:w="2608"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уставного капитала (80 и др.)</w:t>
            </w:r>
          </w:p>
        </w:tc>
        <w:tc>
          <w:tcPr>
            <w:tcW w:w="3680"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 </w:t>
            </w:r>
          </w:p>
        </w:tc>
      </w:tr>
      <w:tr w:rsidR="00333CAB" w:rsidRPr="00606EF0" w:rsidTr="005255A6">
        <w:trPr>
          <w:cantSplit/>
          <w:trHeight w:val="378"/>
        </w:trPr>
        <w:tc>
          <w:tcPr>
            <w:tcW w:w="416"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649" w:type="dxa"/>
            <w:tcBorders>
              <w:top w:val="single" w:sz="4" w:space="0" w:color="auto"/>
              <w:left w:val="single" w:sz="4" w:space="0" w:color="auto"/>
              <w:right w:val="single" w:sz="4" w:space="0" w:color="auto"/>
            </w:tcBorders>
            <w:vAlign w:val="center"/>
          </w:tcPr>
          <w:p w:rsidR="00333CAB" w:rsidRPr="00606EF0" w:rsidRDefault="00333CAB" w:rsidP="005255A6">
            <w:pPr>
              <w:rPr>
                <w:sz w:val="16"/>
                <w:szCs w:val="16"/>
              </w:rPr>
            </w:pPr>
            <w:r>
              <w:rPr>
                <w:sz w:val="16"/>
                <w:szCs w:val="16"/>
              </w:rPr>
              <w:t>7</w:t>
            </w:r>
            <w:r w:rsidRPr="00606EF0">
              <w:rPr>
                <w:sz w:val="16"/>
                <w:szCs w:val="16"/>
              </w:rPr>
              <w:t>.2</w:t>
            </w:r>
          </w:p>
        </w:tc>
        <w:tc>
          <w:tcPr>
            <w:tcW w:w="2608" w:type="dxa"/>
            <w:tcBorders>
              <w:top w:val="single" w:sz="4" w:space="0" w:color="auto"/>
              <w:left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резервного капитала (82 и др.)</w:t>
            </w:r>
          </w:p>
        </w:tc>
        <w:tc>
          <w:tcPr>
            <w:tcW w:w="3680" w:type="dxa"/>
            <w:tcBorders>
              <w:top w:val="single" w:sz="4" w:space="0" w:color="auto"/>
              <w:left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 </w:t>
            </w:r>
          </w:p>
          <w:p w:rsidR="00333CAB" w:rsidRPr="00606EF0" w:rsidRDefault="00333CAB" w:rsidP="005255A6">
            <w:pPr>
              <w:rPr>
                <w:sz w:val="16"/>
                <w:szCs w:val="16"/>
              </w:rPr>
            </w:pPr>
            <w:r w:rsidRPr="00606EF0">
              <w:rPr>
                <w:sz w:val="16"/>
                <w:szCs w:val="16"/>
              </w:rPr>
              <w:t> </w:t>
            </w:r>
          </w:p>
        </w:tc>
      </w:tr>
      <w:tr w:rsidR="00333CAB" w:rsidRPr="00606EF0" w:rsidTr="005255A6">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Pr>
                <w:sz w:val="16"/>
                <w:szCs w:val="16"/>
              </w:rPr>
              <w:t>7</w:t>
            </w:r>
            <w:r w:rsidRPr="00606EF0">
              <w:rPr>
                <w:sz w:val="16"/>
                <w:szCs w:val="16"/>
              </w:rPr>
              <w:t>.3</w:t>
            </w:r>
          </w:p>
        </w:tc>
        <w:tc>
          <w:tcPr>
            <w:tcW w:w="2608"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нераспределенной прибыли (непокрытого убытка) (84 и др.)</w:t>
            </w:r>
          </w:p>
        </w:tc>
        <w:tc>
          <w:tcPr>
            <w:tcW w:w="3680"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 </w:t>
            </w:r>
          </w:p>
        </w:tc>
      </w:tr>
      <w:tr w:rsidR="00333CAB" w:rsidRPr="00606EF0" w:rsidTr="005255A6">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Pr>
                <w:sz w:val="16"/>
                <w:szCs w:val="16"/>
              </w:rPr>
              <w:t>7</w:t>
            </w:r>
            <w:r w:rsidRPr="00606EF0">
              <w:rPr>
                <w:sz w:val="16"/>
                <w:szCs w:val="16"/>
              </w:rPr>
              <w:t>.4</w:t>
            </w:r>
          </w:p>
        </w:tc>
        <w:tc>
          <w:tcPr>
            <w:tcW w:w="2608"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 xml:space="preserve">Аудит целевого финансирования         </w:t>
            </w:r>
            <w:proofErr w:type="gramStart"/>
            <w:r w:rsidRPr="00606EF0">
              <w:rPr>
                <w:sz w:val="16"/>
                <w:szCs w:val="16"/>
              </w:rPr>
              <w:t xml:space="preserve">   (</w:t>
            </w:r>
            <w:proofErr w:type="gramEnd"/>
            <w:r w:rsidRPr="00606EF0">
              <w:rPr>
                <w:sz w:val="16"/>
                <w:szCs w:val="16"/>
              </w:rPr>
              <w:t>86 и др.)</w:t>
            </w:r>
          </w:p>
        </w:tc>
        <w:tc>
          <w:tcPr>
            <w:tcW w:w="3680"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 </w:t>
            </w:r>
          </w:p>
        </w:tc>
      </w:tr>
      <w:tr w:rsidR="00333CAB" w:rsidRPr="00606EF0" w:rsidTr="005255A6">
        <w:tc>
          <w:tcPr>
            <w:tcW w:w="416"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Pr>
                <w:sz w:val="16"/>
                <w:szCs w:val="16"/>
              </w:rPr>
              <w:t>8</w:t>
            </w:r>
          </w:p>
        </w:tc>
        <w:tc>
          <w:tcPr>
            <w:tcW w:w="2301"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формирования финансовых результатов и распределения прибыли (90, 91, 96, 97, 98, 99 и др.)</w:t>
            </w:r>
          </w:p>
        </w:tc>
        <w:tc>
          <w:tcPr>
            <w:tcW w:w="649"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 Установить правильность определения и отражения в учете прибыли (убытков) от продаж товаров, продукции, работ, услуг;</w:t>
            </w:r>
            <w:r w:rsidRPr="00606EF0">
              <w:rPr>
                <w:sz w:val="16"/>
                <w:szCs w:val="16"/>
              </w:rPr>
              <w:br/>
              <w:t>б) проанализировать правильность учета операционных, внереализационных и чрезвычайных доходов и расходов;</w:t>
            </w:r>
            <w:r w:rsidRPr="00606EF0">
              <w:rPr>
                <w:sz w:val="16"/>
                <w:szCs w:val="16"/>
              </w:rPr>
              <w:br/>
              <w:t>в) оценить правильность и обоснованность распределения чистой прибыли</w:t>
            </w:r>
          </w:p>
        </w:tc>
      </w:tr>
      <w:tr w:rsidR="00333CAB" w:rsidRPr="00606EF0" w:rsidTr="005255A6">
        <w:trPr>
          <w:cantSplit/>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Pr>
                <w:sz w:val="16"/>
                <w:szCs w:val="16"/>
              </w:rPr>
              <w:t>9</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highlight w:val="cyan"/>
              </w:rPr>
            </w:pPr>
            <w:r w:rsidRPr="00606EF0">
              <w:rPr>
                <w:sz w:val="16"/>
                <w:szCs w:val="16"/>
              </w:rPr>
              <w:t>Аудит забалансовых счетов</w:t>
            </w:r>
          </w:p>
        </w:tc>
        <w:tc>
          <w:tcPr>
            <w:tcW w:w="649"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10.1</w:t>
            </w:r>
          </w:p>
        </w:tc>
        <w:tc>
          <w:tcPr>
            <w:tcW w:w="2608"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счета МЦ.02 “Спецодежда в эксплуатации”</w:t>
            </w:r>
          </w:p>
        </w:tc>
        <w:tc>
          <w:tcPr>
            <w:tcW w:w="3680"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 </w:t>
            </w:r>
          </w:p>
        </w:tc>
      </w:tr>
      <w:tr w:rsidR="00333CAB" w:rsidRPr="00606EF0" w:rsidTr="005255A6">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highlight w:val="cyan"/>
              </w:rPr>
            </w:pPr>
          </w:p>
        </w:tc>
        <w:tc>
          <w:tcPr>
            <w:tcW w:w="649"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10.2</w:t>
            </w:r>
          </w:p>
        </w:tc>
        <w:tc>
          <w:tcPr>
            <w:tcW w:w="2608"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счета МЦ.03 “</w:t>
            </w:r>
            <w:proofErr w:type="spellStart"/>
            <w:r w:rsidRPr="00606EF0">
              <w:rPr>
                <w:sz w:val="16"/>
                <w:szCs w:val="16"/>
              </w:rPr>
              <w:t>Спецоснастка</w:t>
            </w:r>
            <w:proofErr w:type="spellEnd"/>
            <w:r w:rsidRPr="00606EF0">
              <w:rPr>
                <w:sz w:val="16"/>
                <w:szCs w:val="16"/>
              </w:rPr>
              <w:t xml:space="preserve"> в эксплуатации”</w:t>
            </w:r>
          </w:p>
        </w:tc>
        <w:tc>
          <w:tcPr>
            <w:tcW w:w="3680"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 </w:t>
            </w:r>
          </w:p>
        </w:tc>
      </w:tr>
      <w:tr w:rsidR="00333CAB" w:rsidRPr="00606EF0" w:rsidTr="005255A6">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highlight w:val="cyan"/>
              </w:rPr>
            </w:pPr>
          </w:p>
        </w:tc>
        <w:tc>
          <w:tcPr>
            <w:tcW w:w="649"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10.3</w:t>
            </w:r>
          </w:p>
        </w:tc>
        <w:tc>
          <w:tcPr>
            <w:tcW w:w="2608"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Аудит счета МЦ.04 “Инвентарь и хозяйственные принадлежности в эксплуатации”</w:t>
            </w:r>
          </w:p>
        </w:tc>
        <w:tc>
          <w:tcPr>
            <w:tcW w:w="3680"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 </w:t>
            </w:r>
          </w:p>
        </w:tc>
      </w:tr>
      <w:tr w:rsidR="00333CAB" w:rsidRPr="00606EF0" w:rsidTr="005255A6">
        <w:tc>
          <w:tcPr>
            <w:tcW w:w="416"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Pr>
                <w:sz w:val="16"/>
                <w:szCs w:val="16"/>
              </w:rPr>
              <w:t>10</w:t>
            </w:r>
          </w:p>
        </w:tc>
        <w:tc>
          <w:tcPr>
            <w:tcW w:w="2301"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Проверка соответствия бухгалтерской отчетности требованиям действующего законодательства</w:t>
            </w:r>
          </w:p>
        </w:tc>
        <w:tc>
          <w:tcPr>
            <w:tcW w:w="649"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rsidR="00333CAB" w:rsidRPr="00606EF0" w:rsidRDefault="00333CAB" w:rsidP="005255A6">
            <w:pPr>
              <w:rPr>
                <w:sz w:val="16"/>
                <w:szCs w:val="16"/>
              </w:rPr>
            </w:pPr>
            <w:r w:rsidRPr="00606EF0">
              <w:rPr>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rsidR="00333CAB" w:rsidRDefault="00333CAB" w:rsidP="005255A6">
            <w:pPr>
              <w:rPr>
                <w:sz w:val="16"/>
                <w:szCs w:val="16"/>
              </w:rPr>
            </w:pPr>
            <w:r w:rsidRPr="00606EF0">
              <w:rPr>
                <w:sz w:val="16"/>
                <w:szCs w:val="16"/>
              </w:rPr>
              <w:t>а) Проверить состав и содержание форм бухгалтерской отчетности, увязку ее показателей;</w:t>
            </w:r>
          </w:p>
          <w:p w:rsidR="00333CAB" w:rsidRPr="00606EF0" w:rsidRDefault="00333CAB" w:rsidP="005255A6">
            <w:pPr>
              <w:rPr>
                <w:sz w:val="16"/>
                <w:szCs w:val="16"/>
              </w:rPr>
            </w:pPr>
            <w:r w:rsidRPr="00606EF0">
              <w:rPr>
                <w:sz w:val="16"/>
                <w:szCs w:val="16"/>
              </w:rPr>
              <w:t>б) выразить мнение о достоверности показателей отчетности во всех существенных отношениях;</w:t>
            </w:r>
            <w:r w:rsidRPr="00606EF0">
              <w:rPr>
                <w:sz w:val="16"/>
                <w:szCs w:val="16"/>
              </w:rPr>
              <w:br/>
              <w:t>в) проверить правильность оценки статей отчетности;</w:t>
            </w:r>
            <w:r w:rsidRPr="00606EF0">
              <w:rPr>
                <w:sz w:val="16"/>
                <w:szCs w:val="16"/>
              </w:rPr>
              <w:br/>
              <w:t>г) предложить внести (при необходимости) изменения в отчетность на основе оценки количественного влияния на ее показатели существенных отклонени</w:t>
            </w:r>
            <w:r>
              <w:rPr>
                <w:sz w:val="16"/>
                <w:szCs w:val="16"/>
              </w:rPr>
              <w:t>й, выявленных в процессе аудита.</w:t>
            </w:r>
            <w:r w:rsidRPr="00606EF0">
              <w:rPr>
                <w:sz w:val="16"/>
                <w:szCs w:val="16"/>
              </w:rPr>
              <w:br/>
            </w:r>
          </w:p>
        </w:tc>
      </w:tr>
    </w:tbl>
    <w:p w:rsidR="00333CAB" w:rsidRPr="00333CAB" w:rsidRDefault="00333CAB" w:rsidP="00333CAB">
      <w:pPr>
        <w:pStyle w:val="affff3"/>
        <w:numPr>
          <w:ilvl w:val="0"/>
          <w:numId w:val="6"/>
        </w:numPr>
        <w:autoSpaceDE w:val="0"/>
        <w:autoSpaceDN w:val="0"/>
        <w:adjustRightInd w:val="0"/>
        <w:spacing w:after="0"/>
        <w:jc w:val="center"/>
        <w:rPr>
          <w:rFonts w:ascii="Times New Roman" w:hAnsi="Times New Roman"/>
          <w:b/>
          <w:bCs/>
          <w:sz w:val="28"/>
          <w:szCs w:val="28"/>
        </w:rPr>
      </w:pPr>
      <w:r w:rsidRPr="00333CAB">
        <w:rPr>
          <w:rFonts w:ascii="Times New Roman" w:hAnsi="Times New Roman"/>
          <w:b/>
          <w:bCs/>
          <w:sz w:val="28"/>
          <w:szCs w:val="28"/>
        </w:rPr>
        <w:t>Оформление результатов аудита</w:t>
      </w:r>
    </w:p>
    <w:p w:rsidR="00333CAB" w:rsidRPr="00247772" w:rsidRDefault="00333CAB" w:rsidP="00333CAB">
      <w:pPr>
        <w:adjustRightInd w:val="0"/>
        <w:rPr>
          <w:rFonts w:eastAsia="Calibri"/>
          <w:bCs/>
          <w:sz w:val="28"/>
          <w:szCs w:val="28"/>
        </w:rPr>
      </w:pPr>
      <w:r>
        <w:rPr>
          <w:sz w:val="28"/>
          <w:szCs w:val="28"/>
        </w:rPr>
        <w:t xml:space="preserve">         Аудиторское</w:t>
      </w:r>
      <w:r w:rsidRPr="00776EE3">
        <w:rPr>
          <w:sz w:val="28"/>
          <w:szCs w:val="28"/>
        </w:rPr>
        <w:t xml:space="preserve"> заключени</w:t>
      </w:r>
      <w:r>
        <w:rPr>
          <w:sz w:val="28"/>
          <w:szCs w:val="28"/>
        </w:rPr>
        <w:t>е</w:t>
      </w:r>
      <w:r w:rsidRPr="00776EE3">
        <w:rPr>
          <w:sz w:val="28"/>
          <w:szCs w:val="28"/>
        </w:rPr>
        <w:t xml:space="preserve"> о бухгалт</w:t>
      </w:r>
      <w:r>
        <w:rPr>
          <w:sz w:val="28"/>
          <w:szCs w:val="28"/>
        </w:rPr>
        <w:t>ерской (финансовой) отчетности АО «ОЭЗ ППТ «Липецк»</w:t>
      </w:r>
      <w:r>
        <w:rPr>
          <w:rFonts w:eastAsia="Calibri"/>
          <w:sz w:val="28"/>
          <w:szCs w:val="28"/>
        </w:rPr>
        <w:t xml:space="preserve"> </w:t>
      </w:r>
      <w:r w:rsidRPr="00606EF0">
        <w:rPr>
          <w:sz w:val="28"/>
          <w:szCs w:val="28"/>
        </w:rPr>
        <w:t>представля</w:t>
      </w:r>
      <w:r>
        <w:rPr>
          <w:sz w:val="28"/>
          <w:szCs w:val="28"/>
        </w:rPr>
        <w:t>е</w:t>
      </w:r>
      <w:r w:rsidRPr="00606EF0">
        <w:rPr>
          <w:sz w:val="28"/>
          <w:szCs w:val="28"/>
        </w:rPr>
        <w:t xml:space="preserve">тся аудитором </w:t>
      </w:r>
      <w:r>
        <w:rPr>
          <w:sz w:val="28"/>
          <w:szCs w:val="28"/>
        </w:rPr>
        <w:t>надлежащему получателю в соответствии с Договором на проведение аудита</w:t>
      </w:r>
      <w:r w:rsidRPr="00606EF0">
        <w:rPr>
          <w:sz w:val="28"/>
          <w:szCs w:val="28"/>
        </w:rPr>
        <w:t>, оформленн</w:t>
      </w:r>
      <w:r>
        <w:rPr>
          <w:sz w:val="28"/>
          <w:szCs w:val="28"/>
        </w:rPr>
        <w:t>ое</w:t>
      </w:r>
      <w:r w:rsidRPr="00606EF0">
        <w:rPr>
          <w:sz w:val="28"/>
          <w:szCs w:val="28"/>
        </w:rPr>
        <w:t xml:space="preserve"> в соответствии </w:t>
      </w:r>
      <w:r w:rsidRPr="00497855">
        <w:rPr>
          <w:sz w:val="28"/>
          <w:szCs w:val="28"/>
        </w:rPr>
        <w:t>с международными стандартами аудита</w:t>
      </w:r>
      <w:r w:rsidRPr="00497855">
        <w:rPr>
          <w:rFonts w:eastAsia="Calibri"/>
          <w:sz w:val="28"/>
          <w:szCs w:val="28"/>
        </w:rPr>
        <w:t xml:space="preserve">, </w:t>
      </w:r>
      <w:r>
        <w:rPr>
          <w:rFonts w:eastAsia="Calibri"/>
          <w:sz w:val="28"/>
          <w:szCs w:val="28"/>
        </w:rPr>
        <w:t>введенными в действие</w:t>
      </w:r>
      <w:r w:rsidRPr="00497855">
        <w:rPr>
          <w:rFonts w:eastAsia="Calibri"/>
          <w:sz w:val="28"/>
          <w:szCs w:val="28"/>
        </w:rPr>
        <w:t xml:space="preserve"> приказ</w:t>
      </w:r>
      <w:r>
        <w:rPr>
          <w:rFonts w:eastAsia="Calibri"/>
          <w:sz w:val="28"/>
          <w:szCs w:val="28"/>
        </w:rPr>
        <w:t>ом</w:t>
      </w:r>
      <w:r w:rsidRPr="00497855">
        <w:rPr>
          <w:rFonts w:eastAsia="Calibri"/>
          <w:sz w:val="28"/>
          <w:szCs w:val="28"/>
        </w:rPr>
        <w:t xml:space="preserve"> Министерства </w:t>
      </w:r>
      <w:r w:rsidRPr="00247772">
        <w:rPr>
          <w:rFonts w:eastAsia="Calibri"/>
          <w:sz w:val="28"/>
          <w:szCs w:val="28"/>
        </w:rPr>
        <w:t xml:space="preserve">финансов Российской Федерации от </w:t>
      </w:r>
      <w:r w:rsidRPr="00247772">
        <w:rPr>
          <w:rFonts w:eastAsia="Calibri"/>
          <w:bCs/>
          <w:sz w:val="28"/>
          <w:szCs w:val="28"/>
        </w:rPr>
        <w:t>9 января 2019 г. N 2н.</w:t>
      </w:r>
    </w:p>
    <w:p w:rsidR="00333CAB" w:rsidRDefault="00333CAB" w:rsidP="00333CAB">
      <w:pPr>
        <w:adjustRightInd w:val="0"/>
        <w:ind w:firstLine="540"/>
        <w:rPr>
          <w:rFonts w:eastAsia="Calibri"/>
          <w:sz w:val="28"/>
          <w:szCs w:val="28"/>
        </w:rPr>
      </w:pPr>
      <w:r>
        <w:rPr>
          <w:rFonts w:eastAsia="Calibri"/>
          <w:sz w:val="28"/>
          <w:szCs w:val="28"/>
        </w:rPr>
        <w:lastRenderedPageBreak/>
        <w:t>Помимо аудиторского заключения, аудитор обязан подготовить отчет по результатам аудиторской проверки.</w:t>
      </w:r>
    </w:p>
    <w:p w:rsidR="00333CAB" w:rsidRDefault="00333CAB" w:rsidP="00333CAB">
      <w:pPr>
        <w:spacing w:line="276" w:lineRule="auto"/>
        <w:rPr>
          <w:sz w:val="28"/>
          <w:szCs w:val="28"/>
        </w:rPr>
      </w:pPr>
      <w:r>
        <w:rPr>
          <w:rFonts w:eastAsia="Calibri"/>
          <w:sz w:val="28"/>
          <w:szCs w:val="28"/>
        </w:rPr>
        <w:t xml:space="preserve">        </w:t>
      </w:r>
      <w:r w:rsidRPr="00606EF0">
        <w:rPr>
          <w:sz w:val="28"/>
          <w:szCs w:val="28"/>
        </w:rPr>
        <w:t>Вышеуказанные документы должны быть пред</w:t>
      </w:r>
      <w:r>
        <w:rPr>
          <w:sz w:val="28"/>
          <w:szCs w:val="28"/>
        </w:rPr>
        <w:t>о</w:t>
      </w:r>
      <w:r w:rsidRPr="00606EF0">
        <w:rPr>
          <w:sz w:val="28"/>
          <w:szCs w:val="28"/>
        </w:rPr>
        <w:t xml:space="preserve">ставлены на бумажном носителе в 4-х экземплярах и в электронном виде в срок не позднее </w:t>
      </w:r>
      <w:r>
        <w:rPr>
          <w:sz w:val="28"/>
          <w:szCs w:val="28"/>
        </w:rPr>
        <w:t>2</w:t>
      </w:r>
      <w:r w:rsidR="00525FB2">
        <w:rPr>
          <w:sz w:val="28"/>
          <w:szCs w:val="28"/>
        </w:rPr>
        <w:t>4</w:t>
      </w:r>
      <w:r>
        <w:rPr>
          <w:sz w:val="28"/>
          <w:szCs w:val="28"/>
        </w:rPr>
        <w:t>.03.</w:t>
      </w:r>
      <w:r w:rsidRPr="00DA13C6">
        <w:rPr>
          <w:sz w:val="28"/>
          <w:szCs w:val="28"/>
        </w:rPr>
        <w:t>202</w:t>
      </w:r>
      <w:r>
        <w:rPr>
          <w:sz w:val="28"/>
          <w:szCs w:val="28"/>
        </w:rPr>
        <w:t>0</w:t>
      </w:r>
      <w:r w:rsidRPr="00606EF0">
        <w:rPr>
          <w:sz w:val="28"/>
          <w:szCs w:val="28"/>
        </w:rPr>
        <w:t xml:space="preserve"> года. </w:t>
      </w:r>
    </w:p>
    <w:p w:rsidR="005255A6" w:rsidRDefault="005255A6">
      <w:pPr>
        <w:spacing w:after="0"/>
        <w:jc w:val="left"/>
        <w:rPr>
          <w:spacing w:val="4"/>
          <w:sz w:val="28"/>
          <w:szCs w:val="28"/>
        </w:rPr>
      </w:pPr>
      <w:r>
        <w:rPr>
          <w:spacing w:val="4"/>
          <w:sz w:val="28"/>
          <w:szCs w:val="28"/>
        </w:rPr>
        <w:br w:type="page"/>
      </w:r>
    </w:p>
    <w:p w:rsidR="005255A6" w:rsidRPr="006B250F" w:rsidRDefault="005255A6" w:rsidP="006B250F">
      <w:pPr>
        <w:autoSpaceDE w:val="0"/>
        <w:autoSpaceDN w:val="0"/>
        <w:spacing w:after="0" w:line="276" w:lineRule="auto"/>
        <w:rPr>
          <w:spacing w:val="4"/>
          <w:sz w:val="28"/>
          <w:szCs w:val="28"/>
        </w:rPr>
      </w:pPr>
    </w:p>
    <w:p w:rsidR="00B26BC2" w:rsidRDefault="00B26BC2" w:rsidP="00B26BC2">
      <w:pPr>
        <w:widowControl w:val="0"/>
        <w:jc w:val="center"/>
        <w:rPr>
          <w:b/>
          <w:sz w:val="28"/>
          <w:szCs w:val="28"/>
          <w:u w:val="single"/>
          <w:lang w:val="en-US"/>
        </w:rPr>
      </w:pPr>
      <w:r w:rsidRPr="00BC54DF">
        <w:rPr>
          <w:b/>
          <w:sz w:val="28"/>
          <w:szCs w:val="28"/>
          <w:u w:val="single"/>
        </w:rPr>
        <w:t xml:space="preserve">РАЗДЕЛ </w:t>
      </w:r>
      <w:r w:rsidRPr="00FB24F0">
        <w:rPr>
          <w:b/>
          <w:sz w:val="28"/>
          <w:szCs w:val="28"/>
          <w:u w:val="single"/>
          <w:lang w:val="en-US"/>
        </w:rPr>
        <w:t>V</w:t>
      </w:r>
    </w:p>
    <w:p w:rsidR="002464BC" w:rsidRDefault="002464BC" w:rsidP="002464BC">
      <w:pPr>
        <w:widowControl w:val="0"/>
        <w:autoSpaceDE w:val="0"/>
        <w:autoSpaceDN w:val="0"/>
        <w:adjustRightInd w:val="0"/>
        <w:spacing w:after="0"/>
        <w:jc w:val="center"/>
        <w:outlineLvl w:val="0"/>
        <w:rPr>
          <w:rFonts w:eastAsiaTheme="minorEastAsia"/>
          <w:b/>
          <w:bCs/>
          <w:sz w:val="28"/>
          <w:szCs w:val="28"/>
        </w:rPr>
      </w:pPr>
      <w:r w:rsidRPr="002464BC">
        <w:rPr>
          <w:rFonts w:eastAsiaTheme="minorEastAsia"/>
          <w:b/>
          <w:bCs/>
          <w:sz w:val="28"/>
          <w:szCs w:val="28"/>
        </w:rPr>
        <w:t xml:space="preserve">ПРОЕКТ ДОГОВОРА </w:t>
      </w:r>
    </w:p>
    <w:p w:rsidR="002464BC" w:rsidRPr="002464BC" w:rsidRDefault="002464BC" w:rsidP="002464BC">
      <w:pPr>
        <w:widowControl w:val="0"/>
        <w:autoSpaceDE w:val="0"/>
        <w:autoSpaceDN w:val="0"/>
        <w:adjustRightInd w:val="0"/>
        <w:spacing w:after="0"/>
        <w:jc w:val="center"/>
        <w:outlineLvl w:val="0"/>
        <w:rPr>
          <w:rFonts w:eastAsiaTheme="minorEastAsia"/>
          <w:b/>
          <w:bCs/>
          <w:sz w:val="28"/>
          <w:szCs w:val="28"/>
        </w:rPr>
      </w:pPr>
    </w:p>
    <w:p w:rsidR="002464BC" w:rsidRPr="002464BC" w:rsidRDefault="002464BC" w:rsidP="002464BC">
      <w:pPr>
        <w:widowControl w:val="0"/>
        <w:autoSpaceDE w:val="0"/>
        <w:autoSpaceDN w:val="0"/>
        <w:adjustRightInd w:val="0"/>
        <w:spacing w:after="0"/>
        <w:jc w:val="center"/>
        <w:rPr>
          <w:rFonts w:eastAsiaTheme="minorEastAsia"/>
          <w:b/>
          <w:sz w:val="28"/>
          <w:szCs w:val="28"/>
        </w:rPr>
      </w:pPr>
      <w:r w:rsidRPr="002464BC">
        <w:rPr>
          <w:b/>
          <w:bCs/>
          <w:sz w:val="28"/>
          <w:szCs w:val="28"/>
        </w:rPr>
        <w:t>на проведение обязательного аудита бухгалтерской (финансовой) отчетности</w:t>
      </w:r>
      <w:r>
        <w:rPr>
          <w:b/>
          <w:bCs/>
          <w:sz w:val="28"/>
          <w:szCs w:val="28"/>
        </w:rPr>
        <w:t xml:space="preserve"> </w:t>
      </w:r>
      <w:r w:rsidRPr="002464BC">
        <w:rPr>
          <w:rFonts w:eastAsiaTheme="minorEastAsia"/>
          <w:b/>
          <w:sz w:val="28"/>
          <w:szCs w:val="28"/>
        </w:rPr>
        <w:t>АО «ОЭЗ ППТ «Липецк» за 2019 го</w:t>
      </w:r>
      <w:r>
        <w:rPr>
          <w:rFonts w:eastAsiaTheme="minorEastAsia"/>
          <w:b/>
          <w:sz w:val="28"/>
          <w:szCs w:val="28"/>
        </w:rPr>
        <w:t>д</w:t>
      </w:r>
    </w:p>
    <w:p w:rsidR="002464BC" w:rsidRPr="002464BC" w:rsidRDefault="002464BC" w:rsidP="002464BC">
      <w:pPr>
        <w:widowControl w:val="0"/>
        <w:jc w:val="center"/>
        <w:rPr>
          <w:b/>
          <w:sz w:val="28"/>
          <w:szCs w:val="28"/>
          <w:u w:val="single"/>
        </w:rPr>
      </w:pPr>
    </w:p>
    <w:p w:rsidR="002464BC" w:rsidRPr="002464BC" w:rsidRDefault="002464BC" w:rsidP="002464BC">
      <w:pPr>
        <w:widowControl w:val="0"/>
        <w:autoSpaceDE w:val="0"/>
        <w:autoSpaceDN w:val="0"/>
        <w:adjustRightInd w:val="0"/>
        <w:spacing w:after="0"/>
        <w:ind w:firstLine="720"/>
        <w:jc w:val="center"/>
        <w:rPr>
          <w:sz w:val="28"/>
          <w:szCs w:val="28"/>
        </w:rPr>
      </w:pPr>
      <w:r w:rsidRPr="002464BC">
        <w:rPr>
          <w:rFonts w:eastAsiaTheme="minorEastAsia"/>
          <w:b/>
          <w:sz w:val="28"/>
          <w:szCs w:val="28"/>
        </w:rPr>
        <w:t xml:space="preserve"> </w:t>
      </w:r>
      <w:r w:rsidRPr="002464BC">
        <w:rPr>
          <w:sz w:val="28"/>
          <w:szCs w:val="28"/>
        </w:rPr>
        <w:t xml:space="preserve">Липецкая обл., </w:t>
      </w:r>
      <w:proofErr w:type="spellStart"/>
      <w:r w:rsidRPr="002464BC">
        <w:rPr>
          <w:sz w:val="28"/>
          <w:szCs w:val="28"/>
        </w:rPr>
        <w:t>Грязинский</w:t>
      </w:r>
      <w:proofErr w:type="spellEnd"/>
      <w:r w:rsidRPr="002464BC">
        <w:rPr>
          <w:sz w:val="28"/>
          <w:szCs w:val="28"/>
        </w:rPr>
        <w:t xml:space="preserve"> район                   </w:t>
      </w:r>
      <w:proofErr w:type="gramStart"/>
      <w:r w:rsidRPr="002464BC">
        <w:rPr>
          <w:sz w:val="28"/>
          <w:szCs w:val="28"/>
        </w:rPr>
        <w:t xml:space="preserve">   «</w:t>
      </w:r>
      <w:proofErr w:type="gramEnd"/>
      <w:r w:rsidRPr="002464BC">
        <w:rPr>
          <w:sz w:val="28"/>
          <w:szCs w:val="28"/>
        </w:rPr>
        <w:t>___» ____________ 20___ г.</w:t>
      </w:r>
    </w:p>
    <w:p w:rsidR="002464BC" w:rsidRPr="002464BC" w:rsidRDefault="002464BC" w:rsidP="002464BC">
      <w:pPr>
        <w:spacing w:after="0"/>
        <w:jc w:val="right"/>
        <w:rPr>
          <w:i/>
          <w:sz w:val="28"/>
          <w:szCs w:val="28"/>
        </w:rPr>
      </w:pPr>
      <w:r w:rsidRPr="002464BC">
        <w:rPr>
          <w:i/>
          <w:sz w:val="28"/>
          <w:szCs w:val="28"/>
        </w:rPr>
        <w:t>(дата заключения договора)</w:t>
      </w:r>
    </w:p>
    <w:p w:rsidR="002464BC" w:rsidRPr="002464BC" w:rsidRDefault="002464BC" w:rsidP="002464BC">
      <w:pPr>
        <w:spacing w:after="0"/>
        <w:jc w:val="left"/>
      </w:pPr>
      <w:r w:rsidRPr="002464BC">
        <w:t xml:space="preserve"> </w:t>
      </w:r>
    </w:p>
    <w:p w:rsidR="002464BC" w:rsidRPr="002464BC" w:rsidRDefault="002464BC" w:rsidP="002464BC">
      <w:pPr>
        <w:spacing w:after="0"/>
        <w:jc w:val="left"/>
      </w:pPr>
    </w:p>
    <w:p w:rsidR="002464BC" w:rsidRPr="002464BC" w:rsidRDefault="002464BC" w:rsidP="002464BC">
      <w:pPr>
        <w:spacing w:after="0"/>
        <w:ind w:firstLine="720"/>
        <w:rPr>
          <w:sz w:val="28"/>
          <w:szCs w:val="28"/>
        </w:rPr>
      </w:pPr>
      <w:r w:rsidRPr="002464BC">
        <w:rPr>
          <w:sz w:val="28"/>
          <w:szCs w:val="28"/>
        </w:rPr>
        <w:t>Акционерное общество «Особая экономическая зона промышленно-производственного типа «Липецк», именуемое в дальнейшем «Заказчик» либо «Общество», в лице _______________, действующего на основании ________ , с одной стороны и ______________, именуемое в дальнейшем «Исполнитель», (свидетельство __________________), в лице ____________, действующего на основании ____________, с другой стороны, совместно именуемые «Стороны», в соответствии с _________________ от ______ № _____ заключили настоящий договор (далее – Договор) о нижеследующем:</w:t>
      </w:r>
    </w:p>
    <w:p w:rsidR="002464BC" w:rsidRPr="002464BC" w:rsidRDefault="002464BC" w:rsidP="002464BC">
      <w:pPr>
        <w:widowControl w:val="0"/>
        <w:autoSpaceDE w:val="0"/>
        <w:autoSpaceDN w:val="0"/>
        <w:adjustRightInd w:val="0"/>
        <w:spacing w:after="0"/>
        <w:ind w:firstLine="720"/>
        <w:rPr>
          <w:rFonts w:eastAsiaTheme="minorEastAsia"/>
          <w:sz w:val="28"/>
          <w:szCs w:val="28"/>
        </w:rPr>
      </w:pPr>
    </w:p>
    <w:p w:rsidR="002464BC" w:rsidRPr="002464BC" w:rsidRDefault="002464BC" w:rsidP="002464BC">
      <w:pPr>
        <w:widowControl w:val="0"/>
        <w:autoSpaceDE w:val="0"/>
        <w:autoSpaceDN w:val="0"/>
        <w:adjustRightInd w:val="0"/>
        <w:spacing w:after="0"/>
        <w:jc w:val="center"/>
        <w:outlineLvl w:val="0"/>
        <w:rPr>
          <w:rFonts w:eastAsiaTheme="minorEastAsia"/>
          <w:b/>
          <w:bCs/>
          <w:sz w:val="28"/>
          <w:szCs w:val="28"/>
        </w:rPr>
      </w:pPr>
      <w:r w:rsidRPr="002464BC">
        <w:rPr>
          <w:rFonts w:eastAsiaTheme="minorEastAsia"/>
          <w:b/>
          <w:bCs/>
          <w:sz w:val="28"/>
          <w:szCs w:val="28"/>
        </w:rPr>
        <w:t>1. Предмет Договора</w:t>
      </w:r>
    </w:p>
    <w:p w:rsidR="002464BC" w:rsidRPr="002464BC" w:rsidRDefault="002464BC" w:rsidP="002464BC">
      <w:pPr>
        <w:widowControl w:val="0"/>
        <w:numPr>
          <w:ilvl w:val="1"/>
          <w:numId w:val="10"/>
        </w:numPr>
        <w:tabs>
          <w:tab w:val="left" w:pos="0"/>
        </w:tabs>
        <w:autoSpaceDE w:val="0"/>
        <w:autoSpaceDN w:val="0"/>
        <w:adjustRightInd w:val="0"/>
        <w:spacing w:after="0"/>
        <w:ind w:left="0" w:firstLine="720"/>
        <w:rPr>
          <w:sz w:val="28"/>
          <w:szCs w:val="28"/>
          <w:lang w:eastAsia="en-US"/>
        </w:rPr>
      </w:pPr>
      <w:r w:rsidRPr="002464BC">
        <w:rPr>
          <w:sz w:val="28"/>
          <w:szCs w:val="28"/>
          <w:lang w:eastAsia="en-US"/>
        </w:rPr>
        <w:t>Исполнитель обязуется по заданию Заказчика оказать услуги по проведению обязательного аудита бухгалтерской (финансовой) отчетности Заказчика за 2019 год согласно Задачам и подзадачам аудита Заказчика (Приложение №1 к настоящему Договору) с оформлением результатов проведенного аудита в соответствии с п.2.3.2. настоящего Договора (далее – Аудит).</w:t>
      </w:r>
    </w:p>
    <w:p w:rsidR="002464BC" w:rsidRPr="002464BC" w:rsidRDefault="002464BC" w:rsidP="002464BC">
      <w:pPr>
        <w:tabs>
          <w:tab w:val="left" w:pos="0"/>
        </w:tabs>
        <w:spacing w:after="0"/>
        <w:ind w:firstLine="709"/>
        <w:rPr>
          <w:sz w:val="28"/>
          <w:szCs w:val="28"/>
          <w:lang w:eastAsia="en-US"/>
        </w:rPr>
      </w:pPr>
      <w:r w:rsidRPr="002464BC">
        <w:rPr>
          <w:sz w:val="28"/>
          <w:szCs w:val="28"/>
          <w:lang w:eastAsia="en-US"/>
        </w:rPr>
        <w:t>1.2. Сроки проведения Аудита: с 16 марта 2020 г. по 24 марта 2020 г.</w:t>
      </w:r>
    </w:p>
    <w:p w:rsidR="002464BC" w:rsidRPr="002464BC" w:rsidRDefault="002464BC" w:rsidP="002464BC">
      <w:pPr>
        <w:widowControl w:val="0"/>
        <w:numPr>
          <w:ilvl w:val="1"/>
          <w:numId w:val="11"/>
        </w:numPr>
        <w:tabs>
          <w:tab w:val="left" w:pos="1276"/>
        </w:tabs>
        <w:autoSpaceDE w:val="0"/>
        <w:autoSpaceDN w:val="0"/>
        <w:adjustRightInd w:val="0"/>
        <w:spacing w:after="0"/>
        <w:ind w:left="0" w:firstLine="709"/>
        <w:rPr>
          <w:sz w:val="28"/>
          <w:szCs w:val="28"/>
          <w:lang w:eastAsia="en-US"/>
        </w:rPr>
      </w:pPr>
      <w:r w:rsidRPr="002464BC">
        <w:rPr>
          <w:sz w:val="28"/>
          <w:szCs w:val="28"/>
          <w:lang w:eastAsia="en-US"/>
        </w:rPr>
        <w:t>Заказчик обязуется принять и оплатить оказанные услуги Исполнителя в порядке и на условиях, определенных настоящим Договором.</w:t>
      </w:r>
    </w:p>
    <w:p w:rsidR="002464BC" w:rsidRPr="002464BC" w:rsidRDefault="002464BC" w:rsidP="002464BC">
      <w:pPr>
        <w:widowControl w:val="0"/>
        <w:numPr>
          <w:ilvl w:val="1"/>
          <w:numId w:val="11"/>
        </w:numPr>
        <w:tabs>
          <w:tab w:val="left" w:pos="1276"/>
        </w:tabs>
        <w:autoSpaceDE w:val="0"/>
        <w:autoSpaceDN w:val="0"/>
        <w:adjustRightInd w:val="0"/>
        <w:spacing w:after="0"/>
        <w:ind w:left="0" w:firstLine="709"/>
        <w:rPr>
          <w:sz w:val="28"/>
          <w:szCs w:val="28"/>
          <w:lang w:eastAsia="en-US"/>
        </w:rPr>
      </w:pPr>
      <w:r w:rsidRPr="002464BC">
        <w:rPr>
          <w:sz w:val="28"/>
          <w:szCs w:val="28"/>
          <w:lang w:eastAsia="en-US"/>
        </w:rPr>
        <w:t xml:space="preserve">Аудит проводится Исполнителем по месту нахождения Заказчика: 399071, Липецкая область, </w:t>
      </w:r>
      <w:proofErr w:type="spellStart"/>
      <w:r w:rsidRPr="002464BC">
        <w:rPr>
          <w:sz w:val="28"/>
          <w:szCs w:val="28"/>
          <w:lang w:eastAsia="en-US"/>
        </w:rPr>
        <w:t>Грязинский</w:t>
      </w:r>
      <w:proofErr w:type="spellEnd"/>
      <w:r w:rsidRPr="002464BC">
        <w:rPr>
          <w:sz w:val="28"/>
          <w:szCs w:val="28"/>
          <w:lang w:eastAsia="en-US"/>
        </w:rPr>
        <w:t xml:space="preserve"> район, с. Казинка, территория ОЭЗ ППТ Липецк, здание 2.</w:t>
      </w:r>
    </w:p>
    <w:p w:rsidR="002464BC" w:rsidRPr="002464BC" w:rsidRDefault="002464BC" w:rsidP="002464BC">
      <w:pPr>
        <w:widowControl w:val="0"/>
        <w:autoSpaceDE w:val="0"/>
        <w:autoSpaceDN w:val="0"/>
        <w:adjustRightInd w:val="0"/>
        <w:spacing w:after="0"/>
        <w:ind w:firstLine="720"/>
        <w:rPr>
          <w:rFonts w:eastAsiaTheme="minorEastAsia"/>
          <w:sz w:val="28"/>
          <w:szCs w:val="28"/>
        </w:rPr>
      </w:pPr>
    </w:p>
    <w:p w:rsidR="002464BC" w:rsidRPr="002464BC" w:rsidRDefault="002464BC" w:rsidP="002464BC">
      <w:pPr>
        <w:widowControl w:val="0"/>
        <w:autoSpaceDE w:val="0"/>
        <w:autoSpaceDN w:val="0"/>
        <w:adjustRightInd w:val="0"/>
        <w:spacing w:after="0"/>
        <w:jc w:val="center"/>
        <w:outlineLvl w:val="0"/>
        <w:rPr>
          <w:rFonts w:eastAsiaTheme="minorEastAsia"/>
          <w:b/>
          <w:bCs/>
          <w:sz w:val="28"/>
          <w:szCs w:val="28"/>
        </w:rPr>
      </w:pPr>
      <w:r w:rsidRPr="002464BC">
        <w:rPr>
          <w:rFonts w:eastAsiaTheme="minorEastAsia"/>
          <w:b/>
          <w:bCs/>
          <w:sz w:val="28"/>
          <w:szCs w:val="28"/>
        </w:rPr>
        <w:t>2. Права и обязанности Сторон</w:t>
      </w:r>
    </w:p>
    <w:p w:rsidR="002464BC" w:rsidRPr="002464BC" w:rsidRDefault="002464BC" w:rsidP="002464BC">
      <w:pPr>
        <w:widowControl w:val="0"/>
        <w:autoSpaceDE w:val="0"/>
        <w:autoSpaceDN w:val="0"/>
        <w:adjustRightInd w:val="0"/>
        <w:spacing w:after="0"/>
        <w:ind w:firstLine="720"/>
        <w:rPr>
          <w:rFonts w:eastAsiaTheme="minorEastAsia"/>
          <w:b/>
          <w:sz w:val="28"/>
          <w:szCs w:val="28"/>
        </w:rPr>
      </w:pPr>
      <w:r w:rsidRPr="002464BC">
        <w:rPr>
          <w:rFonts w:eastAsiaTheme="minorEastAsia"/>
          <w:b/>
          <w:sz w:val="28"/>
          <w:szCs w:val="28"/>
        </w:rPr>
        <w:t>2.1. Заказчик обязуется:</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2.1.1. в течение 5 (пяти) рабочих дней с момента заключения Договора предоставить Исполнителю список своих представителей, уполномоченных взаимодействовать с представителями Исполнителя в ходе исполнения настоящего Договора;</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2.1.2. в соответствии с запросом Исполнителя предоставлять в распоряжение Исполнителя всю необходимую для проведения Аудита информацию и документацию в сроки, согласованные с Исполнителем;</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 xml:space="preserve">2.1.3. содействовать Исполнителю в надлежащем проведении Аудита, создавать для этого соответствующие условия, предоставлять необходимую </w:t>
      </w:r>
      <w:r w:rsidRPr="002464BC">
        <w:rPr>
          <w:rFonts w:eastAsiaTheme="minorEastAsia"/>
          <w:sz w:val="28"/>
          <w:szCs w:val="28"/>
        </w:rPr>
        <w:lastRenderedPageBreak/>
        <w:t>информацию и документацию, давать по устному или письменному запросу Исполнителя исчерпывающие разъяснения и подтверждения в устной и письменной форме, а также запрашивать необходимые для проведения Аудита сведения у третьих лиц;</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 xml:space="preserve">2.1.4. не предпринимать каких бы то ни было действий, направленных на сужение круга вопросов, подлежащих выяснению при проведении Аудита, а также на сокрытие (ограничение доступа) информации и документации, запрашиваемых Исполнителем. Наличие в запрашиваемых Исполнителем для проведения Аудита информации и документации сведений, содержащих </w:t>
      </w:r>
      <w:hyperlink r:id="rId67" w:history="1">
        <w:r w:rsidRPr="002464BC">
          <w:rPr>
            <w:rFonts w:eastAsiaTheme="minorEastAsia"/>
            <w:sz w:val="28"/>
            <w:szCs w:val="28"/>
          </w:rPr>
          <w:t>коммерческую тайну</w:t>
        </w:r>
      </w:hyperlink>
      <w:r w:rsidRPr="002464BC">
        <w:rPr>
          <w:rFonts w:eastAsiaTheme="minorEastAsia"/>
          <w:sz w:val="28"/>
          <w:szCs w:val="28"/>
        </w:rPr>
        <w:t>, не может являться основанием для отказа в их предоставлении;</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2.1.5. своевременно оплачивать услуги Исполнителя, в том числе в случае, когда аудиторское заключение не согласуется с позицией Заказчика;</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2.1.6.</w:t>
      </w:r>
      <w:r w:rsidRPr="002464BC">
        <w:rPr>
          <w:rFonts w:ascii="Arial" w:eastAsiaTheme="minorEastAsia" w:hAnsi="Arial" w:cs="Arial"/>
        </w:rPr>
        <w:t xml:space="preserve"> </w:t>
      </w:r>
      <w:r w:rsidRPr="002464BC">
        <w:rPr>
          <w:rFonts w:eastAsiaTheme="minorEastAsia"/>
          <w:sz w:val="28"/>
          <w:szCs w:val="28"/>
        </w:rPr>
        <w:t xml:space="preserve">в течение 5 (пяти) рабочих дней со дня получения акта приема-передачи оказанных услуг, рассмотреть результаты оказанных услуг и направить Исполнителю 1 (один) экземпляр подписанного акта приема-передачи оказанных услуг или мотивированный отказ. </w:t>
      </w:r>
    </w:p>
    <w:p w:rsidR="002464BC" w:rsidRPr="002464BC" w:rsidRDefault="002464BC" w:rsidP="002464BC">
      <w:pPr>
        <w:widowControl w:val="0"/>
        <w:autoSpaceDE w:val="0"/>
        <w:autoSpaceDN w:val="0"/>
        <w:adjustRightInd w:val="0"/>
        <w:spacing w:after="0"/>
        <w:ind w:firstLine="720"/>
        <w:rPr>
          <w:rFonts w:ascii="Arial" w:eastAsiaTheme="minorEastAsia" w:hAnsi="Arial" w:cs="Arial"/>
        </w:rPr>
      </w:pPr>
      <w:r w:rsidRPr="002464BC">
        <w:rPr>
          <w:rFonts w:eastAsiaTheme="minorEastAsia"/>
          <w:sz w:val="28"/>
          <w:szCs w:val="28"/>
        </w:rPr>
        <w:t xml:space="preserve">При наличии у Заказчика мотивированных замечаний по объему и качеству услуг, оформлению результатов проведенного Аудита, Сторонами оформляется Акт с перечнем необходимых доработок и сроков их выполнения, устранения. Претензии, предъявляемые Заказчиком, удовлетворяются Исполнителем без дополнительной оплаты. </w:t>
      </w:r>
    </w:p>
    <w:p w:rsidR="002464BC" w:rsidRPr="002464BC" w:rsidRDefault="002464BC" w:rsidP="002464BC">
      <w:pPr>
        <w:widowControl w:val="0"/>
        <w:autoSpaceDE w:val="0"/>
        <w:autoSpaceDN w:val="0"/>
        <w:adjustRightInd w:val="0"/>
        <w:spacing w:after="0"/>
        <w:ind w:firstLine="720"/>
        <w:rPr>
          <w:rFonts w:ascii="Arial" w:eastAsiaTheme="minorEastAsia" w:hAnsi="Arial" w:cs="Arial"/>
        </w:rPr>
      </w:pPr>
      <w:r w:rsidRPr="002464BC">
        <w:rPr>
          <w:rFonts w:eastAsiaTheme="minorEastAsia"/>
          <w:sz w:val="28"/>
          <w:szCs w:val="28"/>
        </w:rPr>
        <w:t>2.1.7. исполнять требования действующих стандартов аудиторской деятельности и иные обязанности, вытекающие из Договора.</w:t>
      </w:r>
    </w:p>
    <w:p w:rsidR="002464BC" w:rsidRPr="002464BC" w:rsidRDefault="002464BC" w:rsidP="002464BC">
      <w:pPr>
        <w:widowControl w:val="0"/>
        <w:autoSpaceDE w:val="0"/>
        <w:autoSpaceDN w:val="0"/>
        <w:adjustRightInd w:val="0"/>
        <w:spacing w:after="0"/>
        <w:ind w:firstLine="720"/>
        <w:rPr>
          <w:rFonts w:eastAsiaTheme="minorEastAsia"/>
          <w:b/>
          <w:sz w:val="28"/>
          <w:szCs w:val="28"/>
        </w:rPr>
      </w:pPr>
      <w:r w:rsidRPr="002464BC">
        <w:rPr>
          <w:rFonts w:eastAsiaTheme="minorEastAsia"/>
          <w:b/>
          <w:sz w:val="28"/>
          <w:szCs w:val="28"/>
        </w:rPr>
        <w:t>2.2. Заказчик вправе:</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2.2.1. в любое время проверять ход и качество оказания услуг Исполнителем;</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2.2.2. представлять свои мотивированные замечания по объему и качеству услуг, оформлению результатов проведенного Аудита и не производить окончательный расчет с Исполнителем до устранения указанных замечаний;</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2.2.3. в одностороннем порядке, без возмещения фактических расходов Исполнителя отказаться от исполнения настоящего Договора, письменно уведомив об этом Исполнителя, в случае нарушения Исполнителем сроков проведения Аудита, установленных п. 1.2. Договора;</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2.2.4. отказаться от исполнения Договора, письменно уведомив об этом Исполнителя за 30 (тридцать) календарных дней, при условии оплаты Исполнителю фактически понесенных им расходов, за исключением случаев, указанных в п.2.2.3. Договора;</w:t>
      </w:r>
    </w:p>
    <w:p w:rsidR="002464BC" w:rsidRPr="002464BC" w:rsidRDefault="002464BC" w:rsidP="002464BC">
      <w:pPr>
        <w:widowControl w:val="0"/>
        <w:autoSpaceDE w:val="0"/>
        <w:autoSpaceDN w:val="0"/>
        <w:adjustRightInd w:val="0"/>
        <w:spacing w:after="0"/>
        <w:ind w:firstLine="720"/>
        <w:rPr>
          <w:rFonts w:eastAsiaTheme="minorEastAsia"/>
          <w:bCs/>
          <w:sz w:val="28"/>
          <w:szCs w:val="28"/>
        </w:rPr>
      </w:pPr>
      <w:r w:rsidRPr="002464BC">
        <w:rPr>
          <w:rFonts w:eastAsiaTheme="minorEastAsia"/>
          <w:sz w:val="28"/>
          <w:szCs w:val="28"/>
        </w:rPr>
        <w:t xml:space="preserve">2.2.5. </w:t>
      </w:r>
      <w:r w:rsidRPr="002464BC">
        <w:rPr>
          <w:rFonts w:eastAsiaTheme="minorEastAsia"/>
          <w:bCs/>
          <w:sz w:val="28"/>
          <w:szCs w:val="28"/>
        </w:rPr>
        <w:t>получать от Исполнителя информацию о законодательных и нормативных актах Российской Федерации, регулирующих аудиторскую деятельность, а после ознакомления с Отчетом или Аудиторским заключением также информацию о законодательных и нормативных актах Российской Федерации, на которых основываются выводы этого Отчета или Аудиторского заключения;</w:t>
      </w:r>
    </w:p>
    <w:p w:rsidR="002464BC" w:rsidRPr="002464BC" w:rsidRDefault="002464BC" w:rsidP="002464BC">
      <w:pPr>
        <w:widowControl w:val="0"/>
        <w:autoSpaceDE w:val="0"/>
        <w:autoSpaceDN w:val="0"/>
        <w:adjustRightInd w:val="0"/>
        <w:spacing w:after="0"/>
        <w:ind w:firstLine="720"/>
        <w:rPr>
          <w:rFonts w:ascii="Arial" w:eastAsiaTheme="minorEastAsia" w:hAnsi="Arial" w:cs="Arial"/>
        </w:rPr>
      </w:pPr>
      <w:r w:rsidRPr="002464BC">
        <w:rPr>
          <w:rFonts w:eastAsiaTheme="minorEastAsia"/>
          <w:bCs/>
          <w:sz w:val="28"/>
          <w:szCs w:val="28"/>
        </w:rPr>
        <w:t>2.2.6. осуществлять иные права, вытекающие из существа правоотношений, определенных настоящим Договором, и не противоречащие законодательству Российской Федерации.</w:t>
      </w:r>
      <w:r w:rsidRPr="002464BC">
        <w:rPr>
          <w:rFonts w:eastAsiaTheme="minorEastAsia"/>
          <w:sz w:val="28"/>
          <w:szCs w:val="28"/>
        </w:rPr>
        <w:t xml:space="preserve"> </w:t>
      </w:r>
    </w:p>
    <w:p w:rsidR="002464BC" w:rsidRPr="002464BC" w:rsidRDefault="002464BC" w:rsidP="002464BC">
      <w:pPr>
        <w:widowControl w:val="0"/>
        <w:autoSpaceDE w:val="0"/>
        <w:autoSpaceDN w:val="0"/>
        <w:adjustRightInd w:val="0"/>
        <w:spacing w:after="0"/>
        <w:ind w:firstLine="720"/>
        <w:rPr>
          <w:rFonts w:eastAsiaTheme="minorEastAsia"/>
          <w:b/>
          <w:sz w:val="28"/>
          <w:szCs w:val="28"/>
        </w:rPr>
      </w:pPr>
      <w:r w:rsidRPr="002464BC">
        <w:rPr>
          <w:rFonts w:eastAsiaTheme="minorEastAsia"/>
          <w:b/>
          <w:sz w:val="28"/>
          <w:szCs w:val="28"/>
        </w:rPr>
        <w:lastRenderedPageBreak/>
        <w:t>2.3. Исполнитель обязуется:</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2.3.1. в течение 5 (пяти) рабочих дней с момента заключения Договора предоставить Заказчику список своих представителей, уполномоченных взаимодействовать с представителями Заказчика в ходе исполнения настоящего Договора;</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2.3.2. качественно и в установленные настоящим Договором сроки оказать услуги и представить Заказчику результаты проведенного Аудита.</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Результаты проведенного Аудита Заказчика представляются Исполнителем в виде аудиторского заключения, оформленного в соответствии с международными стандартами аудита на территории Российской Федерации</w:t>
      </w:r>
      <w:r w:rsidRPr="002464BC">
        <w:rPr>
          <w:rFonts w:eastAsia="Calibri"/>
          <w:sz w:val="28"/>
          <w:szCs w:val="28"/>
        </w:rPr>
        <w:t xml:space="preserve">, введенными в действие приказом Министерства финансов Российской Федерации от 09.01.2019 №2н, </w:t>
      </w:r>
      <w:r w:rsidRPr="002464BC">
        <w:rPr>
          <w:rFonts w:eastAsiaTheme="minorEastAsia"/>
          <w:sz w:val="28"/>
          <w:szCs w:val="28"/>
        </w:rPr>
        <w:t>а также отчета по результатам аудиторской проверки с обоснованными выводами и предложениями по задачам и подзадачам Аудита.</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Указанные в настоящем пункте Договора документы должны быть предоставлены на бумажном носителе в 4-х экземплярах и в электронном виде в срок не позднее 2</w:t>
      </w:r>
      <w:r w:rsidR="00525FB2">
        <w:rPr>
          <w:rFonts w:eastAsiaTheme="minorEastAsia"/>
          <w:sz w:val="28"/>
          <w:szCs w:val="28"/>
        </w:rPr>
        <w:t>4</w:t>
      </w:r>
      <w:r w:rsidRPr="002464BC">
        <w:rPr>
          <w:rFonts w:eastAsiaTheme="minorEastAsia"/>
          <w:sz w:val="28"/>
          <w:szCs w:val="28"/>
        </w:rPr>
        <w:t xml:space="preserve"> марта 2020 года.</w:t>
      </w:r>
    </w:p>
    <w:p w:rsidR="002464BC" w:rsidRPr="002464BC" w:rsidRDefault="002464BC" w:rsidP="002464BC">
      <w:pPr>
        <w:widowControl w:val="0"/>
        <w:autoSpaceDE w:val="0"/>
        <w:autoSpaceDN w:val="0"/>
        <w:adjustRightInd w:val="0"/>
        <w:spacing w:after="0"/>
        <w:ind w:firstLine="720"/>
        <w:rPr>
          <w:rFonts w:eastAsiaTheme="minorEastAsia"/>
          <w:bCs/>
          <w:sz w:val="28"/>
          <w:szCs w:val="28"/>
          <w:shd w:val="clear" w:color="auto" w:fill="FFFF00"/>
        </w:rPr>
      </w:pPr>
      <w:r w:rsidRPr="002464BC">
        <w:rPr>
          <w:rFonts w:eastAsiaTheme="minorEastAsia"/>
          <w:sz w:val="28"/>
          <w:szCs w:val="28"/>
        </w:rPr>
        <w:t xml:space="preserve">Вместе с указанными документами Исполнитель передает Заказчику </w:t>
      </w:r>
      <w:r w:rsidRPr="002464BC">
        <w:rPr>
          <w:rFonts w:eastAsiaTheme="minorEastAsia"/>
          <w:spacing w:val="4"/>
          <w:sz w:val="28"/>
          <w:szCs w:val="28"/>
        </w:rPr>
        <w:t>акт приема-передачи оказанных услуг (форма акта – Приложение №2 к настоящему Договору).</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bCs/>
          <w:sz w:val="28"/>
          <w:szCs w:val="28"/>
        </w:rPr>
        <w:t>2.3.3. не позднее, чем за 5 (пять) рабочих дней до начала проверки предоставлять Заказчику программу проверки и перечень необходимой информации, документации, справок, копий документов, необходимых для проведения Аудита;</w:t>
      </w:r>
    </w:p>
    <w:p w:rsidR="002464BC" w:rsidRPr="002464BC" w:rsidRDefault="002464BC" w:rsidP="002464BC">
      <w:pPr>
        <w:widowControl w:val="0"/>
        <w:autoSpaceDE w:val="0"/>
        <w:autoSpaceDN w:val="0"/>
        <w:adjustRightInd w:val="0"/>
        <w:spacing w:after="0"/>
        <w:ind w:firstLine="720"/>
        <w:rPr>
          <w:rFonts w:eastAsiaTheme="minorEastAsia"/>
          <w:bCs/>
          <w:sz w:val="28"/>
          <w:szCs w:val="28"/>
        </w:rPr>
      </w:pPr>
      <w:r w:rsidRPr="002464BC">
        <w:rPr>
          <w:rFonts w:eastAsiaTheme="minorEastAsia"/>
          <w:sz w:val="28"/>
          <w:szCs w:val="28"/>
        </w:rPr>
        <w:t>2.3.4. о</w:t>
      </w:r>
      <w:r w:rsidRPr="002464BC">
        <w:rPr>
          <w:rFonts w:eastAsiaTheme="minorEastAsia"/>
          <w:bCs/>
          <w:sz w:val="28"/>
          <w:szCs w:val="28"/>
        </w:rPr>
        <w:t>беспечить сохранность документов Заказчика, получаемых в ходе проведения Аудита, а по окончании возвратить их Заказчику, за исключением случаев, предусмотренных законодательными актами Российской Федерации. Исполнитель обязан возместить Заказчику убытки, причиненные утратой или порчей документации Заказчика;</w:t>
      </w:r>
    </w:p>
    <w:p w:rsidR="002464BC" w:rsidRPr="002464BC" w:rsidRDefault="002464BC" w:rsidP="002464BC">
      <w:pPr>
        <w:widowControl w:val="0"/>
        <w:autoSpaceDE w:val="0"/>
        <w:autoSpaceDN w:val="0"/>
        <w:adjustRightInd w:val="0"/>
        <w:spacing w:after="0"/>
        <w:ind w:firstLine="720"/>
        <w:rPr>
          <w:rFonts w:eastAsiaTheme="minorEastAsia"/>
          <w:bCs/>
          <w:sz w:val="28"/>
          <w:szCs w:val="28"/>
        </w:rPr>
      </w:pPr>
      <w:r w:rsidRPr="002464BC">
        <w:rPr>
          <w:rFonts w:eastAsiaTheme="minorEastAsia"/>
          <w:bCs/>
          <w:sz w:val="28"/>
          <w:szCs w:val="28"/>
        </w:rPr>
        <w:t>2.3.5. в случае возникновения разногласий Заказчика с налоговыми органами по вопросам правильности отражения в бухгалтерском и налоговом учете хозяйственных операций, по которым проводился Аудит, по требованию Заказчика, принять участие в защите интересов Заказчика в административном и судебном порядке;</w:t>
      </w:r>
    </w:p>
    <w:p w:rsidR="002464BC" w:rsidRPr="002464BC" w:rsidRDefault="002464BC" w:rsidP="002464BC">
      <w:pPr>
        <w:widowControl w:val="0"/>
        <w:autoSpaceDE w:val="0"/>
        <w:autoSpaceDN w:val="0"/>
        <w:adjustRightInd w:val="0"/>
        <w:spacing w:after="0"/>
        <w:ind w:firstLine="720"/>
        <w:rPr>
          <w:rFonts w:ascii="Arial" w:eastAsiaTheme="minorEastAsia" w:hAnsi="Arial" w:cs="Arial"/>
        </w:rPr>
      </w:pPr>
      <w:r w:rsidRPr="002464BC">
        <w:rPr>
          <w:rFonts w:eastAsiaTheme="minorEastAsia"/>
          <w:bCs/>
          <w:sz w:val="28"/>
          <w:szCs w:val="28"/>
        </w:rPr>
        <w:t xml:space="preserve">2.3.6. </w:t>
      </w:r>
      <w:r w:rsidRPr="002464BC">
        <w:rPr>
          <w:rFonts w:eastAsiaTheme="minorEastAsia"/>
          <w:sz w:val="28"/>
          <w:szCs w:val="28"/>
        </w:rPr>
        <w:t>предоставлять обоснования замечаний и выводов Исполнителя, а также информацию о своем членстве в саморегулируемой организации (СРО) аудиторов с предоставлением копий подтверждающих документов (квалификационный аттестат, свидетельство о членстве в СРО) в течение 5 (пяти) рабочих дней с момента изменения указанных документов;</w:t>
      </w:r>
    </w:p>
    <w:p w:rsidR="002464BC" w:rsidRPr="002464BC" w:rsidRDefault="002464BC" w:rsidP="002464BC">
      <w:pPr>
        <w:autoSpaceDE w:val="0"/>
        <w:autoSpaceDN w:val="0"/>
        <w:adjustRightInd w:val="0"/>
        <w:spacing w:after="0"/>
        <w:ind w:firstLine="720"/>
        <w:rPr>
          <w:rFonts w:eastAsiaTheme="minorEastAsia"/>
          <w:sz w:val="28"/>
          <w:szCs w:val="28"/>
        </w:rPr>
      </w:pPr>
      <w:r w:rsidRPr="002464BC">
        <w:rPr>
          <w:rFonts w:eastAsiaTheme="minorEastAsia"/>
          <w:sz w:val="28"/>
          <w:szCs w:val="28"/>
        </w:rPr>
        <w:t>2.3.7. передать Заказчику в срок, установленный Договором, Аудиторское заключение и Отчет;</w:t>
      </w:r>
    </w:p>
    <w:p w:rsidR="002464BC" w:rsidRPr="002464BC" w:rsidRDefault="002464BC" w:rsidP="002464BC">
      <w:pPr>
        <w:autoSpaceDE w:val="0"/>
        <w:autoSpaceDN w:val="0"/>
        <w:adjustRightInd w:val="0"/>
        <w:spacing w:after="0"/>
        <w:ind w:firstLine="720"/>
        <w:rPr>
          <w:rFonts w:eastAsiaTheme="minorEastAsia"/>
          <w:sz w:val="28"/>
          <w:szCs w:val="28"/>
        </w:rPr>
      </w:pPr>
      <w:r w:rsidRPr="002464BC">
        <w:rPr>
          <w:rFonts w:eastAsiaTheme="minorEastAsia"/>
          <w:sz w:val="28"/>
          <w:szCs w:val="28"/>
        </w:rPr>
        <w:t>2.3.8. обеспечивать хранение документов (копий документов), получаемых и составляемых в ходе проведения Аудита, в течение не менее пяти лет после года, в котором они были получены и (или) составлены;</w:t>
      </w:r>
    </w:p>
    <w:p w:rsidR="002464BC" w:rsidRPr="002464BC" w:rsidRDefault="002464BC" w:rsidP="002464BC">
      <w:pPr>
        <w:spacing w:after="0"/>
        <w:ind w:firstLine="720"/>
        <w:rPr>
          <w:sz w:val="28"/>
          <w:szCs w:val="28"/>
        </w:rPr>
      </w:pPr>
      <w:r w:rsidRPr="002464BC">
        <w:rPr>
          <w:sz w:val="28"/>
          <w:szCs w:val="28"/>
        </w:rPr>
        <w:t xml:space="preserve">2.3.9. предоставить обеспечение исполнения своих обязательств по Договору. </w:t>
      </w:r>
    </w:p>
    <w:p w:rsidR="002464BC" w:rsidRPr="002464BC" w:rsidRDefault="002464BC" w:rsidP="002464BC">
      <w:pPr>
        <w:autoSpaceDE w:val="0"/>
        <w:autoSpaceDN w:val="0"/>
        <w:adjustRightInd w:val="0"/>
        <w:spacing w:after="0"/>
        <w:ind w:firstLine="709"/>
        <w:rPr>
          <w:i/>
          <w:sz w:val="28"/>
          <w:szCs w:val="28"/>
        </w:rPr>
      </w:pPr>
      <w:r w:rsidRPr="002464BC">
        <w:rPr>
          <w:sz w:val="28"/>
          <w:szCs w:val="28"/>
        </w:rPr>
        <w:lastRenderedPageBreak/>
        <w:t>Заказчиком установлено требование обеспечения исполнения Договора, в размере 5% начальной (максимальной) цены Договора, что составляет _______ руб.</w:t>
      </w:r>
    </w:p>
    <w:p w:rsidR="002464BC" w:rsidRPr="002464BC" w:rsidRDefault="002464BC" w:rsidP="002464BC">
      <w:pPr>
        <w:spacing w:after="0"/>
        <w:ind w:firstLine="720"/>
        <w:rPr>
          <w:sz w:val="28"/>
          <w:szCs w:val="28"/>
        </w:rPr>
      </w:pPr>
      <w:r w:rsidRPr="002464BC">
        <w:rPr>
          <w:sz w:val="28"/>
          <w:szCs w:val="28"/>
        </w:rPr>
        <w:t>В случае если Исполнителем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Исполнителем обеспечения исполнения Договора в размере, превышающем в полтора раза размер обеспечения Договора, что составляет _________ руб., или информации, подтверждающей добросовестность Исполнителя на дату подачи заявки в соответствии с частью 3 статьи 37 Федерального закона от 5 апреля 2013 года № 44-ФЗ «О контрактной системе в сфере</w:t>
      </w:r>
      <w:r w:rsidRPr="002464BC">
        <w:rPr>
          <w:b/>
          <w:sz w:val="28"/>
          <w:szCs w:val="28"/>
        </w:rPr>
        <w:t xml:space="preserve"> </w:t>
      </w:r>
      <w:r w:rsidRPr="002464BC">
        <w:rPr>
          <w:sz w:val="28"/>
          <w:szCs w:val="28"/>
        </w:rPr>
        <w:t>закупок товаров, работ, услуг для обеспечения государственных и муниципальных нужд» (далее – Закон), с одновременным предоставлением Исполнителем обеспечения исполнения Договора в размере обеспечения исполнения Договора, указанном в документации о закупке.</w:t>
      </w:r>
    </w:p>
    <w:p w:rsidR="002464BC" w:rsidRPr="002464BC" w:rsidRDefault="002464BC" w:rsidP="002464BC">
      <w:pPr>
        <w:spacing w:after="0"/>
        <w:jc w:val="center"/>
        <w:rPr>
          <w:i/>
        </w:rPr>
      </w:pPr>
    </w:p>
    <w:p w:rsidR="002464BC" w:rsidRPr="002464BC" w:rsidRDefault="002464BC" w:rsidP="002464BC">
      <w:pPr>
        <w:spacing w:after="0"/>
        <w:jc w:val="center"/>
        <w:rPr>
          <w:i/>
        </w:rPr>
      </w:pPr>
      <w:r w:rsidRPr="002464BC">
        <w:rPr>
          <w:i/>
        </w:rPr>
        <w:t>ВАРИАНТ 1</w:t>
      </w:r>
    </w:p>
    <w:p w:rsidR="002464BC" w:rsidRPr="002464BC" w:rsidRDefault="002464BC" w:rsidP="002464BC">
      <w:pPr>
        <w:widowControl w:val="0"/>
        <w:autoSpaceDE w:val="0"/>
        <w:autoSpaceDN w:val="0"/>
        <w:adjustRightInd w:val="0"/>
        <w:spacing w:after="0"/>
        <w:ind w:firstLine="709"/>
        <w:rPr>
          <w:rFonts w:eastAsiaTheme="minorEastAsia"/>
          <w:i/>
        </w:rPr>
      </w:pPr>
      <w:r w:rsidRPr="002464BC">
        <w:rPr>
          <w:rFonts w:eastAsiaTheme="minorEastAsia"/>
          <w:i/>
        </w:rPr>
        <w:t xml:space="preserve">В качестве обеспечения исполнения обязательств по Договору Исполнитель предоставил   безотзывную безусловную независимую банковскую гарантию, соответствующую требованиям Закона, выданную банком, предложенным Исполнителем и согласованным Заказчиком.  </w:t>
      </w:r>
    </w:p>
    <w:p w:rsidR="002464BC" w:rsidRPr="002464BC" w:rsidRDefault="002464BC" w:rsidP="002464BC">
      <w:pPr>
        <w:widowControl w:val="0"/>
        <w:autoSpaceDE w:val="0"/>
        <w:autoSpaceDN w:val="0"/>
        <w:adjustRightInd w:val="0"/>
        <w:spacing w:after="0"/>
        <w:ind w:firstLine="709"/>
        <w:rPr>
          <w:rFonts w:eastAsiaTheme="minorEastAsia"/>
          <w:i/>
        </w:rPr>
      </w:pPr>
      <w:r w:rsidRPr="002464BC">
        <w:rPr>
          <w:rFonts w:eastAsiaTheme="minorEastAsia"/>
          <w:i/>
        </w:rPr>
        <w:t>Подлинный экземпляр банковской гарантии сроком действия до даты</w:t>
      </w:r>
      <w:r w:rsidRPr="002464BC">
        <w:rPr>
          <w:rFonts w:eastAsiaTheme="minorEastAsia"/>
        </w:rPr>
        <w:t xml:space="preserve"> </w:t>
      </w:r>
      <w:r w:rsidRPr="002464BC">
        <w:rPr>
          <w:rFonts w:eastAsiaTheme="minorEastAsia"/>
          <w:i/>
        </w:rPr>
        <w:t>окончания оказания Исполнителем Услуг</w:t>
      </w:r>
      <w:r w:rsidRPr="002464BC">
        <w:rPr>
          <w:rFonts w:eastAsiaTheme="minorEastAsia"/>
        </w:rPr>
        <w:t xml:space="preserve"> </w:t>
      </w:r>
      <w:r w:rsidRPr="002464BC">
        <w:rPr>
          <w:rFonts w:eastAsiaTheme="minorEastAsia"/>
          <w:i/>
        </w:rPr>
        <w:t>плюс один месяц был передан Заказчику _____________</w:t>
      </w:r>
      <w:r w:rsidRPr="002464BC">
        <w:rPr>
          <w:rFonts w:eastAsiaTheme="minorEastAsia"/>
          <w:i/>
          <w:vertAlign w:val="superscript"/>
        </w:rPr>
        <w:footnoteReference w:id="1"/>
      </w:r>
      <w:r w:rsidRPr="002464BC">
        <w:rPr>
          <w:rFonts w:eastAsiaTheme="minorEastAsia"/>
          <w:i/>
        </w:rPr>
        <w:t>.</w:t>
      </w:r>
    </w:p>
    <w:p w:rsidR="002464BC" w:rsidRPr="002464BC" w:rsidRDefault="002464BC" w:rsidP="002464BC">
      <w:pPr>
        <w:widowControl w:val="0"/>
        <w:autoSpaceDE w:val="0"/>
        <w:autoSpaceDN w:val="0"/>
        <w:adjustRightInd w:val="0"/>
        <w:spacing w:after="0"/>
        <w:ind w:firstLine="708"/>
        <w:jc w:val="center"/>
        <w:rPr>
          <w:rFonts w:eastAsiaTheme="minorEastAsia"/>
          <w:i/>
        </w:rPr>
      </w:pPr>
    </w:p>
    <w:p w:rsidR="002464BC" w:rsidRPr="002464BC" w:rsidRDefault="002464BC" w:rsidP="002464BC">
      <w:pPr>
        <w:widowControl w:val="0"/>
        <w:autoSpaceDE w:val="0"/>
        <w:autoSpaceDN w:val="0"/>
        <w:adjustRightInd w:val="0"/>
        <w:spacing w:after="0"/>
        <w:ind w:firstLine="708"/>
        <w:jc w:val="center"/>
        <w:rPr>
          <w:rFonts w:eastAsiaTheme="minorEastAsia"/>
          <w:i/>
        </w:rPr>
      </w:pPr>
      <w:r w:rsidRPr="002464BC">
        <w:rPr>
          <w:rFonts w:eastAsiaTheme="minorEastAsia"/>
          <w:i/>
        </w:rPr>
        <w:t>ВАРИАНТ 2</w:t>
      </w:r>
    </w:p>
    <w:p w:rsidR="002464BC" w:rsidRPr="002464BC" w:rsidRDefault="002464BC" w:rsidP="002464BC">
      <w:pPr>
        <w:autoSpaceDE w:val="0"/>
        <w:autoSpaceDN w:val="0"/>
        <w:adjustRightInd w:val="0"/>
        <w:spacing w:after="0"/>
        <w:ind w:firstLine="709"/>
        <w:rPr>
          <w:i/>
        </w:rPr>
      </w:pPr>
      <w:r w:rsidRPr="002464BC">
        <w:rPr>
          <w:i/>
        </w:rPr>
        <w:t>В качестве обеспечения исполнения своих обязательств по Договору Исполнитель перечислил на расчетный счет Заказчика денежные средства ___________</w:t>
      </w:r>
      <w:r w:rsidRPr="002464BC">
        <w:rPr>
          <w:i/>
          <w:vertAlign w:val="superscript"/>
        </w:rPr>
        <w:footnoteReference w:id="2"/>
      </w:r>
      <w:r w:rsidRPr="002464BC">
        <w:rPr>
          <w:i/>
        </w:rPr>
        <w:t>. Обеспечение договора действует до даты</w:t>
      </w:r>
      <w:r w:rsidRPr="002464BC">
        <w:t xml:space="preserve"> </w:t>
      </w:r>
      <w:r w:rsidRPr="002464BC">
        <w:rPr>
          <w:i/>
        </w:rPr>
        <w:t>окончания оказания Исполнителем Услуг</w:t>
      </w:r>
      <w:r w:rsidRPr="002464BC">
        <w:t xml:space="preserve"> </w:t>
      </w:r>
      <w:r w:rsidRPr="002464BC">
        <w:rPr>
          <w:i/>
        </w:rPr>
        <w:t xml:space="preserve">плюс один месяц. Если Исполнитель нарушает исполнение своих обязательств, предусмотренных Договором, Заказчик вправе произвести удержание из суммы предоставленного обеспечения, а Исполнитель обязан в течение 5 (пяти) календарных дней восстановить сумму на расчетном счете Заказчика. </w:t>
      </w:r>
    </w:p>
    <w:p w:rsidR="002464BC" w:rsidRPr="002464BC" w:rsidRDefault="002464BC" w:rsidP="002464BC">
      <w:pPr>
        <w:autoSpaceDE w:val="0"/>
        <w:autoSpaceDN w:val="0"/>
        <w:adjustRightInd w:val="0"/>
        <w:spacing w:after="0"/>
        <w:ind w:firstLine="720"/>
        <w:rPr>
          <w:rFonts w:eastAsiaTheme="minorEastAsia"/>
        </w:rPr>
      </w:pPr>
      <w:r w:rsidRPr="002464BC">
        <w:rPr>
          <w:rFonts w:eastAsiaTheme="minorEastAsia"/>
          <w:i/>
        </w:rPr>
        <w:t xml:space="preserve">При соблюдении Исполнителем условий Договора, устранении выявленных недостатков Услуг, сумма обеспечения исполнения обязательств возвращается Исполнителю путем перечисления денежных средств на расчетный счет Исполнителя </w:t>
      </w:r>
      <w:r w:rsidRPr="002464BC">
        <w:rPr>
          <w:rFonts w:eastAsiaTheme="minorEastAsia"/>
          <w:i/>
          <w:shd w:val="clear" w:color="auto" w:fill="FFFFFF"/>
        </w:rPr>
        <w:t>в течение 10 (десяти) банковских дней</w:t>
      </w:r>
      <w:r w:rsidRPr="002464BC">
        <w:rPr>
          <w:rFonts w:eastAsiaTheme="minorEastAsia"/>
          <w:i/>
        </w:rPr>
        <w:t xml:space="preserve"> с момента окончания срока действия обеспечения</w:t>
      </w:r>
      <w:r w:rsidRPr="002464BC">
        <w:rPr>
          <w:rFonts w:eastAsiaTheme="minorEastAsia"/>
          <w:i/>
          <w:shd w:val="clear" w:color="auto" w:fill="FFFFFF"/>
        </w:rPr>
        <w:t>.</w:t>
      </w:r>
      <w:r w:rsidRPr="002464BC">
        <w:rPr>
          <w:rFonts w:eastAsiaTheme="minorEastAsia"/>
        </w:rPr>
        <w:t xml:space="preserve"> </w:t>
      </w:r>
    </w:p>
    <w:p w:rsidR="002464BC" w:rsidRPr="002464BC" w:rsidRDefault="002464BC" w:rsidP="002464BC">
      <w:pPr>
        <w:autoSpaceDE w:val="0"/>
        <w:autoSpaceDN w:val="0"/>
        <w:adjustRightInd w:val="0"/>
        <w:spacing w:after="0"/>
        <w:ind w:firstLine="720"/>
        <w:rPr>
          <w:rFonts w:eastAsiaTheme="minorEastAsia"/>
          <w:bCs/>
          <w:sz w:val="28"/>
          <w:szCs w:val="28"/>
        </w:rPr>
      </w:pPr>
      <w:r w:rsidRPr="002464BC">
        <w:rPr>
          <w:rFonts w:eastAsiaTheme="minorEastAsia"/>
          <w:sz w:val="28"/>
          <w:szCs w:val="28"/>
        </w:rPr>
        <w:t>2.3.10. исполнять иные обязанности, вытекающие из Договора.</w:t>
      </w:r>
      <w:r w:rsidRPr="002464BC">
        <w:rPr>
          <w:rFonts w:eastAsiaTheme="minorEastAsia"/>
          <w:bCs/>
          <w:sz w:val="28"/>
          <w:szCs w:val="28"/>
        </w:rPr>
        <w:t xml:space="preserve"> </w:t>
      </w:r>
    </w:p>
    <w:p w:rsidR="002464BC" w:rsidRPr="002464BC" w:rsidRDefault="002464BC" w:rsidP="002464BC">
      <w:pPr>
        <w:widowControl w:val="0"/>
        <w:autoSpaceDE w:val="0"/>
        <w:autoSpaceDN w:val="0"/>
        <w:adjustRightInd w:val="0"/>
        <w:spacing w:after="0"/>
        <w:ind w:firstLine="720"/>
        <w:rPr>
          <w:rFonts w:eastAsiaTheme="minorEastAsia"/>
          <w:b/>
          <w:sz w:val="28"/>
          <w:szCs w:val="28"/>
        </w:rPr>
      </w:pPr>
      <w:r w:rsidRPr="002464BC">
        <w:rPr>
          <w:rFonts w:eastAsiaTheme="minorEastAsia"/>
          <w:b/>
          <w:sz w:val="28"/>
          <w:szCs w:val="28"/>
        </w:rPr>
        <w:t>2.4. Исполнитель вправе:</w:t>
      </w:r>
    </w:p>
    <w:p w:rsidR="002464BC" w:rsidRPr="002464BC" w:rsidRDefault="002464BC" w:rsidP="002464BC">
      <w:pPr>
        <w:widowControl w:val="0"/>
        <w:autoSpaceDE w:val="0"/>
        <w:autoSpaceDN w:val="0"/>
        <w:adjustRightInd w:val="0"/>
        <w:spacing w:after="0"/>
        <w:ind w:firstLine="720"/>
        <w:rPr>
          <w:rFonts w:ascii="Arial" w:eastAsiaTheme="minorEastAsia" w:hAnsi="Arial" w:cs="Arial"/>
        </w:rPr>
      </w:pPr>
      <w:r w:rsidRPr="002464BC">
        <w:rPr>
          <w:rFonts w:eastAsiaTheme="minorEastAsia"/>
          <w:sz w:val="28"/>
          <w:szCs w:val="28"/>
        </w:rPr>
        <w:t>2.4.1. самостоятельно определять формы и методы проведения Аудита на основе действующих стандартов аудиторской деятельности, а также количественный и персональный состав аудиторской группы, проводящей Аудит;</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2.4.2. требовать от Заказчика оплаты услуг в соответствии с условиями настоящего Договора;</w:t>
      </w:r>
    </w:p>
    <w:p w:rsidR="002464BC" w:rsidRPr="002464BC" w:rsidRDefault="002464BC" w:rsidP="002464BC">
      <w:pPr>
        <w:widowControl w:val="0"/>
        <w:autoSpaceDE w:val="0"/>
        <w:autoSpaceDN w:val="0"/>
        <w:adjustRightInd w:val="0"/>
        <w:spacing w:after="0"/>
        <w:ind w:firstLine="720"/>
        <w:rPr>
          <w:rFonts w:ascii="Arial" w:eastAsiaTheme="minorEastAsia" w:hAnsi="Arial" w:cs="Arial"/>
        </w:rPr>
      </w:pPr>
      <w:r w:rsidRPr="002464BC">
        <w:rPr>
          <w:rFonts w:eastAsiaTheme="minorEastAsia"/>
          <w:sz w:val="28"/>
          <w:szCs w:val="28"/>
        </w:rPr>
        <w:t>2.4.3. исследовать в полном объеме документацию, связанную с финансово-хозяйственной деятельностью Заказчика, а также проверять фактическое наличие любого имущества, отраженного в этой документации;</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2.4.4. получать у должностных лиц Заказчика разъяснения и подтверждения в устной и письменной форме по возникшим в ходе проведения Аудита вопросам;</w:t>
      </w:r>
    </w:p>
    <w:p w:rsidR="002464BC" w:rsidRPr="002464BC" w:rsidRDefault="002464BC" w:rsidP="002464BC">
      <w:pPr>
        <w:autoSpaceDE w:val="0"/>
        <w:autoSpaceDN w:val="0"/>
        <w:adjustRightInd w:val="0"/>
        <w:spacing w:after="0"/>
        <w:ind w:firstLine="720"/>
        <w:rPr>
          <w:rFonts w:eastAsiaTheme="minorEastAsia"/>
          <w:sz w:val="28"/>
          <w:szCs w:val="28"/>
        </w:rPr>
      </w:pPr>
      <w:r w:rsidRPr="002464BC">
        <w:rPr>
          <w:rFonts w:eastAsiaTheme="minorEastAsia"/>
          <w:sz w:val="28"/>
          <w:szCs w:val="28"/>
        </w:rPr>
        <w:lastRenderedPageBreak/>
        <w:t>2.4.5. отказаться от проведения Аудита или от выражения своего мнения о достоверности бухгалтерской (финансовой) отчетности в аудиторском заключении в случаях:</w:t>
      </w:r>
    </w:p>
    <w:p w:rsidR="002464BC" w:rsidRPr="002464BC" w:rsidRDefault="002464BC" w:rsidP="002464BC">
      <w:pPr>
        <w:autoSpaceDE w:val="0"/>
        <w:autoSpaceDN w:val="0"/>
        <w:adjustRightInd w:val="0"/>
        <w:spacing w:after="0"/>
        <w:ind w:firstLine="720"/>
        <w:rPr>
          <w:rFonts w:eastAsiaTheme="minorEastAsia"/>
          <w:sz w:val="28"/>
          <w:szCs w:val="28"/>
        </w:rPr>
      </w:pPr>
      <w:r w:rsidRPr="002464BC">
        <w:rPr>
          <w:rFonts w:eastAsiaTheme="minorEastAsia"/>
          <w:sz w:val="28"/>
          <w:szCs w:val="28"/>
        </w:rPr>
        <w:t>а) непредоставления Заказчиком всей необходимой документации;</w:t>
      </w:r>
    </w:p>
    <w:p w:rsidR="002464BC" w:rsidRPr="002464BC" w:rsidRDefault="002464BC" w:rsidP="002464BC">
      <w:pPr>
        <w:autoSpaceDE w:val="0"/>
        <w:autoSpaceDN w:val="0"/>
        <w:adjustRightInd w:val="0"/>
        <w:spacing w:after="0"/>
        <w:ind w:firstLine="720"/>
        <w:rPr>
          <w:rFonts w:eastAsiaTheme="minorEastAsia"/>
          <w:sz w:val="28"/>
          <w:szCs w:val="28"/>
        </w:rPr>
      </w:pPr>
      <w:r w:rsidRPr="002464BC">
        <w:rPr>
          <w:rFonts w:eastAsiaTheme="minorEastAsia"/>
          <w:sz w:val="28"/>
          <w:szCs w:val="28"/>
        </w:rPr>
        <w:t>б) выявления в ходе Аудита обстоятельств, оказывающих, либо способных оказать существенное влияние на мнение Исполнителя о достоверности бухгалтерской (финансовой) отчетности Заказчика.</w:t>
      </w:r>
    </w:p>
    <w:p w:rsidR="002464BC" w:rsidRPr="002464BC" w:rsidRDefault="002464BC" w:rsidP="002464BC">
      <w:pPr>
        <w:autoSpaceDE w:val="0"/>
        <w:autoSpaceDN w:val="0"/>
        <w:adjustRightInd w:val="0"/>
        <w:spacing w:after="0"/>
        <w:ind w:firstLine="720"/>
        <w:rPr>
          <w:rFonts w:eastAsiaTheme="minorEastAsia"/>
          <w:sz w:val="28"/>
          <w:szCs w:val="28"/>
        </w:rPr>
      </w:pPr>
      <w:r w:rsidRPr="002464BC">
        <w:rPr>
          <w:rFonts w:eastAsiaTheme="minorEastAsia"/>
          <w:sz w:val="28"/>
          <w:szCs w:val="28"/>
        </w:rPr>
        <w:t>2.4.6. страховать ответственность за нарушение договора оказания аудиторских услуг и (или) ответственность за причинение вреда имуществу других лиц в результате осуществления аудиторской деятельности;</w:t>
      </w:r>
    </w:p>
    <w:p w:rsidR="002464BC" w:rsidRPr="002464BC" w:rsidRDefault="002464BC" w:rsidP="002464BC">
      <w:pPr>
        <w:autoSpaceDE w:val="0"/>
        <w:autoSpaceDN w:val="0"/>
        <w:adjustRightInd w:val="0"/>
        <w:spacing w:after="0"/>
        <w:ind w:firstLine="720"/>
        <w:rPr>
          <w:rFonts w:eastAsiaTheme="minorEastAsia"/>
          <w:sz w:val="28"/>
          <w:szCs w:val="28"/>
        </w:rPr>
      </w:pPr>
      <w:r w:rsidRPr="002464BC">
        <w:rPr>
          <w:rFonts w:eastAsiaTheme="minorEastAsia"/>
          <w:sz w:val="28"/>
          <w:szCs w:val="28"/>
        </w:rPr>
        <w:t>2.4.7. продлить сроки проведения Аудита соразмерно периоду просрочки, о чем письменно известить Заказчика в течение 3 (трех) рабочих дней, в случае непредоставления Исполнителю документации и информации, необходимой для проведения Аудита в сроки, согласованные Сторонами.</w:t>
      </w:r>
    </w:p>
    <w:p w:rsidR="002464BC" w:rsidRPr="002464BC" w:rsidRDefault="002464BC" w:rsidP="002464BC">
      <w:pPr>
        <w:autoSpaceDE w:val="0"/>
        <w:autoSpaceDN w:val="0"/>
        <w:adjustRightInd w:val="0"/>
        <w:spacing w:after="0"/>
        <w:ind w:firstLine="720"/>
        <w:rPr>
          <w:rFonts w:eastAsiaTheme="minorEastAsia"/>
          <w:sz w:val="28"/>
          <w:szCs w:val="28"/>
        </w:rPr>
      </w:pPr>
      <w:r w:rsidRPr="002464BC">
        <w:rPr>
          <w:rFonts w:eastAsiaTheme="minorEastAsia"/>
          <w:sz w:val="28"/>
          <w:szCs w:val="28"/>
        </w:rPr>
        <w:t>2.4.8. осуществлять иные права, вытекающие из Договора.</w:t>
      </w:r>
    </w:p>
    <w:p w:rsidR="002464BC" w:rsidRPr="002464BC" w:rsidRDefault="002464BC" w:rsidP="002464BC">
      <w:pPr>
        <w:widowControl w:val="0"/>
        <w:autoSpaceDE w:val="0"/>
        <w:autoSpaceDN w:val="0"/>
        <w:adjustRightInd w:val="0"/>
        <w:spacing w:after="0"/>
        <w:jc w:val="center"/>
        <w:outlineLvl w:val="0"/>
        <w:rPr>
          <w:rFonts w:eastAsiaTheme="minorEastAsia"/>
          <w:b/>
          <w:bCs/>
          <w:sz w:val="28"/>
          <w:szCs w:val="28"/>
        </w:rPr>
      </w:pPr>
    </w:p>
    <w:p w:rsidR="002464BC" w:rsidRPr="002464BC" w:rsidRDefault="002464BC" w:rsidP="002464BC">
      <w:pPr>
        <w:widowControl w:val="0"/>
        <w:autoSpaceDE w:val="0"/>
        <w:autoSpaceDN w:val="0"/>
        <w:adjustRightInd w:val="0"/>
        <w:spacing w:after="0"/>
        <w:jc w:val="center"/>
        <w:outlineLvl w:val="0"/>
        <w:rPr>
          <w:rFonts w:eastAsiaTheme="minorEastAsia"/>
          <w:b/>
          <w:sz w:val="28"/>
          <w:szCs w:val="28"/>
        </w:rPr>
      </w:pPr>
      <w:r w:rsidRPr="002464BC">
        <w:rPr>
          <w:rFonts w:eastAsiaTheme="minorEastAsia"/>
          <w:b/>
          <w:bCs/>
          <w:sz w:val="28"/>
          <w:szCs w:val="28"/>
        </w:rPr>
        <w:t xml:space="preserve">3. </w:t>
      </w:r>
      <w:r w:rsidRPr="002464BC">
        <w:rPr>
          <w:rFonts w:eastAsiaTheme="minorEastAsia"/>
          <w:b/>
          <w:sz w:val="28"/>
          <w:szCs w:val="28"/>
        </w:rPr>
        <w:t>Стоимость услуг (цена Договора) и порядок расчетов</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 xml:space="preserve">3.1. Стоимость услуг по настоящему Договору (цена Договора) составляет _____________ (_____________) рублей ____ коп., </w:t>
      </w:r>
      <w:r w:rsidRPr="002464BC">
        <w:rPr>
          <w:rFonts w:eastAsiaTheme="minorEastAsia"/>
          <w:i/>
          <w:sz w:val="28"/>
          <w:szCs w:val="28"/>
        </w:rPr>
        <w:t xml:space="preserve">в </w:t>
      </w:r>
      <w:proofErr w:type="spellStart"/>
      <w:r w:rsidRPr="002464BC">
        <w:rPr>
          <w:rFonts w:eastAsiaTheme="minorEastAsia"/>
          <w:i/>
          <w:sz w:val="28"/>
          <w:szCs w:val="28"/>
        </w:rPr>
        <w:t>т.ч</w:t>
      </w:r>
      <w:proofErr w:type="spellEnd"/>
      <w:r w:rsidRPr="002464BC">
        <w:rPr>
          <w:rFonts w:eastAsiaTheme="minorEastAsia"/>
          <w:i/>
          <w:sz w:val="28"/>
          <w:szCs w:val="28"/>
        </w:rPr>
        <w:t>. НДС (20%) _________ руб.</w:t>
      </w:r>
      <w:r w:rsidRPr="002464BC">
        <w:rPr>
          <w:rFonts w:eastAsiaTheme="minorEastAsia"/>
          <w:i/>
          <w:sz w:val="28"/>
          <w:szCs w:val="28"/>
          <w:vertAlign w:val="superscript"/>
        </w:rPr>
        <w:footnoteReference w:id="3"/>
      </w:r>
      <w:r w:rsidRPr="002464BC">
        <w:rPr>
          <w:rFonts w:eastAsiaTheme="minorEastAsia"/>
          <w:sz w:val="28"/>
          <w:szCs w:val="28"/>
        </w:rPr>
        <w:t xml:space="preserve"> </w:t>
      </w:r>
    </w:p>
    <w:p w:rsidR="002464BC" w:rsidRPr="002464BC" w:rsidRDefault="002464BC" w:rsidP="002464BC">
      <w:pPr>
        <w:widowControl w:val="0"/>
        <w:autoSpaceDE w:val="0"/>
        <w:autoSpaceDN w:val="0"/>
        <w:adjustRightInd w:val="0"/>
        <w:spacing w:after="0"/>
        <w:ind w:firstLine="720"/>
        <w:rPr>
          <w:rFonts w:eastAsiaTheme="minorEastAsia"/>
          <w:color w:val="000000"/>
          <w:spacing w:val="4"/>
          <w:sz w:val="28"/>
          <w:szCs w:val="28"/>
        </w:rPr>
      </w:pPr>
      <w:r w:rsidRPr="002464BC">
        <w:rPr>
          <w:rFonts w:eastAsiaTheme="minorEastAsia"/>
          <w:color w:val="000000"/>
          <w:spacing w:val="4"/>
          <w:sz w:val="28"/>
          <w:szCs w:val="28"/>
        </w:rPr>
        <w:t>Указанная стоимость является неизменной на весь срок действия Договора и включает в себя вознаграждение Исполнителя, расходы на уплату всех налогов, сборов, иных обязательных платежей, а также все затраты Исполнителя, связанные с выполнением своих обязательств по настоящему Договору.</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 xml:space="preserve">3.2. Оплата суммы, указанной в </w:t>
      </w:r>
      <w:hyperlink w:anchor="sub_301" w:history="1">
        <w:r w:rsidRPr="002464BC">
          <w:rPr>
            <w:rFonts w:eastAsiaTheme="minorEastAsia"/>
            <w:bCs/>
            <w:sz w:val="28"/>
            <w:szCs w:val="28"/>
          </w:rPr>
          <w:t>пункте 3.1.</w:t>
        </w:r>
      </w:hyperlink>
      <w:r w:rsidRPr="002464BC">
        <w:rPr>
          <w:rFonts w:eastAsiaTheme="minorEastAsia"/>
          <w:sz w:val="28"/>
          <w:szCs w:val="28"/>
        </w:rPr>
        <w:t xml:space="preserve"> настоящего Договора, производится Заказчиком следующим образом:</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 xml:space="preserve">- 30 % от суммы, указанной в </w:t>
      </w:r>
      <w:hyperlink w:anchor="sub_301" w:history="1">
        <w:r w:rsidRPr="002464BC">
          <w:rPr>
            <w:rFonts w:eastAsiaTheme="minorEastAsia"/>
            <w:bCs/>
            <w:sz w:val="28"/>
            <w:szCs w:val="28"/>
          </w:rPr>
          <w:t>пункте 3.1.</w:t>
        </w:r>
      </w:hyperlink>
      <w:r w:rsidRPr="002464BC">
        <w:rPr>
          <w:rFonts w:eastAsiaTheme="minorEastAsia"/>
          <w:sz w:val="28"/>
          <w:szCs w:val="28"/>
        </w:rPr>
        <w:t xml:space="preserve"> настоящего Договора, перечисляются авансом на расчетный счет Исполнителя за 5 (пять) банковских дней до даты начала проведения Аудита, на основании оригинала счета Исполнителя. Исполнитель при поступлении на его расчетный счет авансового платежа, в течение 5 (пяти) календарных дней предоставляет Заказчику </w:t>
      </w:r>
      <w:r w:rsidRPr="002464BC">
        <w:rPr>
          <w:rFonts w:eastAsiaTheme="minorEastAsia"/>
          <w:i/>
          <w:sz w:val="28"/>
          <w:szCs w:val="28"/>
        </w:rPr>
        <w:t>счет-фактуру</w:t>
      </w:r>
      <w:r w:rsidRPr="002464BC">
        <w:rPr>
          <w:rFonts w:eastAsiaTheme="minorEastAsia"/>
          <w:sz w:val="28"/>
          <w:szCs w:val="28"/>
          <w:vertAlign w:val="superscript"/>
        </w:rPr>
        <w:t>3</w:t>
      </w:r>
      <w:r w:rsidRPr="002464BC">
        <w:rPr>
          <w:rFonts w:eastAsiaTheme="minorEastAsia"/>
          <w:sz w:val="28"/>
          <w:szCs w:val="28"/>
        </w:rPr>
        <w:t xml:space="preserve"> на сумму полученной оплаты в счет предстоящего оказания услуг;</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 xml:space="preserve">- оставшиеся 70 % от суммы, указанной в </w:t>
      </w:r>
      <w:hyperlink w:anchor="sub_301" w:history="1">
        <w:r w:rsidRPr="002464BC">
          <w:rPr>
            <w:rFonts w:eastAsiaTheme="minorEastAsia"/>
            <w:bCs/>
            <w:sz w:val="28"/>
            <w:szCs w:val="28"/>
          </w:rPr>
          <w:t>пункте 3.1.</w:t>
        </w:r>
      </w:hyperlink>
      <w:r w:rsidRPr="002464BC">
        <w:rPr>
          <w:rFonts w:eastAsiaTheme="minorEastAsia"/>
          <w:sz w:val="28"/>
          <w:szCs w:val="28"/>
        </w:rPr>
        <w:t xml:space="preserve"> настоящего Договора (окончательный расчет), перечисляются на расчетный счет Исполнителя в течение 10 (десяти) банковских дней после подписания Заказчиком акта приема-передачи оказанных услуг, на основании счета и </w:t>
      </w:r>
      <w:r w:rsidRPr="002464BC">
        <w:rPr>
          <w:rFonts w:eastAsiaTheme="minorEastAsia"/>
          <w:i/>
          <w:sz w:val="28"/>
          <w:szCs w:val="28"/>
        </w:rPr>
        <w:t>счета-фактуры</w:t>
      </w:r>
      <w:r w:rsidRPr="002464BC">
        <w:rPr>
          <w:rFonts w:eastAsiaTheme="minorEastAsia"/>
          <w:sz w:val="28"/>
          <w:szCs w:val="28"/>
          <w:vertAlign w:val="superscript"/>
        </w:rPr>
        <w:t>3</w:t>
      </w:r>
      <w:r w:rsidRPr="002464BC">
        <w:rPr>
          <w:rFonts w:eastAsiaTheme="minorEastAsia"/>
          <w:sz w:val="28"/>
          <w:szCs w:val="28"/>
        </w:rPr>
        <w:t xml:space="preserve"> Исполнителя.</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3.3. Оплата по Договору производится в рублях в безналичном порядке в форме платежного поручения путем перечисления Заказчиком денежных средств на расчетный счет Исполнителя. Датой оплаты считается дата списания денежных средств с расчетного счета Заказчика.</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 xml:space="preserve">3.4. </w:t>
      </w:r>
      <w:r w:rsidRPr="002464BC">
        <w:rPr>
          <w:rFonts w:eastAsiaTheme="minorEastAsia"/>
          <w:i/>
          <w:sz w:val="28"/>
          <w:szCs w:val="28"/>
        </w:rPr>
        <w:t>Счета-фактуры</w:t>
      </w:r>
      <w:r w:rsidRPr="002464BC">
        <w:rPr>
          <w:rFonts w:eastAsiaTheme="minorEastAsia"/>
          <w:sz w:val="28"/>
          <w:szCs w:val="28"/>
          <w:vertAlign w:val="superscript"/>
        </w:rPr>
        <w:t>3</w:t>
      </w:r>
      <w:r w:rsidRPr="002464BC">
        <w:rPr>
          <w:rFonts w:eastAsiaTheme="minorEastAsia"/>
          <w:sz w:val="28"/>
          <w:szCs w:val="28"/>
        </w:rPr>
        <w:t xml:space="preserve"> должны быть оформлены в соответствии с требованиями законодательства РФ.</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lastRenderedPageBreak/>
        <w:t>3.5. 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 xml:space="preserve"> </w:t>
      </w:r>
    </w:p>
    <w:p w:rsidR="002464BC" w:rsidRPr="002464BC" w:rsidRDefault="002464BC" w:rsidP="002464BC">
      <w:pPr>
        <w:widowControl w:val="0"/>
        <w:autoSpaceDE w:val="0"/>
        <w:autoSpaceDN w:val="0"/>
        <w:adjustRightInd w:val="0"/>
        <w:spacing w:after="0"/>
        <w:jc w:val="center"/>
        <w:outlineLvl w:val="0"/>
        <w:rPr>
          <w:rFonts w:eastAsiaTheme="minorEastAsia"/>
          <w:b/>
          <w:bCs/>
          <w:sz w:val="28"/>
          <w:szCs w:val="28"/>
        </w:rPr>
      </w:pPr>
      <w:r w:rsidRPr="002464BC">
        <w:rPr>
          <w:rFonts w:eastAsiaTheme="minorEastAsia"/>
          <w:b/>
          <w:bCs/>
          <w:sz w:val="28"/>
          <w:szCs w:val="28"/>
        </w:rPr>
        <w:t>4. Ответственность Сторон</w:t>
      </w:r>
    </w:p>
    <w:p w:rsidR="002464BC" w:rsidRPr="002464BC" w:rsidRDefault="002464BC" w:rsidP="002464BC">
      <w:pPr>
        <w:widowControl w:val="0"/>
        <w:autoSpaceDE w:val="0"/>
        <w:autoSpaceDN w:val="0"/>
        <w:adjustRightInd w:val="0"/>
        <w:spacing w:after="0"/>
        <w:ind w:firstLine="720"/>
        <w:rPr>
          <w:rFonts w:eastAsiaTheme="minorEastAsia"/>
          <w:bCs/>
          <w:sz w:val="28"/>
          <w:szCs w:val="28"/>
        </w:rPr>
      </w:pPr>
      <w:r w:rsidRPr="002464BC">
        <w:rPr>
          <w:rFonts w:eastAsiaTheme="minorEastAsia"/>
          <w:sz w:val="28"/>
          <w:szCs w:val="28"/>
        </w:rPr>
        <w:t>4.1. Исполнитель гарантирует своевременность и качество услуг, оказываемых Заказчику в рамках настоящего Договора.</w:t>
      </w:r>
      <w:r w:rsidRPr="002464BC">
        <w:rPr>
          <w:rFonts w:ascii="Arial" w:eastAsiaTheme="minorEastAsia" w:hAnsi="Arial" w:cs="Arial"/>
          <w:bCs/>
          <w:sz w:val="28"/>
          <w:szCs w:val="28"/>
        </w:rPr>
        <w:t xml:space="preserve"> </w:t>
      </w:r>
      <w:r w:rsidRPr="002464BC">
        <w:rPr>
          <w:rFonts w:eastAsiaTheme="minorEastAsia"/>
          <w:bCs/>
          <w:sz w:val="28"/>
          <w:szCs w:val="28"/>
        </w:rPr>
        <w:t xml:space="preserve">Исполнитель отвечает перед Заказчиком за причиненные убытки, явившиеся следствием некачественного оказания услуг. В целях настоящего Договора оказание услуг признается некачественным в случае несоблюдения Исполнителем требований действующих правил (стандартов) аудиторской деятельности. Претензии должны быть предъявлены Исполнителю в письменном виде. В случае заключения Исполнителем договора страхования аудиторской ответственности со страховой компанией, выплаты Заказчику могут быть произведены страховой компанией. Наличие договора страхования не лишает Заказчика права предъявлять требования о возмещении убытков непосредственно Исполнителю. </w:t>
      </w:r>
    </w:p>
    <w:p w:rsidR="002464BC" w:rsidRPr="002464BC" w:rsidRDefault="002464BC" w:rsidP="002464BC">
      <w:pPr>
        <w:autoSpaceDE w:val="0"/>
        <w:autoSpaceDN w:val="0"/>
        <w:adjustRightInd w:val="0"/>
        <w:spacing w:after="0"/>
        <w:ind w:firstLine="720"/>
        <w:rPr>
          <w:sz w:val="28"/>
          <w:szCs w:val="28"/>
        </w:rPr>
      </w:pPr>
      <w:r w:rsidRPr="002464BC">
        <w:rPr>
          <w:sz w:val="28"/>
          <w:szCs w:val="28"/>
        </w:rPr>
        <w:t>4.2. Исполнитель несет ответственность, в том числе и за те недостатки оказанных услуг, которые не были обнаружены при подписании акта приема-передачи оказанных услуг. При обнаружении недостатков Исполнитель самостоятельно или по требованию Заказчика обязан безвозмездно их устранить.</w:t>
      </w:r>
    </w:p>
    <w:p w:rsidR="002464BC" w:rsidRPr="002464BC" w:rsidRDefault="002464BC" w:rsidP="002464BC">
      <w:pPr>
        <w:widowControl w:val="0"/>
        <w:tabs>
          <w:tab w:val="left" w:pos="0"/>
        </w:tabs>
        <w:autoSpaceDE w:val="0"/>
        <w:autoSpaceDN w:val="0"/>
        <w:adjustRightInd w:val="0"/>
        <w:spacing w:after="0"/>
        <w:ind w:left="57" w:right="57" w:firstLine="57"/>
        <w:rPr>
          <w:rFonts w:eastAsiaTheme="minorEastAsia"/>
          <w:sz w:val="28"/>
          <w:szCs w:val="28"/>
        </w:rPr>
      </w:pPr>
      <w:r w:rsidRPr="002464BC">
        <w:rPr>
          <w:rFonts w:eastAsiaTheme="minorEastAsia"/>
          <w:sz w:val="28"/>
          <w:szCs w:val="28"/>
        </w:rPr>
        <w:tab/>
        <w:t xml:space="preserve">4.3. Исполнитель обязан возместить убытки Заказчика, возникшие в связи с нарушениями бухгалтерского и налогового учета и бухгалтерской (финансовой) отчетности Заказчика за 2019 год, в том числе, но не исключительно – прямой ущерб Заказчика. Прямым ущербом признается сумма недоплаты (неуплаты) налога, пени и штрафа, подлежащих взысканию с Заказчика по решению контролирующего органа, судебные расходы, связанные с оспариванием данного решения в судебном порядке. Исполнитель возмещает указанные в настоящем пункте убытки Заказчика в течение 30 дней с момента получения письменного требования Заказчика. </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4.4. Заказчик возмещает Исполнителю фактически понесенные им расходы в случае, когда невозможность выполнения Исполнителем обязательств по настоящему Договору возникла:</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 xml:space="preserve">- по вине Заказчика; </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 по обстоятельствам, за которые ни одна из Сторон не отвечает.</w:t>
      </w:r>
    </w:p>
    <w:p w:rsidR="002464BC" w:rsidRPr="002464BC" w:rsidRDefault="002464BC" w:rsidP="002464BC">
      <w:pPr>
        <w:widowControl w:val="0"/>
        <w:autoSpaceDE w:val="0"/>
        <w:autoSpaceDN w:val="0"/>
        <w:adjustRightInd w:val="0"/>
        <w:spacing w:after="0"/>
        <w:ind w:firstLine="708"/>
        <w:rPr>
          <w:rFonts w:eastAsiaTheme="minorEastAsia"/>
          <w:sz w:val="28"/>
          <w:szCs w:val="28"/>
        </w:rPr>
      </w:pPr>
      <w:r w:rsidRPr="002464BC">
        <w:rPr>
          <w:rFonts w:eastAsiaTheme="minorEastAsia"/>
          <w:sz w:val="28"/>
          <w:szCs w:val="28"/>
        </w:rPr>
        <w:t>4.5.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w:t>
      </w:r>
      <w:r w:rsidRPr="002464BC">
        <w:rPr>
          <w:rFonts w:ascii="Arial" w:eastAsiaTheme="minorEastAsia" w:hAnsi="Arial" w:cs="Arial"/>
        </w:rPr>
        <w:t xml:space="preserve"> </w:t>
      </w:r>
      <w:r w:rsidRPr="002464BC">
        <w:rPr>
          <w:rFonts w:ascii="Arial" w:eastAsiaTheme="minorEastAsia" w:hAnsi="Arial" w:cs="Arial"/>
          <w:sz w:val="28"/>
          <w:szCs w:val="28"/>
        </w:rPr>
        <w:t>(</w:t>
      </w:r>
      <w:r w:rsidRPr="002464BC">
        <w:rPr>
          <w:rFonts w:eastAsiaTheme="minorEastAsia"/>
          <w:sz w:val="28"/>
          <w:szCs w:val="28"/>
        </w:rPr>
        <w:t>в том числе гарантийного обязательства), предусмотренных Договором, размер штрафа устанавливается в виде фиксированной суммы ________</w:t>
      </w:r>
      <w:proofErr w:type="gramStart"/>
      <w:r w:rsidRPr="002464BC">
        <w:rPr>
          <w:rFonts w:eastAsiaTheme="minorEastAsia"/>
          <w:sz w:val="28"/>
          <w:szCs w:val="28"/>
        </w:rPr>
        <w:t>_(</w:t>
      </w:r>
      <w:proofErr w:type="gramEnd"/>
      <w:r w:rsidRPr="002464BC">
        <w:rPr>
          <w:rFonts w:eastAsiaTheme="minorEastAsia"/>
          <w:sz w:val="28"/>
          <w:szCs w:val="28"/>
        </w:rPr>
        <w:t>_____________) руб. ____ копеек, что составляет 10 процентов цены Договора.</w:t>
      </w:r>
    </w:p>
    <w:p w:rsidR="002464BC" w:rsidRPr="002464BC" w:rsidRDefault="002464BC" w:rsidP="002464BC">
      <w:pPr>
        <w:widowControl w:val="0"/>
        <w:autoSpaceDE w:val="0"/>
        <w:autoSpaceDN w:val="0"/>
        <w:adjustRightInd w:val="0"/>
        <w:spacing w:after="0"/>
        <w:ind w:firstLine="708"/>
        <w:rPr>
          <w:rFonts w:eastAsiaTheme="minorEastAsia"/>
          <w:sz w:val="28"/>
          <w:szCs w:val="28"/>
        </w:rPr>
      </w:pPr>
      <w:r w:rsidRPr="002464BC">
        <w:rPr>
          <w:rFonts w:eastAsiaTheme="minorEastAsia"/>
          <w:sz w:val="28"/>
          <w:szCs w:val="28"/>
        </w:rPr>
        <w:t xml:space="preserve">4.6. За каждый факт неисполнения или ненадлежащего исполнения Исполнителем обязательств, предусмотренных Договором, заключенным по </w:t>
      </w:r>
      <w:r w:rsidRPr="002464BC">
        <w:rPr>
          <w:rFonts w:eastAsiaTheme="minorEastAsia"/>
          <w:sz w:val="28"/>
          <w:szCs w:val="28"/>
        </w:rPr>
        <w:lastRenderedPageBreak/>
        <w:t xml:space="preserve">результатам определения Исполнителя в соответствии с </w:t>
      </w:r>
      <w:hyperlink r:id="rId68" w:history="1">
        <w:r w:rsidRPr="002464BC">
          <w:rPr>
            <w:rFonts w:eastAsiaTheme="minorEastAsia"/>
            <w:sz w:val="28"/>
            <w:szCs w:val="28"/>
          </w:rPr>
          <w:t>пунктом 1 части 1 статьи 30</w:t>
        </w:r>
      </w:hyperlink>
      <w:r w:rsidRPr="002464BC">
        <w:rPr>
          <w:rFonts w:eastAsiaTheme="minorEastAsia"/>
          <w:sz w:val="28"/>
          <w:szCs w:val="28"/>
        </w:rPr>
        <w:t xml:space="preserve"> Закона,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суммы_________(_____________) руб. ____ копеек, что составляет 3 процента цены Договора.</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4.7. За каждый факт неисполнения или ненадлежащего исполнения Исполнителем обязательств, предусмотренных Договором, заключенным с победителем закупки (или с иным участником закупки в случаях, установленных Законом), предложившим наиболее высокую цену за право заключения Договора, размер штрафа рассчитывается в порядке, установленном Правилами утвержденными Постановлением Правительства РФ от 30.08.2017 № 1042,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_________(_____________) руб. ____ копеек, что составляет 10 процентов начальной (максимальной) цены Договора.</w:t>
      </w:r>
    </w:p>
    <w:p w:rsidR="002464BC" w:rsidRPr="002464BC" w:rsidRDefault="002464BC" w:rsidP="002464BC">
      <w:pPr>
        <w:autoSpaceDE w:val="0"/>
        <w:autoSpaceDN w:val="0"/>
        <w:adjustRightInd w:val="0"/>
        <w:spacing w:after="0"/>
        <w:ind w:firstLine="720"/>
        <w:rPr>
          <w:rFonts w:eastAsiaTheme="minorEastAsia"/>
          <w:sz w:val="28"/>
          <w:szCs w:val="28"/>
        </w:rPr>
      </w:pPr>
      <w:r w:rsidRPr="002464BC">
        <w:rPr>
          <w:rFonts w:eastAsiaTheme="minorEastAsia"/>
          <w:sz w:val="28"/>
          <w:szCs w:val="28"/>
        </w:rPr>
        <w:t>4.8.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устанавливается штраф в виде фиксированной суммы в размере 1 000 (одна тысяча) рублей.</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4.9.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устанавливается штраф в виде фиксированной суммы в размере 1 000 (одна тысяча) рублей.</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 xml:space="preserve">4.10. Исполнитель, в случае нарушения сроков выполнения обязательств по Договору, выплачивает Заказчику </w:t>
      </w:r>
      <w:r w:rsidRPr="002464BC">
        <w:rPr>
          <w:rFonts w:eastAsiaTheme="minorEastAsia"/>
          <w:spacing w:val="-4"/>
          <w:sz w:val="28"/>
          <w:szCs w:val="28"/>
        </w:rPr>
        <w:t xml:space="preserve">пеню </w:t>
      </w:r>
      <w:r w:rsidRPr="002464BC">
        <w:rPr>
          <w:rFonts w:eastAsiaTheme="minorEastAsia"/>
          <w:sz w:val="28"/>
          <w:szCs w:val="28"/>
        </w:rPr>
        <w:t>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за каждый день просрочки.</w:t>
      </w:r>
    </w:p>
    <w:p w:rsidR="002464BC" w:rsidRPr="002464BC" w:rsidRDefault="002464BC" w:rsidP="002464BC">
      <w:pPr>
        <w:autoSpaceDE w:val="0"/>
        <w:autoSpaceDN w:val="0"/>
        <w:adjustRightInd w:val="0"/>
        <w:spacing w:after="0"/>
        <w:ind w:firstLine="720"/>
        <w:rPr>
          <w:rFonts w:ascii="Arial" w:eastAsiaTheme="minorEastAsia" w:hAnsi="Arial" w:cs="Arial"/>
          <w:spacing w:val="-9"/>
        </w:rPr>
      </w:pPr>
      <w:r w:rsidRPr="002464BC">
        <w:rPr>
          <w:rFonts w:eastAsiaTheme="minorEastAsia"/>
          <w:sz w:val="28"/>
          <w:szCs w:val="28"/>
        </w:rPr>
        <w:t xml:space="preserve">4.11. В случае нарушения сроков оплаты услуг Исполнителя, Заказчик уплачивает Исполнителю </w:t>
      </w:r>
      <w:r w:rsidRPr="002464BC">
        <w:rPr>
          <w:rFonts w:eastAsiaTheme="minorEastAsia"/>
          <w:spacing w:val="-4"/>
          <w:sz w:val="28"/>
          <w:szCs w:val="28"/>
        </w:rPr>
        <w:t xml:space="preserve">пеню </w:t>
      </w:r>
      <w:r w:rsidRPr="002464BC">
        <w:rPr>
          <w:rFonts w:eastAsiaTheme="minorEastAsia"/>
          <w:sz w:val="28"/>
          <w:szCs w:val="28"/>
        </w:rPr>
        <w:t xml:space="preserve">в размере одной трехсотой действующей на дату уплаты пени ключевой ставки Центрального банка Российской Федерации от неоплаченной в срок суммы </w:t>
      </w:r>
      <w:r w:rsidRPr="002464BC">
        <w:rPr>
          <w:rFonts w:eastAsiaTheme="minorEastAsia"/>
          <w:spacing w:val="-9"/>
          <w:sz w:val="28"/>
          <w:szCs w:val="28"/>
        </w:rPr>
        <w:t>за каждый день просрочки платежа.</w:t>
      </w:r>
      <w:r w:rsidRPr="002464BC">
        <w:rPr>
          <w:rFonts w:ascii="Arial" w:eastAsiaTheme="minorEastAsia" w:hAnsi="Arial" w:cs="Arial"/>
          <w:spacing w:val="-9"/>
        </w:rPr>
        <w:t xml:space="preserve"> </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4.12. Общая сумма начисленной неустойки (штрафов, пени) за неисполнение или ненадлежащее исполнение одной из Сторон обязательств, предусмотренных Договором, не может превышать стоимость услуг по Договору (цену Договора).</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4.13. Оплата неустоек производится Стороной по письменному требованию другой Стороны в течение 10 (десяти) рабочих дней с момента получения такого требования.</w:t>
      </w:r>
    </w:p>
    <w:p w:rsidR="002464BC" w:rsidRPr="002464BC" w:rsidRDefault="002464BC" w:rsidP="002464BC">
      <w:pPr>
        <w:widowControl w:val="0"/>
        <w:tabs>
          <w:tab w:val="left" w:pos="1276"/>
        </w:tabs>
        <w:autoSpaceDE w:val="0"/>
        <w:autoSpaceDN w:val="0"/>
        <w:adjustRightInd w:val="0"/>
        <w:spacing w:after="0"/>
        <w:ind w:firstLine="720"/>
        <w:rPr>
          <w:rFonts w:eastAsiaTheme="minorEastAsia"/>
          <w:sz w:val="28"/>
          <w:szCs w:val="28"/>
        </w:rPr>
      </w:pPr>
      <w:r w:rsidRPr="002464BC">
        <w:rPr>
          <w:rFonts w:eastAsiaTheme="minorEastAsia"/>
          <w:sz w:val="28"/>
          <w:szCs w:val="28"/>
        </w:rPr>
        <w:t>4.14. Кроме санкций за неисполнение обязательств, Сторона возмещает другой Стороне непокрытые неустойками убытки. Уплата неустойки за неисполнение или ненадлежащее исполнение обязательств не освобождает Сторону от исполнения обязательств по Договору.</w:t>
      </w:r>
    </w:p>
    <w:p w:rsidR="002464BC" w:rsidRPr="002464BC" w:rsidRDefault="002464BC" w:rsidP="002464BC">
      <w:pPr>
        <w:widowControl w:val="0"/>
        <w:autoSpaceDE w:val="0"/>
        <w:autoSpaceDN w:val="0"/>
        <w:adjustRightInd w:val="0"/>
        <w:spacing w:after="0"/>
        <w:jc w:val="center"/>
        <w:outlineLvl w:val="0"/>
        <w:rPr>
          <w:rFonts w:eastAsiaTheme="minorEastAsia"/>
          <w:b/>
          <w:bCs/>
          <w:sz w:val="28"/>
          <w:szCs w:val="28"/>
        </w:rPr>
      </w:pPr>
    </w:p>
    <w:p w:rsidR="002464BC" w:rsidRPr="002464BC" w:rsidRDefault="002464BC" w:rsidP="002464BC">
      <w:pPr>
        <w:widowControl w:val="0"/>
        <w:autoSpaceDE w:val="0"/>
        <w:autoSpaceDN w:val="0"/>
        <w:adjustRightInd w:val="0"/>
        <w:spacing w:after="0"/>
        <w:jc w:val="center"/>
        <w:outlineLvl w:val="0"/>
        <w:rPr>
          <w:rFonts w:eastAsiaTheme="minorEastAsia"/>
          <w:b/>
          <w:bCs/>
          <w:sz w:val="28"/>
          <w:szCs w:val="28"/>
        </w:rPr>
      </w:pPr>
      <w:r w:rsidRPr="002464BC">
        <w:rPr>
          <w:rFonts w:eastAsiaTheme="minorEastAsia"/>
          <w:b/>
          <w:bCs/>
          <w:sz w:val="28"/>
          <w:szCs w:val="28"/>
        </w:rPr>
        <w:t>5. Обстоятельства непреодолимой силы</w:t>
      </w:r>
    </w:p>
    <w:p w:rsidR="002464BC" w:rsidRPr="002464BC" w:rsidRDefault="002464BC" w:rsidP="002464BC">
      <w:pPr>
        <w:spacing w:after="0"/>
        <w:ind w:firstLine="720"/>
        <w:rPr>
          <w:sz w:val="28"/>
          <w:szCs w:val="28"/>
        </w:rPr>
      </w:pPr>
      <w:r w:rsidRPr="002464BC">
        <w:rPr>
          <w:sz w:val="28"/>
          <w:szCs w:val="28"/>
        </w:rPr>
        <w:lastRenderedPageBreak/>
        <w:t>5.1 Сторона освобождается от ответственности за неисполнение или ненадлежащее исполнение обязательств, принятых на себя по Договору, если докажет, что надлежащее исполнение оказалось невозможным вследствие наступления обстоятельств непреодолимой силы или по вине другой Стороны.</w:t>
      </w:r>
    </w:p>
    <w:p w:rsidR="002464BC" w:rsidRPr="002464BC" w:rsidRDefault="002464BC" w:rsidP="002464BC">
      <w:pPr>
        <w:spacing w:after="0"/>
        <w:ind w:firstLine="720"/>
        <w:rPr>
          <w:sz w:val="28"/>
          <w:szCs w:val="28"/>
        </w:rPr>
      </w:pPr>
      <w:r w:rsidRPr="002464BC">
        <w:rPr>
          <w:sz w:val="28"/>
          <w:szCs w:val="28"/>
        </w:rPr>
        <w:t xml:space="preserve">5.2.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w:t>
      </w:r>
    </w:p>
    <w:p w:rsidR="002464BC" w:rsidRPr="002464BC" w:rsidRDefault="002464BC" w:rsidP="002464BC">
      <w:pPr>
        <w:spacing w:after="0"/>
        <w:ind w:firstLine="720"/>
        <w:rPr>
          <w:sz w:val="28"/>
          <w:szCs w:val="28"/>
        </w:rPr>
      </w:pPr>
      <w:r w:rsidRPr="002464BC">
        <w:rPr>
          <w:sz w:val="28"/>
          <w:szCs w:val="28"/>
        </w:rPr>
        <w:t>5.3. Сторона по Договору, затронутая обстоятельствами непреодолимой силы, должна в течение 3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ссылаться на них, как на основание освобождения от ответственности</w:t>
      </w:r>
      <w:r w:rsidRPr="002464BC">
        <w:rPr>
          <w:color w:val="00B050"/>
          <w:sz w:val="28"/>
          <w:szCs w:val="28"/>
        </w:rPr>
        <w:t>.</w:t>
      </w:r>
    </w:p>
    <w:p w:rsidR="002464BC" w:rsidRPr="002464BC" w:rsidRDefault="002464BC" w:rsidP="002464BC">
      <w:pPr>
        <w:spacing w:after="0"/>
        <w:ind w:firstLine="720"/>
        <w:rPr>
          <w:sz w:val="28"/>
          <w:szCs w:val="28"/>
        </w:rPr>
      </w:pPr>
      <w:r w:rsidRPr="002464BC">
        <w:rPr>
          <w:sz w:val="28"/>
          <w:szCs w:val="28"/>
        </w:rPr>
        <w:t>5.4.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rsidR="002464BC" w:rsidRPr="002464BC" w:rsidRDefault="002464BC" w:rsidP="002464BC">
      <w:pPr>
        <w:spacing w:after="0"/>
        <w:ind w:firstLine="720"/>
        <w:rPr>
          <w:sz w:val="28"/>
          <w:szCs w:val="28"/>
        </w:rPr>
      </w:pPr>
      <w:r w:rsidRPr="002464BC">
        <w:rPr>
          <w:sz w:val="28"/>
          <w:szCs w:val="28"/>
        </w:rPr>
        <w:t>5.5.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таких обстоятельств.</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5.6. Если действие обстоятельств непреодолимой силы продолжается более 1 (одного) месяца,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rsidR="002464BC" w:rsidRPr="002464BC" w:rsidRDefault="002464BC" w:rsidP="002464BC">
      <w:pPr>
        <w:widowControl w:val="0"/>
        <w:autoSpaceDE w:val="0"/>
        <w:autoSpaceDN w:val="0"/>
        <w:adjustRightInd w:val="0"/>
        <w:spacing w:after="0"/>
        <w:ind w:firstLine="720"/>
        <w:rPr>
          <w:rFonts w:eastAsiaTheme="minorEastAsia"/>
          <w:sz w:val="28"/>
          <w:szCs w:val="28"/>
        </w:rPr>
      </w:pPr>
    </w:p>
    <w:p w:rsidR="002464BC" w:rsidRPr="002464BC" w:rsidRDefault="002464BC" w:rsidP="002464BC">
      <w:pPr>
        <w:widowControl w:val="0"/>
        <w:autoSpaceDE w:val="0"/>
        <w:autoSpaceDN w:val="0"/>
        <w:adjustRightInd w:val="0"/>
        <w:spacing w:after="0"/>
        <w:jc w:val="center"/>
        <w:outlineLvl w:val="0"/>
        <w:rPr>
          <w:rFonts w:eastAsiaTheme="minorEastAsia"/>
          <w:b/>
          <w:bCs/>
          <w:sz w:val="28"/>
          <w:szCs w:val="28"/>
        </w:rPr>
      </w:pPr>
      <w:r w:rsidRPr="002464BC">
        <w:rPr>
          <w:rFonts w:eastAsiaTheme="minorEastAsia"/>
          <w:b/>
          <w:bCs/>
          <w:sz w:val="28"/>
          <w:szCs w:val="28"/>
        </w:rPr>
        <w:t>6. Порядок разрешения споров</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6.1. Спорные вопросы, возникающие в ходе исполнения Договора, разрешаются Сторонами в претензионном порядке в течение 10 (десяти) календарных дней с момента предъявления письменной претензии одной из Сторон.</w:t>
      </w:r>
    </w:p>
    <w:p w:rsidR="002464BC" w:rsidRPr="002464BC" w:rsidRDefault="002464BC" w:rsidP="002464BC">
      <w:pPr>
        <w:spacing w:after="0"/>
        <w:ind w:firstLine="720"/>
        <w:rPr>
          <w:sz w:val="28"/>
          <w:szCs w:val="28"/>
        </w:rPr>
      </w:pPr>
      <w:r w:rsidRPr="002464BC">
        <w:rPr>
          <w:sz w:val="28"/>
          <w:szCs w:val="28"/>
        </w:rPr>
        <w:t>6.2.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w:t>
      </w:r>
    </w:p>
    <w:p w:rsidR="002464BC" w:rsidRPr="002464BC" w:rsidRDefault="002464BC" w:rsidP="002464BC">
      <w:pPr>
        <w:widowControl w:val="0"/>
        <w:autoSpaceDE w:val="0"/>
        <w:autoSpaceDN w:val="0"/>
        <w:adjustRightInd w:val="0"/>
        <w:spacing w:after="0"/>
        <w:jc w:val="center"/>
        <w:outlineLvl w:val="0"/>
        <w:rPr>
          <w:rFonts w:eastAsiaTheme="minorEastAsia"/>
          <w:b/>
          <w:bCs/>
          <w:sz w:val="28"/>
          <w:szCs w:val="28"/>
        </w:rPr>
      </w:pPr>
    </w:p>
    <w:p w:rsidR="002464BC" w:rsidRPr="002464BC" w:rsidRDefault="002464BC" w:rsidP="002464BC">
      <w:pPr>
        <w:widowControl w:val="0"/>
        <w:autoSpaceDE w:val="0"/>
        <w:autoSpaceDN w:val="0"/>
        <w:adjustRightInd w:val="0"/>
        <w:spacing w:after="0"/>
        <w:jc w:val="center"/>
        <w:outlineLvl w:val="0"/>
        <w:rPr>
          <w:rFonts w:eastAsiaTheme="minorEastAsia"/>
          <w:b/>
          <w:bCs/>
          <w:sz w:val="28"/>
          <w:szCs w:val="28"/>
        </w:rPr>
      </w:pPr>
      <w:r w:rsidRPr="002464BC">
        <w:rPr>
          <w:rFonts w:eastAsiaTheme="minorEastAsia"/>
          <w:b/>
          <w:bCs/>
          <w:sz w:val="28"/>
          <w:szCs w:val="28"/>
        </w:rPr>
        <w:t>7. Конфиденциальность</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7.1. Стороны договорились сохранять в режиме конфиденциальности любые сведения, полученные одной Стороной в отношении другой в ходе исполнения обязательств по настоящему Договору. Режим конфиденциальности распространяется на текст Договора и его основные условия, а также на любую иную информацию, которую любая из Сторон идентифицирует как конфиденциальную до или сразу при ее предоставлении другой Стороне.</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lastRenderedPageBreak/>
        <w:t>7.2. К информации, признаваемой в соответствии с настоящим Договором конфиденциальной, не могут относиться сведения, являющиеся в соответствии с требованиями законодательства Российской Федерации общедоступными.</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7.3. За нарушение режима конфиденциальности по настоящему Договору Сторона, совершившая подобное нарушение, обязана возместить другой Стороне возникшие у нее в связи с этим нарушением убытки.</w:t>
      </w:r>
    </w:p>
    <w:p w:rsidR="002464BC" w:rsidRPr="002464BC" w:rsidRDefault="002464BC" w:rsidP="002464BC">
      <w:pPr>
        <w:widowControl w:val="0"/>
        <w:autoSpaceDE w:val="0"/>
        <w:autoSpaceDN w:val="0"/>
        <w:adjustRightInd w:val="0"/>
        <w:spacing w:after="0"/>
        <w:jc w:val="center"/>
        <w:outlineLvl w:val="0"/>
        <w:rPr>
          <w:rFonts w:eastAsiaTheme="minorEastAsia"/>
          <w:b/>
          <w:bCs/>
          <w:sz w:val="28"/>
          <w:szCs w:val="28"/>
        </w:rPr>
      </w:pPr>
    </w:p>
    <w:p w:rsidR="002464BC" w:rsidRPr="002464BC" w:rsidRDefault="002464BC" w:rsidP="002464BC">
      <w:pPr>
        <w:widowControl w:val="0"/>
        <w:autoSpaceDE w:val="0"/>
        <w:autoSpaceDN w:val="0"/>
        <w:adjustRightInd w:val="0"/>
        <w:spacing w:after="0"/>
        <w:jc w:val="center"/>
        <w:outlineLvl w:val="0"/>
        <w:rPr>
          <w:rFonts w:eastAsiaTheme="minorEastAsia"/>
          <w:b/>
          <w:bCs/>
          <w:sz w:val="28"/>
          <w:szCs w:val="28"/>
        </w:rPr>
      </w:pPr>
      <w:r w:rsidRPr="002464BC">
        <w:rPr>
          <w:rFonts w:eastAsiaTheme="minorEastAsia"/>
          <w:b/>
          <w:bCs/>
          <w:sz w:val="28"/>
          <w:szCs w:val="28"/>
        </w:rPr>
        <w:t>8. Общие положения</w:t>
      </w:r>
    </w:p>
    <w:p w:rsidR="002464BC" w:rsidRPr="002464BC" w:rsidRDefault="002464BC" w:rsidP="002464BC">
      <w:pPr>
        <w:autoSpaceDE w:val="0"/>
        <w:autoSpaceDN w:val="0"/>
        <w:adjustRightInd w:val="0"/>
        <w:spacing w:after="0"/>
        <w:ind w:firstLine="708"/>
        <w:rPr>
          <w:sz w:val="28"/>
          <w:szCs w:val="28"/>
        </w:rPr>
      </w:pPr>
      <w:r w:rsidRPr="002464BC">
        <w:rPr>
          <w:sz w:val="28"/>
          <w:szCs w:val="28"/>
        </w:rPr>
        <w:t xml:space="preserve">8.1. Все изменения и дополнения к Договору считаются действительными, если они оформлены дополнительными соглашениями и подписаны Сторонами. Любая договоренность между Сторонами, влекущая за собой новые обязательства, должна быть письменно подтверждена Сторонами и оформлена дополнительным соглашением к Договору. </w:t>
      </w:r>
    </w:p>
    <w:p w:rsidR="002464BC" w:rsidRPr="002464BC" w:rsidRDefault="002464BC" w:rsidP="002464BC">
      <w:pPr>
        <w:autoSpaceDE w:val="0"/>
        <w:autoSpaceDN w:val="0"/>
        <w:adjustRightInd w:val="0"/>
        <w:spacing w:after="0"/>
        <w:ind w:firstLine="708"/>
        <w:rPr>
          <w:sz w:val="28"/>
          <w:szCs w:val="28"/>
        </w:rPr>
      </w:pPr>
      <w:r w:rsidRPr="002464BC">
        <w:rPr>
          <w:sz w:val="28"/>
          <w:szCs w:val="28"/>
        </w:rPr>
        <w:t xml:space="preserve">Об изменении своих реквизитов, почтового адреса и других сведений, необходимых для надлежащего исполнения Сторонами своих обязательств по Договору, Стороны письменно уведомляют друг друга в течение 3 (трех) рабочих дней. </w:t>
      </w:r>
    </w:p>
    <w:p w:rsidR="002464BC" w:rsidRPr="002464BC" w:rsidRDefault="002464BC" w:rsidP="002464BC">
      <w:pPr>
        <w:spacing w:after="0"/>
        <w:ind w:firstLine="708"/>
        <w:rPr>
          <w:sz w:val="28"/>
          <w:szCs w:val="28"/>
        </w:rPr>
      </w:pPr>
      <w:r w:rsidRPr="002464BC">
        <w:rPr>
          <w:sz w:val="28"/>
          <w:szCs w:val="28"/>
        </w:rPr>
        <w:t xml:space="preserve">8.2. Договор вступает в силу с момента подписания Сторонами и действует до завершения Сторонами исполнения своих обязательств, предусмотренных Договором. </w:t>
      </w:r>
    </w:p>
    <w:p w:rsidR="002464BC" w:rsidRPr="002464BC" w:rsidRDefault="002464BC" w:rsidP="002464BC">
      <w:pPr>
        <w:spacing w:after="0"/>
        <w:ind w:firstLine="720"/>
        <w:rPr>
          <w:sz w:val="28"/>
          <w:szCs w:val="28"/>
        </w:rPr>
      </w:pPr>
      <w:r w:rsidRPr="002464BC">
        <w:rPr>
          <w:sz w:val="28"/>
          <w:szCs w:val="28"/>
        </w:rPr>
        <w:t>8.3. Во всем, что прямо не предусмотрено Договором, Стороны руководствуются законодательством Российской Федерации.</w:t>
      </w:r>
    </w:p>
    <w:p w:rsidR="002464BC" w:rsidRPr="002464BC" w:rsidRDefault="002464BC" w:rsidP="002464BC">
      <w:pPr>
        <w:spacing w:after="0"/>
        <w:ind w:firstLine="720"/>
        <w:rPr>
          <w:sz w:val="28"/>
          <w:szCs w:val="28"/>
        </w:rPr>
      </w:pPr>
      <w:r w:rsidRPr="002464BC">
        <w:rPr>
          <w:sz w:val="28"/>
          <w:szCs w:val="28"/>
        </w:rPr>
        <w:t>8.4. Договор подписан в 2 (двух) экземплярах, имеющих одинаковую юридическую силу, по одному для каждой из Сторон.</w:t>
      </w:r>
    </w:p>
    <w:p w:rsidR="002464BC" w:rsidRPr="002464BC" w:rsidRDefault="002464BC" w:rsidP="002464BC">
      <w:pPr>
        <w:autoSpaceDE w:val="0"/>
        <w:autoSpaceDN w:val="0"/>
        <w:adjustRightInd w:val="0"/>
        <w:spacing w:after="0"/>
        <w:ind w:firstLine="720"/>
        <w:rPr>
          <w:sz w:val="28"/>
          <w:szCs w:val="28"/>
        </w:rPr>
      </w:pPr>
      <w:r w:rsidRPr="002464BC">
        <w:rPr>
          <w:sz w:val="28"/>
          <w:szCs w:val="28"/>
        </w:rPr>
        <w:t>8.5. К Договору прилагаются и являются его неотъемлемой частью:</w:t>
      </w:r>
    </w:p>
    <w:p w:rsidR="002464BC" w:rsidRPr="002464BC" w:rsidRDefault="002464BC" w:rsidP="002464BC">
      <w:pPr>
        <w:spacing w:after="0"/>
        <w:ind w:left="708"/>
        <w:rPr>
          <w:sz w:val="28"/>
          <w:szCs w:val="28"/>
        </w:rPr>
      </w:pPr>
      <w:r w:rsidRPr="002464BC">
        <w:rPr>
          <w:sz w:val="28"/>
          <w:szCs w:val="28"/>
        </w:rPr>
        <w:t>8.5.1. Приложение № 1 – Задачи и подзадачи Аудита Заказчика;</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8.5.2. Приложение № 2 – Форма акта приема-передачи оказанных услуг.</w:t>
      </w:r>
      <w:r w:rsidRPr="002464BC">
        <w:rPr>
          <w:rFonts w:eastAsiaTheme="minorEastAsia"/>
          <w:bCs/>
          <w:sz w:val="28"/>
          <w:szCs w:val="28"/>
        </w:rPr>
        <w:t xml:space="preserve"> </w:t>
      </w:r>
    </w:p>
    <w:p w:rsidR="002464BC" w:rsidRPr="002464BC" w:rsidRDefault="002464BC" w:rsidP="002464BC">
      <w:pPr>
        <w:widowControl w:val="0"/>
        <w:autoSpaceDE w:val="0"/>
        <w:autoSpaceDN w:val="0"/>
        <w:adjustRightInd w:val="0"/>
        <w:spacing w:after="0"/>
        <w:jc w:val="left"/>
        <w:outlineLvl w:val="0"/>
        <w:rPr>
          <w:rFonts w:eastAsiaTheme="minorEastAsia"/>
          <w:b/>
          <w:bCs/>
          <w:sz w:val="28"/>
          <w:szCs w:val="28"/>
        </w:rPr>
      </w:pPr>
    </w:p>
    <w:p w:rsidR="002464BC" w:rsidRPr="002464BC" w:rsidRDefault="002464BC" w:rsidP="002464BC">
      <w:pPr>
        <w:widowControl w:val="0"/>
        <w:autoSpaceDE w:val="0"/>
        <w:autoSpaceDN w:val="0"/>
        <w:adjustRightInd w:val="0"/>
        <w:spacing w:after="0"/>
        <w:jc w:val="center"/>
        <w:outlineLvl w:val="0"/>
        <w:rPr>
          <w:rFonts w:eastAsiaTheme="minorEastAsia"/>
          <w:b/>
          <w:bCs/>
          <w:sz w:val="28"/>
          <w:szCs w:val="28"/>
        </w:rPr>
      </w:pPr>
      <w:r w:rsidRPr="002464BC">
        <w:rPr>
          <w:rFonts w:eastAsiaTheme="minorEastAsia"/>
          <w:b/>
          <w:bCs/>
          <w:sz w:val="28"/>
          <w:szCs w:val="28"/>
        </w:rPr>
        <w:t>9. Уведомления</w:t>
      </w:r>
    </w:p>
    <w:p w:rsidR="002464BC" w:rsidRPr="002464BC" w:rsidRDefault="002464BC" w:rsidP="002464BC">
      <w:pPr>
        <w:widowControl w:val="0"/>
        <w:autoSpaceDE w:val="0"/>
        <w:autoSpaceDN w:val="0"/>
        <w:adjustRightInd w:val="0"/>
        <w:spacing w:after="0"/>
        <w:ind w:firstLine="720"/>
        <w:rPr>
          <w:rFonts w:eastAsiaTheme="minorEastAsia"/>
          <w:sz w:val="28"/>
          <w:szCs w:val="28"/>
        </w:rPr>
      </w:pPr>
      <w:r w:rsidRPr="002464BC">
        <w:rPr>
          <w:rFonts w:eastAsiaTheme="minorEastAsia"/>
          <w:sz w:val="28"/>
          <w:szCs w:val="28"/>
        </w:rPr>
        <w:t>9.1. Любого рода уведомления, одобрения, запросы и другая корреспонденция, необходимая для выполнения Сторонами обязательств по Договору, направляется в письменном виде и доставляется нарочным или заказным письмом с уведомлением о вручении за счет направляющей Стороны.</w:t>
      </w:r>
    </w:p>
    <w:p w:rsidR="002464BC" w:rsidRPr="002464BC" w:rsidRDefault="002464BC" w:rsidP="002464BC">
      <w:pPr>
        <w:widowControl w:val="0"/>
        <w:autoSpaceDE w:val="0"/>
        <w:autoSpaceDN w:val="0"/>
        <w:adjustRightInd w:val="0"/>
        <w:spacing w:after="0"/>
        <w:ind w:firstLine="720"/>
        <w:rPr>
          <w:rFonts w:eastAsiaTheme="minorEastAsia"/>
          <w:sz w:val="28"/>
          <w:szCs w:val="28"/>
        </w:rPr>
      </w:pPr>
    </w:p>
    <w:p w:rsidR="002464BC" w:rsidRPr="002464BC" w:rsidRDefault="002464BC" w:rsidP="002464BC">
      <w:pPr>
        <w:spacing w:after="0"/>
        <w:jc w:val="center"/>
        <w:rPr>
          <w:b/>
          <w:sz w:val="28"/>
          <w:szCs w:val="28"/>
        </w:rPr>
      </w:pPr>
      <w:r w:rsidRPr="002464BC">
        <w:rPr>
          <w:b/>
          <w:sz w:val="28"/>
          <w:szCs w:val="28"/>
        </w:rPr>
        <w:t>10. Реквизиты и подписи сторон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9"/>
        <w:gridCol w:w="5052"/>
      </w:tblGrid>
      <w:tr w:rsidR="002464BC" w:rsidRPr="002464BC" w:rsidTr="008C0DB7">
        <w:tc>
          <w:tcPr>
            <w:tcW w:w="2543" w:type="pct"/>
          </w:tcPr>
          <w:p w:rsidR="002464BC" w:rsidRPr="002464BC" w:rsidRDefault="002464BC" w:rsidP="002464BC">
            <w:pPr>
              <w:widowControl w:val="0"/>
              <w:autoSpaceDE w:val="0"/>
              <w:autoSpaceDN w:val="0"/>
              <w:adjustRightInd w:val="0"/>
              <w:spacing w:after="0"/>
              <w:jc w:val="left"/>
              <w:rPr>
                <w:rFonts w:eastAsiaTheme="minorEastAsia"/>
                <w:b/>
              </w:rPr>
            </w:pPr>
            <w:r w:rsidRPr="002464BC">
              <w:rPr>
                <w:rFonts w:eastAsiaTheme="minorEastAsia"/>
                <w:b/>
              </w:rPr>
              <w:t>Заказчик:</w:t>
            </w:r>
          </w:p>
        </w:tc>
        <w:tc>
          <w:tcPr>
            <w:tcW w:w="2457" w:type="pct"/>
          </w:tcPr>
          <w:p w:rsidR="002464BC" w:rsidRPr="002464BC" w:rsidRDefault="002464BC" w:rsidP="002464BC">
            <w:pPr>
              <w:widowControl w:val="0"/>
              <w:autoSpaceDE w:val="0"/>
              <w:autoSpaceDN w:val="0"/>
              <w:adjustRightInd w:val="0"/>
              <w:spacing w:after="0"/>
              <w:jc w:val="left"/>
              <w:rPr>
                <w:rFonts w:eastAsiaTheme="minorEastAsia"/>
                <w:b/>
              </w:rPr>
            </w:pPr>
            <w:r w:rsidRPr="002464BC">
              <w:rPr>
                <w:rFonts w:eastAsiaTheme="minorEastAsia"/>
                <w:b/>
              </w:rPr>
              <w:t>Исполнитель:</w:t>
            </w:r>
          </w:p>
        </w:tc>
      </w:tr>
      <w:tr w:rsidR="002464BC" w:rsidRPr="002464BC" w:rsidTr="008C0DB7">
        <w:tc>
          <w:tcPr>
            <w:tcW w:w="2543" w:type="pct"/>
          </w:tcPr>
          <w:p w:rsidR="002464BC" w:rsidRPr="002464BC" w:rsidRDefault="002464BC" w:rsidP="002464BC">
            <w:pPr>
              <w:widowControl w:val="0"/>
              <w:autoSpaceDE w:val="0"/>
              <w:autoSpaceDN w:val="0"/>
              <w:adjustRightInd w:val="0"/>
              <w:spacing w:after="0"/>
              <w:jc w:val="left"/>
              <w:rPr>
                <w:rFonts w:eastAsiaTheme="minorEastAsia"/>
              </w:rPr>
            </w:pPr>
            <w:r w:rsidRPr="002464BC">
              <w:rPr>
                <w:rFonts w:eastAsiaTheme="minorEastAsia"/>
              </w:rPr>
              <w:t>АО «ОЭЗ ППТ «Липецк»</w:t>
            </w:r>
          </w:p>
        </w:tc>
        <w:tc>
          <w:tcPr>
            <w:tcW w:w="2457" w:type="pct"/>
          </w:tcPr>
          <w:p w:rsidR="002464BC" w:rsidRPr="002464BC" w:rsidRDefault="002464BC" w:rsidP="002464BC">
            <w:pPr>
              <w:widowControl w:val="0"/>
              <w:autoSpaceDE w:val="0"/>
              <w:autoSpaceDN w:val="0"/>
              <w:adjustRightInd w:val="0"/>
              <w:spacing w:after="0"/>
              <w:jc w:val="center"/>
              <w:rPr>
                <w:rFonts w:eastAsiaTheme="minorEastAsia"/>
              </w:rPr>
            </w:pPr>
          </w:p>
        </w:tc>
      </w:tr>
      <w:tr w:rsidR="002464BC" w:rsidRPr="002464BC" w:rsidTr="008C0DB7">
        <w:tc>
          <w:tcPr>
            <w:tcW w:w="2543" w:type="pct"/>
            <w:vAlign w:val="center"/>
          </w:tcPr>
          <w:p w:rsidR="002464BC" w:rsidRPr="002464BC" w:rsidRDefault="002464BC" w:rsidP="002464BC">
            <w:pPr>
              <w:widowControl w:val="0"/>
              <w:autoSpaceDE w:val="0"/>
              <w:autoSpaceDN w:val="0"/>
              <w:adjustRightInd w:val="0"/>
              <w:spacing w:after="0"/>
              <w:jc w:val="left"/>
              <w:rPr>
                <w:rFonts w:eastAsiaTheme="minorEastAsia"/>
              </w:rPr>
            </w:pPr>
            <w:r w:rsidRPr="002464BC">
              <w:rPr>
                <w:rFonts w:eastAsiaTheme="minorEastAsia"/>
              </w:rPr>
              <w:t>ИНН: 4826052440</w:t>
            </w:r>
          </w:p>
        </w:tc>
        <w:tc>
          <w:tcPr>
            <w:tcW w:w="2457" w:type="pct"/>
          </w:tcPr>
          <w:p w:rsidR="002464BC" w:rsidRPr="002464BC" w:rsidRDefault="002464BC" w:rsidP="002464BC">
            <w:pPr>
              <w:widowControl w:val="0"/>
              <w:autoSpaceDE w:val="0"/>
              <w:autoSpaceDN w:val="0"/>
              <w:adjustRightInd w:val="0"/>
              <w:spacing w:after="0"/>
              <w:jc w:val="center"/>
              <w:rPr>
                <w:rFonts w:eastAsiaTheme="minorEastAsia"/>
              </w:rPr>
            </w:pPr>
          </w:p>
        </w:tc>
      </w:tr>
      <w:tr w:rsidR="002464BC" w:rsidRPr="002464BC" w:rsidTr="008C0DB7">
        <w:tc>
          <w:tcPr>
            <w:tcW w:w="2543" w:type="pct"/>
            <w:vAlign w:val="center"/>
          </w:tcPr>
          <w:p w:rsidR="002464BC" w:rsidRPr="002464BC" w:rsidRDefault="002464BC" w:rsidP="002464BC">
            <w:pPr>
              <w:widowControl w:val="0"/>
              <w:autoSpaceDE w:val="0"/>
              <w:autoSpaceDN w:val="0"/>
              <w:adjustRightInd w:val="0"/>
              <w:spacing w:after="0"/>
              <w:jc w:val="left"/>
              <w:rPr>
                <w:rFonts w:eastAsiaTheme="minorEastAsia"/>
              </w:rPr>
            </w:pPr>
            <w:r w:rsidRPr="002464BC">
              <w:rPr>
                <w:rFonts w:eastAsiaTheme="minorEastAsia"/>
              </w:rPr>
              <w:t>КПП: 480201001</w:t>
            </w:r>
          </w:p>
        </w:tc>
        <w:tc>
          <w:tcPr>
            <w:tcW w:w="2457" w:type="pct"/>
          </w:tcPr>
          <w:p w:rsidR="002464BC" w:rsidRPr="002464BC" w:rsidRDefault="002464BC" w:rsidP="002464BC">
            <w:pPr>
              <w:widowControl w:val="0"/>
              <w:autoSpaceDE w:val="0"/>
              <w:autoSpaceDN w:val="0"/>
              <w:adjustRightInd w:val="0"/>
              <w:spacing w:after="0"/>
              <w:jc w:val="center"/>
              <w:rPr>
                <w:rFonts w:eastAsiaTheme="minorEastAsia"/>
              </w:rPr>
            </w:pPr>
          </w:p>
        </w:tc>
      </w:tr>
      <w:tr w:rsidR="002464BC" w:rsidRPr="002464BC" w:rsidTr="008C0DB7">
        <w:tc>
          <w:tcPr>
            <w:tcW w:w="2543" w:type="pct"/>
          </w:tcPr>
          <w:p w:rsidR="002464BC" w:rsidRPr="002464BC" w:rsidRDefault="002464BC" w:rsidP="002464BC">
            <w:pPr>
              <w:widowControl w:val="0"/>
              <w:autoSpaceDE w:val="0"/>
              <w:autoSpaceDN w:val="0"/>
              <w:adjustRightInd w:val="0"/>
              <w:spacing w:after="0"/>
              <w:jc w:val="left"/>
              <w:rPr>
                <w:rFonts w:eastAsiaTheme="minorEastAsia"/>
              </w:rPr>
            </w:pPr>
            <w:r w:rsidRPr="002464BC">
              <w:rPr>
                <w:rFonts w:eastAsiaTheme="minorEastAsia"/>
              </w:rPr>
              <w:t xml:space="preserve">Адрес местонахождения: 399071, Липецкая область, </w:t>
            </w:r>
            <w:proofErr w:type="spellStart"/>
            <w:r w:rsidRPr="002464BC">
              <w:rPr>
                <w:rFonts w:eastAsiaTheme="minorEastAsia"/>
              </w:rPr>
              <w:t>Грязинский</w:t>
            </w:r>
            <w:proofErr w:type="spellEnd"/>
            <w:r w:rsidRPr="002464BC">
              <w:rPr>
                <w:rFonts w:eastAsiaTheme="minorEastAsia"/>
              </w:rPr>
              <w:t xml:space="preserve"> район, с. Казинка, территория ОЭЗ ППТ Липецк, здание 2</w:t>
            </w:r>
          </w:p>
        </w:tc>
        <w:tc>
          <w:tcPr>
            <w:tcW w:w="2457" w:type="pct"/>
          </w:tcPr>
          <w:p w:rsidR="002464BC" w:rsidRPr="002464BC" w:rsidRDefault="002464BC" w:rsidP="002464BC">
            <w:pPr>
              <w:widowControl w:val="0"/>
              <w:autoSpaceDE w:val="0"/>
              <w:autoSpaceDN w:val="0"/>
              <w:adjustRightInd w:val="0"/>
              <w:spacing w:after="0"/>
              <w:jc w:val="left"/>
              <w:rPr>
                <w:rFonts w:eastAsiaTheme="minorEastAsia"/>
              </w:rPr>
            </w:pPr>
          </w:p>
        </w:tc>
      </w:tr>
      <w:tr w:rsidR="002464BC" w:rsidRPr="002464BC" w:rsidTr="008C0DB7">
        <w:trPr>
          <w:trHeight w:hRule="exact" w:val="590"/>
        </w:trPr>
        <w:tc>
          <w:tcPr>
            <w:tcW w:w="2543" w:type="pct"/>
            <w:vAlign w:val="center"/>
          </w:tcPr>
          <w:p w:rsidR="002464BC" w:rsidRPr="002464BC" w:rsidRDefault="002464BC" w:rsidP="002464BC">
            <w:pPr>
              <w:widowControl w:val="0"/>
              <w:autoSpaceDE w:val="0"/>
              <w:autoSpaceDN w:val="0"/>
              <w:adjustRightInd w:val="0"/>
              <w:spacing w:after="0"/>
              <w:jc w:val="left"/>
              <w:rPr>
                <w:rFonts w:eastAsiaTheme="minorEastAsia"/>
              </w:rPr>
            </w:pPr>
            <w:r w:rsidRPr="002464BC">
              <w:rPr>
                <w:rFonts w:eastAsiaTheme="minorEastAsia"/>
              </w:rPr>
              <w:t xml:space="preserve">р/с </w:t>
            </w:r>
          </w:p>
          <w:p w:rsidR="002464BC" w:rsidRPr="002464BC" w:rsidRDefault="002464BC" w:rsidP="002464BC">
            <w:pPr>
              <w:widowControl w:val="0"/>
              <w:autoSpaceDE w:val="0"/>
              <w:autoSpaceDN w:val="0"/>
              <w:adjustRightInd w:val="0"/>
              <w:spacing w:after="0"/>
              <w:jc w:val="left"/>
              <w:rPr>
                <w:rFonts w:eastAsiaTheme="minorEastAsia"/>
              </w:rPr>
            </w:pPr>
          </w:p>
        </w:tc>
        <w:tc>
          <w:tcPr>
            <w:tcW w:w="2457" w:type="pct"/>
            <w:vAlign w:val="center"/>
          </w:tcPr>
          <w:p w:rsidR="002464BC" w:rsidRPr="002464BC" w:rsidRDefault="002464BC" w:rsidP="002464BC">
            <w:pPr>
              <w:widowControl w:val="0"/>
              <w:autoSpaceDE w:val="0"/>
              <w:autoSpaceDN w:val="0"/>
              <w:adjustRightInd w:val="0"/>
              <w:spacing w:after="0"/>
              <w:jc w:val="left"/>
              <w:rPr>
                <w:rFonts w:eastAsiaTheme="minorEastAsia"/>
              </w:rPr>
            </w:pPr>
          </w:p>
        </w:tc>
      </w:tr>
      <w:tr w:rsidR="002464BC" w:rsidRPr="002464BC" w:rsidTr="008C0DB7">
        <w:trPr>
          <w:trHeight w:hRule="exact" w:val="340"/>
        </w:trPr>
        <w:tc>
          <w:tcPr>
            <w:tcW w:w="2543" w:type="pct"/>
            <w:vAlign w:val="center"/>
          </w:tcPr>
          <w:p w:rsidR="002464BC" w:rsidRPr="002464BC" w:rsidRDefault="002464BC" w:rsidP="002464BC">
            <w:pPr>
              <w:widowControl w:val="0"/>
              <w:autoSpaceDE w:val="0"/>
              <w:autoSpaceDN w:val="0"/>
              <w:adjustRightInd w:val="0"/>
              <w:spacing w:after="0"/>
              <w:jc w:val="left"/>
              <w:rPr>
                <w:rFonts w:eastAsiaTheme="minorEastAsia"/>
              </w:rPr>
            </w:pPr>
            <w:r w:rsidRPr="002464BC">
              <w:rPr>
                <w:rFonts w:eastAsiaTheme="minorEastAsia"/>
              </w:rPr>
              <w:t xml:space="preserve">к/с </w:t>
            </w:r>
          </w:p>
        </w:tc>
        <w:tc>
          <w:tcPr>
            <w:tcW w:w="2457" w:type="pct"/>
            <w:vAlign w:val="center"/>
          </w:tcPr>
          <w:p w:rsidR="002464BC" w:rsidRPr="002464BC" w:rsidRDefault="002464BC" w:rsidP="002464BC">
            <w:pPr>
              <w:widowControl w:val="0"/>
              <w:autoSpaceDE w:val="0"/>
              <w:autoSpaceDN w:val="0"/>
              <w:adjustRightInd w:val="0"/>
              <w:spacing w:after="0"/>
              <w:jc w:val="left"/>
              <w:rPr>
                <w:rFonts w:eastAsiaTheme="minorEastAsia"/>
              </w:rPr>
            </w:pPr>
          </w:p>
        </w:tc>
      </w:tr>
      <w:tr w:rsidR="002464BC" w:rsidRPr="002464BC" w:rsidTr="008C0DB7">
        <w:trPr>
          <w:trHeight w:hRule="exact" w:val="340"/>
        </w:trPr>
        <w:tc>
          <w:tcPr>
            <w:tcW w:w="2543" w:type="pct"/>
            <w:vAlign w:val="center"/>
          </w:tcPr>
          <w:p w:rsidR="002464BC" w:rsidRPr="002464BC" w:rsidRDefault="002464BC" w:rsidP="002464BC">
            <w:pPr>
              <w:widowControl w:val="0"/>
              <w:autoSpaceDE w:val="0"/>
              <w:autoSpaceDN w:val="0"/>
              <w:adjustRightInd w:val="0"/>
              <w:spacing w:after="0"/>
              <w:jc w:val="left"/>
              <w:rPr>
                <w:rFonts w:eastAsiaTheme="minorEastAsia"/>
              </w:rPr>
            </w:pPr>
            <w:r w:rsidRPr="002464BC">
              <w:rPr>
                <w:rFonts w:eastAsiaTheme="minorEastAsia"/>
              </w:rPr>
              <w:t xml:space="preserve">БИК: </w:t>
            </w:r>
          </w:p>
        </w:tc>
        <w:tc>
          <w:tcPr>
            <w:tcW w:w="2457" w:type="pct"/>
            <w:vAlign w:val="center"/>
          </w:tcPr>
          <w:p w:rsidR="002464BC" w:rsidRPr="002464BC" w:rsidRDefault="002464BC" w:rsidP="002464BC">
            <w:pPr>
              <w:widowControl w:val="0"/>
              <w:autoSpaceDE w:val="0"/>
              <w:autoSpaceDN w:val="0"/>
              <w:adjustRightInd w:val="0"/>
              <w:spacing w:after="0"/>
              <w:jc w:val="left"/>
              <w:rPr>
                <w:rFonts w:eastAsiaTheme="minorEastAsia"/>
              </w:rPr>
            </w:pPr>
          </w:p>
        </w:tc>
      </w:tr>
      <w:tr w:rsidR="002464BC" w:rsidRPr="002464BC" w:rsidTr="008C0DB7">
        <w:trPr>
          <w:trHeight w:hRule="exact" w:val="340"/>
        </w:trPr>
        <w:tc>
          <w:tcPr>
            <w:tcW w:w="2543" w:type="pct"/>
            <w:vAlign w:val="center"/>
          </w:tcPr>
          <w:p w:rsidR="002464BC" w:rsidRPr="002464BC" w:rsidRDefault="002464BC" w:rsidP="002464BC">
            <w:pPr>
              <w:widowControl w:val="0"/>
              <w:autoSpaceDE w:val="0"/>
              <w:autoSpaceDN w:val="0"/>
              <w:adjustRightInd w:val="0"/>
              <w:spacing w:after="0"/>
              <w:jc w:val="left"/>
              <w:rPr>
                <w:rFonts w:eastAsiaTheme="minorEastAsia"/>
              </w:rPr>
            </w:pPr>
            <w:r w:rsidRPr="002464BC">
              <w:rPr>
                <w:rFonts w:eastAsiaTheme="minorEastAsia"/>
              </w:rPr>
              <w:lastRenderedPageBreak/>
              <w:t xml:space="preserve">Телефон: </w:t>
            </w:r>
          </w:p>
        </w:tc>
        <w:tc>
          <w:tcPr>
            <w:tcW w:w="2457" w:type="pct"/>
            <w:vAlign w:val="center"/>
          </w:tcPr>
          <w:p w:rsidR="002464BC" w:rsidRPr="002464BC" w:rsidRDefault="002464BC" w:rsidP="002464BC">
            <w:pPr>
              <w:widowControl w:val="0"/>
              <w:autoSpaceDE w:val="0"/>
              <w:autoSpaceDN w:val="0"/>
              <w:adjustRightInd w:val="0"/>
              <w:spacing w:after="0"/>
              <w:jc w:val="left"/>
              <w:rPr>
                <w:rFonts w:eastAsiaTheme="minorEastAsia"/>
              </w:rPr>
            </w:pPr>
          </w:p>
        </w:tc>
      </w:tr>
      <w:tr w:rsidR="002464BC" w:rsidRPr="002464BC" w:rsidTr="008C0DB7">
        <w:trPr>
          <w:trHeight w:hRule="exact" w:val="340"/>
        </w:trPr>
        <w:tc>
          <w:tcPr>
            <w:tcW w:w="2543" w:type="pct"/>
            <w:vAlign w:val="center"/>
          </w:tcPr>
          <w:p w:rsidR="002464BC" w:rsidRPr="002464BC" w:rsidRDefault="002464BC" w:rsidP="002464BC">
            <w:pPr>
              <w:widowControl w:val="0"/>
              <w:autoSpaceDE w:val="0"/>
              <w:autoSpaceDN w:val="0"/>
              <w:adjustRightInd w:val="0"/>
              <w:spacing w:after="0"/>
              <w:jc w:val="left"/>
              <w:rPr>
                <w:rFonts w:eastAsiaTheme="minorEastAsia"/>
              </w:rPr>
            </w:pPr>
            <w:r w:rsidRPr="002464BC">
              <w:rPr>
                <w:rFonts w:eastAsiaTheme="minorEastAsia"/>
              </w:rPr>
              <w:t xml:space="preserve">Факс: </w:t>
            </w:r>
          </w:p>
        </w:tc>
        <w:tc>
          <w:tcPr>
            <w:tcW w:w="2457" w:type="pct"/>
            <w:vAlign w:val="center"/>
          </w:tcPr>
          <w:p w:rsidR="002464BC" w:rsidRPr="002464BC" w:rsidRDefault="002464BC" w:rsidP="002464BC">
            <w:pPr>
              <w:widowControl w:val="0"/>
              <w:autoSpaceDE w:val="0"/>
              <w:autoSpaceDN w:val="0"/>
              <w:adjustRightInd w:val="0"/>
              <w:spacing w:after="0"/>
              <w:jc w:val="left"/>
              <w:rPr>
                <w:rFonts w:eastAsiaTheme="minorEastAsia"/>
              </w:rPr>
            </w:pPr>
          </w:p>
        </w:tc>
      </w:tr>
    </w:tbl>
    <w:p w:rsidR="002464BC" w:rsidRPr="002464BC" w:rsidRDefault="002464BC" w:rsidP="002464BC">
      <w:pPr>
        <w:widowControl w:val="0"/>
        <w:autoSpaceDE w:val="0"/>
        <w:autoSpaceDN w:val="0"/>
        <w:adjustRightInd w:val="0"/>
        <w:spacing w:after="0"/>
        <w:rPr>
          <w:rFonts w:eastAsiaTheme="minorEastAsia"/>
          <w:sz w:val="28"/>
          <w:szCs w:val="28"/>
        </w:rPr>
      </w:pPr>
    </w:p>
    <w:p w:rsidR="002464BC" w:rsidRPr="002464BC" w:rsidRDefault="002464BC" w:rsidP="002464BC">
      <w:pPr>
        <w:widowControl w:val="0"/>
        <w:autoSpaceDE w:val="0"/>
        <w:autoSpaceDN w:val="0"/>
        <w:adjustRightInd w:val="0"/>
        <w:spacing w:after="0"/>
        <w:rPr>
          <w:rFonts w:eastAsiaTheme="minorEastAsia"/>
          <w:sz w:val="28"/>
          <w:szCs w:val="28"/>
        </w:rPr>
      </w:pPr>
    </w:p>
    <w:tbl>
      <w:tblPr>
        <w:tblW w:w="0" w:type="auto"/>
        <w:tblInd w:w="108" w:type="dxa"/>
        <w:tblLook w:val="04A0" w:firstRow="1" w:lastRow="0" w:firstColumn="1" w:lastColumn="0" w:noHBand="0" w:noVBand="1"/>
      </w:tblPr>
      <w:tblGrid>
        <w:gridCol w:w="5103"/>
        <w:gridCol w:w="4926"/>
      </w:tblGrid>
      <w:tr w:rsidR="002464BC" w:rsidRPr="002464BC" w:rsidTr="008C0DB7">
        <w:tc>
          <w:tcPr>
            <w:tcW w:w="5103" w:type="dxa"/>
          </w:tcPr>
          <w:p w:rsidR="002464BC" w:rsidRPr="002464BC" w:rsidRDefault="002464BC" w:rsidP="002464BC">
            <w:pPr>
              <w:widowControl w:val="0"/>
              <w:autoSpaceDE w:val="0"/>
              <w:autoSpaceDN w:val="0"/>
              <w:adjustRightInd w:val="0"/>
              <w:spacing w:after="0"/>
              <w:ind w:left="-108"/>
              <w:jc w:val="left"/>
              <w:rPr>
                <w:rFonts w:eastAsiaTheme="minorEastAsia"/>
                <w:sz w:val="28"/>
                <w:szCs w:val="28"/>
              </w:rPr>
            </w:pPr>
            <w:r w:rsidRPr="002464BC">
              <w:rPr>
                <w:rFonts w:eastAsiaTheme="minorEastAsia"/>
                <w:b/>
                <w:sz w:val="28"/>
                <w:szCs w:val="28"/>
              </w:rPr>
              <w:t>Заказчик:</w:t>
            </w:r>
          </w:p>
        </w:tc>
        <w:tc>
          <w:tcPr>
            <w:tcW w:w="4926" w:type="dxa"/>
          </w:tcPr>
          <w:p w:rsidR="002464BC" w:rsidRPr="002464BC" w:rsidRDefault="002464BC" w:rsidP="002464BC">
            <w:pPr>
              <w:widowControl w:val="0"/>
              <w:autoSpaceDE w:val="0"/>
              <w:autoSpaceDN w:val="0"/>
              <w:adjustRightInd w:val="0"/>
              <w:spacing w:after="0"/>
              <w:jc w:val="left"/>
              <w:rPr>
                <w:rFonts w:eastAsiaTheme="minorEastAsia"/>
                <w:sz w:val="28"/>
                <w:szCs w:val="28"/>
              </w:rPr>
            </w:pPr>
            <w:r w:rsidRPr="002464BC">
              <w:rPr>
                <w:rFonts w:eastAsiaTheme="minorEastAsia"/>
                <w:b/>
                <w:sz w:val="28"/>
                <w:szCs w:val="28"/>
              </w:rPr>
              <w:t>Исполнитель:</w:t>
            </w:r>
          </w:p>
        </w:tc>
      </w:tr>
      <w:tr w:rsidR="002464BC" w:rsidRPr="002464BC" w:rsidTr="008C0DB7">
        <w:tc>
          <w:tcPr>
            <w:tcW w:w="5103" w:type="dxa"/>
          </w:tcPr>
          <w:p w:rsidR="002464BC" w:rsidRPr="002464BC" w:rsidRDefault="002464BC" w:rsidP="002464BC">
            <w:pPr>
              <w:widowControl w:val="0"/>
              <w:autoSpaceDE w:val="0"/>
              <w:autoSpaceDN w:val="0"/>
              <w:adjustRightInd w:val="0"/>
              <w:spacing w:after="0"/>
              <w:ind w:left="-108"/>
              <w:jc w:val="left"/>
              <w:rPr>
                <w:rFonts w:eastAsiaTheme="minorEastAsia"/>
                <w:sz w:val="28"/>
                <w:szCs w:val="28"/>
              </w:rPr>
            </w:pPr>
            <w:r w:rsidRPr="002464BC">
              <w:rPr>
                <w:rFonts w:eastAsiaTheme="minorEastAsia"/>
                <w:sz w:val="28"/>
                <w:szCs w:val="28"/>
              </w:rPr>
              <w:t>АО «ОЭЗ ППТ «Липецк»</w:t>
            </w:r>
          </w:p>
        </w:tc>
        <w:tc>
          <w:tcPr>
            <w:tcW w:w="4926" w:type="dxa"/>
          </w:tcPr>
          <w:p w:rsidR="002464BC" w:rsidRPr="002464BC" w:rsidRDefault="002464BC" w:rsidP="002464BC">
            <w:pPr>
              <w:widowControl w:val="0"/>
              <w:autoSpaceDE w:val="0"/>
              <w:autoSpaceDN w:val="0"/>
              <w:adjustRightInd w:val="0"/>
              <w:spacing w:after="0"/>
              <w:jc w:val="left"/>
              <w:rPr>
                <w:rFonts w:eastAsiaTheme="minorEastAsia"/>
                <w:sz w:val="28"/>
                <w:szCs w:val="28"/>
              </w:rPr>
            </w:pPr>
            <w:r w:rsidRPr="002464BC">
              <w:rPr>
                <w:rFonts w:eastAsiaTheme="minorEastAsia"/>
                <w:sz w:val="28"/>
                <w:szCs w:val="28"/>
              </w:rPr>
              <w:t>___________________________</w:t>
            </w:r>
          </w:p>
        </w:tc>
      </w:tr>
      <w:tr w:rsidR="002464BC" w:rsidRPr="002464BC" w:rsidTr="008C0DB7">
        <w:tc>
          <w:tcPr>
            <w:tcW w:w="5103" w:type="dxa"/>
          </w:tcPr>
          <w:p w:rsidR="002464BC" w:rsidRPr="002464BC" w:rsidRDefault="002464BC" w:rsidP="002464BC">
            <w:pPr>
              <w:widowControl w:val="0"/>
              <w:autoSpaceDE w:val="0"/>
              <w:autoSpaceDN w:val="0"/>
              <w:adjustRightInd w:val="0"/>
              <w:spacing w:after="0"/>
              <w:ind w:left="-108"/>
              <w:jc w:val="left"/>
              <w:rPr>
                <w:rFonts w:eastAsiaTheme="minorEastAsia"/>
                <w:sz w:val="28"/>
                <w:szCs w:val="28"/>
              </w:rPr>
            </w:pPr>
            <w:r w:rsidRPr="002464BC">
              <w:rPr>
                <w:rFonts w:eastAsiaTheme="minorEastAsia"/>
                <w:sz w:val="28"/>
                <w:szCs w:val="28"/>
              </w:rPr>
              <w:t xml:space="preserve">________________________                 </w:t>
            </w:r>
          </w:p>
        </w:tc>
        <w:tc>
          <w:tcPr>
            <w:tcW w:w="4926" w:type="dxa"/>
          </w:tcPr>
          <w:p w:rsidR="002464BC" w:rsidRPr="002464BC" w:rsidRDefault="002464BC" w:rsidP="002464BC">
            <w:pPr>
              <w:widowControl w:val="0"/>
              <w:autoSpaceDE w:val="0"/>
              <w:autoSpaceDN w:val="0"/>
              <w:adjustRightInd w:val="0"/>
              <w:spacing w:after="0"/>
              <w:jc w:val="left"/>
              <w:rPr>
                <w:rFonts w:eastAsiaTheme="minorEastAsia"/>
                <w:sz w:val="28"/>
                <w:szCs w:val="28"/>
              </w:rPr>
            </w:pPr>
            <w:r w:rsidRPr="002464BC">
              <w:rPr>
                <w:rFonts w:eastAsiaTheme="minorEastAsia"/>
                <w:sz w:val="28"/>
                <w:szCs w:val="28"/>
              </w:rPr>
              <w:t>___________________________</w:t>
            </w:r>
          </w:p>
        </w:tc>
      </w:tr>
      <w:tr w:rsidR="002464BC" w:rsidRPr="002464BC" w:rsidTr="008C0DB7">
        <w:tc>
          <w:tcPr>
            <w:tcW w:w="5103" w:type="dxa"/>
          </w:tcPr>
          <w:p w:rsidR="002464BC" w:rsidRPr="002464BC" w:rsidRDefault="002464BC" w:rsidP="002464BC">
            <w:pPr>
              <w:widowControl w:val="0"/>
              <w:autoSpaceDE w:val="0"/>
              <w:autoSpaceDN w:val="0"/>
              <w:adjustRightInd w:val="0"/>
              <w:spacing w:after="0"/>
              <w:ind w:left="-108"/>
              <w:jc w:val="left"/>
              <w:rPr>
                <w:rFonts w:eastAsiaTheme="minorEastAsia"/>
                <w:sz w:val="28"/>
                <w:szCs w:val="28"/>
              </w:rPr>
            </w:pPr>
          </w:p>
          <w:p w:rsidR="002464BC" w:rsidRPr="002464BC" w:rsidRDefault="002464BC" w:rsidP="002464BC">
            <w:pPr>
              <w:widowControl w:val="0"/>
              <w:autoSpaceDE w:val="0"/>
              <w:autoSpaceDN w:val="0"/>
              <w:adjustRightInd w:val="0"/>
              <w:spacing w:after="0"/>
              <w:ind w:left="-108"/>
              <w:jc w:val="left"/>
              <w:rPr>
                <w:rFonts w:eastAsiaTheme="minorEastAsia"/>
                <w:sz w:val="28"/>
                <w:szCs w:val="28"/>
              </w:rPr>
            </w:pPr>
            <w:r w:rsidRPr="002464BC">
              <w:rPr>
                <w:rFonts w:eastAsiaTheme="minorEastAsia"/>
                <w:sz w:val="28"/>
                <w:szCs w:val="28"/>
              </w:rPr>
              <w:t>________________________</w:t>
            </w:r>
          </w:p>
        </w:tc>
        <w:tc>
          <w:tcPr>
            <w:tcW w:w="4926" w:type="dxa"/>
          </w:tcPr>
          <w:p w:rsidR="002464BC" w:rsidRPr="002464BC" w:rsidRDefault="002464BC" w:rsidP="002464BC">
            <w:pPr>
              <w:widowControl w:val="0"/>
              <w:autoSpaceDE w:val="0"/>
              <w:autoSpaceDN w:val="0"/>
              <w:adjustRightInd w:val="0"/>
              <w:spacing w:after="0"/>
              <w:jc w:val="left"/>
              <w:rPr>
                <w:rFonts w:eastAsiaTheme="minorEastAsia"/>
                <w:sz w:val="28"/>
                <w:szCs w:val="28"/>
              </w:rPr>
            </w:pPr>
          </w:p>
          <w:p w:rsidR="002464BC" w:rsidRPr="002464BC" w:rsidRDefault="002464BC" w:rsidP="002464BC">
            <w:pPr>
              <w:widowControl w:val="0"/>
              <w:autoSpaceDE w:val="0"/>
              <w:autoSpaceDN w:val="0"/>
              <w:adjustRightInd w:val="0"/>
              <w:spacing w:after="0"/>
              <w:jc w:val="left"/>
              <w:rPr>
                <w:rFonts w:eastAsiaTheme="minorEastAsia"/>
                <w:sz w:val="28"/>
                <w:szCs w:val="28"/>
              </w:rPr>
            </w:pPr>
            <w:r w:rsidRPr="002464BC">
              <w:rPr>
                <w:rFonts w:eastAsiaTheme="minorEastAsia"/>
                <w:sz w:val="28"/>
                <w:szCs w:val="28"/>
              </w:rPr>
              <w:t xml:space="preserve">___________________________ </w:t>
            </w:r>
          </w:p>
        </w:tc>
      </w:tr>
    </w:tbl>
    <w:p w:rsidR="002464BC" w:rsidRPr="002464BC" w:rsidRDefault="002464BC" w:rsidP="002464BC">
      <w:pPr>
        <w:widowControl w:val="0"/>
        <w:autoSpaceDE w:val="0"/>
        <w:autoSpaceDN w:val="0"/>
        <w:adjustRightInd w:val="0"/>
        <w:spacing w:after="0"/>
        <w:rPr>
          <w:rFonts w:eastAsiaTheme="minorEastAsia"/>
          <w:sz w:val="28"/>
          <w:szCs w:val="28"/>
        </w:rPr>
      </w:pPr>
    </w:p>
    <w:p w:rsidR="002464BC" w:rsidRPr="002464BC" w:rsidRDefault="002464BC" w:rsidP="002464BC">
      <w:pPr>
        <w:widowControl w:val="0"/>
        <w:autoSpaceDE w:val="0"/>
        <w:autoSpaceDN w:val="0"/>
        <w:adjustRightInd w:val="0"/>
        <w:spacing w:after="0"/>
        <w:rPr>
          <w:rFonts w:eastAsiaTheme="minorEastAsia"/>
          <w:sz w:val="28"/>
          <w:szCs w:val="28"/>
        </w:rPr>
        <w:sectPr w:rsidR="002464BC" w:rsidRPr="002464BC" w:rsidSect="00EF1D04">
          <w:headerReference w:type="default" r:id="rId69"/>
          <w:pgSz w:w="11904" w:h="16836"/>
          <w:pgMar w:top="993" w:right="705" w:bottom="1135" w:left="1134" w:header="426" w:footer="720" w:gutter="0"/>
          <w:cols w:space="720"/>
          <w:noEndnote/>
          <w:titlePg/>
          <w:docGrid w:linePitch="326"/>
        </w:sectPr>
      </w:pPr>
    </w:p>
    <w:p w:rsidR="002464BC" w:rsidRPr="002464BC" w:rsidRDefault="002464BC" w:rsidP="002464BC">
      <w:pPr>
        <w:widowControl w:val="0"/>
        <w:autoSpaceDE w:val="0"/>
        <w:autoSpaceDN w:val="0"/>
        <w:adjustRightInd w:val="0"/>
        <w:spacing w:after="0"/>
        <w:ind w:left="7080" w:firstLine="708"/>
        <w:jc w:val="right"/>
        <w:rPr>
          <w:rFonts w:eastAsiaTheme="minorEastAsia"/>
          <w:sz w:val="20"/>
          <w:szCs w:val="20"/>
        </w:rPr>
      </w:pPr>
      <w:r w:rsidRPr="002464BC">
        <w:rPr>
          <w:rFonts w:eastAsiaTheme="minorEastAsia"/>
          <w:sz w:val="20"/>
          <w:szCs w:val="20"/>
        </w:rPr>
        <w:lastRenderedPageBreak/>
        <w:t>Приложение № 1</w:t>
      </w:r>
    </w:p>
    <w:p w:rsidR="002464BC" w:rsidRPr="002464BC" w:rsidRDefault="002464BC" w:rsidP="002464BC">
      <w:pPr>
        <w:widowControl w:val="0"/>
        <w:autoSpaceDE w:val="0"/>
        <w:autoSpaceDN w:val="0"/>
        <w:adjustRightInd w:val="0"/>
        <w:spacing w:after="0"/>
        <w:jc w:val="right"/>
        <w:rPr>
          <w:bCs/>
          <w:sz w:val="20"/>
          <w:szCs w:val="20"/>
        </w:rPr>
      </w:pPr>
      <w:r w:rsidRPr="002464BC">
        <w:rPr>
          <w:bCs/>
          <w:sz w:val="20"/>
          <w:szCs w:val="20"/>
        </w:rPr>
        <w:t>к договору на проведение обязательного аудита бухгалтерской (финансовой) отчетности</w:t>
      </w:r>
    </w:p>
    <w:p w:rsidR="002464BC" w:rsidRPr="002464BC" w:rsidRDefault="002464BC" w:rsidP="002464BC">
      <w:pPr>
        <w:widowControl w:val="0"/>
        <w:autoSpaceDE w:val="0"/>
        <w:autoSpaceDN w:val="0"/>
        <w:adjustRightInd w:val="0"/>
        <w:spacing w:after="0"/>
        <w:jc w:val="right"/>
        <w:rPr>
          <w:bCs/>
          <w:sz w:val="20"/>
          <w:szCs w:val="20"/>
        </w:rPr>
      </w:pPr>
      <w:r w:rsidRPr="002464BC">
        <w:rPr>
          <w:bCs/>
          <w:sz w:val="20"/>
          <w:szCs w:val="20"/>
        </w:rPr>
        <w:t>АО «ОЭЗ ППТ «Липецк» за 2019 год №________ от «__» _______ 20__ г.</w:t>
      </w:r>
    </w:p>
    <w:p w:rsidR="002464BC" w:rsidRPr="002464BC" w:rsidRDefault="002464BC" w:rsidP="002464BC">
      <w:pPr>
        <w:widowControl w:val="0"/>
        <w:autoSpaceDE w:val="0"/>
        <w:autoSpaceDN w:val="0"/>
        <w:adjustRightInd w:val="0"/>
        <w:spacing w:after="0"/>
        <w:jc w:val="right"/>
        <w:rPr>
          <w:rFonts w:eastAsiaTheme="minorEastAsia"/>
          <w:sz w:val="28"/>
          <w:szCs w:val="28"/>
        </w:rPr>
      </w:pPr>
    </w:p>
    <w:p w:rsidR="002464BC" w:rsidRPr="002464BC" w:rsidRDefault="002464BC" w:rsidP="002464BC">
      <w:pPr>
        <w:autoSpaceDE w:val="0"/>
        <w:autoSpaceDN w:val="0"/>
        <w:adjustRightInd w:val="0"/>
        <w:spacing w:after="0"/>
        <w:jc w:val="center"/>
        <w:rPr>
          <w:b/>
          <w:sz w:val="28"/>
          <w:szCs w:val="28"/>
        </w:rPr>
      </w:pPr>
      <w:r w:rsidRPr="002464BC">
        <w:rPr>
          <w:b/>
          <w:sz w:val="28"/>
          <w:szCs w:val="28"/>
        </w:rPr>
        <w:t>Задачи и подзадачи Аудита Заказчика</w:t>
      </w:r>
    </w:p>
    <w:p w:rsidR="002464BC" w:rsidRPr="002464BC" w:rsidRDefault="002464BC" w:rsidP="002464BC">
      <w:pPr>
        <w:autoSpaceDE w:val="0"/>
        <w:autoSpaceDN w:val="0"/>
        <w:spacing w:before="100" w:after="100"/>
        <w:jc w:val="right"/>
        <w:outlineLvl w:val="1"/>
        <w:rPr>
          <w:b/>
          <w:bCs/>
          <w:sz w:val="16"/>
          <w:szCs w:val="16"/>
          <w:lang w:val="x-none"/>
        </w:rPr>
      </w:pPr>
    </w:p>
    <w:tbl>
      <w:tblPr>
        <w:tblW w:w="9654" w:type="dxa"/>
        <w:tblInd w:w="-1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416"/>
        <w:gridCol w:w="2301"/>
        <w:gridCol w:w="649"/>
        <w:gridCol w:w="2608"/>
        <w:gridCol w:w="3680"/>
      </w:tblGrid>
      <w:tr w:rsidR="002464BC" w:rsidRPr="002464BC" w:rsidTr="008C0DB7">
        <w:tc>
          <w:tcPr>
            <w:tcW w:w="416"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center"/>
              <w:rPr>
                <w:sz w:val="16"/>
                <w:szCs w:val="16"/>
              </w:rPr>
            </w:pPr>
            <w:r w:rsidRPr="002464BC">
              <w:rPr>
                <w:sz w:val="16"/>
                <w:szCs w:val="16"/>
              </w:rPr>
              <w:t>№ п/п</w:t>
            </w:r>
          </w:p>
        </w:tc>
        <w:tc>
          <w:tcPr>
            <w:tcW w:w="2301"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center"/>
              <w:rPr>
                <w:sz w:val="16"/>
                <w:szCs w:val="16"/>
              </w:rPr>
            </w:pPr>
            <w:r w:rsidRPr="002464BC">
              <w:rPr>
                <w:sz w:val="16"/>
                <w:szCs w:val="16"/>
              </w:rPr>
              <w:t>Наименование задачи</w:t>
            </w:r>
          </w:p>
        </w:tc>
        <w:tc>
          <w:tcPr>
            <w:tcW w:w="649"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center"/>
              <w:rPr>
                <w:sz w:val="16"/>
                <w:szCs w:val="16"/>
              </w:rPr>
            </w:pPr>
            <w:r w:rsidRPr="002464BC">
              <w:rPr>
                <w:sz w:val="16"/>
                <w:szCs w:val="16"/>
              </w:rPr>
              <w:t>№ п/п</w:t>
            </w:r>
          </w:p>
        </w:tc>
        <w:tc>
          <w:tcPr>
            <w:tcW w:w="2608"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center"/>
              <w:rPr>
                <w:sz w:val="16"/>
                <w:szCs w:val="16"/>
              </w:rPr>
            </w:pPr>
            <w:r w:rsidRPr="002464BC">
              <w:rPr>
                <w:sz w:val="16"/>
                <w:szCs w:val="16"/>
              </w:rPr>
              <w:t>Наименование подзадачи</w:t>
            </w:r>
          </w:p>
        </w:tc>
        <w:tc>
          <w:tcPr>
            <w:tcW w:w="3680"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center"/>
              <w:rPr>
                <w:sz w:val="16"/>
                <w:szCs w:val="16"/>
              </w:rPr>
            </w:pPr>
            <w:r w:rsidRPr="002464BC">
              <w:rPr>
                <w:sz w:val="16"/>
                <w:szCs w:val="16"/>
              </w:rPr>
              <w:t>Последовательность решения</w:t>
            </w:r>
            <w:r w:rsidRPr="002464BC">
              <w:rPr>
                <w:sz w:val="16"/>
                <w:szCs w:val="16"/>
              </w:rPr>
              <w:br/>
              <w:t>задачи</w:t>
            </w:r>
          </w:p>
        </w:tc>
      </w:tr>
      <w:tr w:rsidR="002464BC" w:rsidRPr="002464BC" w:rsidTr="008C0DB7">
        <w:tc>
          <w:tcPr>
            <w:tcW w:w="416"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center"/>
              <w:rPr>
                <w:sz w:val="16"/>
                <w:szCs w:val="16"/>
              </w:rPr>
            </w:pPr>
            <w:r w:rsidRPr="002464BC">
              <w:rPr>
                <w:sz w:val="16"/>
                <w:szCs w:val="16"/>
              </w:rPr>
              <w:t>1</w:t>
            </w:r>
          </w:p>
        </w:tc>
        <w:tc>
          <w:tcPr>
            <w:tcW w:w="2301"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center"/>
              <w:rPr>
                <w:sz w:val="16"/>
                <w:szCs w:val="16"/>
              </w:rPr>
            </w:pPr>
            <w:r w:rsidRPr="002464BC">
              <w:rPr>
                <w:sz w:val="16"/>
                <w:szCs w:val="16"/>
              </w:rPr>
              <w:t>2</w:t>
            </w:r>
          </w:p>
        </w:tc>
        <w:tc>
          <w:tcPr>
            <w:tcW w:w="649"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center"/>
              <w:rPr>
                <w:sz w:val="16"/>
                <w:szCs w:val="16"/>
              </w:rPr>
            </w:pPr>
            <w:r w:rsidRPr="002464BC">
              <w:rPr>
                <w:sz w:val="16"/>
                <w:szCs w:val="16"/>
              </w:rPr>
              <w:t>3</w:t>
            </w:r>
          </w:p>
        </w:tc>
        <w:tc>
          <w:tcPr>
            <w:tcW w:w="2608"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center"/>
              <w:rPr>
                <w:sz w:val="16"/>
                <w:szCs w:val="16"/>
              </w:rPr>
            </w:pPr>
            <w:r w:rsidRPr="002464BC">
              <w:rPr>
                <w:sz w:val="16"/>
                <w:szCs w:val="16"/>
              </w:rPr>
              <w:t>4</w:t>
            </w:r>
          </w:p>
        </w:tc>
        <w:tc>
          <w:tcPr>
            <w:tcW w:w="3680"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center"/>
              <w:rPr>
                <w:sz w:val="16"/>
                <w:szCs w:val="16"/>
              </w:rPr>
            </w:pPr>
            <w:r w:rsidRPr="002464BC">
              <w:rPr>
                <w:sz w:val="16"/>
                <w:szCs w:val="16"/>
              </w:rPr>
              <w:t>5</w:t>
            </w:r>
          </w:p>
        </w:tc>
      </w:tr>
      <w:tr w:rsidR="002464BC" w:rsidRPr="002464BC" w:rsidTr="008C0DB7">
        <w:tc>
          <w:tcPr>
            <w:tcW w:w="416"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1</w:t>
            </w:r>
          </w:p>
        </w:tc>
        <w:tc>
          <w:tcPr>
            <w:tcW w:w="2301"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Аудит учредительных документов Общества</w:t>
            </w:r>
          </w:p>
        </w:tc>
        <w:tc>
          <w:tcPr>
            <w:tcW w:w="649"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1. Проверить соответствие устава Общества действующему законодательству.</w:t>
            </w:r>
            <w:r w:rsidRPr="002464BC">
              <w:rPr>
                <w:sz w:val="16"/>
                <w:szCs w:val="16"/>
              </w:rPr>
              <w:br/>
              <w:t>2. Проверить наличие контракта с руководителем и соответствие содержания контракта действующему законодательству.</w:t>
            </w:r>
            <w:r w:rsidRPr="002464BC">
              <w:rPr>
                <w:sz w:val="16"/>
                <w:szCs w:val="16"/>
              </w:rPr>
              <w:br/>
            </w:r>
          </w:p>
        </w:tc>
      </w:tr>
      <w:tr w:rsidR="002464BC" w:rsidRPr="002464BC" w:rsidTr="008C0DB7">
        <w:trPr>
          <w:cantSplit/>
          <w:trHeight w:val="2705"/>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2</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Аудит внеоборотных активов</w:t>
            </w:r>
          </w:p>
        </w:tc>
        <w:tc>
          <w:tcPr>
            <w:tcW w:w="649" w:type="dxa"/>
            <w:tcBorders>
              <w:top w:val="single" w:sz="4" w:space="0" w:color="auto"/>
              <w:left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2.1</w:t>
            </w:r>
          </w:p>
        </w:tc>
        <w:tc>
          <w:tcPr>
            <w:tcW w:w="2608" w:type="dxa"/>
            <w:tcBorders>
              <w:top w:val="single" w:sz="4" w:space="0" w:color="auto"/>
              <w:left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 xml:space="preserve">Аудит основных средств </w:t>
            </w:r>
          </w:p>
          <w:p w:rsidR="002464BC" w:rsidRPr="002464BC" w:rsidRDefault="002464BC" w:rsidP="002464BC">
            <w:pPr>
              <w:autoSpaceDE w:val="0"/>
              <w:autoSpaceDN w:val="0"/>
              <w:spacing w:after="0"/>
              <w:jc w:val="left"/>
              <w:rPr>
                <w:sz w:val="16"/>
                <w:szCs w:val="16"/>
              </w:rPr>
            </w:pPr>
            <w:r w:rsidRPr="002464BC">
              <w:rPr>
                <w:sz w:val="16"/>
                <w:szCs w:val="16"/>
              </w:rPr>
              <w:t>(01, 02 и др.)</w:t>
            </w:r>
          </w:p>
        </w:tc>
        <w:tc>
          <w:tcPr>
            <w:tcW w:w="3680" w:type="dxa"/>
            <w:tcBorders>
              <w:top w:val="single" w:sz="4" w:space="0" w:color="auto"/>
              <w:left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 xml:space="preserve"> Аудит основных средств</w:t>
            </w:r>
            <w:r w:rsidRPr="002464BC">
              <w:rPr>
                <w:sz w:val="16"/>
                <w:szCs w:val="16"/>
              </w:rPr>
              <w:br/>
              <w:t>Проверить и подтвердить:</w:t>
            </w:r>
            <w:r w:rsidRPr="002464BC">
              <w:rPr>
                <w:sz w:val="16"/>
                <w:szCs w:val="16"/>
              </w:rPr>
              <w:br/>
              <w:t>а) правильность оформления материалов инвентаризации основных средств и отражения результатов инвентаризации в учете;</w:t>
            </w:r>
            <w:r w:rsidRPr="002464BC">
              <w:rPr>
                <w:sz w:val="16"/>
                <w:szCs w:val="16"/>
              </w:rPr>
              <w:br/>
              <w:t>б) наличие и сохранность основных средств;</w:t>
            </w:r>
            <w:r w:rsidRPr="002464BC">
              <w:rPr>
                <w:sz w:val="16"/>
                <w:szCs w:val="16"/>
              </w:rPr>
              <w:br/>
              <w:t>в) правильность отражения в учете капитального ремонта основных средств;</w:t>
            </w:r>
            <w:r w:rsidRPr="002464BC">
              <w:rPr>
                <w:sz w:val="16"/>
                <w:szCs w:val="16"/>
              </w:rPr>
              <w:br/>
              <w:t>г) правильность начисления амортизации;</w:t>
            </w:r>
            <w:r w:rsidRPr="002464BC">
              <w:rPr>
                <w:sz w:val="16"/>
                <w:szCs w:val="16"/>
              </w:rPr>
              <w:br/>
              <w:t>е) правильность определения балансовой стоимости основных средств;</w:t>
            </w:r>
            <w:r w:rsidRPr="002464BC">
              <w:rPr>
                <w:sz w:val="16"/>
                <w:szCs w:val="16"/>
              </w:rPr>
              <w:br/>
              <w:t>ж) правильность отражения в учете операций поступления, внутреннего перемещения и выбытия основных средств.</w:t>
            </w:r>
          </w:p>
        </w:tc>
      </w:tr>
      <w:tr w:rsidR="002464BC" w:rsidRPr="002464BC" w:rsidTr="008C0DB7">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2.2</w:t>
            </w:r>
          </w:p>
        </w:tc>
        <w:tc>
          <w:tcPr>
            <w:tcW w:w="2608"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Аудит нематериальных активов (НМА) (04, 05 и др.)</w:t>
            </w:r>
          </w:p>
        </w:tc>
        <w:tc>
          <w:tcPr>
            <w:tcW w:w="3680"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Проверить и подтвердить:</w:t>
            </w:r>
            <w:r w:rsidRPr="002464BC">
              <w:rPr>
                <w:sz w:val="16"/>
                <w:szCs w:val="16"/>
              </w:rPr>
              <w:br/>
              <w:t>а) правильность оформления материалов инвентаризации НМА и отражения результатов инвентаризации в учете;</w:t>
            </w:r>
            <w:r w:rsidRPr="002464BC">
              <w:rPr>
                <w:sz w:val="16"/>
                <w:szCs w:val="16"/>
              </w:rPr>
              <w:br/>
              <w:t>в) правильность синтетического и аналитического учета НМА.</w:t>
            </w:r>
          </w:p>
        </w:tc>
      </w:tr>
      <w:tr w:rsidR="002464BC" w:rsidRPr="002464BC" w:rsidTr="008C0DB7">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2.3</w:t>
            </w:r>
          </w:p>
        </w:tc>
        <w:tc>
          <w:tcPr>
            <w:tcW w:w="2608"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Аудит незавершенного строительства (07, 08 и др.)</w:t>
            </w:r>
          </w:p>
        </w:tc>
        <w:tc>
          <w:tcPr>
            <w:tcW w:w="3680"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Проверить и подтвердить:</w:t>
            </w:r>
            <w:r w:rsidRPr="002464BC">
              <w:rPr>
                <w:sz w:val="16"/>
                <w:szCs w:val="16"/>
              </w:rPr>
              <w:br/>
              <w:t>а) правильность оформления материалов инвентаризации незавершенного строительства и отражения результатов инвентаризации в учете;</w:t>
            </w:r>
            <w:r w:rsidRPr="002464BC">
              <w:rPr>
                <w:sz w:val="16"/>
                <w:szCs w:val="16"/>
              </w:rPr>
              <w:br/>
              <w:t>б) правильность определения балансовой стоимости незавершенного строительства;</w:t>
            </w:r>
            <w:r w:rsidRPr="002464BC">
              <w:rPr>
                <w:sz w:val="16"/>
                <w:szCs w:val="16"/>
              </w:rPr>
              <w:br/>
              <w:t>в) правильность аналитического и синтетического учета незавершенного строительства.</w:t>
            </w:r>
          </w:p>
        </w:tc>
      </w:tr>
      <w:tr w:rsidR="002464BC" w:rsidRPr="002464BC" w:rsidTr="008C0DB7">
        <w:tc>
          <w:tcPr>
            <w:tcW w:w="416"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3</w:t>
            </w:r>
          </w:p>
        </w:tc>
        <w:tc>
          <w:tcPr>
            <w:tcW w:w="2301"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Аудит производственных запасов (10 и др.)</w:t>
            </w:r>
          </w:p>
        </w:tc>
        <w:tc>
          <w:tcPr>
            <w:tcW w:w="649"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Проверить и подтвердить:</w:t>
            </w:r>
            <w:r w:rsidRPr="002464BC">
              <w:rPr>
                <w:sz w:val="16"/>
                <w:szCs w:val="16"/>
              </w:rPr>
              <w:br/>
              <w:t>а) правильность оформления материалов инвентаризации производственных запасов и отражения результатов инвентаризации в учете;</w:t>
            </w:r>
            <w:r w:rsidRPr="002464BC">
              <w:rPr>
                <w:sz w:val="16"/>
                <w:szCs w:val="16"/>
              </w:rPr>
              <w:br/>
              <w:t>б) правильность определения и списания на издержки стоимости израсходованных материально-производственных запасов;</w:t>
            </w:r>
            <w:r w:rsidRPr="002464BC">
              <w:rPr>
                <w:sz w:val="16"/>
                <w:szCs w:val="16"/>
              </w:rPr>
              <w:br/>
              <w:t>в) правильность синтетического и аналитического учета материально-производственных запасов.</w:t>
            </w:r>
          </w:p>
        </w:tc>
      </w:tr>
      <w:tr w:rsidR="002464BC" w:rsidRPr="002464BC" w:rsidTr="008C0DB7">
        <w:trPr>
          <w:cantSplit/>
          <w:trHeight w:val="746"/>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4</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Аудит затрат на производство (20, 25, 26, и др.)</w:t>
            </w:r>
          </w:p>
        </w:tc>
        <w:tc>
          <w:tcPr>
            <w:tcW w:w="649" w:type="dxa"/>
            <w:vMerge w:val="restart"/>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4.1</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Аудит затрат для целей бухгалтерского учета</w:t>
            </w:r>
          </w:p>
        </w:tc>
        <w:tc>
          <w:tcPr>
            <w:tcW w:w="3680" w:type="dxa"/>
            <w:tcBorders>
              <w:top w:val="single" w:sz="4" w:space="0" w:color="auto"/>
              <w:left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1. Проверка и подтверждение достоверности отчетных данных о фактической себестоимости продукции (работ, услуг)</w:t>
            </w:r>
          </w:p>
        </w:tc>
      </w:tr>
      <w:tr w:rsidR="002464BC" w:rsidRPr="002464BC" w:rsidTr="008C0DB7">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649"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2608"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3680"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2. Аудит себестоимости продукции (работ, услуг) по статьям затрат, оговариваемым отраслевыми инструкциями по учету затрат на производство и калькулированию себестоимости продукции (работ, услуг)</w:t>
            </w:r>
          </w:p>
        </w:tc>
      </w:tr>
      <w:tr w:rsidR="002464BC" w:rsidRPr="002464BC" w:rsidTr="008C0DB7">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tcPr>
          <w:p w:rsidR="002464BC" w:rsidRPr="002464BC" w:rsidRDefault="002464BC" w:rsidP="002464BC">
            <w:pPr>
              <w:autoSpaceDE w:val="0"/>
              <w:autoSpaceDN w:val="0"/>
              <w:spacing w:after="0"/>
              <w:jc w:val="left"/>
              <w:rPr>
                <w:sz w:val="16"/>
                <w:szCs w:val="16"/>
              </w:rPr>
            </w:pPr>
            <w:r w:rsidRPr="002464BC">
              <w:rPr>
                <w:sz w:val="16"/>
                <w:szCs w:val="16"/>
              </w:rPr>
              <w:t>4.2</w:t>
            </w:r>
          </w:p>
        </w:tc>
        <w:tc>
          <w:tcPr>
            <w:tcW w:w="2608" w:type="dxa"/>
            <w:tcBorders>
              <w:top w:val="single" w:sz="4" w:space="0" w:color="auto"/>
              <w:left w:val="single" w:sz="4" w:space="0" w:color="auto"/>
              <w:bottom w:val="single" w:sz="4" w:space="0" w:color="auto"/>
              <w:right w:val="single" w:sz="4" w:space="0" w:color="auto"/>
            </w:tcBorders>
          </w:tcPr>
          <w:p w:rsidR="002464BC" w:rsidRPr="002464BC" w:rsidRDefault="002464BC" w:rsidP="002464BC">
            <w:pPr>
              <w:autoSpaceDE w:val="0"/>
              <w:autoSpaceDN w:val="0"/>
              <w:spacing w:after="0"/>
              <w:jc w:val="left"/>
              <w:rPr>
                <w:sz w:val="16"/>
                <w:szCs w:val="16"/>
              </w:rPr>
            </w:pPr>
            <w:r w:rsidRPr="002464BC">
              <w:rPr>
                <w:sz w:val="16"/>
                <w:szCs w:val="16"/>
              </w:rPr>
              <w:t>Аудит расходов для целей налогообложения</w:t>
            </w:r>
          </w:p>
        </w:tc>
        <w:tc>
          <w:tcPr>
            <w:tcW w:w="3680" w:type="dxa"/>
            <w:tcBorders>
              <w:top w:val="single" w:sz="4" w:space="0" w:color="auto"/>
              <w:left w:val="single" w:sz="4" w:space="0" w:color="auto"/>
              <w:bottom w:val="single" w:sz="4" w:space="0" w:color="auto"/>
              <w:right w:val="single" w:sz="4" w:space="0" w:color="auto"/>
            </w:tcBorders>
          </w:tcPr>
          <w:p w:rsidR="002464BC" w:rsidRPr="002464BC" w:rsidRDefault="002464BC" w:rsidP="002464BC">
            <w:pPr>
              <w:autoSpaceDE w:val="0"/>
              <w:autoSpaceDN w:val="0"/>
              <w:spacing w:after="0"/>
              <w:jc w:val="left"/>
              <w:rPr>
                <w:sz w:val="16"/>
                <w:szCs w:val="16"/>
              </w:rPr>
            </w:pPr>
            <w:r w:rsidRPr="002464BC">
              <w:rPr>
                <w:sz w:val="16"/>
                <w:szCs w:val="16"/>
              </w:rPr>
              <w:t>Проверить и подтвердить:</w:t>
            </w:r>
            <w:r w:rsidRPr="002464BC">
              <w:rPr>
                <w:sz w:val="16"/>
                <w:szCs w:val="16"/>
              </w:rPr>
              <w:br/>
              <w:t>а) правильность исчисления материальных расходов, предусмотренных ст. 254 НК РФ;</w:t>
            </w:r>
            <w:r w:rsidRPr="002464BC">
              <w:rPr>
                <w:sz w:val="16"/>
                <w:szCs w:val="16"/>
              </w:rPr>
              <w:br/>
              <w:t>б) правильность исчисления расходов на оплату труда, предусмотренных ст. 255 НК РФ;</w:t>
            </w:r>
            <w:r w:rsidRPr="002464BC">
              <w:rPr>
                <w:sz w:val="16"/>
                <w:szCs w:val="16"/>
              </w:rPr>
              <w:br/>
              <w:t>в) правильность формирования состава амортизируемого имущества и определения его первоначальной стоимости в соответствии со ст. 256 и 257 НК РФ;</w:t>
            </w:r>
            <w:r w:rsidRPr="002464BC">
              <w:rPr>
                <w:sz w:val="16"/>
                <w:szCs w:val="16"/>
              </w:rPr>
              <w:br/>
              <w:t>г) правильность включения амортизируемого имущества в состав амортизационных групп в соответствии со ст. 258 НК РФ;</w:t>
            </w:r>
            <w:r w:rsidRPr="002464BC">
              <w:rPr>
                <w:sz w:val="16"/>
                <w:szCs w:val="16"/>
              </w:rPr>
              <w:br/>
              <w:t>д) правильность расчета сумм амортизации в соответствии со ст. 259 НК РФ;</w:t>
            </w:r>
            <w:r w:rsidRPr="002464BC">
              <w:rPr>
                <w:sz w:val="16"/>
                <w:szCs w:val="16"/>
              </w:rPr>
              <w:br/>
              <w:t>е) правильность включения в состав затрат аудируемого периода расходов на ремонт основных средств в соответствии со ст. 260 НК РФ;</w:t>
            </w:r>
            <w:r w:rsidRPr="002464BC">
              <w:rPr>
                <w:sz w:val="16"/>
                <w:szCs w:val="16"/>
              </w:rPr>
              <w:br/>
              <w:t>ж) правильность списания на себестоимость прочих расходов, связанных с производством и (или) реализацией (ст. 264 НК РФ);</w:t>
            </w:r>
            <w:r w:rsidRPr="002464BC">
              <w:rPr>
                <w:sz w:val="16"/>
                <w:szCs w:val="16"/>
              </w:rPr>
              <w:br/>
              <w:t>з) правильность списания прочих расходов, связанных с производством и (или) реализацией (ст. 265 НК РФ);</w:t>
            </w:r>
            <w:r w:rsidRPr="002464BC">
              <w:rPr>
                <w:sz w:val="16"/>
                <w:szCs w:val="16"/>
              </w:rPr>
              <w:br/>
              <w:t>и) правильность определения расходов при реализации товаров и имущества (ст. 268 НК РФ);</w:t>
            </w:r>
            <w:r w:rsidRPr="002464BC">
              <w:rPr>
                <w:sz w:val="16"/>
                <w:szCs w:val="16"/>
              </w:rPr>
              <w:br/>
              <w:t>к) правильность определения расходов, не учитываемых в целях налогообложения (ст. 270 НК РФ)</w:t>
            </w:r>
          </w:p>
        </w:tc>
      </w:tr>
      <w:tr w:rsidR="002464BC" w:rsidRPr="002464BC" w:rsidTr="008C0DB7">
        <w:trPr>
          <w:cantSplit/>
          <w:trHeight w:val="352"/>
        </w:trPr>
        <w:tc>
          <w:tcPr>
            <w:tcW w:w="416"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4.3</w:t>
            </w:r>
          </w:p>
        </w:tc>
        <w:tc>
          <w:tcPr>
            <w:tcW w:w="2608"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Аудит расходов будущих периодов</w:t>
            </w:r>
          </w:p>
        </w:tc>
        <w:tc>
          <w:tcPr>
            <w:tcW w:w="3680"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 </w:t>
            </w:r>
          </w:p>
        </w:tc>
      </w:tr>
      <w:tr w:rsidR="002464BC" w:rsidRPr="002464BC" w:rsidTr="008C0DB7">
        <w:trPr>
          <w:cantSplit/>
          <w:trHeight w:val="313"/>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5</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 xml:space="preserve">Аудит денежных средств (50, </w:t>
            </w:r>
            <w:proofErr w:type="gramStart"/>
            <w:r w:rsidRPr="002464BC">
              <w:rPr>
                <w:sz w:val="16"/>
                <w:szCs w:val="16"/>
              </w:rPr>
              <w:t>51,  55</w:t>
            </w:r>
            <w:proofErr w:type="gramEnd"/>
            <w:r w:rsidRPr="002464BC">
              <w:rPr>
                <w:sz w:val="16"/>
                <w:szCs w:val="16"/>
              </w:rPr>
              <w:t>,  58 и др.)</w:t>
            </w:r>
          </w:p>
        </w:tc>
        <w:tc>
          <w:tcPr>
            <w:tcW w:w="649"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5.1</w:t>
            </w:r>
          </w:p>
        </w:tc>
        <w:tc>
          <w:tcPr>
            <w:tcW w:w="2608"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Аудит кассовых операций</w:t>
            </w:r>
          </w:p>
        </w:tc>
        <w:tc>
          <w:tcPr>
            <w:tcW w:w="3680"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 </w:t>
            </w:r>
          </w:p>
        </w:tc>
      </w:tr>
      <w:tr w:rsidR="002464BC" w:rsidRPr="002464BC" w:rsidTr="008C0DB7">
        <w:trPr>
          <w:cantSplit/>
          <w:trHeight w:val="378"/>
        </w:trPr>
        <w:tc>
          <w:tcPr>
            <w:tcW w:w="416"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649" w:type="dxa"/>
            <w:tcBorders>
              <w:top w:val="single" w:sz="4" w:space="0" w:color="auto"/>
              <w:left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5.2</w:t>
            </w:r>
          </w:p>
        </w:tc>
        <w:tc>
          <w:tcPr>
            <w:tcW w:w="2608" w:type="dxa"/>
            <w:tcBorders>
              <w:top w:val="single" w:sz="4" w:space="0" w:color="auto"/>
              <w:left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Аудит операций по расчетным счетам</w:t>
            </w:r>
          </w:p>
        </w:tc>
        <w:tc>
          <w:tcPr>
            <w:tcW w:w="3680" w:type="dxa"/>
            <w:tcBorders>
              <w:top w:val="single" w:sz="4" w:space="0" w:color="auto"/>
              <w:left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 </w:t>
            </w:r>
          </w:p>
          <w:p w:rsidR="002464BC" w:rsidRPr="002464BC" w:rsidRDefault="002464BC" w:rsidP="002464BC">
            <w:pPr>
              <w:autoSpaceDE w:val="0"/>
              <w:autoSpaceDN w:val="0"/>
              <w:spacing w:after="0"/>
              <w:jc w:val="left"/>
              <w:rPr>
                <w:sz w:val="16"/>
                <w:szCs w:val="16"/>
              </w:rPr>
            </w:pPr>
            <w:r w:rsidRPr="002464BC">
              <w:rPr>
                <w:sz w:val="16"/>
                <w:szCs w:val="16"/>
              </w:rPr>
              <w:t> </w:t>
            </w:r>
          </w:p>
        </w:tc>
      </w:tr>
      <w:tr w:rsidR="002464BC" w:rsidRPr="002464BC" w:rsidTr="008C0DB7">
        <w:trPr>
          <w:cantSplit/>
          <w:trHeight w:val="378"/>
        </w:trPr>
        <w:tc>
          <w:tcPr>
            <w:tcW w:w="416"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649" w:type="dxa"/>
            <w:tcBorders>
              <w:top w:val="single" w:sz="4" w:space="0" w:color="auto"/>
              <w:left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5.3</w:t>
            </w:r>
          </w:p>
        </w:tc>
        <w:tc>
          <w:tcPr>
            <w:tcW w:w="2608" w:type="dxa"/>
            <w:tcBorders>
              <w:top w:val="single" w:sz="4" w:space="0" w:color="auto"/>
              <w:left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Аудит операций по специальным счетам</w:t>
            </w:r>
          </w:p>
        </w:tc>
        <w:tc>
          <w:tcPr>
            <w:tcW w:w="3680" w:type="dxa"/>
            <w:tcBorders>
              <w:top w:val="single" w:sz="4" w:space="0" w:color="auto"/>
              <w:left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 </w:t>
            </w:r>
          </w:p>
          <w:p w:rsidR="002464BC" w:rsidRPr="002464BC" w:rsidRDefault="002464BC" w:rsidP="002464BC">
            <w:pPr>
              <w:autoSpaceDE w:val="0"/>
              <w:autoSpaceDN w:val="0"/>
              <w:spacing w:after="0"/>
              <w:jc w:val="left"/>
              <w:rPr>
                <w:sz w:val="16"/>
                <w:szCs w:val="16"/>
              </w:rPr>
            </w:pPr>
            <w:r w:rsidRPr="002464BC">
              <w:rPr>
                <w:sz w:val="16"/>
                <w:szCs w:val="16"/>
              </w:rPr>
              <w:t> </w:t>
            </w:r>
          </w:p>
        </w:tc>
      </w:tr>
      <w:tr w:rsidR="002464BC" w:rsidRPr="002464BC" w:rsidTr="008C0DB7">
        <w:trPr>
          <w:cantSplit/>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6</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Аудит расчетов</w:t>
            </w:r>
          </w:p>
        </w:tc>
        <w:tc>
          <w:tcPr>
            <w:tcW w:w="649"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6.1</w:t>
            </w:r>
          </w:p>
        </w:tc>
        <w:tc>
          <w:tcPr>
            <w:tcW w:w="2608"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Аудит расчетов с поставщиками и подрядчиками, покупателями и заказчиками, дебиторами и кредиторами (60, 62, 76 и др.)</w:t>
            </w:r>
          </w:p>
        </w:tc>
        <w:tc>
          <w:tcPr>
            <w:tcW w:w="3680"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а) Проверить и подтвердить полноту и правильность проведенных инвентаризаций расчетов с дебиторами и кредиторами и отражения их результатов в учете;</w:t>
            </w:r>
            <w:r w:rsidRPr="002464BC">
              <w:rPr>
                <w:sz w:val="16"/>
                <w:szCs w:val="16"/>
              </w:rPr>
              <w:br/>
              <w:t>б) проверить и подтвердить правильность оформления первичных документов по приобретению товарно-материальных ценностей и получению услуг;</w:t>
            </w:r>
            <w:r w:rsidRPr="002464BC">
              <w:rPr>
                <w:sz w:val="16"/>
                <w:szCs w:val="16"/>
              </w:rPr>
              <w:br/>
              <w:t>в) подтвердить своевременность погашения и правильность отражения на счетах бухгалтерского учета кредиторской задолженности;</w:t>
            </w:r>
            <w:r w:rsidRPr="002464BC">
              <w:rPr>
                <w:sz w:val="16"/>
                <w:szCs w:val="16"/>
              </w:rPr>
              <w:br/>
              <w:t>г) оценить правильность оформления и отражения в учете предъявленных претензий;</w:t>
            </w:r>
            <w:r w:rsidRPr="002464BC">
              <w:rPr>
                <w:sz w:val="16"/>
                <w:szCs w:val="16"/>
              </w:rPr>
              <w:br/>
              <w:t>д)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w:t>
            </w:r>
            <w:r w:rsidRPr="002464BC">
              <w:rPr>
                <w:sz w:val="16"/>
                <w:szCs w:val="16"/>
              </w:rPr>
              <w:br/>
              <w:t>е) подтвердить своевременность погашения и правильность отражения на счетах бухгалтерского учета дебиторской задолженности.</w:t>
            </w:r>
          </w:p>
        </w:tc>
      </w:tr>
      <w:tr w:rsidR="002464BC" w:rsidRPr="002464BC" w:rsidTr="008C0DB7">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tcPr>
          <w:p w:rsidR="002464BC" w:rsidRPr="002464BC" w:rsidRDefault="002464BC" w:rsidP="002464BC">
            <w:pPr>
              <w:autoSpaceDE w:val="0"/>
              <w:autoSpaceDN w:val="0"/>
              <w:spacing w:after="0"/>
              <w:jc w:val="left"/>
              <w:rPr>
                <w:sz w:val="16"/>
                <w:szCs w:val="16"/>
              </w:rPr>
            </w:pPr>
            <w:r w:rsidRPr="002464BC">
              <w:rPr>
                <w:sz w:val="16"/>
                <w:szCs w:val="16"/>
              </w:rPr>
              <w:t>6.2</w:t>
            </w:r>
          </w:p>
        </w:tc>
        <w:tc>
          <w:tcPr>
            <w:tcW w:w="2608" w:type="dxa"/>
            <w:tcBorders>
              <w:top w:val="single" w:sz="4" w:space="0" w:color="auto"/>
              <w:left w:val="single" w:sz="4" w:space="0" w:color="auto"/>
              <w:bottom w:val="single" w:sz="4" w:space="0" w:color="auto"/>
              <w:right w:val="single" w:sz="4" w:space="0" w:color="auto"/>
            </w:tcBorders>
          </w:tcPr>
          <w:p w:rsidR="002464BC" w:rsidRPr="002464BC" w:rsidRDefault="002464BC" w:rsidP="002464BC">
            <w:pPr>
              <w:autoSpaceDE w:val="0"/>
              <w:autoSpaceDN w:val="0"/>
              <w:spacing w:after="0"/>
              <w:jc w:val="left"/>
              <w:rPr>
                <w:sz w:val="16"/>
                <w:szCs w:val="16"/>
              </w:rPr>
            </w:pPr>
            <w:r w:rsidRPr="002464BC">
              <w:rPr>
                <w:sz w:val="16"/>
                <w:szCs w:val="16"/>
              </w:rPr>
              <w:t>Аудит расчетов с бюджетом (68 и др.)</w:t>
            </w:r>
          </w:p>
        </w:tc>
        <w:tc>
          <w:tcPr>
            <w:tcW w:w="3680" w:type="dxa"/>
            <w:tcBorders>
              <w:top w:val="single" w:sz="4" w:space="0" w:color="auto"/>
              <w:left w:val="single" w:sz="4" w:space="0" w:color="auto"/>
              <w:bottom w:val="single" w:sz="4" w:space="0" w:color="auto"/>
              <w:right w:val="single" w:sz="4" w:space="0" w:color="auto"/>
            </w:tcBorders>
          </w:tcPr>
          <w:p w:rsidR="002464BC" w:rsidRPr="002464BC" w:rsidRDefault="002464BC" w:rsidP="002464BC">
            <w:pPr>
              <w:autoSpaceDE w:val="0"/>
              <w:autoSpaceDN w:val="0"/>
              <w:spacing w:after="0"/>
              <w:jc w:val="left"/>
              <w:rPr>
                <w:sz w:val="16"/>
                <w:szCs w:val="16"/>
              </w:rPr>
            </w:pPr>
            <w:r w:rsidRPr="002464BC">
              <w:rPr>
                <w:sz w:val="16"/>
                <w:szCs w:val="16"/>
              </w:rPr>
              <w:t>Проверить:</w:t>
            </w:r>
            <w:r w:rsidRPr="002464BC">
              <w:rPr>
                <w:sz w:val="16"/>
                <w:szCs w:val="16"/>
              </w:rPr>
              <w:br/>
              <w:t>а) правильность определения налогооблагаемой базы по налогам;</w:t>
            </w:r>
            <w:r w:rsidRPr="002464BC">
              <w:rPr>
                <w:sz w:val="16"/>
                <w:szCs w:val="16"/>
              </w:rPr>
              <w:br/>
              <w:t>б) правильность применения налоговых ставок;</w:t>
            </w:r>
            <w:r w:rsidRPr="002464BC">
              <w:rPr>
                <w:sz w:val="16"/>
                <w:szCs w:val="16"/>
              </w:rPr>
              <w:br/>
              <w:t>в) правомерность применения льгот при расчете и уплате налогов;</w:t>
            </w:r>
            <w:r w:rsidRPr="002464BC">
              <w:rPr>
                <w:sz w:val="16"/>
                <w:szCs w:val="16"/>
              </w:rPr>
              <w:br/>
              <w:t>г) правильность начисления, полноту и своевременность перечисления налоговых платежей, правильность составления налоговой отчетности</w:t>
            </w:r>
          </w:p>
        </w:tc>
      </w:tr>
      <w:tr w:rsidR="002464BC" w:rsidRPr="002464BC" w:rsidTr="008C0DB7">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6.3</w:t>
            </w:r>
          </w:p>
        </w:tc>
        <w:tc>
          <w:tcPr>
            <w:tcW w:w="2608"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Аудит расчетов по оплате труда и страховым взносам (69, 70, 73 и др.)</w:t>
            </w:r>
          </w:p>
        </w:tc>
        <w:tc>
          <w:tcPr>
            <w:tcW w:w="3680"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before="100" w:after="100"/>
              <w:jc w:val="left"/>
              <w:outlineLvl w:val="1"/>
              <w:rPr>
                <w:b/>
                <w:bCs/>
                <w:sz w:val="16"/>
                <w:szCs w:val="16"/>
              </w:rPr>
            </w:pPr>
            <w:r w:rsidRPr="002464BC">
              <w:rPr>
                <w:b/>
                <w:bCs/>
                <w:sz w:val="16"/>
                <w:szCs w:val="16"/>
              </w:rPr>
              <w:t> </w:t>
            </w:r>
          </w:p>
        </w:tc>
      </w:tr>
      <w:tr w:rsidR="002464BC" w:rsidRPr="002464BC" w:rsidTr="008C0DB7">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6.4</w:t>
            </w:r>
          </w:p>
        </w:tc>
        <w:tc>
          <w:tcPr>
            <w:tcW w:w="2608"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Аудит расчетов с подотчетными лицами (71 и др.)</w:t>
            </w:r>
          </w:p>
        </w:tc>
        <w:tc>
          <w:tcPr>
            <w:tcW w:w="3680"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before="100" w:after="100"/>
              <w:jc w:val="left"/>
              <w:outlineLvl w:val="1"/>
              <w:rPr>
                <w:b/>
                <w:bCs/>
                <w:sz w:val="16"/>
                <w:szCs w:val="16"/>
              </w:rPr>
            </w:pPr>
            <w:r w:rsidRPr="002464BC">
              <w:rPr>
                <w:b/>
                <w:bCs/>
                <w:sz w:val="16"/>
                <w:szCs w:val="16"/>
              </w:rPr>
              <w:t> </w:t>
            </w:r>
          </w:p>
        </w:tc>
      </w:tr>
      <w:tr w:rsidR="002464BC" w:rsidRPr="002464BC" w:rsidTr="008C0DB7">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6.5</w:t>
            </w:r>
          </w:p>
        </w:tc>
        <w:tc>
          <w:tcPr>
            <w:tcW w:w="2608"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Аудит расчетов с учредителями</w:t>
            </w:r>
          </w:p>
        </w:tc>
        <w:tc>
          <w:tcPr>
            <w:tcW w:w="3680"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before="100" w:after="100"/>
              <w:jc w:val="left"/>
              <w:outlineLvl w:val="1"/>
              <w:rPr>
                <w:b/>
                <w:bCs/>
                <w:sz w:val="16"/>
                <w:szCs w:val="16"/>
              </w:rPr>
            </w:pPr>
            <w:r w:rsidRPr="002464BC">
              <w:rPr>
                <w:b/>
                <w:bCs/>
                <w:sz w:val="16"/>
                <w:szCs w:val="16"/>
              </w:rPr>
              <w:t> </w:t>
            </w:r>
          </w:p>
        </w:tc>
      </w:tr>
      <w:tr w:rsidR="002464BC" w:rsidRPr="002464BC" w:rsidTr="008C0DB7">
        <w:trPr>
          <w:cantSplit/>
          <w:trHeight w:val="2558"/>
        </w:trPr>
        <w:tc>
          <w:tcPr>
            <w:tcW w:w="416"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649" w:type="dxa"/>
            <w:tcBorders>
              <w:top w:val="single" w:sz="4" w:space="0" w:color="auto"/>
              <w:left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6.6</w:t>
            </w:r>
          </w:p>
        </w:tc>
        <w:tc>
          <w:tcPr>
            <w:tcW w:w="2608" w:type="dxa"/>
            <w:tcBorders>
              <w:top w:val="single" w:sz="4" w:space="0" w:color="auto"/>
              <w:left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Аудит расчетов по претензиям и возмещению материального ущерба (73, 94 и др.)</w:t>
            </w:r>
          </w:p>
        </w:tc>
        <w:tc>
          <w:tcPr>
            <w:tcW w:w="3680" w:type="dxa"/>
            <w:tcBorders>
              <w:top w:val="single" w:sz="4" w:space="0" w:color="auto"/>
              <w:left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а) Проверить своевременность предъявления претензий вследствие нарушения договорных обязательств, за пропажу и недостачу груза в пути и т.д.;</w:t>
            </w:r>
            <w:r w:rsidRPr="002464BC">
              <w:rPr>
                <w:sz w:val="16"/>
                <w:szCs w:val="16"/>
              </w:rPr>
              <w:br/>
              <w:t>б) проверить правильность оформления материалов о претензиях по недостачам, потерям и хищениям;</w:t>
            </w:r>
            <w:r w:rsidRPr="002464BC">
              <w:rPr>
                <w:sz w:val="16"/>
                <w:szCs w:val="16"/>
              </w:rPr>
              <w:br/>
              <w:t>в) проверить, по всем ли дебиторам (должникам) имеются обязательства о погашении задолженности или исполнительные листы, систематически ли поступают суммы в погашение задолженности, какие меры принимаются к должникам, от которых прекратились поступления денег и т.п.</w:t>
            </w:r>
          </w:p>
        </w:tc>
      </w:tr>
      <w:tr w:rsidR="002464BC" w:rsidRPr="002464BC" w:rsidTr="008C0DB7">
        <w:trPr>
          <w:cantSplit/>
          <w:trHeight w:val="282"/>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7</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Аудит капитала</w:t>
            </w:r>
          </w:p>
        </w:tc>
        <w:tc>
          <w:tcPr>
            <w:tcW w:w="649"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7.1</w:t>
            </w:r>
          </w:p>
        </w:tc>
        <w:tc>
          <w:tcPr>
            <w:tcW w:w="2608"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Аудит уставного капитала (80 и др.)</w:t>
            </w:r>
          </w:p>
        </w:tc>
        <w:tc>
          <w:tcPr>
            <w:tcW w:w="3680"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 </w:t>
            </w:r>
          </w:p>
        </w:tc>
      </w:tr>
      <w:tr w:rsidR="002464BC" w:rsidRPr="002464BC" w:rsidTr="008C0DB7">
        <w:trPr>
          <w:cantSplit/>
          <w:trHeight w:val="378"/>
        </w:trPr>
        <w:tc>
          <w:tcPr>
            <w:tcW w:w="416"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649" w:type="dxa"/>
            <w:tcBorders>
              <w:top w:val="single" w:sz="4" w:space="0" w:color="auto"/>
              <w:left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7.2</w:t>
            </w:r>
          </w:p>
        </w:tc>
        <w:tc>
          <w:tcPr>
            <w:tcW w:w="2608" w:type="dxa"/>
            <w:tcBorders>
              <w:top w:val="single" w:sz="4" w:space="0" w:color="auto"/>
              <w:left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Аудит резервного капитала (82 и др.)</w:t>
            </w:r>
          </w:p>
        </w:tc>
        <w:tc>
          <w:tcPr>
            <w:tcW w:w="3680" w:type="dxa"/>
            <w:tcBorders>
              <w:top w:val="single" w:sz="4" w:space="0" w:color="auto"/>
              <w:left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 </w:t>
            </w:r>
          </w:p>
          <w:p w:rsidR="002464BC" w:rsidRPr="002464BC" w:rsidRDefault="002464BC" w:rsidP="002464BC">
            <w:pPr>
              <w:autoSpaceDE w:val="0"/>
              <w:autoSpaceDN w:val="0"/>
              <w:spacing w:after="0"/>
              <w:jc w:val="left"/>
              <w:rPr>
                <w:sz w:val="16"/>
                <w:szCs w:val="16"/>
              </w:rPr>
            </w:pPr>
            <w:r w:rsidRPr="002464BC">
              <w:rPr>
                <w:sz w:val="16"/>
                <w:szCs w:val="16"/>
              </w:rPr>
              <w:t> </w:t>
            </w:r>
          </w:p>
        </w:tc>
      </w:tr>
      <w:tr w:rsidR="002464BC" w:rsidRPr="002464BC" w:rsidTr="008C0DB7">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7.3</w:t>
            </w:r>
          </w:p>
        </w:tc>
        <w:tc>
          <w:tcPr>
            <w:tcW w:w="2608"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Аудит нераспределенной прибыли (непокрытого убытка) (84 и др.)</w:t>
            </w:r>
          </w:p>
        </w:tc>
        <w:tc>
          <w:tcPr>
            <w:tcW w:w="3680"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 </w:t>
            </w:r>
          </w:p>
        </w:tc>
      </w:tr>
      <w:tr w:rsidR="002464BC" w:rsidRPr="002464BC" w:rsidTr="008C0DB7">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649"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7.4</w:t>
            </w:r>
          </w:p>
        </w:tc>
        <w:tc>
          <w:tcPr>
            <w:tcW w:w="2608"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 xml:space="preserve">Аудит целевого финансирования         </w:t>
            </w:r>
            <w:proofErr w:type="gramStart"/>
            <w:r w:rsidRPr="002464BC">
              <w:rPr>
                <w:sz w:val="16"/>
                <w:szCs w:val="16"/>
              </w:rPr>
              <w:t xml:space="preserve">   (</w:t>
            </w:r>
            <w:proofErr w:type="gramEnd"/>
            <w:r w:rsidRPr="002464BC">
              <w:rPr>
                <w:sz w:val="16"/>
                <w:szCs w:val="16"/>
              </w:rPr>
              <w:t>86 и др.)</w:t>
            </w:r>
          </w:p>
        </w:tc>
        <w:tc>
          <w:tcPr>
            <w:tcW w:w="3680"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 </w:t>
            </w:r>
          </w:p>
        </w:tc>
      </w:tr>
      <w:tr w:rsidR="002464BC" w:rsidRPr="002464BC" w:rsidTr="008C0DB7">
        <w:tc>
          <w:tcPr>
            <w:tcW w:w="416"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8</w:t>
            </w:r>
          </w:p>
        </w:tc>
        <w:tc>
          <w:tcPr>
            <w:tcW w:w="2301"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Аудит формирования финансовых результатов и распределения прибыли (90, 91, 96, 97, 98, 99 и др.)</w:t>
            </w:r>
          </w:p>
        </w:tc>
        <w:tc>
          <w:tcPr>
            <w:tcW w:w="649"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а) Установить правильность определения и отражения в учете прибыли (убытков) от продаж товаров, продукции, работ, услуг;</w:t>
            </w:r>
            <w:r w:rsidRPr="002464BC">
              <w:rPr>
                <w:sz w:val="16"/>
                <w:szCs w:val="16"/>
              </w:rPr>
              <w:br/>
              <w:t>б) проанализировать правильность учета операционных, внереализационных и чрезвычайных доходов и расходов;</w:t>
            </w:r>
            <w:r w:rsidRPr="002464BC">
              <w:rPr>
                <w:sz w:val="16"/>
                <w:szCs w:val="16"/>
              </w:rPr>
              <w:br/>
              <w:t>в) оценить правильность и обоснованность распределения чистой прибыли</w:t>
            </w:r>
          </w:p>
        </w:tc>
      </w:tr>
      <w:tr w:rsidR="002464BC" w:rsidRPr="002464BC" w:rsidTr="008C0DB7">
        <w:trPr>
          <w:cantSplit/>
        </w:trPr>
        <w:tc>
          <w:tcPr>
            <w:tcW w:w="416" w:type="dxa"/>
            <w:vMerge w:val="restart"/>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9</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highlight w:val="cyan"/>
              </w:rPr>
            </w:pPr>
            <w:r w:rsidRPr="002464BC">
              <w:rPr>
                <w:sz w:val="16"/>
                <w:szCs w:val="16"/>
              </w:rPr>
              <w:t>Аудит забалансовых счетов</w:t>
            </w:r>
          </w:p>
        </w:tc>
        <w:tc>
          <w:tcPr>
            <w:tcW w:w="649"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10.1</w:t>
            </w:r>
          </w:p>
        </w:tc>
        <w:tc>
          <w:tcPr>
            <w:tcW w:w="2608"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Аудит счета МЦ.02 “Спецодежда в эксплуатации”</w:t>
            </w:r>
          </w:p>
        </w:tc>
        <w:tc>
          <w:tcPr>
            <w:tcW w:w="3680"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 </w:t>
            </w:r>
          </w:p>
        </w:tc>
      </w:tr>
      <w:tr w:rsidR="002464BC" w:rsidRPr="002464BC" w:rsidTr="008C0DB7">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highlight w:val="cyan"/>
              </w:rPr>
            </w:pPr>
          </w:p>
        </w:tc>
        <w:tc>
          <w:tcPr>
            <w:tcW w:w="649"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10.2</w:t>
            </w:r>
          </w:p>
        </w:tc>
        <w:tc>
          <w:tcPr>
            <w:tcW w:w="2608"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Аудит счета МЦ.03 “</w:t>
            </w:r>
            <w:proofErr w:type="spellStart"/>
            <w:r w:rsidRPr="002464BC">
              <w:rPr>
                <w:sz w:val="16"/>
                <w:szCs w:val="16"/>
              </w:rPr>
              <w:t>Спецоснастка</w:t>
            </w:r>
            <w:proofErr w:type="spellEnd"/>
            <w:r w:rsidRPr="002464BC">
              <w:rPr>
                <w:sz w:val="16"/>
                <w:szCs w:val="16"/>
              </w:rPr>
              <w:t xml:space="preserve"> в эксплуатации”</w:t>
            </w:r>
          </w:p>
        </w:tc>
        <w:tc>
          <w:tcPr>
            <w:tcW w:w="3680"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 </w:t>
            </w:r>
          </w:p>
        </w:tc>
      </w:tr>
      <w:tr w:rsidR="002464BC" w:rsidRPr="002464BC" w:rsidTr="008C0DB7">
        <w:trPr>
          <w:cantSplit/>
        </w:trPr>
        <w:tc>
          <w:tcPr>
            <w:tcW w:w="416"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highlight w:val="cyan"/>
              </w:rPr>
            </w:pPr>
          </w:p>
        </w:tc>
        <w:tc>
          <w:tcPr>
            <w:tcW w:w="649"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10.3</w:t>
            </w:r>
          </w:p>
        </w:tc>
        <w:tc>
          <w:tcPr>
            <w:tcW w:w="2608"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Аудит счета МЦ.04 “Инвентарь и хозяйственные принадлежности в эксплуатации”</w:t>
            </w:r>
          </w:p>
        </w:tc>
        <w:tc>
          <w:tcPr>
            <w:tcW w:w="3680"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 </w:t>
            </w:r>
          </w:p>
        </w:tc>
      </w:tr>
      <w:tr w:rsidR="002464BC" w:rsidRPr="002464BC" w:rsidTr="008C0DB7">
        <w:tc>
          <w:tcPr>
            <w:tcW w:w="416"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10</w:t>
            </w:r>
          </w:p>
        </w:tc>
        <w:tc>
          <w:tcPr>
            <w:tcW w:w="2301"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Проверка соответствия бухгалтерской отчетности требованиям действующего законодательства</w:t>
            </w:r>
          </w:p>
        </w:tc>
        <w:tc>
          <w:tcPr>
            <w:tcW w:w="649"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 </w:t>
            </w:r>
          </w:p>
        </w:tc>
        <w:tc>
          <w:tcPr>
            <w:tcW w:w="2608"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rPr>
                <w:sz w:val="16"/>
                <w:szCs w:val="16"/>
              </w:rPr>
            </w:pPr>
            <w:r w:rsidRPr="002464BC">
              <w:rPr>
                <w:sz w:val="16"/>
                <w:szCs w:val="16"/>
              </w:rPr>
              <w:t> </w:t>
            </w:r>
          </w:p>
        </w:tc>
        <w:tc>
          <w:tcPr>
            <w:tcW w:w="3680" w:type="dxa"/>
            <w:tcBorders>
              <w:top w:val="single" w:sz="4" w:space="0" w:color="auto"/>
              <w:left w:val="single" w:sz="4" w:space="0" w:color="auto"/>
              <w:bottom w:val="single" w:sz="4" w:space="0" w:color="auto"/>
              <w:right w:val="single" w:sz="4" w:space="0" w:color="auto"/>
            </w:tcBorders>
            <w:vAlign w:val="center"/>
          </w:tcPr>
          <w:p w:rsidR="002464BC" w:rsidRPr="002464BC" w:rsidRDefault="002464BC" w:rsidP="002464BC">
            <w:pPr>
              <w:autoSpaceDE w:val="0"/>
              <w:autoSpaceDN w:val="0"/>
              <w:spacing w:after="0"/>
              <w:jc w:val="left"/>
              <w:rPr>
                <w:sz w:val="16"/>
                <w:szCs w:val="16"/>
              </w:rPr>
            </w:pPr>
            <w:r w:rsidRPr="002464BC">
              <w:rPr>
                <w:sz w:val="16"/>
                <w:szCs w:val="16"/>
              </w:rPr>
              <w:t>а) Проверить состав и содержание форм бухгалтерской отчетности, увязку ее показателей;</w:t>
            </w:r>
          </w:p>
          <w:p w:rsidR="002464BC" w:rsidRPr="002464BC" w:rsidRDefault="002464BC" w:rsidP="002464BC">
            <w:pPr>
              <w:autoSpaceDE w:val="0"/>
              <w:autoSpaceDN w:val="0"/>
              <w:spacing w:after="0"/>
              <w:jc w:val="left"/>
              <w:rPr>
                <w:sz w:val="16"/>
                <w:szCs w:val="16"/>
              </w:rPr>
            </w:pPr>
            <w:r w:rsidRPr="002464BC">
              <w:rPr>
                <w:sz w:val="16"/>
                <w:szCs w:val="16"/>
              </w:rPr>
              <w:t>б) выразить мнение о достоверности показателей отчетности во всех существенных отношениях;</w:t>
            </w:r>
            <w:r w:rsidRPr="002464BC">
              <w:rPr>
                <w:sz w:val="16"/>
                <w:szCs w:val="16"/>
              </w:rPr>
              <w:br/>
              <w:t>в) проверить правильность оценки статей отчетности;</w:t>
            </w:r>
            <w:r w:rsidRPr="002464BC">
              <w:rPr>
                <w:sz w:val="16"/>
                <w:szCs w:val="16"/>
              </w:rPr>
              <w:br/>
              <w:t>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r w:rsidRPr="002464BC">
              <w:rPr>
                <w:sz w:val="16"/>
                <w:szCs w:val="16"/>
              </w:rPr>
              <w:br/>
            </w:r>
          </w:p>
        </w:tc>
      </w:tr>
    </w:tbl>
    <w:p w:rsidR="002464BC" w:rsidRPr="002464BC" w:rsidRDefault="002464BC" w:rsidP="002464BC">
      <w:pPr>
        <w:widowControl w:val="0"/>
        <w:autoSpaceDE w:val="0"/>
        <w:autoSpaceDN w:val="0"/>
        <w:adjustRightInd w:val="0"/>
        <w:spacing w:after="0"/>
        <w:jc w:val="right"/>
        <w:rPr>
          <w:rFonts w:eastAsiaTheme="minorEastAsia"/>
          <w:sz w:val="28"/>
          <w:szCs w:val="28"/>
        </w:rPr>
      </w:pPr>
    </w:p>
    <w:p w:rsidR="002464BC" w:rsidRPr="002464BC" w:rsidRDefault="002464BC" w:rsidP="002464BC">
      <w:pPr>
        <w:widowControl w:val="0"/>
        <w:autoSpaceDE w:val="0"/>
        <w:autoSpaceDN w:val="0"/>
        <w:adjustRightInd w:val="0"/>
        <w:spacing w:after="0"/>
        <w:jc w:val="right"/>
        <w:rPr>
          <w:rFonts w:eastAsiaTheme="minorEastAsia"/>
          <w:sz w:val="28"/>
          <w:szCs w:val="28"/>
        </w:rPr>
      </w:pPr>
    </w:p>
    <w:tbl>
      <w:tblPr>
        <w:tblW w:w="0" w:type="auto"/>
        <w:tblInd w:w="108" w:type="dxa"/>
        <w:tblLook w:val="04A0" w:firstRow="1" w:lastRow="0" w:firstColumn="1" w:lastColumn="0" w:noHBand="0" w:noVBand="1"/>
      </w:tblPr>
      <w:tblGrid>
        <w:gridCol w:w="5102"/>
        <w:gridCol w:w="4925"/>
      </w:tblGrid>
      <w:tr w:rsidR="002464BC" w:rsidRPr="002464BC" w:rsidTr="008C0DB7">
        <w:tc>
          <w:tcPr>
            <w:tcW w:w="5102" w:type="dxa"/>
          </w:tcPr>
          <w:p w:rsidR="002464BC" w:rsidRPr="002464BC" w:rsidRDefault="002464BC" w:rsidP="002464BC">
            <w:pPr>
              <w:widowControl w:val="0"/>
              <w:autoSpaceDE w:val="0"/>
              <w:autoSpaceDN w:val="0"/>
              <w:adjustRightInd w:val="0"/>
              <w:spacing w:after="0"/>
              <w:ind w:left="-108"/>
              <w:jc w:val="left"/>
              <w:rPr>
                <w:rFonts w:eastAsiaTheme="minorEastAsia"/>
                <w:sz w:val="28"/>
                <w:szCs w:val="28"/>
              </w:rPr>
            </w:pPr>
            <w:r w:rsidRPr="002464BC">
              <w:rPr>
                <w:rFonts w:eastAsiaTheme="minorEastAsia"/>
                <w:b/>
                <w:sz w:val="28"/>
                <w:szCs w:val="28"/>
              </w:rPr>
              <w:t>Заказчик:</w:t>
            </w:r>
          </w:p>
        </w:tc>
        <w:tc>
          <w:tcPr>
            <w:tcW w:w="4925" w:type="dxa"/>
          </w:tcPr>
          <w:p w:rsidR="002464BC" w:rsidRPr="002464BC" w:rsidRDefault="002464BC" w:rsidP="002464BC">
            <w:pPr>
              <w:widowControl w:val="0"/>
              <w:autoSpaceDE w:val="0"/>
              <w:autoSpaceDN w:val="0"/>
              <w:adjustRightInd w:val="0"/>
              <w:spacing w:after="0"/>
              <w:jc w:val="left"/>
              <w:rPr>
                <w:rFonts w:eastAsiaTheme="minorEastAsia"/>
                <w:sz w:val="28"/>
                <w:szCs w:val="28"/>
              </w:rPr>
            </w:pPr>
            <w:r w:rsidRPr="002464BC">
              <w:rPr>
                <w:rFonts w:eastAsiaTheme="minorEastAsia"/>
                <w:b/>
                <w:sz w:val="28"/>
                <w:szCs w:val="28"/>
              </w:rPr>
              <w:t>Исполнитель:</w:t>
            </w:r>
          </w:p>
        </w:tc>
      </w:tr>
      <w:tr w:rsidR="002464BC" w:rsidRPr="002464BC" w:rsidTr="008C0DB7">
        <w:tc>
          <w:tcPr>
            <w:tcW w:w="5102" w:type="dxa"/>
          </w:tcPr>
          <w:p w:rsidR="002464BC" w:rsidRPr="002464BC" w:rsidRDefault="002464BC" w:rsidP="002464BC">
            <w:pPr>
              <w:widowControl w:val="0"/>
              <w:autoSpaceDE w:val="0"/>
              <w:autoSpaceDN w:val="0"/>
              <w:adjustRightInd w:val="0"/>
              <w:spacing w:after="0"/>
              <w:ind w:left="-108"/>
              <w:jc w:val="left"/>
              <w:rPr>
                <w:rFonts w:eastAsiaTheme="minorEastAsia"/>
                <w:sz w:val="28"/>
                <w:szCs w:val="28"/>
              </w:rPr>
            </w:pPr>
            <w:r w:rsidRPr="002464BC">
              <w:rPr>
                <w:rFonts w:eastAsiaTheme="minorEastAsia"/>
                <w:sz w:val="28"/>
                <w:szCs w:val="28"/>
              </w:rPr>
              <w:t>АО «ОЭЗ ППТ «Липецк»</w:t>
            </w:r>
          </w:p>
        </w:tc>
        <w:tc>
          <w:tcPr>
            <w:tcW w:w="4925" w:type="dxa"/>
          </w:tcPr>
          <w:p w:rsidR="002464BC" w:rsidRPr="002464BC" w:rsidRDefault="002464BC" w:rsidP="002464BC">
            <w:pPr>
              <w:widowControl w:val="0"/>
              <w:autoSpaceDE w:val="0"/>
              <w:autoSpaceDN w:val="0"/>
              <w:adjustRightInd w:val="0"/>
              <w:spacing w:after="0"/>
              <w:jc w:val="left"/>
              <w:rPr>
                <w:rFonts w:eastAsiaTheme="minorEastAsia"/>
                <w:sz w:val="28"/>
                <w:szCs w:val="28"/>
              </w:rPr>
            </w:pPr>
            <w:r w:rsidRPr="002464BC">
              <w:rPr>
                <w:rFonts w:eastAsiaTheme="minorEastAsia"/>
                <w:sz w:val="28"/>
                <w:szCs w:val="28"/>
              </w:rPr>
              <w:t>___________________________</w:t>
            </w:r>
          </w:p>
        </w:tc>
      </w:tr>
      <w:tr w:rsidR="002464BC" w:rsidRPr="002464BC" w:rsidTr="008C0DB7">
        <w:tc>
          <w:tcPr>
            <w:tcW w:w="5102" w:type="dxa"/>
          </w:tcPr>
          <w:p w:rsidR="002464BC" w:rsidRPr="002464BC" w:rsidRDefault="002464BC" w:rsidP="002464BC">
            <w:pPr>
              <w:widowControl w:val="0"/>
              <w:autoSpaceDE w:val="0"/>
              <w:autoSpaceDN w:val="0"/>
              <w:adjustRightInd w:val="0"/>
              <w:spacing w:after="0"/>
              <w:ind w:left="-108"/>
              <w:jc w:val="left"/>
              <w:rPr>
                <w:rFonts w:eastAsiaTheme="minorEastAsia"/>
                <w:sz w:val="28"/>
                <w:szCs w:val="28"/>
              </w:rPr>
            </w:pPr>
            <w:r w:rsidRPr="002464BC">
              <w:rPr>
                <w:rFonts w:eastAsiaTheme="minorEastAsia"/>
                <w:sz w:val="28"/>
                <w:szCs w:val="28"/>
              </w:rPr>
              <w:t xml:space="preserve">________________________                 </w:t>
            </w:r>
          </w:p>
        </w:tc>
        <w:tc>
          <w:tcPr>
            <w:tcW w:w="4925" w:type="dxa"/>
          </w:tcPr>
          <w:p w:rsidR="002464BC" w:rsidRPr="002464BC" w:rsidRDefault="002464BC" w:rsidP="002464BC">
            <w:pPr>
              <w:widowControl w:val="0"/>
              <w:autoSpaceDE w:val="0"/>
              <w:autoSpaceDN w:val="0"/>
              <w:adjustRightInd w:val="0"/>
              <w:spacing w:after="0"/>
              <w:jc w:val="left"/>
              <w:rPr>
                <w:rFonts w:eastAsiaTheme="minorEastAsia"/>
                <w:sz w:val="28"/>
                <w:szCs w:val="28"/>
              </w:rPr>
            </w:pPr>
            <w:r w:rsidRPr="002464BC">
              <w:rPr>
                <w:rFonts w:eastAsiaTheme="minorEastAsia"/>
                <w:sz w:val="28"/>
                <w:szCs w:val="28"/>
              </w:rPr>
              <w:t>___________________________</w:t>
            </w:r>
          </w:p>
        </w:tc>
      </w:tr>
    </w:tbl>
    <w:p w:rsidR="002464BC" w:rsidRPr="002464BC" w:rsidRDefault="002464BC" w:rsidP="002464BC">
      <w:pPr>
        <w:widowControl w:val="0"/>
        <w:autoSpaceDE w:val="0"/>
        <w:autoSpaceDN w:val="0"/>
        <w:adjustRightInd w:val="0"/>
        <w:spacing w:after="0"/>
        <w:jc w:val="left"/>
        <w:rPr>
          <w:rFonts w:eastAsiaTheme="minorEastAsia"/>
          <w:sz w:val="28"/>
          <w:szCs w:val="28"/>
        </w:rPr>
        <w:sectPr w:rsidR="002464BC" w:rsidRPr="002464BC" w:rsidSect="00F00433">
          <w:pgSz w:w="11904" w:h="16836"/>
          <w:pgMar w:top="851" w:right="851" w:bottom="851" w:left="1134" w:header="720" w:footer="720" w:gutter="0"/>
          <w:cols w:space="720"/>
          <w:noEndnote/>
        </w:sectPr>
      </w:pPr>
    </w:p>
    <w:p w:rsidR="002464BC" w:rsidRPr="002464BC" w:rsidRDefault="002464BC" w:rsidP="002464BC">
      <w:pPr>
        <w:widowControl w:val="0"/>
        <w:autoSpaceDE w:val="0"/>
        <w:autoSpaceDN w:val="0"/>
        <w:adjustRightInd w:val="0"/>
        <w:spacing w:after="0"/>
        <w:ind w:left="7080" w:firstLine="708"/>
        <w:jc w:val="right"/>
        <w:rPr>
          <w:rFonts w:eastAsiaTheme="minorEastAsia"/>
          <w:sz w:val="20"/>
          <w:szCs w:val="20"/>
        </w:rPr>
      </w:pPr>
      <w:r w:rsidRPr="002464BC">
        <w:rPr>
          <w:rFonts w:eastAsiaTheme="minorEastAsia"/>
          <w:sz w:val="20"/>
          <w:szCs w:val="20"/>
        </w:rPr>
        <w:lastRenderedPageBreak/>
        <w:t>Приложение № 2</w:t>
      </w:r>
    </w:p>
    <w:p w:rsidR="002464BC" w:rsidRPr="002464BC" w:rsidRDefault="002464BC" w:rsidP="00F6232A">
      <w:pPr>
        <w:widowControl w:val="0"/>
        <w:autoSpaceDE w:val="0"/>
        <w:autoSpaceDN w:val="0"/>
        <w:adjustRightInd w:val="0"/>
        <w:spacing w:after="0"/>
        <w:jc w:val="right"/>
        <w:rPr>
          <w:bCs/>
          <w:sz w:val="20"/>
          <w:szCs w:val="20"/>
        </w:rPr>
      </w:pPr>
      <w:r w:rsidRPr="002464BC">
        <w:rPr>
          <w:bCs/>
          <w:sz w:val="20"/>
          <w:szCs w:val="20"/>
        </w:rPr>
        <w:t>к договору на проведение обязательного аудита бухгалтерской (финансовой) отчетности</w:t>
      </w:r>
    </w:p>
    <w:p w:rsidR="002464BC" w:rsidRPr="002464BC" w:rsidRDefault="002464BC" w:rsidP="00F6232A">
      <w:pPr>
        <w:widowControl w:val="0"/>
        <w:autoSpaceDE w:val="0"/>
        <w:autoSpaceDN w:val="0"/>
        <w:adjustRightInd w:val="0"/>
        <w:spacing w:after="0"/>
        <w:jc w:val="right"/>
        <w:rPr>
          <w:bCs/>
          <w:sz w:val="20"/>
          <w:szCs w:val="20"/>
        </w:rPr>
      </w:pPr>
      <w:r w:rsidRPr="002464BC">
        <w:rPr>
          <w:bCs/>
          <w:sz w:val="20"/>
          <w:szCs w:val="20"/>
        </w:rPr>
        <w:t>АО «ОЭЗ ППТ «Липецк» за 2019 год №________ от «__» _______ 20__ г.</w:t>
      </w:r>
    </w:p>
    <w:p w:rsidR="002464BC" w:rsidRPr="002464BC" w:rsidRDefault="002464BC" w:rsidP="002464BC">
      <w:pPr>
        <w:widowControl w:val="0"/>
        <w:autoSpaceDE w:val="0"/>
        <w:autoSpaceDN w:val="0"/>
        <w:adjustRightInd w:val="0"/>
        <w:spacing w:after="0"/>
        <w:jc w:val="right"/>
        <w:rPr>
          <w:rFonts w:eastAsiaTheme="minorEastAsia"/>
          <w:sz w:val="20"/>
          <w:szCs w:val="20"/>
        </w:rPr>
      </w:pPr>
    </w:p>
    <w:p w:rsidR="002464BC" w:rsidRPr="002464BC" w:rsidRDefault="002464BC" w:rsidP="002464BC">
      <w:pPr>
        <w:widowControl w:val="0"/>
        <w:autoSpaceDE w:val="0"/>
        <w:autoSpaceDN w:val="0"/>
        <w:adjustRightInd w:val="0"/>
        <w:spacing w:after="0"/>
        <w:jc w:val="center"/>
        <w:rPr>
          <w:rFonts w:eastAsiaTheme="minorEastAsia"/>
          <w:b/>
          <w:bCs/>
          <w:sz w:val="28"/>
          <w:szCs w:val="28"/>
        </w:rPr>
      </w:pPr>
      <w:r w:rsidRPr="002464BC">
        <w:rPr>
          <w:rFonts w:eastAsiaTheme="minorEastAsia"/>
          <w:b/>
          <w:bCs/>
          <w:sz w:val="28"/>
          <w:szCs w:val="28"/>
        </w:rPr>
        <w:t>Форма Акта приема-передачи оказанных услуг</w:t>
      </w:r>
    </w:p>
    <w:p w:rsidR="002464BC" w:rsidRPr="002464BC" w:rsidRDefault="002464BC" w:rsidP="002464BC">
      <w:pPr>
        <w:widowControl w:val="0"/>
        <w:autoSpaceDE w:val="0"/>
        <w:autoSpaceDN w:val="0"/>
        <w:adjustRightInd w:val="0"/>
        <w:spacing w:after="0"/>
        <w:jc w:val="center"/>
        <w:rPr>
          <w:rFonts w:eastAsiaTheme="minorEastAsia"/>
          <w:b/>
          <w:bCs/>
          <w:sz w:val="28"/>
          <w:szCs w:val="28"/>
        </w:rPr>
      </w:pPr>
    </w:p>
    <w:p w:rsidR="002464BC" w:rsidRPr="002464BC" w:rsidRDefault="002464BC" w:rsidP="002464BC">
      <w:pPr>
        <w:widowControl w:val="0"/>
        <w:autoSpaceDE w:val="0"/>
        <w:autoSpaceDN w:val="0"/>
        <w:adjustRightInd w:val="0"/>
        <w:spacing w:after="0"/>
        <w:jc w:val="center"/>
        <w:rPr>
          <w:rFonts w:eastAsiaTheme="minorEastAsia"/>
        </w:rPr>
      </w:pPr>
      <w:r w:rsidRPr="002464BC">
        <w:rPr>
          <w:rFonts w:eastAsiaTheme="minorEastAsia"/>
        </w:rPr>
        <w:t xml:space="preserve">Акт </w:t>
      </w:r>
    </w:p>
    <w:p w:rsidR="002464BC" w:rsidRPr="002464BC" w:rsidRDefault="002464BC" w:rsidP="002464BC">
      <w:pPr>
        <w:widowControl w:val="0"/>
        <w:autoSpaceDE w:val="0"/>
        <w:autoSpaceDN w:val="0"/>
        <w:adjustRightInd w:val="0"/>
        <w:spacing w:after="0"/>
        <w:jc w:val="center"/>
        <w:rPr>
          <w:rFonts w:eastAsiaTheme="minorEastAsia"/>
        </w:rPr>
      </w:pPr>
      <w:r w:rsidRPr="002464BC">
        <w:rPr>
          <w:rFonts w:eastAsiaTheme="minorEastAsia"/>
        </w:rPr>
        <w:t xml:space="preserve">приема-передачи оказанных услуг </w:t>
      </w:r>
    </w:p>
    <w:p w:rsidR="002464BC" w:rsidRPr="002464BC" w:rsidRDefault="002464BC" w:rsidP="002464BC">
      <w:pPr>
        <w:widowControl w:val="0"/>
        <w:autoSpaceDE w:val="0"/>
        <w:autoSpaceDN w:val="0"/>
        <w:adjustRightInd w:val="0"/>
        <w:spacing w:after="0"/>
        <w:jc w:val="center"/>
        <w:rPr>
          <w:rFonts w:eastAsiaTheme="minorEastAsia"/>
        </w:rPr>
      </w:pPr>
    </w:p>
    <w:p w:rsidR="002464BC" w:rsidRPr="002464BC" w:rsidRDefault="002464BC" w:rsidP="002464BC">
      <w:pPr>
        <w:widowControl w:val="0"/>
        <w:autoSpaceDE w:val="0"/>
        <w:autoSpaceDN w:val="0"/>
        <w:adjustRightInd w:val="0"/>
        <w:spacing w:after="0"/>
        <w:jc w:val="left"/>
        <w:rPr>
          <w:rFonts w:eastAsiaTheme="minorEastAsia"/>
        </w:rPr>
      </w:pPr>
      <w:r w:rsidRPr="002464BC">
        <w:rPr>
          <w:rFonts w:eastAsiaTheme="minorEastAsia"/>
        </w:rPr>
        <w:t xml:space="preserve">Липецкая область, </w:t>
      </w:r>
      <w:proofErr w:type="spellStart"/>
      <w:r w:rsidRPr="002464BC">
        <w:rPr>
          <w:rFonts w:eastAsiaTheme="minorEastAsia"/>
        </w:rPr>
        <w:t>Грязинский</w:t>
      </w:r>
      <w:proofErr w:type="spellEnd"/>
      <w:r w:rsidRPr="002464BC">
        <w:rPr>
          <w:rFonts w:eastAsiaTheme="minorEastAsia"/>
        </w:rPr>
        <w:t xml:space="preserve"> район</w:t>
      </w:r>
      <w:r w:rsidRPr="002464BC">
        <w:rPr>
          <w:rFonts w:eastAsiaTheme="minorEastAsia"/>
        </w:rPr>
        <w:tab/>
      </w:r>
      <w:r w:rsidRPr="002464BC">
        <w:rPr>
          <w:rFonts w:eastAsiaTheme="minorEastAsia"/>
        </w:rPr>
        <w:tab/>
      </w:r>
      <w:r w:rsidRPr="002464BC">
        <w:rPr>
          <w:rFonts w:eastAsiaTheme="minorEastAsia"/>
        </w:rPr>
        <w:tab/>
        <w:t xml:space="preserve">           </w:t>
      </w:r>
      <w:proofErr w:type="gramStart"/>
      <w:r w:rsidRPr="002464BC">
        <w:rPr>
          <w:rFonts w:eastAsiaTheme="minorEastAsia"/>
        </w:rPr>
        <w:t xml:space="preserve">   «</w:t>
      </w:r>
      <w:proofErr w:type="gramEnd"/>
      <w:r w:rsidRPr="002464BC">
        <w:rPr>
          <w:rFonts w:eastAsiaTheme="minorEastAsia"/>
        </w:rPr>
        <w:t>___» _________ 20___ год</w:t>
      </w:r>
    </w:p>
    <w:p w:rsidR="002464BC" w:rsidRPr="002464BC" w:rsidRDefault="002464BC" w:rsidP="002464BC">
      <w:pPr>
        <w:widowControl w:val="0"/>
        <w:autoSpaceDE w:val="0"/>
        <w:autoSpaceDN w:val="0"/>
        <w:adjustRightInd w:val="0"/>
        <w:spacing w:after="0"/>
        <w:jc w:val="center"/>
        <w:rPr>
          <w:rFonts w:eastAsiaTheme="minorEastAsia"/>
        </w:rPr>
      </w:pPr>
    </w:p>
    <w:p w:rsidR="002464BC" w:rsidRPr="002464BC" w:rsidRDefault="002464BC" w:rsidP="002464BC">
      <w:pPr>
        <w:widowControl w:val="0"/>
        <w:autoSpaceDE w:val="0"/>
        <w:autoSpaceDN w:val="0"/>
        <w:adjustRightInd w:val="0"/>
        <w:spacing w:after="0"/>
        <w:ind w:firstLine="708"/>
        <w:rPr>
          <w:rFonts w:eastAsiaTheme="minorEastAsia"/>
        </w:rPr>
      </w:pPr>
      <w:r w:rsidRPr="002464BC">
        <w:rPr>
          <w:rFonts w:eastAsiaTheme="minorEastAsia"/>
        </w:rPr>
        <w:t>_____________________, именуемое в дальнейшем «Исполнитель», в лице _____________________, действующего на основании _______________________, с одной стороны и АО «ОЭЗ ППТ «Липецк», именуемое в дальнейшем «Заказчик», в лице ______________________, действующего на основании ______________________, с другой стороны составили настоящий акт о том, что:</w:t>
      </w:r>
    </w:p>
    <w:p w:rsidR="002464BC" w:rsidRPr="002464BC" w:rsidRDefault="002464BC" w:rsidP="002464BC">
      <w:pPr>
        <w:widowControl w:val="0"/>
        <w:tabs>
          <w:tab w:val="left" w:pos="1134"/>
        </w:tabs>
        <w:autoSpaceDE w:val="0"/>
        <w:autoSpaceDN w:val="0"/>
        <w:adjustRightInd w:val="0"/>
        <w:spacing w:after="0"/>
        <w:rPr>
          <w:rFonts w:eastAsiaTheme="minorEastAsia"/>
        </w:rPr>
      </w:pPr>
      <w:r w:rsidRPr="002464BC">
        <w:rPr>
          <w:rFonts w:ascii="Arial" w:eastAsiaTheme="minorEastAsia" w:hAnsi="Arial" w:cs="Arial"/>
        </w:rPr>
        <w:tab/>
      </w:r>
      <w:r w:rsidRPr="002464BC">
        <w:rPr>
          <w:rFonts w:eastAsiaTheme="minorEastAsia"/>
        </w:rPr>
        <w:t>1. Исполнитель в соответствии с договором на проведение обязательного аудита бухгалтерской (финансовой) отчетности АО «ОЭЗ ППТ «Липецк» за 2019 год №________ от «__» _______ 20__ г. оказал Заказчику услуги, в том числе передал Заказчику надлежащим образом оформленные результаты проведенного Аудита.</w:t>
      </w:r>
    </w:p>
    <w:p w:rsidR="002464BC" w:rsidRPr="002464BC" w:rsidRDefault="002464BC" w:rsidP="002464BC">
      <w:pPr>
        <w:widowControl w:val="0"/>
        <w:tabs>
          <w:tab w:val="left" w:pos="1134"/>
        </w:tabs>
        <w:autoSpaceDE w:val="0"/>
        <w:autoSpaceDN w:val="0"/>
        <w:adjustRightInd w:val="0"/>
        <w:spacing w:after="0"/>
        <w:rPr>
          <w:rFonts w:eastAsiaTheme="minorEastAsia"/>
        </w:rPr>
      </w:pPr>
      <w:r w:rsidRPr="002464BC">
        <w:rPr>
          <w:rFonts w:eastAsiaTheme="minorEastAsia"/>
        </w:rPr>
        <w:tab/>
        <w:t xml:space="preserve">2. Стоимость услуг составила: _________ руб., </w:t>
      </w:r>
      <w:r w:rsidRPr="002464BC">
        <w:rPr>
          <w:rFonts w:eastAsiaTheme="minorEastAsia"/>
          <w:i/>
        </w:rPr>
        <w:t>в том числе НДС _____ руб.</w:t>
      </w:r>
      <w:r w:rsidRPr="002464BC">
        <w:rPr>
          <w:rFonts w:eastAsiaTheme="minorEastAsia"/>
          <w:vertAlign w:val="superscript"/>
        </w:rPr>
        <w:footnoteReference w:id="4"/>
      </w:r>
    </w:p>
    <w:p w:rsidR="002464BC" w:rsidRPr="002464BC" w:rsidRDefault="002464BC" w:rsidP="002464BC">
      <w:pPr>
        <w:widowControl w:val="0"/>
        <w:autoSpaceDE w:val="0"/>
        <w:autoSpaceDN w:val="0"/>
        <w:adjustRightInd w:val="0"/>
        <w:spacing w:after="0"/>
        <w:jc w:val="left"/>
        <w:rPr>
          <w:rFonts w:eastAsiaTheme="minorEastAsia"/>
          <w:bCs/>
        </w:rPr>
      </w:pPr>
    </w:p>
    <w:p w:rsidR="002464BC" w:rsidRPr="002464BC" w:rsidRDefault="002464BC" w:rsidP="002464BC">
      <w:pPr>
        <w:widowControl w:val="0"/>
        <w:autoSpaceDE w:val="0"/>
        <w:autoSpaceDN w:val="0"/>
        <w:adjustRightInd w:val="0"/>
        <w:spacing w:after="0"/>
        <w:jc w:val="left"/>
        <w:rPr>
          <w:rFonts w:eastAsiaTheme="minorEastAsia"/>
          <w:bCs/>
        </w:rPr>
      </w:pPr>
    </w:p>
    <w:p w:rsidR="002464BC" w:rsidRPr="002464BC" w:rsidRDefault="002464BC" w:rsidP="002464BC">
      <w:pPr>
        <w:widowControl w:val="0"/>
        <w:autoSpaceDE w:val="0"/>
        <w:autoSpaceDN w:val="0"/>
        <w:adjustRightInd w:val="0"/>
        <w:spacing w:after="0"/>
        <w:jc w:val="left"/>
        <w:rPr>
          <w:rFonts w:eastAsiaTheme="minorEastAsia"/>
          <w:bCs/>
        </w:rPr>
      </w:pPr>
      <w:r w:rsidRPr="002464BC">
        <w:rPr>
          <w:rFonts w:eastAsiaTheme="minorEastAsia"/>
          <w:bCs/>
        </w:rPr>
        <w:t xml:space="preserve">Исполнитель: </w:t>
      </w:r>
      <w:r w:rsidRPr="002464BC">
        <w:rPr>
          <w:rFonts w:eastAsiaTheme="minorEastAsia"/>
          <w:bCs/>
        </w:rPr>
        <w:tab/>
      </w:r>
      <w:r w:rsidRPr="002464BC">
        <w:rPr>
          <w:rFonts w:eastAsiaTheme="minorEastAsia"/>
          <w:bCs/>
        </w:rPr>
        <w:tab/>
      </w:r>
      <w:r w:rsidRPr="002464BC">
        <w:rPr>
          <w:rFonts w:eastAsiaTheme="minorEastAsia"/>
          <w:bCs/>
        </w:rPr>
        <w:tab/>
      </w:r>
      <w:r w:rsidRPr="002464BC">
        <w:rPr>
          <w:rFonts w:eastAsiaTheme="minorEastAsia"/>
          <w:bCs/>
        </w:rPr>
        <w:tab/>
      </w:r>
      <w:r w:rsidRPr="002464BC">
        <w:rPr>
          <w:rFonts w:eastAsiaTheme="minorEastAsia"/>
          <w:bCs/>
        </w:rPr>
        <w:tab/>
      </w:r>
      <w:r w:rsidRPr="002464BC">
        <w:rPr>
          <w:rFonts w:eastAsiaTheme="minorEastAsia"/>
          <w:bCs/>
        </w:rPr>
        <w:tab/>
      </w:r>
      <w:r w:rsidRPr="002464BC">
        <w:rPr>
          <w:rFonts w:eastAsiaTheme="minorEastAsia"/>
          <w:bCs/>
        </w:rPr>
        <w:tab/>
        <w:t>Заказчик:</w:t>
      </w:r>
    </w:p>
    <w:p w:rsidR="002464BC" w:rsidRPr="002464BC" w:rsidRDefault="002464BC" w:rsidP="002464BC">
      <w:pPr>
        <w:widowControl w:val="0"/>
        <w:tabs>
          <w:tab w:val="left" w:pos="6157"/>
        </w:tabs>
        <w:autoSpaceDE w:val="0"/>
        <w:autoSpaceDN w:val="0"/>
        <w:adjustRightInd w:val="0"/>
        <w:spacing w:after="0"/>
        <w:jc w:val="left"/>
        <w:rPr>
          <w:rFonts w:eastAsiaTheme="minorEastAsia"/>
          <w:b/>
          <w:bCs/>
        </w:rPr>
      </w:pPr>
      <w:r w:rsidRPr="002464BC">
        <w:rPr>
          <w:rFonts w:eastAsiaTheme="minorEastAsia"/>
          <w:bCs/>
          <w:color w:val="000000"/>
        </w:rPr>
        <w:t>_______________                                       АО «ОЭЗ ППТ «Липецк»</w:t>
      </w:r>
    </w:p>
    <w:p w:rsidR="002464BC" w:rsidRPr="002464BC" w:rsidRDefault="002464BC" w:rsidP="002464BC">
      <w:pPr>
        <w:widowControl w:val="0"/>
        <w:autoSpaceDE w:val="0"/>
        <w:autoSpaceDN w:val="0"/>
        <w:adjustRightInd w:val="0"/>
        <w:spacing w:after="0"/>
        <w:jc w:val="left"/>
        <w:rPr>
          <w:rFonts w:eastAsiaTheme="minorEastAsia"/>
        </w:rPr>
      </w:pPr>
    </w:p>
    <w:p w:rsidR="002464BC" w:rsidRPr="002464BC" w:rsidRDefault="002464BC" w:rsidP="002464BC">
      <w:pPr>
        <w:widowControl w:val="0"/>
        <w:autoSpaceDE w:val="0"/>
        <w:autoSpaceDN w:val="0"/>
        <w:adjustRightInd w:val="0"/>
        <w:spacing w:after="0"/>
        <w:jc w:val="left"/>
        <w:rPr>
          <w:rFonts w:eastAsiaTheme="minorEastAsia"/>
        </w:rPr>
      </w:pPr>
      <w:r w:rsidRPr="002464BC">
        <w:rPr>
          <w:rFonts w:eastAsiaTheme="minorEastAsia"/>
        </w:rPr>
        <w:t>__________________________</w:t>
      </w:r>
      <w:r w:rsidRPr="002464BC">
        <w:rPr>
          <w:rFonts w:eastAsiaTheme="minorEastAsia"/>
        </w:rPr>
        <w:tab/>
      </w:r>
      <w:r w:rsidRPr="002464BC">
        <w:rPr>
          <w:rFonts w:eastAsiaTheme="minorEastAsia"/>
        </w:rPr>
        <w:tab/>
      </w:r>
      <w:r w:rsidRPr="002464BC">
        <w:rPr>
          <w:rFonts w:eastAsiaTheme="minorEastAsia"/>
        </w:rPr>
        <w:tab/>
      </w:r>
      <w:r w:rsidRPr="002464BC">
        <w:rPr>
          <w:rFonts w:eastAsiaTheme="minorEastAsia"/>
        </w:rPr>
        <w:tab/>
        <w:t>_______________________</w:t>
      </w:r>
    </w:p>
    <w:p w:rsidR="002464BC" w:rsidRPr="002464BC" w:rsidRDefault="002464BC" w:rsidP="002464BC">
      <w:pPr>
        <w:widowControl w:val="0"/>
        <w:autoSpaceDE w:val="0"/>
        <w:autoSpaceDN w:val="0"/>
        <w:adjustRightInd w:val="0"/>
        <w:spacing w:after="0"/>
        <w:ind w:left="2832" w:firstLine="708"/>
        <w:jc w:val="left"/>
        <w:rPr>
          <w:rFonts w:eastAsiaTheme="minorEastAsia"/>
          <w:b/>
          <w:sz w:val="28"/>
          <w:szCs w:val="28"/>
        </w:rPr>
      </w:pPr>
    </w:p>
    <w:p w:rsidR="002464BC" w:rsidRPr="002464BC" w:rsidRDefault="002464BC" w:rsidP="002464BC">
      <w:pPr>
        <w:widowControl w:val="0"/>
        <w:autoSpaceDE w:val="0"/>
        <w:autoSpaceDN w:val="0"/>
        <w:adjustRightInd w:val="0"/>
        <w:spacing w:after="0"/>
        <w:jc w:val="center"/>
        <w:rPr>
          <w:rFonts w:eastAsiaTheme="minorEastAsia"/>
          <w:b/>
          <w:sz w:val="28"/>
          <w:szCs w:val="28"/>
        </w:rPr>
      </w:pPr>
    </w:p>
    <w:p w:rsidR="002464BC" w:rsidRPr="002464BC" w:rsidRDefault="002464BC" w:rsidP="002464BC">
      <w:pPr>
        <w:widowControl w:val="0"/>
        <w:autoSpaceDE w:val="0"/>
        <w:autoSpaceDN w:val="0"/>
        <w:adjustRightInd w:val="0"/>
        <w:spacing w:after="0"/>
        <w:jc w:val="center"/>
        <w:rPr>
          <w:rFonts w:eastAsiaTheme="minorEastAsia"/>
          <w:b/>
          <w:sz w:val="28"/>
          <w:szCs w:val="28"/>
        </w:rPr>
      </w:pPr>
      <w:r w:rsidRPr="002464BC">
        <w:rPr>
          <w:rFonts w:eastAsiaTheme="minorEastAsia"/>
          <w:b/>
          <w:sz w:val="28"/>
          <w:szCs w:val="28"/>
        </w:rPr>
        <w:t>Форма согласована:</w:t>
      </w:r>
    </w:p>
    <w:p w:rsidR="002464BC" w:rsidRPr="002464BC" w:rsidRDefault="002464BC" w:rsidP="002464BC">
      <w:pPr>
        <w:widowControl w:val="0"/>
        <w:autoSpaceDE w:val="0"/>
        <w:autoSpaceDN w:val="0"/>
        <w:adjustRightInd w:val="0"/>
        <w:spacing w:after="0"/>
        <w:jc w:val="center"/>
        <w:rPr>
          <w:rFonts w:eastAsiaTheme="minorEastAsia"/>
          <w:b/>
          <w:bCs/>
          <w:sz w:val="28"/>
          <w:szCs w:val="28"/>
        </w:rPr>
      </w:pPr>
    </w:p>
    <w:tbl>
      <w:tblPr>
        <w:tblW w:w="0" w:type="auto"/>
        <w:tblInd w:w="108" w:type="dxa"/>
        <w:tblLook w:val="04A0" w:firstRow="1" w:lastRow="0" w:firstColumn="1" w:lastColumn="0" w:noHBand="0" w:noVBand="1"/>
      </w:tblPr>
      <w:tblGrid>
        <w:gridCol w:w="5102"/>
        <w:gridCol w:w="4925"/>
      </w:tblGrid>
      <w:tr w:rsidR="002464BC" w:rsidRPr="002464BC" w:rsidTr="008C0DB7">
        <w:tc>
          <w:tcPr>
            <w:tcW w:w="5103" w:type="dxa"/>
          </w:tcPr>
          <w:p w:rsidR="002464BC" w:rsidRPr="002464BC" w:rsidRDefault="002464BC" w:rsidP="002464BC">
            <w:pPr>
              <w:widowControl w:val="0"/>
              <w:autoSpaceDE w:val="0"/>
              <w:autoSpaceDN w:val="0"/>
              <w:adjustRightInd w:val="0"/>
              <w:spacing w:after="0"/>
              <w:ind w:left="-108"/>
              <w:jc w:val="left"/>
              <w:rPr>
                <w:rFonts w:eastAsiaTheme="minorEastAsia"/>
                <w:sz w:val="28"/>
                <w:szCs w:val="28"/>
              </w:rPr>
            </w:pPr>
            <w:r w:rsidRPr="002464BC">
              <w:rPr>
                <w:rFonts w:eastAsiaTheme="minorEastAsia"/>
                <w:b/>
                <w:sz w:val="28"/>
                <w:szCs w:val="28"/>
              </w:rPr>
              <w:t>Заказчик:</w:t>
            </w:r>
          </w:p>
        </w:tc>
        <w:tc>
          <w:tcPr>
            <w:tcW w:w="4926" w:type="dxa"/>
          </w:tcPr>
          <w:p w:rsidR="002464BC" w:rsidRPr="002464BC" w:rsidRDefault="002464BC" w:rsidP="002464BC">
            <w:pPr>
              <w:widowControl w:val="0"/>
              <w:autoSpaceDE w:val="0"/>
              <w:autoSpaceDN w:val="0"/>
              <w:adjustRightInd w:val="0"/>
              <w:spacing w:after="0"/>
              <w:jc w:val="left"/>
              <w:rPr>
                <w:rFonts w:eastAsiaTheme="minorEastAsia"/>
                <w:sz w:val="28"/>
                <w:szCs w:val="28"/>
              </w:rPr>
            </w:pPr>
            <w:r w:rsidRPr="002464BC">
              <w:rPr>
                <w:rFonts w:eastAsiaTheme="minorEastAsia"/>
                <w:b/>
                <w:sz w:val="28"/>
                <w:szCs w:val="28"/>
              </w:rPr>
              <w:t>Исполнитель:</w:t>
            </w:r>
          </w:p>
        </w:tc>
      </w:tr>
      <w:tr w:rsidR="002464BC" w:rsidRPr="002464BC" w:rsidTr="008C0DB7">
        <w:tc>
          <w:tcPr>
            <w:tcW w:w="5103" w:type="dxa"/>
          </w:tcPr>
          <w:p w:rsidR="002464BC" w:rsidRPr="002464BC" w:rsidRDefault="002464BC" w:rsidP="002464BC">
            <w:pPr>
              <w:widowControl w:val="0"/>
              <w:autoSpaceDE w:val="0"/>
              <w:autoSpaceDN w:val="0"/>
              <w:adjustRightInd w:val="0"/>
              <w:spacing w:after="0"/>
              <w:ind w:left="-108"/>
              <w:jc w:val="left"/>
              <w:rPr>
                <w:rFonts w:eastAsiaTheme="minorEastAsia"/>
                <w:sz w:val="28"/>
                <w:szCs w:val="28"/>
              </w:rPr>
            </w:pPr>
            <w:r w:rsidRPr="002464BC">
              <w:rPr>
                <w:rFonts w:eastAsiaTheme="minorEastAsia"/>
                <w:sz w:val="28"/>
                <w:szCs w:val="28"/>
              </w:rPr>
              <w:t>АО «ОЭЗ ППТ «Липецк»</w:t>
            </w:r>
          </w:p>
        </w:tc>
        <w:tc>
          <w:tcPr>
            <w:tcW w:w="4926" w:type="dxa"/>
          </w:tcPr>
          <w:p w:rsidR="002464BC" w:rsidRPr="002464BC" w:rsidRDefault="002464BC" w:rsidP="002464BC">
            <w:pPr>
              <w:widowControl w:val="0"/>
              <w:autoSpaceDE w:val="0"/>
              <w:autoSpaceDN w:val="0"/>
              <w:adjustRightInd w:val="0"/>
              <w:spacing w:after="0"/>
              <w:jc w:val="left"/>
              <w:rPr>
                <w:rFonts w:eastAsiaTheme="minorEastAsia"/>
                <w:sz w:val="28"/>
                <w:szCs w:val="28"/>
              </w:rPr>
            </w:pPr>
            <w:r w:rsidRPr="002464BC">
              <w:rPr>
                <w:rFonts w:eastAsiaTheme="minorEastAsia"/>
                <w:sz w:val="28"/>
                <w:szCs w:val="28"/>
              </w:rPr>
              <w:t>___________________________</w:t>
            </w:r>
          </w:p>
        </w:tc>
      </w:tr>
      <w:tr w:rsidR="002464BC" w:rsidRPr="002464BC" w:rsidTr="008C0DB7">
        <w:tc>
          <w:tcPr>
            <w:tcW w:w="5103" w:type="dxa"/>
          </w:tcPr>
          <w:p w:rsidR="002464BC" w:rsidRPr="002464BC" w:rsidRDefault="002464BC" w:rsidP="002464BC">
            <w:pPr>
              <w:widowControl w:val="0"/>
              <w:autoSpaceDE w:val="0"/>
              <w:autoSpaceDN w:val="0"/>
              <w:adjustRightInd w:val="0"/>
              <w:spacing w:after="0"/>
              <w:ind w:left="-108"/>
              <w:jc w:val="left"/>
              <w:rPr>
                <w:rFonts w:eastAsiaTheme="minorEastAsia"/>
                <w:sz w:val="28"/>
                <w:szCs w:val="28"/>
              </w:rPr>
            </w:pPr>
            <w:r w:rsidRPr="002464BC">
              <w:rPr>
                <w:rFonts w:eastAsiaTheme="minorEastAsia"/>
                <w:sz w:val="28"/>
                <w:szCs w:val="28"/>
              </w:rPr>
              <w:t xml:space="preserve">________________________                 </w:t>
            </w:r>
          </w:p>
        </w:tc>
        <w:tc>
          <w:tcPr>
            <w:tcW w:w="4926" w:type="dxa"/>
          </w:tcPr>
          <w:p w:rsidR="002464BC" w:rsidRPr="002464BC" w:rsidRDefault="002464BC" w:rsidP="002464BC">
            <w:pPr>
              <w:widowControl w:val="0"/>
              <w:autoSpaceDE w:val="0"/>
              <w:autoSpaceDN w:val="0"/>
              <w:adjustRightInd w:val="0"/>
              <w:spacing w:after="0"/>
              <w:jc w:val="left"/>
              <w:rPr>
                <w:rFonts w:eastAsiaTheme="minorEastAsia"/>
                <w:sz w:val="28"/>
                <w:szCs w:val="28"/>
              </w:rPr>
            </w:pPr>
            <w:r w:rsidRPr="002464BC">
              <w:rPr>
                <w:rFonts w:eastAsiaTheme="minorEastAsia"/>
                <w:sz w:val="28"/>
                <w:szCs w:val="28"/>
              </w:rPr>
              <w:t>___________________________</w:t>
            </w:r>
          </w:p>
        </w:tc>
      </w:tr>
      <w:tr w:rsidR="002464BC" w:rsidRPr="002464BC" w:rsidTr="008C0DB7">
        <w:tc>
          <w:tcPr>
            <w:tcW w:w="5103" w:type="dxa"/>
          </w:tcPr>
          <w:p w:rsidR="002464BC" w:rsidRPr="002464BC" w:rsidRDefault="002464BC" w:rsidP="002464BC">
            <w:pPr>
              <w:widowControl w:val="0"/>
              <w:autoSpaceDE w:val="0"/>
              <w:autoSpaceDN w:val="0"/>
              <w:adjustRightInd w:val="0"/>
              <w:spacing w:after="0"/>
              <w:ind w:left="-108"/>
              <w:jc w:val="left"/>
              <w:rPr>
                <w:rFonts w:eastAsiaTheme="minorEastAsia"/>
                <w:sz w:val="28"/>
                <w:szCs w:val="28"/>
              </w:rPr>
            </w:pPr>
          </w:p>
          <w:p w:rsidR="002464BC" w:rsidRPr="002464BC" w:rsidRDefault="002464BC" w:rsidP="002464BC">
            <w:pPr>
              <w:widowControl w:val="0"/>
              <w:autoSpaceDE w:val="0"/>
              <w:autoSpaceDN w:val="0"/>
              <w:adjustRightInd w:val="0"/>
              <w:spacing w:after="0"/>
              <w:ind w:left="-108"/>
              <w:jc w:val="left"/>
              <w:rPr>
                <w:rFonts w:eastAsiaTheme="minorEastAsia"/>
                <w:sz w:val="28"/>
                <w:szCs w:val="28"/>
              </w:rPr>
            </w:pPr>
            <w:r w:rsidRPr="002464BC">
              <w:rPr>
                <w:rFonts w:eastAsiaTheme="minorEastAsia"/>
                <w:sz w:val="28"/>
                <w:szCs w:val="28"/>
              </w:rPr>
              <w:t>________________________</w:t>
            </w:r>
          </w:p>
        </w:tc>
        <w:tc>
          <w:tcPr>
            <w:tcW w:w="4926" w:type="dxa"/>
          </w:tcPr>
          <w:p w:rsidR="002464BC" w:rsidRPr="002464BC" w:rsidRDefault="002464BC" w:rsidP="002464BC">
            <w:pPr>
              <w:widowControl w:val="0"/>
              <w:autoSpaceDE w:val="0"/>
              <w:autoSpaceDN w:val="0"/>
              <w:adjustRightInd w:val="0"/>
              <w:spacing w:after="0"/>
              <w:jc w:val="left"/>
              <w:rPr>
                <w:rFonts w:eastAsiaTheme="minorEastAsia"/>
                <w:sz w:val="28"/>
                <w:szCs w:val="28"/>
              </w:rPr>
            </w:pPr>
          </w:p>
          <w:p w:rsidR="002464BC" w:rsidRPr="002464BC" w:rsidRDefault="002464BC" w:rsidP="002464BC">
            <w:pPr>
              <w:widowControl w:val="0"/>
              <w:autoSpaceDE w:val="0"/>
              <w:autoSpaceDN w:val="0"/>
              <w:adjustRightInd w:val="0"/>
              <w:spacing w:after="0"/>
              <w:jc w:val="left"/>
              <w:rPr>
                <w:rFonts w:eastAsiaTheme="minorEastAsia"/>
                <w:sz w:val="28"/>
                <w:szCs w:val="28"/>
              </w:rPr>
            </w:pPr>
            <w:r w:rsidRPr="002464BC">
              <w:rPr>
                <w:rFonts w:eastAsiaTheme="minorEastAsia"/>
                <w:sz w:val="28"/>
                <w:szCs w:val="28"/>
              </w:rPr>
              <w:t xml:space="preserve">___________________________ </w:t>
            </w:r>
          </w:p>
        </w:tc>
      </w:tr>
    </w:tbl>
    <w:p w:rsidR="00010FB3" w:rsidRPr="00010FB3" w:rsidRDefault="00010FB3" w:rsidP="00010FB3">
      <w:pPr>
        <w:spacing w:after="0"/>
        <w:jc w:val="left"/>
      </w:pPr>
    </w:p>
    <w:p w:rsidR="005255A6" w:rsidRDefault="005255A6" w:rsidP="00C17AB0">
      <w:pPr>
        <w:widowControl w:val="0"/>
        <w:autoSpaceDE w:val="0"/>
        <w:autoSpaceDN w:val="0"/>
        <w:adjustRightInd w:val="0"/>
        <w:spacing w:after="0"/>
        <w:rPr>
          <w:rFonts w:eastAsiaTheme="minorEastAsia"/>
          <w:sz w:val="28"/>
          <w:szCs w:val="28"/>
        </w:rPr>
      </w:pPr>
    </w:p>
    <w:p w:rsidR="005255A6" w:rsidRDefault="005255A6" w:rsidP="00C17AB0">
      <w:pPr>
        <w:widowControl w:val="0"/>
        <w:autoSpaceDE w:val="0"/>
        <w:autoSpaceDN w:val="0"/>
        <w:adjustRightInd w:val="0"/>
        <w:spacing w:after="0"/>
        <w:rPr>
          <w:rFonts w:eastAsiaTheme="minorEastAsia"/>
          <w:sz w:val="28"/>
          <w:szCs w:val="28"/>
        </w:rPr>
      </w:pPr>
    </w:p>
    <w:p w:rsidR="005255A6" w:rsidRDefault="005255A6" w:rsidP="00C17AB0">
      <w:pPr>
        <w:widowControl w:val="0"/>
        <w:autoSpaceDE w:val="0"/>
        <w:autoSpaceDN w:val="0"/>
        <w:adjustRightInd w:val="0"/>
        <w:spacing w:after="0"/>
        <w:rPr>
          <w:rFonts w:eastAsiaTheme="minorEastAsia"/>
          <w:sz w:val="28"/>
          <w:szCs w:val="28"/>
        </w:rPr>
      </w:pPr>
    </w:p>
    <w:p w:rsidR="005255A6" w:rsidRDefault="005255A6" w:rsidP="00C17AB0">
      <w:pPr>
        <w:widowControl w:val="0"/>
        <w:autoSpaceDE w:val="0"/>
        <w:autoSpaceDN w:val="0"/>
        <w:adjustRightInd w:val="0"/>
        <w:spacing w:after="0"/>
        <w:rPr>
          <w:rFonts w:eastAsiaTheme="minorEastAsia"/>
          <w:sz w:val="28"/>
          <w:szCs w:val="28"/>
        </w:rPr>
      </w:pPr>
    </w:p>
    <w:p w:rsidR="005255A6" w:rsidRDefault="005255A6" w:rsidP="00C17AB0">
      <w:pPr>
        <w:widowControl w:val="0"/>
        <w:autoSpaceDE w:val="0"/>
        <w:autoSpaceDN w:val="0"/>
        <w:adjustRightInd w:val="0"/>
        <w:spacing w:after="0"/>
        <w:rPr>
          <w:rFonts w:eastAsiaTheme="minorEastAsia"/>
          <w:sz w:val="28"/>
          <w:szCs w:val="28"/>
        </w:rPr>
      </w:pPr>
    </w:p>
    <w:p w:rsidR="005255A6" w:rsidRDefault="005255A6" w:rsidP="00C17AB0">
      <w:pPr>
        <w:widowControl w:val="0"/>
        <w:autoSpaceDE w:val="0"/>
        <w:autoSpaceDN w:val="0"/>
        <w:adjustRightInd w:val="0"/>
        <w:spacing w:after="0"/>
        <w:rPr>
          <w:rFonts w:eastAsiaTheme="minorEastAsia"/>
          <w:sz w:val="28"/>
          <w:szCs w:val="28"/>
        </w:rPr>
      </w:pPr>
    </w:p>
    <w:p w:rsidR="005255A6" w:rsidRDefault="005255A6" w:rsidP="00C17AB0">
      <w:pPr>
        <w:widowControl w:val="0"/>
        <w:autoSpaceDE w:val="0"/>
        <w:autoSpaceDN w:val="0"/>
        <w:adjustRightInd w:val="0"/>
        <w:spacing w:after="0"/>
        <w:rPr>
          <w:rFonts w:eastAsiaTheme="minorEastAsia"/>
          <w:sz w:val="28"/>
          <w:szCs w:val="28"/>
        </w:rPr>
      </w:pPr>
    </w:p>
    <w:p w:rsidR="005255A6" w:rsidRDefault="005255A6" w:rsidP="00C17AB0">
      <w:pPr>
        <w:widowControl w:val="0"/>
        <w:autoSpaceDE w:val="0"/>
        <w:autoSpaceDN w:val="0"/>
        <w:adjustRightInd w:val="0"/>
        <w:spacing w:after="0"/>
        <w:rPr>
          <w:rFonts w:eastAsiaTheme="minorEastAsia"/>
          <w:sz w:val="28"/>
          <w:szCs w:val="28"/>
        </w:rPr>
      </w:pPr>
    </w:p>
    <w:sectPr w:rsidR="005255A6" w:rsidSect="00B269A5">
      <w:footerReference w:type="even" r:id="rId70"/>
      <w:footerReference w:type="default" r:id="rId71"/>
      <w:pgSz w:w="11904" w:h="16836"/>
      <w:pgMar w:top="993" w:right="851" w:bottom="851" w:left="1134" w:header="568"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FB7" w:rsidRDefault="00F24FB7" w:rsidP="000F58EE">
      <w:r>
        <w:separator/>
      </w:r>
    </w:p>
  </w:endnote>
  <w:endnote w:type="continuationSeparator" w:id="0">
    <w:p w:rsidR="00F24FB7" w:rsidRDefault="00F24FB7"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EFC" w:rsidRDefault="00DC6EFC" w:rsidP="00C17308">
    <w:pPr>
      <w:pStyle w:val="ab"/>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rsidR="00DC6EFC" w:rsidRDefault="00DC6EFC" w:rsidP="00C17308">
    <w:pPr>
      <w:pStyle w:val="ab"/>
      <w:ind w:right="360"/>
    </w:pPr>
  </w:p>
  <w:p w:rsidR="00DC6EFC" w:rsidRDefault="00DC6EFC"/>
  <w:p w:rsidR="00DC6EFC" w:rsidRDefault="00DC6E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EFC" w:rsidRDefault="00DC6EFC" w:rsidP="00CA1BD9">
    <w:pPr>
      <w:rPr>
        <w:b/>
        <w:bCs/>
        <w:sz w:val="20"/>
        <w:szCs w:val="20"/>
      </w:rPr>
    </w:pPr>
  </w:p>
  <w:p w:rsidR="00DC6EFC" w:rsidRPr="00CA1BD9" w:rsidRDefault="00DC6EFC" w:rsidP="00CA1BD9">
    <w:pPr>
      <w:rPr>
        <w:b/>
      </w:rPr>
    </w:pPr>
    <w:r>
      <w:rPr>
        <w:b/>
      </w:rPr>
      <w:t xml:space="preserve">                                                                         </w:t>
    </w:r>
    <w:r w:rsidRPr="00BD69F8">
      <w:rPr>
        <w:b/>
      </w:rPr>
      <w:fldChar w:fldCharType="begin"/>
    </w:r>
    <w:r w:rsidRPr="00BD69F8">
      <w:rPr>
        <w:b/>
      </w:rPr>
      <w:instrText>PAGE   \* MERGEFORMAT</w:instrText>
    </w:r>
    <w:r w:rsidRPr="00BD69F8">
      <w:rPr>
        <w:b/>
      </w:rPr>
      <w:fldChar w:fldCharType="separate"/>
    </w:r>
    <w:r w:rsidR="00B30580">
      <w:rPr>
        <w:b/>
        <w:noProof/>
      </w:rPr>
      <w:t>59</w:t>
    </w:r>
    <w:r w:rsidRPr="00BD69F8">
      <w:rPr>
        <w:b/>
      </w:rPr>
      <w:fldChar w:fldCharType="end"/>
    </w:r>
  </w:p>
  <w:p w:rsidR="00DC6EFC" w:rsidRDefault="00DC6EFC"/>
  <w:p w:rsidR="00DC6EFC" w:rsidRDefault="00DC6E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FB7" w:rsidRDefault="00F24FB7" w:rsidP="000F58EE">
      <w:r>
        <w:separator/>
      </w:r>
    </w:p>
  </w:footnote>
  <w:footnote w:type="continuationSeparator" w:id="0">
    <w:p w:rsidR="00F24FB7" w:rsidRDefault="00F24FB7" w:rsidP="000F58EE">
      <w:r>
        <w:continuationSeparator/>
      </w:r>
    </w:p>
  </w:footnote>
  <w:footnote w:id="1">
    <w:p w:rsidR="002464BC" w:rsidRPr="00161F87" w:rsidRDefault="002464BC" w:rsidP="002464BC">
      <w:pPr>
        <w:pStyle w:val="afff1"/>
      </w:pPr>
      <w:r w:rsidRPr="003E5626">
        <w:rPr>
          <w:rStyle w:val="afff3"/>
        </w:rPr>
        <w:footnoteRef/>
      </w:r>
      <w:r w:rsidRPr="003E5626">
        <w:t xml:space="preserve"> </w:t>
      </w:r>
      <w:r w:rsidRPr="00161F87">
        <w:t xml:space="preserve">Указывается срок предоставления обеспечения, определяемый документацией о закупках. </w:t>
      </w:r>
    </w:p>
  </w:footnote>
  <w:footnote w:id="2">
    <w:p w:rsidR="002464BC" w:rsidRPr="00161F87" w:rsidRDefault="002464BC" w:rsidP="002464BC">
      <w:pPr>
        <w:pStyle w:val="afff1"/>
      </w:pPr>
      <w:r w:rsidRPr="00161F87">
        <w:rPr>
          <w:rStyle w:val="afff3"/>
        </w:rPr>
        <w:footnoteRef/>
      </w:r>
      <w:r w:rsidRPr="00161F87">
        <w:t xml:space="preserve"> Указывается срок предоставления обеспечения, определяемый документацией о закупках. </w:t>
      </w:r>
    </w:p>
  </w:footnote>
  <w:footnote w:id="3">
    <w:p w:rsidR="002464BC" w:rsidRDefault="002464BC" w:rsidP="002464BC">
      <w:pPr>
        <w:pStyle w:val="afff1"/>
      </w:pPr>
      <w:r>
        <w:rPr>
          <w:rStyle w:val="afff3"/>
        </w:rPr>
        <w:footnoteRef/>
      </w:r>
      <w:r>
        <w:t xml:space="preserve"> </w:t>
      </w:r>
      <w:r w:rsidRPr="00E42174">
        <w:t>Указывается, если Исполнитель является плательщиком НДС</w:t>
      </w:r>
    </w:p>
  </w:footnote>
  <w:footnote w:id="4">
    <w:p w:rsidR="002464BC" w:rsidRPr="00E42174" w:rsidRDefault="002464BC" w:rsidP="002464BC">
      <w:pPr>
        <w:pStyle w:val="afff1"/>
      </w:pPr>
      <w:r>
        <w:rPr>
          <w:rStyle w:val="afff3"/>
        </w:rPr>
        <w:footnoteRef/>
      </w:r>
      <w:r>
        <w:t xml:space="preserve"> </w:t>
      </w:r>
      <w:r w:rsidRPr="00E42174">
        <w:t>Указывается, если Исполнитель является плательщиком НДС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973115"/>
      <w:docPartObj>
        <w:docPartGallery w:val="Page Numbers (Top of Page)"/>
        <w:docPartUnique/>
      </w:docPartObj>
    </w:sdtPr>
    <w:sdtEndPr>
      <w:rPr>
        <w:rFonts w:ascii="Times New Roman" w:hAnsi="Times New Roman"/>
      </w:rPr>
    </w:sdtEndPr>
    <w:sdtContent>
      <w:p w:rsidR="002464BC" w:rsidRPr="00517ACC" w:rsidRDefault="002464BC">
        <w:pPr>
          <w:pStyle w:val="a9"/>
          <w:jc w:val="center"/>
          <w:rPr>
            <w:rFonts w:ascii="Times New Roman" w:hAnsi="Times New Roman"/>
          </w:rPr>
        </w:pPr>
        <w:r w:rsidRPr="00517ACC">
          <w:rPr>
            <w:rFonts w:ascii="Times New Roman" w:hAnsi="Times New Roman"/>
          </w:rPr>
          <w:fldChar w:fldCharType="begin"/>
        </w:r>
        <w:r w:rsidRPr="00517ACC">
          <w:rPr>
            <w:rFonts w:ascii="Times New Roman" w:hAnsi="Times New Roman"/>
          </w:rPr>
          <w:instrText xml:space="preserve"> PAGE   \* MERGEFORMAT </w:instrText>
        </w:r>
        <w:r w:rsidRPr="00517ACC">
          <w:rPr>
            <w:rFonts w:ascii="Times New Roman" w:hAnsi="Times New Roman"/>
          </w:rPr>
          <w:fldChar w:fldCharType="separate"/>
        </w:r>
        <w:r w:rsidR="00525FB2">
          <w:rPr>
            <w:rFonts w:ascii="Times New Roman" w:hAnsi="Times New Roman"/>
          </w:rPr>
          <w:t>21</w:t>
        </w:r>
        <w:r w:rsidRPr="00517ACC">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 w15:restartNumberingAfterBreak="0">
    <w:nsid w:val="03521293"/>
    <w:multiLevelType w:val="hybridMultilevel"/>
    <w:tmpl w:val="54CC6640"/>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2" w15:restartNumberingAfterBreak="0">
    <w:nsid w:val="055D7DC8"/>
    <w:multiLevelType w:val="multilevel"/>
    <w:tmpl w:val="4BFC996A"/>
    <w:lvl w:ilvl="0">
      <w:start w:val="4"/>
      <w:numFmt w:val="upperRoman"/>
      <w:lvlText w:val="%1."/>
      <w:lvlJc w:val="left"/>
      <w:pPr>
        <w:ind w:left="4406" w:hanging="720"/>
      </w:pPr>
      <w:rPr>
        <w:rFonts w:hint="default"/>
      </w:rPr>
    </w:lvl>
    <w:lvl w:ilvl="1">
      <w:start w:val="7"/>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9F0D88"/>
    <w:multiLevelType w:val="multilevel"/>
    <w:tmpl w:val="D954FBAC"/>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09813C7"/>
    <w:multiLevelType w:val="multilevel"/>
    <w:tmpl w:val="D272F65C"/>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pStyle w:v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6"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D49040D"/>
    <w:multiLevelType w:val="hybridMultilevel"/>
    <w:tmpl w:val="7AD26F2A"/>
    <w:lvl w:ilvl="0" w:tplc="21FE980E">
      <w:start w:val="1"/>
      <w:numFmt w:val="decimal"/>
      <w:lvlText w:val="%1)"/>
      <w:lvlJc w:val="left"/>
      <w:pPr>
        <w:tabs>
          <w:tab w:val="num" w:pos="360"/>
        </w:tabs>
        <w:ind w:left="360" w:hanging="360"/>
      </w:pPr>
      <w:rPr>
        <w:rFonts w:ascii="Times New Roman" w:eastAsia="Calibri"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3CE01D61"/>
    <w:multiLevelType w:val="multilevel"/>
    <w:tmpl w:val="ACFE3302"/>
    <w:lvl w:ilvl="0">
      <w:start w:val="1"/>
      <w:numFmt w:val="decimal"/>
      <w:lvlText w:val="%1."/>
      <w:lvlJc w:val="left"/>
      <w:pPr>
        <w:ind w:left="435" w:hanging="43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FBE12EC"/>
    <w:multiLevelType w:val="hybridMultilevel"/>
    <w:tmpl w:val="59A2F684"/>
    <w:lvl w:ilvl="0" w:tplc="0419000F">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 w15:restartNumberingAfterBreak="0">
    <w:nsid w:val="407D3E3C"/>
    <w:multiLevelType w:val="hybridMultilevel"/>
    <w:tmpl w:val="B67C2E1A"/>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4F35CF"/>
    <w:multiLevelType w:val="hybridMultilevel"/>
    <w:tmpl w:val="B4B03A74"/>
    <w:lvl w:ilvl="0" w:tplc="4296E610">
      <w:start w:val="13"/>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54411687"/>
    <w:multiLevelType w:val="hybridMultilevel"/>
    <w:tmpl w:val="6BDEBCAA"/>
    <w:lvl w:ilvl="0" w:tplc="FD765DAE">
      <w:start w:val="25"/>
      <w:numFmt w:val="decimal"/>
      <w:lvlText w:val="%1."/>
      <w:lvlJc w:val="left"/>
      <w:pPr>
        <w:ind w:left="927" w:hanging="360"/>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A71A7B"/>
    <w:multiLevelType w:val="multilevel"/>
    <w:tmpl w:val="0F48B0FA"/>
    <w:lvl w:ilvl="0">
      <w:start w:val="14"/>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23581D"/>
    <w:multiLevelType w:val="hybridMultilevel"/>
    <w:tmpl w:val="C2C6E18E"/>
    <w:lvl w:ilvl="0" w:tplc="2BCA495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D68514E"/>
    <w:multiLevelType w:val="multilevel"/>
    <w:tmpl w:val="C0503388"/>
    <w:lvl w:ilvl="0">
      <w:start w:val="1"/>
      <w:numFmt w:val="decimal"/>
      <w:lvlText w:val="%1."/>
      <w:lvlJc w:val="left"/>
      <w:pPr>
        <w:ind w:left="1350" w:hanging="1350"/>
      </w:pPr>
      <w:rPr>
        <w:rFonts w:hint="default"/>
      </w:rPr>
    </w:lvl>
    <w:lvl w:ilvl="1">
      <w:start w:val="1"/>
      <w:numFmt w:val="decimal"/>
      <w:lvlText w:val="%1.%2."/>
      <w:lvlJc w:val="left"/>
      <w:pPr>
        <w:ind w:left="2070" w:hanging="1350"/>
      </w:pPr>
      <w:rPr>
        <w:rFonts w:hint="default"/>
      </w:rPr>
    </w:lvl>
    <w:lvl w:ilvl="2">
      <w:start w:val="1"/>
      <w:numFmt w:val="decimal"/>
      <w:lvlText w:val="%1.%2.%3."/>
      <w:lvlJc w:val="left"/>
      <w:pPr>
        <w:ind w:left="2790" w:hanging="1350"/>
      </w:pPr>
      <w:rPr>
        <w:rFonts w:hint="default"/>
      </w:rPr>
    </w:lvl>
    <w:lvl w:ilvl="3">
      <w:start w:val="1"/>
      <w:numFmt w:val="decimal"/>
      <w:lvlText w:val="%1.%2.%3.%4."/>
      <w:lvlJc w:val="left"/>
      <w:pPr>
        <w:ind w:left="3510" w:hanging="1350"/>
      </w:pPr>
      <w:rPr>
        <w:rFonts w:hint="default"/>
      </w:rPr>
    </w:lvl>
    <w:lvl w:ilvl="4">
      <w:start w:val="1"/>
      <w:numFmt w:val="decimal"/>
      <w:lvlText w:val="%1.%2.%3.%4.%5."/>
      <w:lvlJc w:val="left"/>
      <w:pPr>
        <w:ind w:left="4230" w:hanging="135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2"/>
  </w:num>
  <w:num w:numId="2">
    <w:abstractNumId w:val="6"/>
  </w:num>
  <w:num w:numId="3">
    <w:abstractNumId w:val="13"/>
  </w:num>
  <w:num w:numId="4">
    <w:abstractNumId w:val="5"/>
  </w:num>
  <w:num w:numId="5">
    <w:abstractNumId w:val="0"/>
  </w:num>
  <w:num w:numId="6">
    <w:abstractNumId w:val="1"/>
  </w:num>
  <w:num w:numId="7">
    <w:abstractNumId w:val="16"/>
  </w:num>
  <w:num w:numId="8">
    <w:abstractNumId w:val="17"/>
  </w:num>
  <w:num w:numId="9">
    <w:abstractNumId w:val="15"/>
  </w:num>
  <w:num w:numId="10">
    <w:abstractNumId w:val="18"/>
  </w:num>
  <w:num w:numId="11">
    <w:abstractNumId w:val="8"/>
  </w:num>
  <w:num w:numId="12">
    <w:abstractNumId w:val="9"/>
  </w:num>
  <w:num w:numId="13">
    <w:abstractNumId w:val="4"/>
  </w:num>
  <w:num w:numId="14">
    <w:abstractNumId w:val="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14"/>
  </w:num>
  <w:num w:numId="20">
    <w:abstractNumId w:val="2"/>
  </w:num>
  <w:num w:numId="2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0685"/>
    <w:rsid w:val="00000320"/>
    <w:rsid w:val="000006E2"/>
    <w:rsid w:val="00000D93"/>
    <w:rsid w:val="00001179"/>
    <w:rsid w:val="000013ED"/>
    <w:rsid w:val="0000236D"/>
    <w:rsid w:val="00003DAC"/>
    <w:rsid w:val="00004D46"/>
    <w:rsid w:val="00006467"/>
    <w:rsid w:val="00007228"/>
    <w:rsid w:val="00007307"/>
    <w:rsid w:val="00007962"/>
    <w:rsid w:val="00010AA6"/>
    <w:rsid w:val="00010FB3"/>
    <w:rsid w:val="000123C8"/>
    <w:rsid w:val="00012413"/>
    <w:rsid w:val="000139F4"/>
    <w:rsid w:val="00015F19"/>
    <w:rsid w:val="00016131"/>
    <w:rsid w:val="00016680"/>
    <w:rsid w:val="0001684C"/>
    <w:rsid w:val="0001708A"/>
    <w:rsid w:val="000172E0"/>
    <w:rsid w:val="00017544"/>
    <w:rsid w:val="00017835"/>
    <w:rsid w:val="00017B43"/>
    <w:rsid w:val="000203C7"/>
    <w:rsid w:val="00020BF2"/>
    <w:rsid w:val="000214A5"/>
    <w:rsid w:val="000230A8"/>
    <w:rsid w:val="00023EE5"/>
    <w:rsid w:val="000248B0"/>
    <w:rsid w:val="00024A39"/>
    <w:rsid w:val="000253E7"/>
    <w:rsid w:val="00025B61"/>
    <w:rsid w:val="00025C30"/>
    <w:rsid w:val="00026460"/>
    <w:rsid w:val="00026F86"/>
    <w:rsid w:val="00027BEC"/>
    <w:rsid w:val="00032833"/>
    <w:rsid w:val="00032A24"/>
    <w:rsid w:val="00032FD9"/>
    <w:rsid w:val="00033F07"/>
    <w:rsid w:val="00034A8C"/>
    <w:rsid w:val="00036D5F"/>
    <w:rsid w:val="000375C0"/>
    <w:rsid w:val="00040743"/>
    <w:rsid w:val="00040C3E"/>
    <w:rsid w:val="00041729"/>
    <w:rsid w:val="0004253A"/>
    <w:rsid w:val="00042FC6"/>
    <w:rsid w:val="0004367D"/>
    <w:rsid w:val="00043AD0"/>
    <w:rsid w:val="00045E6A"/>
    <w:rsid w:val="000473C6"/>
    <w:rsid w:val="00050A9D"/>
    <w:rsid w:val="00050CA2"/>
    <w:rsid w:val="0005147F"/>
    <w:rsid w:val="000526D2"/>
    <w:rsid w:val="00053D60"/>
    <w:rsid w:val="00053DA5"/>
    <w:rsid w:val="00054EB3"/>
    <w:rsid w:val="00054F95"/>
    <w:rsid w:val="000553B9"/>
    <w:rsid w:val="000558B5"/>
    <w:rsid w:val="00056CDD"/>
    <w:rsid w:val="00057908"/>
    <w:rsid w:val="00060679"/>
    <w:rsid w:val="000614C5"/>
    <w:rsid w:val="00062246"/>
    <w:rsid w:val="00062918"/>
    <w:rsid w:val="00062A9F"/>
    <w:rsid w:val="00062C28"/>
    <w:rsid w:val="000649AB"/>
    <w:rsid w:val="00065977"/>
    <w:rsid w:val="0006658C"/>
    <w:rsid w:val="00066C99"/>
    <w:rsid w:val="000670EE"/>
    <w:rsid w:val="000717D2"/>
    <w:rsid w:val="00071C70"/>
    <w:rsid w:val="0007290F"/>
    <w:rsid w:val="00074677"/>
    <w:rsid w:val="00075994"/>
    <w:rsid w:val="00075CF6"/>
    <w:rsid w:val="0007631D"/>
    <w:rsid w:val="00076D11"/>
    <w:rsid w:val="0007736A"/>
    <w:rsid w:val="0007746C"/>
    <w:rsid w:val="00077726"/>
    <w:rsid w:val="00077A11"/>
    <w:rsid w:val="00080A1A"/>
    <w:rsid w:val="00080F0D"/>
    <w:rsid w:val="00081B04"/>
    <w:rsid w:val="00081E4A"/>
    <w:rsid w:val="00082B6E"/>
    <w:rsid w:val="000831A5"/>
    <w:rsid w:val="000839F1"/>
    <w:rsid w:val="00083E26"/>
    <w:rsid w:val="00083EEE"/>
    <w:rsid w:val="00084C53"/>
    <w:rsid w:val="00084C82"/>
    <w:rsid w:val="0008783B"/>
    <w:rsid w:val="00087F66"/>
    <w:rsid w:val="00090C8A"/>
    <w:rsid w:val="00091512"/>
    <w:rsid w:val="00091623"/>
    <w:rsid w:val="00092EF9"/>
    <w:rsid w:val="000935B4"/>
    <w:rsid w:val="000938ED"/>
    <w:rsid w:val="00093FD1"/>
    <w:rsid w:val="00094AF7"/>
    <w:rsid w:val="00094D53"/>
    <w:rsid w:val="0009511B"/>
    <w:rsid w:val="00096ABE"/>
    <w:rsid w:val="000976DB"/>
    <w:rsid w:val="00097D7D"/>
    <w:rsid w:val="000A018B"/>
    <w:rsid w:val="000A165F"/>
    <w:rsid w:val="000A16E9"/>
    <w:rsid w:val="000A1AAC"/>
    <w:rsid w:val="000A28DA"/>
    <w:rsid w:val="000A2AFB"/>
    <w:rsid w:val="000A2B19"/>
    <w:rsid w:val="000A3552"/>
    <w:rsid w:val="000A4614"/>
    <w:rsid w:val="000A4E59"/>
    <w:rsid w:val="000A5589"/>
    <w:rsid w:val="000A60AF"/>
    <w:rsid w:val="000A7CEA"/>
    <w:rsid w:val="000A7CF2"/>
    <w:rsid w:val="000A7E16"/>
    <w:rsid w:val="000B079C"/>
    <w:rsid w:val="000B15D1"/>
    <w:rsid w:val="000B2394"/>
    <w:rsid w:val="000B3480"/>
    <w:rsid w:val="000B3A30"/>
    <w:rsid w:val="000B3CB4"/>
    <w:rsid w:val="000B615F"/>
    <w:rsid w:val="000B6450"/>
    <w:rsid w:val="000B7CA1"/>
    <w:rsid w:val="000B7F65"/>
    <w:rsid w:val="000C1155"/>
    <w:rsid w:val="000C146F"/>
    <w:rsid w:val="000C178D"/>
    <w:rsid w:val="000C24AF"/>
    <w:rsid w:val="000C270F"/>
    <w:rsid w:val="000C3295"/>
    <w:rsid w:val="000C39E8"/>
    <w:rsid w:val="000C421D"/>
    <w:rsid w:val="000C4225"/>
    <w:rsid w:val="000C4673"/>
    <w:rsid w:val="000C7171"/>
    <w:rsid w:val="000D0148"/>
    <w:rsid w:val="000D0C47"/>
    <w:rsid w:val="000D18E5"/>
    <w:rsid w:val="000D1A52"/>
    <w:rsid w:val="000D7216"/>
    <w:rsid w:val="000D729E"/>
    <w:rsid w:val="000D7356"/>
    <w:rsid w:val="000D75B4"/>
    <w:rsid w:val="000E0148"/>
    <w:rsid w:val="000E0A93"/>
    <w:rsid w:val="000E3C0C"/>
    <w:rsid w:val="000E43B3"/>
    <w:rsid w:val="000E513F"/>
    <w:rsid w:val="000E7644"/>
    <w:rsid w:val="000F0752"/>
    <w:rsid w:val="000F1249"/>
    <w:rsid w:val="000F2A04"/>
    <w:rsid w:val="000F3250"/>
    <w:rsid w:val="000F37A5"/>
    <w:rsid w:val="000F3878"/>
    <w:rsid w:val="000F4611"/>
    <w:rsid w:val="000F4D19"/>
    <w:rsid w:val="000F4D86"/>
    <w:rsid w:val="000F58EE"/>
    <w:rsid w:val="000F5989"/>
    <w:rsid w:val="000F61C7"/>
    <w:rsid w:val="000F6CE6"/>
    <w:rsid w:val="000F706D"/>
    <w:rsid w:val="000F7BBD"/>
    <w:rsid w:val="00100025"/>
    <w:rsid w:val="00103379"/>
    <w:rsid w:val="00104678"/>
    <w:rsid w:val="00104965"/>
    <w:rsid w:val="001076E3"/>
    <w:rsid w:val="0010780C"/>
    <w:rsid w:val="00111922"/>
    <w:rsid w:val="001119F5"/>
    <w:rsid w:val="00112E2D"/>
    <w:rsid w:val="0011334C"/>
    <w:rsid w:val="00113B87"/>
    <w:rsid w:val="00114AF8"/>
    <w:rsid w:val="001155AF"/>
    <w:rsid w:val="001158A0"/>
    <w:rsid w:val="00116C65"/>
    <w:rsid w:val="001201D9"/>
    <w:rsid w:val="00121E2C"/>
    <w:rsid w:val="0012248F"/>
    <w:rsid w:val="00123E31"/>
    <w:rsid w:val="0012433F"/>
    <w:rsid w:val="0012445F"/>
    <w:rsid w:val="0012549F"/>
    <w:rsid w:val="00125BA7"/>
    <w:rsid w:val="00126E86"/>
    <w:rsid w:val="00127119"/>
    <w:rsid w:val="00127A10"/>
    <w:rsid w:val="00131706"/>
    <w:rsid w:val="00132E45"/>
    <w:rsid w:val="00133A76"/>
    <w:rsid w:val="00133E82"/>
    <w:rsid w:val="00134813"/>
    <w:rsid w:val="0013490C"/>
    <w:rsid w:val="00134A95"/>
    <w:rsid w:val="00134F43"/>
    <w:rsid w:val="00135509"/>
    <w:rsid w:val="00135FD0"/>
    <w:rsid w:val="00137C7A"/>
    <w:rsid w:val="00142647"/>
    <w:rsid w:val="0014383F"/>
    <w:rsid w:val="00143D2A"/>
    <w:rsid w:val="00144D2B"/>
    <w:rsid w:val="00144EFB"/>
    <w:rsid w:val="00145268"/>
    <w:rsid w:val="00146449"/>
    <w:rsid w:val="00146A9F"/>
    <w:rsid w:val="00146E57"/>
    <w:rsid w:val="00147763"/>
    <w:rsid w:val="00147C0F"/>
    <w:rsid w:val="00150DA1"/>
    <w:rsid w:val="001516B0"/>
    <w:rsid w:val="00151BC0"/>
    <w:rsid w:val="00153AAC"/>
    <w:rsid w:val="00153E24"/>
    <w:rsid w:val="001544C8"/>
    <w:rsid w:val="00154C4B"/>
    <w:rsid w:val="00154FC8"/>
    <w:rsid w:val="001552F9"/>
    <w:rsid w:val="00155CC3"/>
    <w:rsid w:val="00156043"/>
    <w:rsid w:val="00156180"/>
    <w:rsid w:val="001561E6"/>
    <w:rsid w:val="00156C3B"/>
    <w:rsid w:val="00160156"/>
    <w:rsid w:val="00162154"/>
    <w:rsid w:val="0016249C"/>
    <w:rsid w:val="00162946"/>
    <w:rsid w:val="00162A6D"/>
    <w:rsid w:val="00163D43"/>
    <w:rsid w:val="00165B41"/>
    <w:rsid w:val="00170185"/>
    <w:rsid w:val="00170234"/>
    <w:rsid w:val="00170E4E"/>
    <w:rsid w:val="00172933"/>
    <w:rsid w:val="00173FAA"/>
    <w:rsid w:val="00173FC5"/>
    <w:rsid w:val="0017442F"/>
    <w:rsid w:val="00175A75"/>
    <w:rsid w:val="00176294"/>
    <w:rsid w:val="00176FD5"/>
    <w:rsid w:val="00177264"/>
    <w:rsid w:val="00177D5D"/>
    <w:rsid w:val="0018079E"/>
    <w:rsid w:val="00180F1E"/>
    <w:rsid w:val="00180F2E"/>
    <w:rsid w:val="00181257"/>
    <w:rsid w:val="0018135B"/>
    <w:rsid w:val="00182BE4"/>
    <w:rsid w:val="00183086"/>
    <w:rsid w:val="00183FBB"/>
    <w:rsid w:val="00185802"/>
    <w:rsid w:val="00186941"/>
    <w:rsid w:val="00187A5E"/>
    <w:rsid w:val="0019047B"/>
    <w:rsid w:val="00190DC7"/>
    <w:rsid w:val="00190F1C"/>
    <w:rsid w:val="001918CE"/>
    <w:rsid w:val="0019247B"/>
    <w:rsid w:val="00192A3D"/>
    <w:rsid w:val="0019307F"/>
    <w:rsid w:val="00194B27"/>
    <w:rsid w:val="001954C9"/>
    <w:rsid w:val="00195A9C"/>
    <w:rsid w:val="001966AA"/>
    <w:rsid w:val="00197C67"/>
    <w:rsid w:val="001A00D2"/>
    <w:rsid w:val="001A07B2"/>
    <w:rsid w:val="001A1971"/>
    <w:rsid w:val="001A1D65"/>
    <w:rsid w:val="001A2E08"/>
    <w:rsid w:val="001A4363"/>
    <w:rsid w:val="001A453A"/>
    <w:rsid w:val="001A4854"/>
    <w:rsid w:val="001A4F7D"/>
    <w:rsid w:val="001A781F"/>
    <w:rsid w:val="001B04B0"/>
    <w:rsid w:val="001B08B0"/>
    <w:rsid w:val="001B093D"/>
    <w:rsid w:val="001B0CA3"/>
    <w:rsid w:val="001B11FE"/>
    <w:rsid w:val="001B1212"/>
    <w:rsid w:val="001B1BFA"/>
    <w:rsid w:val="001B1D22"/>
    <w:rsid w:val="001B3252"/>
    <w:rsid w:val="001B3DAD"/>
    <w:rsid w:val="001B4A59"/>
    <w:rsid w:val="001B5245"/>
    <w:rsid w:val="001B5FBC"/>
    <w:rsid w:val="001B717B"/>
    <w:rsid w:val="001C0819"/>
    <w:rsid w:val="001C165C"/>
    <w:rsid w:val="001C1C74"/>
    <w:rsid w:val="001C2FC0"/>
    <w:rsid w:val="001C467B"/>
    <w:rsid w:val="001C50B0"/>
    <w:rsid w:val="001C5A59"/>
    <w:rsid w:val="001C6724"/>
    <w:rsid w:val="001C6775"/>
    <w:rsid w:val="001C76FA"/>
    <w:rsid w:val="001D02B6"/>
    <w:rsid w:val="001D105A"/>
    <w:rsid w:val="001D1485"/>
    <w:rsid w:val="001D15DE"/>
    <w:rsid w:val="001D2300"/>
    <w:rsid w:val="001D24A9"/>
    <w:rsid w:val="001D2973"/>
    <w:rsid w:val="001D38F4"/>
    <w:rsid w:val="001D3D53"/>
    <w:rsid w:val="001D45AA"/>
    <w:rsid w:val="001D562C"/>
    <w:rsid w:val="001D67F8"/>
    <w:rsid w:val="001D693C"/>
    <w:rsid w:val="001D6966"/>
    <w:rsid w:val="001D71CE"/>
    <w:rsid w:val="001D77E9"/>
    <w:rsid w:val="001D7B59"/>
    <w:rsid w:val="001E040C"/>
    <w:rsid w:val="001E1A1A"/>
    <w:rsid w:val="001E2343"/>
    <w:rsid w:val="001E31A8"/>
    <w:rsid w:val="001E3B9A"/>
    <w:rsid w:val="001E3C6C"/>
    <w:rsid w:val="001E3FD9"/>
    <w:rsid w:val="001E6562"/>
    <w:rsid w:val="001E714E"/>
    <w:rsid w:val="001F02CC"/>
    <w:rsid w:val="001F0700"/>
    <w:rsid w:val="001F1ED0"/>
    <w:rsid w:val="001F25B1"/>
    <w:rsid w:val="001F31FF"/>
    <w:rsid w:val="001F4B29"/>
    <w:rsid w:val="001F4BC6"/>
    <w:rsid w:val="001F4ECF"/>
    <w:rsid w:val="001F5021"/>
    <w:rsid w:val="001F7787"/>
    <w:rsid w:val="002010EB"/>
    <w:rsid w:val="00202429"/>
    <w:rsid w:val="002027AD"/>
    <w:rsid w:val="002035B7"/>
    <w:rsid w:val="002040A2"/>
    <w:rsid w:val="0020420D"/>
    <w:rsid w:val="00204A1F"/>
    <w:rsid w:val="00206D08"/>
    <w:rsid w:val="002100A2"/>
    <w:rsid w:val="0021017E"/>
    <w:rsid w:val="00210514"/>
    <w:rsid w:val="00210690"/>
    <w:rsid w:val="00211E9F"/>
    <w:rsid w:val="002125A8"/>
    <w:rsid w:val="002135DC"/>
    <w:rsid w:val="00214160"/>
    <w:rsid w:val="00214250"/>
    <w:rsid w:val="00214B36"/>
    <w:rsid w:val="00214DA5"/>
    <w:rsid w:val="00220233"/>
    <w:rsid w:val="0022037F"/>
    <w:rsid w:val="00220684"/>
    <w:rsid w:val="00220CB9"/>
    <w:rsid w:val="00221635"/>
    <w:rsid w:val="002226C4"/>
    <w:rsid w:val="00222C2F"/>
    <w:rsid w:val="00223A76"/>
    <w:rsid w:val="002247A4"/>
    <w:rsid w:val="002263EB"/>
    <w:rsid w:val="00227352"/>
    <w:rsid w:val="002279B1"/>
    <w:rsid w:val="00230A62"/>
    <w:rsid w:val="00230D71"/>
    <w:rsid w:val="00230DA3"/>
    <w:rsid w:val="00230DFE"/>
    <w:rsid w:val="00231456"/>
    <w:rsid w:val="00231805"/>
    <w:rsid w:val="00231E04"/>
    <w:rsid w:val="00233B56"/>
    <w:rsid w:val="00234168"/>
    <w:rsid w:val="0023420D"/>
    <w:rsid w:val="002344BB"/>
    <w:rsid w:val="00234C01"/>
    <w:rsid w:val="00234CBD"/>
    <w:rsid w:val="00234E43"/>
    <w:rsid w:val="0023506E"/>
    <w:rsid w:val="00235613"/>
    <w:rsid w:val="00241158"/>
    <w:rsid w:val="0024146D"/>
    <w:rsid w:val="002417D7"/>
    <w:rsid w:val="00241BD6"/>
    <w:rsid w:val="0024346A"/>
    <w:rsid w:val="002438FF"/>
    <w:rsid w:val="00243CBC"/>
    <w:rsid w:val="00244550"/>
    <w:rsid w:val="00244AC0"/>
    <w:rsid w:val="00244D62"/>
    <w:rsid w:val="002456C4"/>
    <w:rsid w:val="002458F6"/>
    <w:rsid w:val="00245A3D"/>
    <w:rsid w:val="00245E60"/>
    <w:rsid w:val="002464BC"/>
    <w:rsid w:val="002469CE"/>
    <w:rsid w:val="0025144E"/>
    <w:rsid w:val="002516F0"/>
    <w:rsid w:val="00251DC3"/>
    <w:rsid w:val="00252CD4"/>
    <w:rsid w:val="002547A1"/>
    <w:rsid w:val="00255ACB"/>
    <w:rsid w:val="00256467"/>
    <w:rsid w:val="00256EC0"/>
    <w:rsid w:val="00257905"/>
    <w:rsid w:val="00257F2D"/>
    <w:rsid w:val="002603D6"/>
    <w:rsid w:val="00261E3F"/>
    <w:rsid w:val="00262E69"/>
    <w:rsid w:val="002633CE"/>
    <w:rsid w:val="00263FDA"/>
    <w:rsid w:val="00264186"/>
    <w:rsid w:val="00265117"/>
    <w:rsid w:val="00265636"/>
    <w:rsid w:val="00265A5E"/>
    <w:rsid w:val="00267168"/>
    <w:rsid w:val="0026791E"/>
    <w:rsid w:val="00270CC8"/>
    <w:rsid w:val="00270D85"/>
    <w:rsid w:val="0027382A"/>
    <w:rsid w:val="00273CE7"/>
    <w:rsid w:val="002743E3"/>
    <w:rsid w:val="00281888"/>
    <w:rsid w:val="002829E3"/>
    <w:rsid w:val="00282BDB"/>
    <w:rsid w:val="00283BCF"/>
    <w:rsid w:val="00283FE4"/>
    <w:rsid w:val="0028447C"/>
    <w:rsid w:val="00284561"/>
    <w:rsid w:val="00285B31"/>
    <w:rsid w:val="00285BF5"/>
    <w:rsid w:val="002864B1"/>
    <w:rsid w:val="00286510"/>
    <w:rsid w:val="00286B76"/>
    <w:rsid w:val="00287E03"/>
    <w:rsid w:val="00290E82"/>
    <w:rsid w:val="002922BA"/>
    <w:rsid w:val="00292717"/>
    <w:rsid w:val="00292A24"/>
    <w:rsid w:val="002939DE"/>
    <w:rsid w:val="002944E3"/>
    <w:rsid w:val="00294BF5"/>
    <w:rsid w:val="00295815"/>
    <w:rsid w:val="00295A75"/>
    <w:rsid w:val="00296096"/>
    <w:rsid w:val="002969AB"/>
    <w:rsid w:val="00297A6B"/>
    <w:rsid w:val="002A08C3"/>
    <w:rsid w:val="002A0A9F"/>
    <w:rsid w:val="002A1153"/>
    <w:rsid w:val="002A369E"/>
    <w:rsid w:val="002A3CB7"/>
    <w:rsid w:val="002A47F5"/>
    <w:rsid w:val="002A4BCA"/>
    <w:rsid w:val="002A4C6F"/>
    <w:rsid w:val="002A63AA"/>
    <w:rsid w:val="002A74FE"/>
    <w:rsid w:val="002A7D02"/>
    <w:rsid w:val="002B1550"/>
    <w:rsid w:val="002B1C92"/>
    <w:rsid w:val="002B2F89"/>
    <w:rsid w:val="002B3E89"/>
    <w:rsid w:val="002B5574"/>
    <w:rsid w:val="002B55ED"/>
    <w:rsid w:val="002B5A61"/>
    <w:rsid w:val="002B5AD1"/>
    <w:rsid w:val="002B6AC8"/>
    <w:rsid w:val="002B7603"/>
    <w:rsid w:val="002C006C"/>
    <w:rsid w:val="002C018C"/>
    <w:rsid w:val="002C0340"/>
    <w:rsid w:val="002C04F8"/>
    <w:rsid w:val="002C20F5"/>
    <w:rsid w:val="002C4975"/>
    <w:rsid w:val="002C68B8"/>
    <w:rsid w:val="002C6D65"/>
    <w:rsid w:val="002D0A9B"/>
    <w:rsid w:val="002D109A"/>
    <w:rsid w:val="002D1469"/>
    <w:rsid w:val="002D194E"/>
    <w:rsid w:val="002D19ED"/>
    <w:rsid w:val="002D1D9A"/>
    <w:rsid w:val="002D39A4"/>
    <w:rsid w:val="002D3A06"/>
    <w:rsid w:val="002D3FC3"/>
    <w:rsid w:val="002D4902"/>
    <w:rsid w:val="002D5C23"/>
    <w:rsid w:val="002D667F"/>
    <w:rsid w:val="002D6DE7"/>
    <w:rsid w:val="002D7DC5"/>
    <w:rsid w:val="002E0635"/>
    <w:rsid w:val="002E076C"/>
    <w:rsid w:val="002E37F0"/>
    <w:rsid w:val="002E4B77"/>
    <w:rsid w:val="002E4CA2"/>
    <w:rsid w:val="002E51F8"/>
    <w:rsid w:val="002E6D03"/>
    <w:rsid w:val="002E6FE1"/>
    <w:rsid w:val="002E7488"/>
    <w:rsid w:val="002E751E"/>
    <w:rsid w:val="002F0CC5"/>
    <w:rsid w:val="002F17AE"/>
    <w:rsid w:val="002F1F0D"/>
    <w:rsid w:val="002F2A9D"/>
    <w:rsid w:val="002F342F"/>
    <w:rsid w:val="002F3F7E"/>
    <w:rsid w:val="002F4BD2"/>
    <w:rsid w:val="002F57CB"/>
    <w:rsid w:val="002F5CD3"/>
    <w:rsid w:val="002F68A8"/>
    <w:rsid w:val="002F721B"/>
    <w:rsid w:val="002F7B80"/>
    <w:rsid w:val="002F7E9E"/>
    <w:rsid w:val="0030009B"/>
    <w:rsid w:val="0030190E"/>
    <w:rsid w:val="003022D3"/>
    <w:rsid w:val="003027AA"/>
    <w:rsid w:val="00302BD5"/>
    <w:rsid w:val="00302F69"/>
    <w:rsid w:val="003045B4"/>
    <w:rsid w:val="0030566A"/>
    <w:rsid w:val="003069DE"/>
    <w:rsid w:val="00306F25"/>
    <w:rsid w:val="00306F28"/>
    <w:rsid w:val="00307275"/>
    <w:rsid w:val="00310F7B"/>
    <w:rsid w:val="00311C66"/>
    <w:rsid w:val="00311CA5"/>
    <w:rsid w:val="00312698"/>
    <w:rsid w:val="003128AD"/>
    <w:rsid w:val="00312A22"/>
    <w:rsid w:val="00313597"/>
    <w:rsid w:val="003136CA"/>
    <w:rsid w:val="00313A7F"/>
    <w:rsid w:val="00313BBD"/>
    <w:rsid w:val="00313D75"/>
    <w:rsid w:val="00314226"/>
    <w:rsid w:val="003149D9"/>
    <w:rsid w:val="00314E69"/>
    <w:rsid w:val="00315355"/>
    <w:rsid w:val="00316F97"/>
    <w:rsid w:val="0031721E"/>
    <w:rsid w:val="00320A48"/>
    <w:rsid w:val="003242EE"/>
    <w:rsid w:val="00326935"/>
    <w:rsid w:val="00326A3E"/>
    <w:rsid w:val="00330963"/>
    <w:rsid w:val="00330AAD"/>
    <w:rsid w:val="00331042"/>
    <w:rsid w:val="00331070"/>
    <w:rsid w:val="00332293"/>
    <w:rsid w:val="00333ADE"/>
    <w:rsid w:val="00333CAB"/>
    <w:rsid w:val="00334998"/>
    <w:rsid w:val="00334A70"/>
    <w:rsid w:val="00335B4E"/>
    <w:rsid w:val="003360DF"/>
    <w:rsid w:val="003363C6"/>
    <w:rsid w:val="0034037A"/>
    <w:rsid w:val="00340E0E"/>
    <w:rsid w:val="00341877"/>
    <w:rsid w:val="00342756"/>
    <w:rsid w:val="003435BB"/>
    <w:rsid w:val="0034395A"/>
    <w:rsid w:val="003444D7"/>
    <w:rsid w:val="00344E26"/>
    <w:rsid w:val="00345064"/>
    <w:rsid w:val="003454A6"/>
    <w:rsid w:val="0034649E"/>
    <w:rsid w:val="00346780"/>
    <w:rsid w:val="00346FF7"/>
    <w:rsid w:val="003471D1"/>
    <w:rsid w:val="00347894"/>
    <w:rsid w:val="003478D9"/>
    <w:rsid w:val="00350884"/>
    <w:rsid w:val="00350BE7"/>
    <w:rsid w:val="0035126C"/>
    <w:rsid w:val="003512EC"/>
    <w:rsid w:val="00351ADC"/>
    <w:rsid w:val="00352558"/>
    <w:rsid w:val="00355CF0"/>
    <w:rsid w:val="0035756C"/>
    <w:rsid w:val="00357757"/>
    <w:rsid w:val="0036137C"/>
    <w:rsid w:val="00362199"/>
    <w:rsid w:val="00364851"/>
    <w:rsid w:val="00364970"/>
    <w:rsid w:val="003653BA"/>
    <w:rsid w:val="00367DE3"/>
    <w:rsid w:val="0037117D"/>
    <w:rsid w:val="00372ED0"/>
    <w:rsid w:val="00373DB3"/>
    <w:rsid w:val="0037456C"/>
    <w:rsid w:val="00374D84"/>
    <w:rsid w:val="0037638A"/>
    <w:rsid w:val="0037691B"/>
    <w:rsid w:val="00380001"/>
    <w:rsid w:val="003802FE"/>
    <w:rsid w:val="00381F82"/>
    <w:rsid w:val="0038271C"/>
    <w:rsid w:val="0038290F"/>
    <w:rsid w:val="003841A7"/>
    <w:rsid w:val="00384BB5"/>
    <w:rsid w:val="00385E71"/>
    <w:rsid w:val="0038607B"/>
    <w:rsid w:val="00386499"/>
    <w:rsid w:val="00387688"/>
    <w:rsid w:val="003876A9"/>
    <w:rsid w:val="00390A50"/>
    <w:rsid w:val="00391CEB"/>
    <w:rsid w:val="0039308C"/>
    <w:rsid w:val="00393887"/>
    <w:rsid w:val="00394209"/>
    <w:rsid w:val="00394D0C"/>
    <w:rsid w:val="00395153"/>
    <w:rsid w:val="00395494"/>
    <w:rsid w:val="00395E65"/>
    <w:rsid w:val="00396186"/>
    <w:rsid w:val="00397E28"/>
    <w:rsid w:val="003A4783"/>
    <w:rsid w:val="003A49AB"/>
    <w:rsid w:val="003A5387"/>
    <w:rsid w:val="003A576C"/>
    <w:rsid w:val="003A57DE"/>
    <w:rsid w:val="003A5E1B"/>
    <w:rsid w:val="003B040D"/>
    <w:rsid w:val="003B0CDC"/>
    <w:rsid w:val="003B0FC6"/>
    <w:rsid w:val="003B1097"/>
    <w:rsid w:val="003B25D0"/>
    <w:rsid w:val="003B46D7"/>
    <w:rsid w:val="003B4BC8"/>
    <w:rsid w:val="003B61CE"/>
    <w:rsid w:val="003B6CB8"/>
    <w:rsid w:val="003C03E2"/>
    <w:rsid w:val="003C091E"/>
    <w:rsid w:val="003C1429"/>
    <w:rsid w:val="003C1AF9"/>
    <w:rsid w:val="003C2944"/>
    <w:rsid w:val="003C376F"/>
    <w:rsid w:val="003C52CE"/>
    <w:rsid w:val="003C5EAA"/>
    <w:rsid w:val="003C75A5"/>
    <w:rsid w:val="003D4FBA"/>
    <w:rsid w:val="003D5481"/>
    <w:rsid w:val="003D7468"/>
    <w:rsid w:val="003D74CC"/>
    <w:rsid w:val="003E0A8D"/>
    <w:rsid w:val="003E0EBE"/>
    <w:rsid w:val="003E34B6"/>
    <w:rsid w:val="003E423E"/>
    <w:rsid w:val="003E506A"/>
    <w:rsid w:val="003E7275"/>
    <w:rsid w:val="003E7B0D"/>
    <w:rsid w:val="003E7D75"/>
    <w:rsid w:val="003F0376"/>
    <w:rsid w:val="003F1620"/>
    <w:rsid w:val="003F39EC"/>
    <w:rsid w:val="003F45E6"/>
    <w:rsid w:val="003F6046"/>
    <w:rsid w:val="003F7464"/>
    <w:rsid w:val="003F7523"/>
    <w:rsid w:val="00400274"/>
    <w:rsid w:val="004017F2"/>
    <w:rsid w:val="00401928"/>
    <w:rsid w:val="004021A3"/>
    <w:rsid w:val="00402852"/>
    <w:rsid w:val="00402A82"/>
    <w:rsid w:val="00402E94"/>
    <w:rsid w:val="004037A7"/>
    <w:rsid w:val="00403FE3"/>
    <w:rsid w:val="00404AEF"/>
    <w:rsid w:val="00404BF2"/>
    <w:rsid w:val="00404EE5"/>
    <w:rsid w:val="00405642"/>
    <w:rsid w:val="00406259"/>
    <w:rsid w:val="004066B3"/>
    <w:rsid w:val="00406D4D"/>
    <w:rsid w:val="00406FB3"/>
    <w:rsid w:val="00407A4E"/>
    <w:rsid w:val="00407DE4"/>
    <w:rsid w:val="004109E1"/>
    <w:rsid w:val="004111DB"/>
    <w:rsid w:val="004112B4"/>
    <w:rsid w:val="004166B3"/>
    <w:rsid w:val="0042089D"/>
    <w:rsid w:val="004211E3"/>
    <w:rsid w:val="004217A8"/>
    <w:rsid w:val="00421B04"/>
    <w:rsid w:val="00422ED3"/>
    <w:rsid w:val="004232AD"/>
    <w:rsid w:val="00424E08"/>
    <w:rsid w:val="004263FB"/>
    <w:rsid w:val="00426B57"/>
    <w:rsid w:val="00430094"/>
    <w:rsid w:val="00430172"/>
    <w:rsid w:val="004313A8"/>
    <w:rsid w:val="004323B3"/>
    <w:rsid w:val="004325E0"/>
    <w:rsid w:val="00432B22"/>
    <w:rsid w:val="00432B8A"/>
    <w:rsid w:val="004330D8"/>
    <w:rsid w:val="00440E85"/>
    <w:rsid w:val="004410AE"/>
    <w:rsid w:val="00441AE7"/>
    <w:rsid w:val="004423FE"/>
    <w:rsid w:val="004429AE"/>
    <w:rsid w:val="00442D76"/>
    <w:rsid w:val="00443BE8"/>
    <w:rsid w:val="0044465D"/>
    <w:rsid w:val="00444790"/>
    <w:rsid w:val="00445B0D"/>
    <w:rsid w:val="00447227"/>
    <w:rsid w:val="00447F18"/>
    <w:rsid w:val="00451474"/>
    <w:rsid w:val="004517E8"/>
    <w:rsid w:val="00451EB8"/>
    <w:rsid w:val="00451EC1"/>
    <w:rsid w:val="00452449"/>
    <w:rsid w:val="00452F88"/>
    <w:rsid w:val="004532B7"/>
    <w:rsid w:val="00453BDE"/>
    <w:rsid w:val="00453C22"/>
    <w:rsid w:val="00453F31"/>
    <w:rsid w:val="004549BE"/>
    <w:rsid w:val="00455151"/>
    <w:rsid w:val="00457A62"/>
    <w:rsid w:val="004609FE"/>
    <w:rsid w:val="0046111C"/>
    <w:rsid w:val="00462832"/>
    <w:rsid w:val="00463484"/>
    <w:rsid w:val="004657F3"/>
    <w:rsid w:val="00465C68"/>
    <w:rsid w:val="00467504"/>
    <w:rsid w:val="0046762A"/>
    <w:rsid w:val="004715E7"/>
    <w:rsid w:val="00471DA5"/>
    <w:rsid w:val="00472062"/>
    <w:rsid w:val="00472719"/>
    <w:rsid w:val="00472FBE"/>
    <w:rsid w:val="00474349"/>
    <w:rsid w:val="0047513B"/>
    <w:rsid w:val="00476D7F"/>
    <w:rsid w:val="004775DA"/>
    <w:rsid w:val="00477E7B"/>
    <w:rsid w:val="00480045"/>
    <w:rsid w:val="004801EF"/>
    <w:rsid w:val="004803C3"/>
    <w:rsid w:val="004813A1"/>
    <w:rsid w:val="00481CA8"/>
    <w:rsid w:val="004825D8"/>
    <w:rsid w:val="00482A6A"/>
    <w:rsid w:val="004832BC"/>
    <w:rsid w:val="00483514"/>
    <w:rsid w:val="00483653"/>
    <w:rsid w:val="004838DB"/>
    <w:rsid w:val="00483BFB"/>
    <w:rsid w:val="00485348"/>
    <w:rsid w:val="00485C40"/>
    <w:rsid w:val="00485D66"/>
    <w:rsid w:val="00485EE1"/>
    <w:rsid w:val="0048616C"/>
    <w:rsid w:val="00486EE5"/>
    <w:rsid w:val="00487067"/>
    <w:rsid w:val="004870A9"/>
    <w:rsid w:val="00487874"/>
    <w:rsid w:val="00487D0D"/>
    <w:rsid w:val="0049020B"/>
    <w:rsid w:val="00490672"/>
    <w:rsid w:val="00491086"/>
    <w:rsid w:val="00491A4C"/>
    <w:rsid w:val="0049200E"/>
    <w:rsid w:val="0049243B"/>
    <w:rsid w:val="004947A9"/>
    <w:rsid w:val="00494BEE"/>
    <w:rsid w:val="00495051"/>
    <w:rsid w:val="004971B3"/>
    <w:rsid w:val="004A0B2C"/>
    <w:rsid w:val="004A1275"/>
    <w:rsid w:val="004A2130"/>
    <w:rsid w:val="004A23F3"/>
    <w:rsid w:val="004A30C9"/>
    <w:rsid w:val="004A5260"/>
    <w:rsid w:val="004A5372"/>
    <w:rsid w:val="004B182B"/>
    <w:rsid w:val="004B1AEE"/>
    <w:rsid w:val="004B1C88"/>
    <w:rsid w:val="004B1F7A"/>
    <w:rsid w:val="004B23F6"/>
    <w:rsid w:val="004B2AFE"/>
    <w:rsid w:val="004B388B"/>
    <w:rsid w:val="004B399A"/>
    <w:rsid w:val="004B403E"/>
    <w:rsid w:val="004B4F43"/>
    <w:rsid w:val="004B535F"/>
    <w:rsid w:val="004B6270"/>
    <w:rsid w:val="004B6A3C"/>
    <w:rsid w:val="004B7396"/>
    <w:rsid w:val="004B7E5F"/>
    <w:rsid w:val="004C182E"/>
    <w:rsid w:val="004C1853"/>
    <w:rsid w:val="004C1A1E"/>
    <w:rsid w:val="004C1A2C"/>
    <w:rsid w:val="004C1C7F"/>
    <w:rsid w:val="004C1CE6"/>
    <w:rsid w:val="004C5D15"/>
    <w:rsid w:val="004C6159"/>
    <w:rsid w:val="004C6389"/>
    <w:rsid w:val="004C65C5"/>
    <w:rsid w:val="004D0ED5"/>
    <w:rsid w:val="004D216E"/>
    <w:rsid w:val="004D26A2"/>
    <w:rsid w:val="004D35F6"/>
    <w:rsid w:val="004D3DD7"/>
    <w:rsid w:val="004D479F"/>
    <w:rsid w:val="004D598C"/>
    <w:rsid w:val="004D6195"/>
    <w:rsid w:val="004D7467"/>
    <w:rsid w:val="004E3800"/>
    <w:rsid w:val="004E504B"/>
    <w:rsid w:val="004E505F"/>
    <w:rsid w:val="004E576C"/>
    <w:rsid w:val="004E5958"/>
    <w:rsid w:val="004E5A6C"/>
    <w:rsid w:val="004E5C78"/>
    <w:rsid w:val="004E5E78"/>
    <w:rsid w:val="004E5F18"/>
    <w:rsid w:val="004E60FD"/>
    <w:rsid w:val="004E63B7"/>
    <w:rsid w:val="004E6DCA"/>
    <w:rsid w:val="004F1075"/>
    <w:rsid w:val="004F3306"/>
    <w:rsid w:val="004F43AF"/>
    <w:rsid w:val="004F4AFA"/>
    <w:rsid w:val="004F6CCA"/>
    <w:rsid w:val="004F6E45"/>
    <w:rsid w:val="004F7CF5"/>
    <w:rsid w:val="00500919"/>
    <w:rsid w:val="00501773"/>
    <w:rsid w:val="005018E1"/>
    <w:rsid w:val="00502CB3"/>
    <w:rsid w:val="005048B8"/>
    <w:rsid w:val="005057CA"/>
    <w:rsid w:val="00506060"/>
    <w:rsid w:val="00507820"/>
    <w:rsid w:val="00507B07"/>
    <w:rsid w:val="00510E21"/>
    <w:rsid w:val="005114E5"/>
    <w:rsid w:val="00512799"/>
    <w:rsid w:val="00513538"/>
    <w:rsid w:val="005139AA"/>
    <w:rsid w:val="005164D1"/>
    <w:rsid w:val="0051692D"/>
    <w:rsid w:val="0051699C"/>
    <w:rsid w:val="005170D4"/>
    <w:rsid w:val="0051727C"/>
    <w:rsid w:val="00520FBF"/>
    <w:rsid w:val="00521140"/>
    <w:rsid w:val="00522179"/>
    <w:rsid w:val="005221E5"/>
    <w:rsid w:val="00522FC5"/>
    <w:rsid w:val="0052315A"/>
    <w:rsid w:val="005239AC"/>
    <w:rsid w:val="0052477D"/>
    <w:rsid w:val="00524788"/>
    <w:rsid w:val="00524EAE"/>
    <w:rsid w:val="005255A6"/>
    <w:rsid w:val="00525660"/>
    <w:rsid w:val="0052578E"/>
    <w:rsid w:val="0052584E"/>
    <w:rsid w:val="00525907"/>
    <w:rsid w:val="00525FB2"/>
    <w:rsid w:val="005269A6"/>
    <w:rsid w:val="005275B1"/>
    <w:rsid w:val="005305E7"/>
    <w:rsid w:val="00530A76"/>
    <w:rsid w:val="005327B8"/>
    <w:rsid w:val="00533BB2"/>
    <w:rsid w:val="00534AC5"/>
    <w:rsid w:val="00534C0F"/>
    <w:rsid w:val="0053500C"/>
    <w:rsid w:val="00535558"/>
    <w:rsid w:val="00535745"/>
    <w:rsid w:val="0053600F"/>
    <w:rsid w:val="00540821"/>
    <w:rsid w:val="00540DD4"/>
    <w:rsid w:val="00540EB5"/>
    <w:rsid w:val="0054217E"/>
    <w:rsid w:val="005445DA"/>
    <w:rsid w:val="00544E5B"/>
    <w:rsid w:val="005459ED"/>
    <w:rsid w:val="00547373"/>
    <w:rsid w:val="00547AC7"/>
    <w:rsid w:val="00551B12"/>
    <w:rsid w:val="00552672"/>
    <w:rsid w:val="005530D4"/>
    <w:rsid w:val="005541B2"/>
    <w:rsid w:val="00554396"/>
    <w:rsid w:val="00554A96"/>
    <w:rsid w:val="00555A43"/>
    <w:rsid w:val="00556560"/>
    <w:rsid w:val="00560873"/>
    <w:rsid w:val="00560B64"/>
    <w:rsid w:val="005610F4"/>
    <w:rsid w:val="0056111A"/>
    <w:rsid w:val="005619C1"/>
    <w:rsid w:val="00562A35"/>
    <w:rsid w:val="00563001"/>
    <w:rsid w:val="00563579"/>
    <w:rsid w:val="00564620"/>
    <w:rsid w:val="00564A8E"/>
    <w:rsid w:val="00565D81"/>
    <w:rsid w:val="0056616B"/>
    <w:rsid w:val="0056732D"/>
    <w:rsid w:val="005677D1"/>
    <w:rsid w:val="00567F78"/>
    <w:rsid w:val="00570309"/>
    <w:rsid w:val="0057065E"/>
    <w:rsid w:val="005706F3"/>
    <w:rsid w:val="005741C5"/>
    <w:rsid w:val="00575B5B"/>
    <w:rsid w:val="00575FBB"/>
    <w:rsid w:val="00575FBC"/>
    <w:rsid w:val="00576307"/>
    <w:rsid w:val="00577E47"/>
    <w:rsid w:val="005806D5"/>
    <w:rsid w:val="005811A2"/>
    <w:rsid w:val="005829C6"/>
    <w:rsid w:val="00583958"/>
    <w:rsid w:val="00586D12"/>
    <w:rsid w:val="0058729B"/>
    <w:rsid w:val="005879E1"/>
    <w:rsid w:val="0059018F"/>
    <w:rsid w:val="0059035B"/>
    <w:rsid w:val="00590CEF"/>
    <w:rsid w:val="00591044"/>
    <w:rsid w:val="005917DC"/>
    <w:rsid w:val="00591ED8"/>
    <w:rsid w:val="005923BE"/>
    <w:rsid w:val="005923CA"/>
    <w:rsid w:val="005931C4"/>
    <w:rsid w:val="005934FA"/>
    <w:rsid w:val="00593FBE"/>
    <w:rsid w:val="005941EA"/>
    <w:rsid w:val="00594545"/>
    <w:rsid w:val="0059504A"/>
    <w:rsid w:val="005957A8"/>
    <w:rsid w:val="00596778"/>
    <w:rsid w:val="00596786"/>
    <w:rsid w:val="00597549"/>
    <w:rsid w:val="005976D6"/>
    <w:rsid w:val="005A0B38"/>
    <w:rsid w:val="005A0E35"/>
    <w:rsid w:val="005A133D"/>
    <w:rsid w:val="005A1353"/>
    <w:rsid w:val="005A2657"/>
    <w:rsid w:val="005A2B7A"/>
    <w:rsid w:val="005A46F2"/>
    <w:rsid w:val="005A505C"/>
    <w:rsid w:val="005A6F27"/>
    <w:rsid w:val="005A6F55"/>
    <w:rsid w:val="005B08D6"/>
    <w:rsid w:val="005B0A46"/>
    <w:rsid w:val="005B10D2"/>
    <w:rsid w:val="005B1769"/>
    <w:rsid w:val="005B1B4F"/>
    <w:rsid w:val="005B3A0A"/>
    <w:rsid w:val="005B4782"/>
    <w:rsid w:val="005B4968"/>
    <w:rsid w:val="005B58DE"/>
    <w:rsid w:val="005B5BB0"/>
    <w:rsid w:val="005B7E29"/>
    <w:rsid w:val="005B7F76"/>
    <w:rsid w:val="005C1F7C"/>
    <w:rsid w:val="005C3DE2"/>
    <w:rsid w:val="005C4A2B"/>
    <w:rsid w:val="005C4E06"/>
    <w:rsid w:val="005C65DD"/>
    <w:rsid w:val="005D14E4"/>
    <w:rsid w:val="005D15EE"/>
    <w:rsid w:val="005D1B62"/>
    <w:rsid w:val="005D23D0"/>
    <w:rsid w:val="005D253A"/>
    <w:rsid w:val="005D2577"/>
    <w:rsid w:val="005D2833"/>
    <w:rsid w:val="005D3114"/>
    <w:rsid w:val="005D3A21"/>
    <w:rsid w:val="005D43BA"/>
    <w:rsid w:val="005D4AA8"/>
    <w:rsid w:val="005D5E5B"/>
    <w:rsid w:val="005D60DB"/>
    <w:rsid w:val="005D625A"/>
    <w:rsid w:val="005D6540"/>
    <w:rsid w:val="005D6900"/>
    <w:rsid w:val="005D6B3B"/>
    <w:rsid w:val="005D6D0C"/>
    <w:rsid w:val="005D7030"/>
    <w:rsid w:val="005D73BA"/>
    <w:rsid w:val="005E0972"/>
    <w:rsid w:val="005E1AA7"/>
    <w:rsid w:val="005E2977"/>
    <w:rsid w:val="005E2E0B"/>
    <w:rsid w:val="005E3F8B"/>
    <w:rsid w:val="005E47F2"/>
    <w:rsid w:val="005E58F9"/>
    <w:rsid w:val="005E6015"/>
    <w:rsid w:val="005E6E8D"/>
    <w:rsid w:val="005F142B"/>
    <w:rsid w:val="005F1A7C"/>
    <w:rsid w:val="005F2469"/>
    <w:rsid w:val="005F3467"/>
    <w:rsid w:val="005F359E"/>
    <w:rsid w:val="005F39E5"/>
    <w:rsid w:val="005F3C07"/>
    <w:rsid w:val="005F3CDB"/>
    <w:rsid w:val="005F5720"/>
    <w:rsid w:val="005F6507"/>
    <w:rsid w:val="005F6FB1"/>
    <w:rsid w:val="005F744D"/>
    <w:rsid w:val="006004F1"/>
    <w:rsid w:val="00600ABA"/>
    <w:rsid w:val="00601FFE"/>
    <w:rsid w:val="0060231E"/>
    <w:rsid w:val="00602A1A"/>
    <w:rsid w:val="00603AB2"/>
    <w:rsid w:val="00603F38"/>
    <w:rsid w:val="00605716"/>
    <w:rsid w:val="00605927"/>
    <w:rsid w:val="006059B6"/>
    <w:rsid w:val="00605EFF"/>
    <w:rsid w:val="00606ED6"/>
    <w:rsid w:val="00607FEA"/>
    <w:rsid w:val="0061013F"/>
    <w:rsid w:val="006102B2"/>
    <w:rsid w:val="0061098D"/>
    <w:rsid w:val="00610F78"/>
    <w:rsid w:val="006119D1"/>
    <w:rsid w:val="006130B5"/>
    <w:rsid w:val="006134EB"/>
    <w:rsid w:val="00615244"/>
    <w:rsid w:val="006154CF"/>
    <w:rsid w:val="0061645F"/>
    <w:rsid w:val="006174BC"/>
    <w:rsid w:val="00617E9D"/>
    <w:rsid w:val="00620F29"/>
    <w:rsid w:val="00622554"/>
    <w:rsid w:val="006232C3"/>
    <w:rsid w:val="0062433F"/>
    <w:rsid w:val="00624509"/>
    <w:rsid w:val="006252B6"/>
    <w:rsid w:val="00626111"/>
    <w:rsid w:val="006263C3"/>
    <w:rsid w:val="00626485"/>
    <w:rsid w:val="00627568"/>
    <w:rsid w:val="00627790"/>
    <w:rsid w:val="00627A59"/>
    <w:rsid w:val="006308DE"/>
    <w:rsid w:val="0063178B"/>
    <w:rsid w:val="00632F20"/>
    <w:rsid w:val="006338EA"/>
    <w:rsid w:val="006347C4"/>
    <w:rsid w:val="006353BB"/>
    <w:rsid w:val="0063597B"/>
    <w:rsid w:val="00636B40"/>
    <w:rsid w:val="00636C28"/>
    <w:rsid w:val="00637582"/>
    <w:rsid w:val="0064116D"/>
    <w:rsid w:val="00642310"/>
    <w:rsid w:val="00644CDB"/>
    <w:rsid w:val="0064597D"/>
    <w:rsid w:val="00645F46"/>
    <w:rsid w:val="0064769A"/>
    <w:rsid w:val="00651DD8"/>
    <w:rsid w:val="00651E92"/>
    <w:rsid w:val="0065224F"/>
    <w:rsid w:val="006523BE"/>
    <w:rsid w:val="00653148"/>
    <w:rsid w:val="00653978"/>
    <w:rsid w:val="00654491"/>
    <w:rsid w:val="00654597"/>
    <w:rsid w:val="00655C4C"/>
    <w:rsid w:val="00657B06"/>
    <w:rsid w:val="0066227D"/>
    <w:rsid w:val="0066319E"/>
    <w:rsid w:val="00665689"/>
    <w:rsid w:val="006662ED"/>
    <w:rsid w:val="00667B96"/>
    <w:rsid w:val="00667DB8"/>
    <w:rsid w:val="00670417"/>
    <w:rsid w:val="006704ED"/>
    <w:rsid w:val="0067097D"/>
    <w:rsid w:val="00670D21"/>
    <w:rsid w:val="00671A3F"/>
    <w:rsid w:val="00672970"/>
    <w:rsid w:val="00672FA7"/>
    <w:rsid w:val="00673809"/>
    <w:rsid w:val="00673E72"/>
    <w:rsid w:val="006741A4"/>
    <w:rsid w:val="00674C69"/>
    <w:rsid w:val="006754EA"/>
    <w:rsid w:val="00675D41"/>
    <w:rsid w:val="00675F8B"/>
    <w:rsid w:val="00677B2B"/>
    <w:rsid w:val="00680DBB"/>
    <w:rsid w:val="006819A1"/>
    <w:rsid w:val="00681C2A"/>
    <w:rsid w:val="00682511"/>
    <w:rsid w:val="00682F6B"/>
    <w:rsid w:val="00683C4D"/>
    <w:rsid w:val="00683C7D"/>
    <w:rsid w:val="0068441C"/>
    <w:rsid w:val="006855AE"/>
    <w:rsid w:val="00686F7A"/>
    <w:rsid w:val="00686F93"/>
    <w:rsid w:val="00687407"/>
    <w:rsid w:val="006878C1"/>
    <w:rsid w:val="00690CC1"/>
    <w:rsid w:val="006917A5"/>
    <w:rsid w:val="00691EA0"/>
    <w:rsid w:val="006933F0"/>
    <w:rsid w:val="0069374A"/>
    <w:rsid w:val="006944EE"/>
    <w:rsid w:val="006959F1"/>
    <w:rsid w:val="00696C7C"/>
    <w:rsid w:val="00697B26"/>
    <w:rsid w:val="006A08D7"/>
    <w:rsid w:val="006A187F"/>
    <w:rsid w:val="006A20DB"/>
    <w:rsid w:val="006A2851"/>
    <w:rsid w:val="006A534B"/>
    <w:rsid w:val="006A7714"/>
    <w:rsid w:val="006A7B57"/>
    <w:rsid w:val="006B250F"/>
    <w:rsid w:val="006B4D32"/>
    <w:rsid w:val="006B607B"/>
    <w:rsid w:val="006B647C"/>
    <w:rsid w:val="006C02E4"/>
    <w:rsid w:val="006C18C9"/>
    <w:rsid w:val="006C244A"/>
    <w:rsid w:val="006C2B76"/>
    <w:rsid w:val="006C2C50"/>
    <w:rsid w:val="006C304C"/>
    <w:rsid w:val="006C3D13"/>
    <w:rsid w:val="006C4A4B"/>
    <w:rsid w:val="006C60B5"/>
    <w:rsid w:val="006C7362"/>
    <w:rsid w:val="006C748C"/>
    <w:rsid w:val="006D1165"/>
    <w:rsid w:val="006D2A96"/>
    <w:rsid w:val="006D34F9"/>
    <w:rsid w:val="006D382A"/>
    <w:rsid w:val="006D48CC"/>
    <w:rsid w:val="006D595C"/>
    <w:rsid w:val="006D7A1D"/>
    <w:rsid w:val="006E0003"/>
    <w:rsid w:val="006E011A"/>
    <w:rsid w:val="006E0375"/>
    <w:rsid w:val="006E06E9"/>
    <w:rsid w:val="006E16BF"/>
    <w:rsid w:val="006E352A"/>
    <w:rsid w:val="006E3733"/>
    <w:rsid w:val="006E37D1"/>
    <w:rsid w:val="006E3CCA"/>
    <w:rsid w:val="006E58D9"/>
    <w:rsid w:val="006E6085"/>
    <w:rsid w:val="006E61AB"/>
    <w:rsid w:val="006E6BED"/>
    <w:rsid w:val="006F043A"/>
    <w:rsid w:val="006F05FF"/>
    <w:rsid w:val="006F075C"/>
    <w:rsid w:val="006F21EE"/>
    <w:rsid w:val="006F2B3D"/>
    <w:rsid w:val="006F4617"/>
    <w:rsid w:val="006F5E4D"/>
    <w:rsid w:val="006F6403"/>
    <w:rsid w:val="006F6B1A"/>
    <w:rsid w:val="006F74A8"/>
    <w:rsid w:val="007005A1"/>
    <w:rsid w:val="0070272D"/>
    <w:rsid w:val="00702939"/>
    <w:rsid w:val="00703AAC"/>
    <w:rsid w:val="00705802"/>
    <w:rsid w:val="007068F6"/>
    <w:rsid w:val="00710267"/>
    <w:rsid w:val="00710414"/>
    <w:rsid w:val="00710583"/>
    <w:rsid w:val="007109ED"/>
    <w:rsid w:val="00710A35"/>
    <w:rsid w:val="0071368D"/>
    <w:rsid w:val="00714025"/>
    <w:rsid w:val="00714120"/>
    <w:rsid w:val="00714E27"/>
    <w:rsid w:val="007162AF"/>
    <w:rsid w:val="0071648C"/>
    <w:rsid w:val="00716501"/>
    <w:rsid w:val="00716E25"/>
    <w:rsid w:val="00721305"/>
    <w:rsid w:val="007219D1"/>
    <w:rsid w:val="00721C77"/>
    <w:rsid w:val="0072209F"/>
    <w:rsid w:val="00722D50"/>
    <w:rsid w:val="00722F1D"/>
    <w:rsid w:val="007233AA"/>
    <w:rsid w:val="00723537"/>
    <w:rsid w:val="00723AA3"/>
    <w:rsid w:val="00724FA8"/>
    <w:rsid w:val="00724FF6"/>
    <w:rsid w:val="00725A96"/>
    <w:rsid w:val="0072709A"/>
    <w:rsid w:val="0072742B"/>
    <w:rsid w:val="00730906"/>
    <w:rsid w:val="00730FDE"/>
    <w:rsid w:val="007313CE"/>
    <w:rsid w:val="0073267A"/>
    <w:rsid w:val="00735ACE"/>
    <w:rsid w:val="00736E17"/>
    <w:rsid w:val="007379A2"/>
    <w:rsid w:val="007436D2"/>
    <w:rsid w:val="00743F25"/>
    <w:rsid w:val="00744121"/>
    <w:rsid w:val="00744B7D"/>
    <w:rsid w:val="00744E4F"/>
    <w:rsid w:val="007450C4"/>
    <w:rsid w:val="0074533E"/>
    <w:rsid w:val="0074534E"/>
    <w:rsid w:val="007469BB"/>
    <w:rsid w:val="007506C3"/>
    <w:rsid w:val="007506F6"/>
    <w:rsid w:val="0075120D"/>
    <w:rsid w:val="007515CC"/>
    <w:rsid w:val="00751846"/>
    <w:rsid w:val="00751D59"/>
    <w:rsid w:val="00754591"/>
    <w:rsid w:val="007546EB"/>
    <w:rsid w:val="00754C10"/>
    <w:rsid w:val="00755669"/>
    <w:rsid w:val="00756831"/>
    <w:rsid w:val="00756D07"/>
    <w:rsid w:val="00757006"/>
    <w:rsid w:val="007571FA"/>
    <w:rsid w:val="00763202"/>
    <w:rsid w:val="00765133"/>
    <w:rsid w:val="007675FE"/>
    <w:rsid w:val="00767AF7"/>
    <w:rsid w:val="007700C8"/>
    <w:rsid w:val="00770E49"/>
    <w:rsid w:val="00772245"/>
    <w:rsid w:val="00773B7D"/>
    <w:rsid w:val="0077506F"/>
    <w:rsid w:val="007757C1"/>
    <w:rsid w:val="00776739"/>
    <w:rsid w:val="00780087"/>
    <w:rsid w:val="00780E96"/>
    <w:rsid w:val="00781172"/>
    <w:rsid w:val="007824C7"/>
    <w:rsid w:val="007826F8"/>
    <w:rsid w:val="00782D64"/>
    <w:rsid w:val="00783D47"/>
    <w:rsid w:val="00783F17"/>
    <w:rsid w:val="00784354"/>
    <w:rsid w:val="007844F1"/>
    <w:rsid w:val="00786AAF"/>
    <w:rsid w:val="0078722E"/>
    <w:rsid w:val="00791988"/>
    <w:rsid w:val="0079307E"/>
    <w:rsid w:val="007941B4"/>
    <w:rsid w:val="00797E15"/>
    <w:rsid w:val="007A0963"/>
    <w:rsid w:val="007A18D3"/>
    <w:rsid w:val="007A1BE1"/>
    <w:rsid w:val="007A23AA"/>
    <w:rsid w:val="007A2538"/>
    <w:rsid w:val="007A26D0"/>
    <w:rsid w:val="007A32AF"/>
    <w:rsid w:val="007A3E31"/>
    <w:rsid w:val="007A542E"/>
    <w:rsid w:val="007A60BF"/>
    <w:rsid w:val="007A6296"/>
    <w:rsid w:val="007B0FB5"/>
    <w:rsid w:val="007B17D9"/>
    <w:rsid w:val="007B277A"/>
    <w:rsid w:val="007B2A6D"/>
    <w:rsid w:val="007B3F72"/>
    <w:rsid w:val="007B49F2"/>
    <w:rsid w:val="007B4AA4"/>
    <w:rsid w:val="007B5996"/>
    <w:rsid w:val="007B6C0B"/>
    <w:rsid w:val="007B7779"/>
    <w:rsid w:val="007B7864"/>
    <w:rsid w:val="007C0339"/>
    <w:rsid w:val="007C0685"/>
    <w:rsid w:val="007C123C"/>
    <w:rsid w:val="007C1948"/>
    <w:rsid w:val="007C1D33"/>
    <w:rsid w:val="007C28AC"/>
    <w:rsid w:val="007C2A49"/>
    <w:rsid w:val="007C4716"/>
    <w:rsid w:val="007C5AD0"/>
    <w:rsid w:val="007C5D45"/>
    <w:rsid w:val="007C7667"/>
    <w:rsid w:val="007C76A1"/>
    <w:rsid w:val="007D062F"/>
    <w:rsid w:val="007D0D88"/>
    <w:rsid w:val="007D2818"/>
    <w:rsid w:val="007D2B3A"/>
    <w:rsid w:val="007D30B1"/>
    <w:rsid w:val="007D38E7"/>
    <w:rsid w:val="007D66E7"/>
    <w:rsid w:val="007D6B77"/>
    <w:rsid w:val="007E291F"/>
    <w:rsid w:val="007E2D9A"/>
    <w:rsid w:val="007E3601"/>
    <w:rsid w:val="007E3770"/>
    <w:rsid w:val="007E474E"/>
    <w:rsid w:val="007E475B"/>
    <w:rsid w:val="007E5290"/>
    <w:rsid w:val="007E5479"/>
    <w:rsid w:val="007E57B3"/>
    <w:rsid w:val="007E70ED"/>
    <w:rsid w:val="007E7FD5"/>
    <w:rsid w:val="007F0B0A"/>
    <w:rsid w:val="007F0EAF"/>
    <w:rsid w:val="007F2CC3"/>
    <w:rsid w:val="007F2E70"/>
    <w:rsid w:val="007F483D"/>
    <w:rsid w:val="007F5656"/>
    <w:rsid w:val="007F6D40"/>
    <w:rsid w:val="008003A6"/>
    <w:rsid w:val="008005D8"/>
    <w:rsid w:val="00800AB4"/>
    <w:rsid w:val="00800D4B"/>
    <w:rsid w:val="0080157E"/>
    <w:rsid w:val="00802B04"/>
    <w:rsid w:val="008030D6"/>
    <w:rsid w:val="008035E7"/>
    <w:rsid w:val="00804DD1"/>
    <w:rsid w:val="00805557"/>
    <w:rsid w:val="00805C6E"/>
    <w:rsid w:val="00806037"/>
    <w:rsid w:val="008068FA"/>
    <w:rsid w:val="0081178E"/>
    <w:rsid w:val="00812A5F"/>
    <w:rsid w:val="008139EE"/>
    <w:rsid w:val="00813D47"/>
    <w:rsid w:val="00814F00"/>
    <w:rsid w:val="008155F8"/>
    <w:rsid w:val="008164C5"/>
    <w:rsid w:val="00817D3A"/>
    <w:rsid w:val="008203CB"/>
    <w:rsid w:val="0082067D"/>
    <w:rsid w:val="0082123F"/>
    <w:rsid w:val="00821812"/>
    <w:rsid w:val="008220FE"/>
    <w:rsid w:val="00822523"/>
    <w:rsid w:val="00822820"/>
    <w:rsid w:val="00827433"/>
    <w:rsid w:val="008306BF"/>
    <w:rsid w:val="00831EE3"/>
    <w:rsid w:val="00832D39"/>
    <w:rsid w:val="00833288"/>
    <w:rsid w:val="00833946"/>
    <w:rsid w:val="00833AFF"/>
    <w:rsid w:val="00834FB4"/>
    <w:rsid w:val="008359C8"/>
    <w:rsid w:val="00835D87"/>
    <w:rsid w:val="008374FF"/>
    <w:rsid w:val="0083788F"/>
    <w:rsid w:val="00837D3E"/>
    <w:rsid w:val="00842840"/>
    <w:rsid w:val="0084312F"/>
    <w:rsid w:val="0084421B"/>
    <w:rsid w:val="00844DC4"/>
    <w:rsid w:val="00846656"/>
    <w:rsid w:val="00847C8A"/>
    <w:rsid w:val="00850A2C"/>
    <w:rsid w:val="00851468"/>
    <w:rsid w:val="0085172D"/>
    <w:rsid w:val="00851C5A"/>
    <w:rsid w:val="00853F67"/>
    <w:rsid w:val="00854DE6"/>
    <w:rsid w:val="00856938"/>
    <w:rsid w:val="00856AED"/>
    <w:rsid w:val="00857935"/>
    <w:rsid w:val="008603D8"/>
    <w:rsid w:val="00860668"/>
    <w:rsid w:val="008623CF"/>
    <w:rsid w:val="00862FBB"/>
    <w:rsid w:val="00864B14"/>
    <w:rsid w:val="008661A6"/>
    <w:rsid w:val="00866A5B"/>
    <w:rsid w:val="00866DEC"/>
    <w:rsid w:val="00867430"/>
    <w:rsid w:val="00870955"/>
    <w:rsid w:val="00871710"/>
    <w:rsid w:val="00872064"/>
    <w:rsid w:val="0087586B"/>
    <w:rsid w:val="0087597D"/>
    <w:rsid w:val="00875A2A"/>
    <w:rsid w:val="00875DF1"/>
    <w:rsid w:val="008761F7"/>
    <w:rsid w:val="00877E0E"/>
    <w:rsid w:val="008805B3"/>
    <w:rsid w:val="008806AD"/>
    <w:rsid w:val="008809E6"/>
    <w:rsid w:val="00880C8A"/>
    <w:rsid w:val="00881479"/>
    <w:rsid w:val="00882D3E"/>
    <w:rsid w:val="008839A8"/>
    <w:rsid w:val="00883BC8"/>
    <w:rsid w:val="00883EE2"/>
    <w:rsid w:val="00884E0B"/>
    <w:rsid w:val="00885677"/>
    <w:rsid w:val="008858DB"/>
    <w:rsid w:val="00887C38"/>
    <w:rsid w:val="008909A3"/>
    <w:rsid w:val="00890EC5"/>
    <w:rsid w:val="00890FFD"/>
    <w:rsid w:val="00891DBA"/>
    <w:rsid w:val="00892211"/>
    <w:rsid w:val="00892523"/>
    <w:rsid w:val="00892728"/>
    <w:rsid w:val="00893186"/>
    <w:rsid w:val="00893D0A"/>
    <w:rsid w:val="00894964"/>
    <w:rsid w:val="008955C7"/>
    <w:rsid w:val="00896FE8"/>
    <w:rsid w:val="0089703C"/>
    <w:rsid w:val="008A1544"/>
    <w:rsid w:val="008A17AB"/>
    <w:rsid w:val="008A2317"/>
    <w:rsid w:val="008A2A05"/>
    <w:rsid w:val="008A4A08"/>
    <w:rsid w:val="008A625B"/>
    <w:rsid w:val="008A653E"/>
    <w:rsid w:val="008A6F0A"/>
    <w:rsid w:val="008A73B2"/>
    <w:rsid w:val="008B003E"/>
    <w:rsid w:val="008B0A59"/>
    <w:rsid w:val="008B0BD4"/>
    <w:rsid w:val="008B1F2B"/>
    <w:rsid w:val="008B2B5B"/>
    <w:rsid w:val="008B2CED"/>
    <w:rsid w:val="008B54BB"/>
    <w:rsid w:val="008B6A57"/>
    <w:rsid w:val="008B6BC1"/>
    <w:rsid w:val="008B6F43"/>
    <w:rsid w:val="008B7C94"/>
    <w:rsid w:val="008C0888"/>
    <w:rsid w:val="008C0BEB"/>
    <w:rsid w:val="008C1FFC"/>
    <w:rsid w:val="008C28BB"/>
    <w:rsid w:val="008C28CA"/>
    <w:rsid w:val="008C3042"/>
    <w:rsid w:val="008C3527"/>
    <w:rsid w:val="008C3F01"/>
    <w:rsid w:val="008C4594"/>
    <w:rsid w:val="008C5211"/>
    <w:rsid w:val="008C6539"/>
    <w:rsid w:val="008C6877"/>
    <w:rsid w:val="008C6A4C"/>
    <w:rsid w:val="008C6DFC"/>
    <w:rsid w:val="008C7805"/>
    <w:rsid w:val="008C7EE7"/>
    <w:rsid w:val="008D12DD"/>
    <w:rsid w:val="008D3510"/>
    <w:rsid w:val="008D37A1"/>
    <w:rsid w:val="008D3F9B"/>
    <w:rsid w:val="008D4082"/>
    <w:rsid w:val="008D446C"/>
    <w:rsid w:val="008D4E70"/>
    <w:rsid w:val="008D6DD5"/>
    <w:rsid w:val="008D78BF"/>
    <w:rsid w:val="008D792D"/>
    <w:rsid w:val="008D7962"/>
    <w:rsid w:val="008E031A"/>
    <w:rsid w:val="008E066F"/>
    <w:rsid w:val="008E103B"/>
    <w:rsid w:val="008E14C7"/>
    <w:rsid w:val="008E5214"/>
    <w:rsid w:val="008E67BE"/>
    <w:rsid w:val="008E77AA"/>
    <w:rsid w:val="008F0608"/>
    <w:rsid w:val="008F0F05"/>
    <w:rsid w:val="008F1CA0"/>
    <w:rsid w:val="008F1E9F"/>
    <w:rsid w:val="008F2BBE"/>
    <w:rsid w:val="008F3817"/>
    <w:rsid w:val="008F3F80"/>
    <w:rsid w:val="008F49D5"/>
    <w:rsid w:val="008F4DE6"/>
    <w:rsid w:val="008F4DF0"/>
    <w:rsid w:val="008F66BC"/>
    <w:rsid w:val="008F67CD"/>
    <w:rsid w:val="008F6898"/>
    <w:rsid w:val="008F6971"/>
    <w:rsid w:val="008F6A52"/>
    <w:rsid w:val="008F7154"/>
    <w:rsid w:val="008F7689"/>
    <w:rsid w:val="008F7B91"/>
    <w:rsid w:val="00900A38"/>
    <w:rsid w:val="00900C43"/>
    <w:rsid w:val="00900D24"/>
    <w:rsid w:val="00900EBB"/>
    <w:rsid w:val="00902292"/>
    <w:rsid w:val="00904755"/>
    <w:rsid w:val="00904F8D"/>
    <w:rsid w:val="00905167"/>
    <w:rsid w:val="009055FD"/>
    <w:rsid w:val="00905D49"/>
    <w:rsid w:val="00905FF2"/>
    <w:rsid w:val="00906B42"/>
    <w:rsid w:val="0090785B"/>
    <w:rsid w:val="009107D0"/>
    <w:rsid w:val="00911375"/>
    <w:rsid w:val="009117D9"/>
    <w:rsid w:val="009120EB"/>
    <w:rsid w:val="00913B8A"/>
    <w:rsid w:val="009149D9"/>
    <w:rsid w:val="00916078"/>
    <w:rsid w:val="00917844"/>
    <w:rsid w:val="00921FFD"/>
    <w:rsid w:val="00923920"/>
    <w:rsid w:val="00924DC2"/>
    <w:rsid w:val="00925681"/>
    <w:rsid w:val="0092696E"/>
    <w:rsid w:val="0093067F"/>
    <w:rsid w:val="00931107"/>
    <w:rsid w:val="0093110B"/>
    <w:rsid w:val="009315CB"/>
    <w:rsid w:val="0093233C"/>
    <w:rsid w:val="00932369"/>
    <w:rsid w:val="00932737"/>
    <w:rsid w:val="00932827"/>
    <w:rsid w:val="0093384A"/>
    <w:rsid w:val="0093465E"/>
    <w:rsid w:val="00934E07"/>
    <w:rsid w:val="0093559B"/>
    <w:rsid w:val="00935894"/>
    <w:rsid w:val="00936164"/>
    <w:rsid w:val="00941375"/>
    <w:rsid w:val="00941429"/>
    <w:rsid w:val="00943A84"/>
    <w:rsid w:val="00944070"/>
    <w:rsid w:val="00946C97"/>
    <w:rsid w:val="00947866"/>
    <w:rsid w:val="009479FE"/>
    <w:rsid w:val="00947FDB"/>
    <w:rsid w:val="00950976"/>
    <w:rsid w:val="00950D07"/>
    <w:rsid w:val="00950D82"/>
    <w:rsid w:val="00951FA8"/>
    <w:rsid w:val="009534B6"/>
    <w:rsid w:val="00953AC0"/>
    <w:rsid w:val="00953B7A"/>
    <w:rsid w:val="0095456A"/>
    <w:rsid w:val="009552A4"/>
    <w:rsid w:val="009556E6"/>
    <w:rsid w:val="00956073"/>
    <w:rsid w:val="00956D10"/>
    <w:rsid w:val="0095713F"/>
    <w:rsid w:val="0095784E"/>
    <w:rsid w:val="00962138"/>
    <w:rsid w:val="00962306"/>
    <w:rsid w:val="009632E2"/>
    <w:rsid w:val="009637F6"/>
    <w:rsid w:val="009639DB"/>
    <w:rsid w:val="00963B71"/>
    <w:rsid w:val="0096418C"/>
    <w:rsid w:val="00965030"/>
    <w:rsid w:val="0096504F"/>
    <w:rsid w:val="00965C0D"/>
    <w:rsid w:val="00966029"/>
    <w:rsid w:val="0096629F"/>
    <w:rsid w:val="00966538"/>
    <w:rsid w:val="00967598"/>
    <w:rsid w:val="00967ACF"/>
    <w:rsid w:val="00970528"/>
    <w:rsid w:val="009709D7"/>
    <w:rsid w:val="00971343"/>
    <w:rsid w:val="009722D1"/>
    <w:rsid w:val="00972FB4"/>
    <w:rsid w:val="00974316"/>
    <w:rsid w:val="00974D67"/>
    <w:rsid w:val="00975641"/>
    <w:rsid w:val="00977D55"/>
    <w:rsid w:val="00977F09"/>
    <w:rsid w:val="00980234"/>
    <w:rsid w:val="009804D9"/>
    <w:rsid w:val="00980D94"/>
    <w:rsid w:val="00981006"/>
    <w:rsid w:val="00982A9D"/>
    <w:rsid w:val="00985A80"/>
    <w:rsid w:val="00986DED"/>
    <w:rsid w:val="00987476"/>
    <w:rsid w:val="00987FC4"/>
    <w:rsid w:val="009901BC"/>
    <w:rsid w:val="00990876"/>
    <w:rsid w:val="00991CBC"/>
    <w:rsid w:val="00992512"/>
    <w:rsid w:val="0099258F"/>
    <w:rsid w:val="00992715"/>
    <w:rsid w:val="00992F59"/>
    <w:rsid w:val="009936AC"/>
    <w:rsid w:val="009939A7"/>
    <w:rsid w:val="0099665F"/>
    <w:rsid w:val="00996896"/>
    <w:rsid w:val="00996A06"/>
    <w:rsid w:val="009A0F9D"/>
    <w:rsid w:val="009A2DE9"/>
    <w:rsid w:val="009A41BD"/>
    <w:rsid w:val="009A44B9"/>
    <w:rsid w:val="009A4F11"/>
    <w:rsid w:val="009A5EBF"/>
    <w:rsid w:val="009A612C"/>
    <w:rsid w:val="009A79EE"/>
    <w:rsid w:val="009B0AEC"/>
    <w:rsid w:val="009B11BD"/>
    <w:rsid w:val="009B1339"/>
    <w:rsid w:val="009B2D4E"/>
    <w:rsid w:val="009B36F1"/>
    <w:rsid w:val="009B3DA0"/>
    <w:rsid w:val="009B40A1"/>
    <w:rsid w:val="009B4F50"/>
    <w:rsid w:val="009B69EC"/>
    <w:rsid w:val="009B709B"/>
    <w:rsid w:val="009C0E8B"/>
    <w:rsid w:val="009C1C4D"/>
    <w:rsid w:val="009C2ABC"/>
    <w:rsid w:val="009C3C19"/>
    <w:rsid w:val="009C45E9"/>
    <w:rsid w:val="009C490E"/>
    <w:rsid w:val="009C5428"/>
    <w:rsid w:val="009C5548"/>
    <w:rsid w:val="009C5F3E"/>
    <w:rsid w:val="009C682A"/>
    <w:rsid w:val="009D0056"/>
    <w:rsid w:val="009D12A7"/>
    <w:rsid w:val="009D1522"/>
    <w:rsid w:val="009D15C9"/>
    <w:rsid w:val="009D1ED3"/>
    <w:rsid w:val="009D37C3"/>
    <w:rsid w:val="009D44C2"/>
    <w:rsid w:val="009D48C9"/>
    <w:rsid w:val="009D4E88"/>
    <w:rsid w:val="009D6232"/>
    <w:rsid w:val="009D6A19"/>
    <w:rsid w:val="009E069F"/>
    <w:rsid w:val="009E08F0"/>
    <w:rsid w:val="009E0B9D"/>
    <w:rsid w:val="009E1427"/>
    <w:rsid w:val="009E170C"/>
    <w:rsid w:val="009E37C1"/>
    <w:rsid w:val="009E4A51"/>
    <w:rsid w:val="009E5443"/>
    <w:rsid w:val="009E5CC8"/>
    <w:rsid w:val="009E5E7A"/>
    <w:rsid w:val="009E6368"/>
    <w:rsid w:val="009E6707"/>
    <w:rsid w:val="009E7C1C"/>
    <w:rsid w:val="009F0FC7"/>
    <w:rsid w:val="009F12BD"/>
    <w:rsid w:val="009F14EC"/>
    <w:rsid w:val="009F2164"/>
    <w:rsid w:val="009F21D6"/>
    <w:rsid w:val="009F244E"/>
    <w:rsid w:val="009F3134"/>
    <w:rsid w:val="009F3CB7"/>
    <w:rsid w:val="009F415D"/>
    <w:rsid w:val="009F5748"/>
    <w:rsid w:val="009F5A92"/>
    <w:rsid w:val="009F5CC3"/>
    <w:rsid w:val="009F5FF0"/>
    <w:rsid w:val="009F6101"/>
    <w:rsid w:val="009F6F10"/>
    <w:rsid w:val="009F75AD"/>
    <w:rsid w:val="009F7D67"/>
    <w:rsid w:val="009F7E6C"/>
    <w:rsid w:val="009F7FEC"/>
    <w:rsid w:val="00A0032A"/>
    <w:rsid w:val="00A00DE7"/>
    <w:rsid w:val="00A01306"/>
    <w:rsid w:val="00A02AC9"/>
    <w:rsid w:val="00A03910"/>
    <w:rsid w:val="00A03ACE"/>
    <w:rsid w:val="00A03C8A"/>
    <w:rsid w:val="00A04086"/>
    <w:rsid w:val="00A04B76"/>
    <w:rsid w:val="00A04CDC"/>
    <w:rsid w:val="00A06732"/>
    <w:rsid w:val="00A06B80"/>
    <w:rsid w:val="00A10E03"/>
    <w:rsid w:val="00A113A4"/>
    <w:rsid w:val="00A11606"/>
    <w:rsid w:val="00A118C3"/>
    <w:rsid w:val="00A11CAB"/>
    <w:rsid w:val="00A11DB2"/>
    <w:rsid w:val="00A1481A"/>
    <w:rsid w:val="00A163BC"/>
    <w:rsid w:val="00A16DD5"/>
    <w:rsid w:val="00A1733A"/>
    <w:rsid w:val="00A17C99"/>
    <w:rsid w:val="00A2191C"/>
    <w:rsid w:val="00A21DDA"/>
    <w:rsid w:val="00A2200C"/>
    <w:rsid w:val="00A22D55"/>
    <w:rsid w:val="00A22E79"/>
    <w:rsid w:val="00A238CD"/>
    <w:rsid w:val="00A24893"/>
    <w:rsid w:val="00A2762F"/>
    <w:rsid w:val="00A27926"/>
    <w:rsid w:val="00A279D7"/>
    <w:rsid w:val="00A27A68"/>
    <w:rsid w:val="00A301FC"/>
    <w:rsid w:val="00A310A7"/>
    <w:rsid w:val="00A31A71"/>
    <w:rsid w:val="00A322DC"/>
    <w:rsid w:val="00A32F73"/>
    <w:rsid w:val="00A33B58"/>
    <w:rsid w:val="00A344A4"/>
    <w:rsid w:val="00A350F6"/>
    <w:rsid w:val="00A35FDC"/>
    <w:rsid w:val="00A36C0C"/>
    <w:rsid w:val="00A40877"/>
    <w:rsid w:val="00A4174D"/>
    <w:rsid w:val="00A4194A"/>
    <w:rsid w:val="00A41B77"/>
    <w:rsid w:val="00A41B85"/>
    <w:rsid w:val="00A42A5C"/>
    <w:rsid w:val="00A42C25"/>
    <w:rsid w:val="00A42CEB"/>
    <w:rsid w:val="00A456DC"/>
    <w:rsid w:val="00A45BE4"/>
    <w:rsid w:val="00A45C91"/>
    <w:rsid w:val="00A45E3E"/>
    <w:rsid w:val="00A46509"/>
    <w:rsid w:val="00A4664A"/>
    <w:rsid w:val="00A46A6F"/>
    <w:rsid w:val="00A472F1"/>
    <w:rsid w:val="00A47A21"/>
    <w:rsid w:val="00A502E9"/>
    <w:rsid w:val="00A54675"/>
    <w:rsid w:val="00A5616F"/>
    <w:rsid w:val="00A568C9"/>
    <w:rsid w:val="00A56DCE"/>
    <w:rsid w:val="00A60048"/>
    <w:rsid w:val="00A60482"/>
    <w:rsid w:val="00A60CC8"/>
    <w:rsid w:val="00A61162"/>
    <w:rsid w:val="00A612F3"/>
    <w:rsid w:val="00A61CD9"/>
    <w:rsid w:val="00A623B9"/>
    <w:rsid w:val="00A63242"/>
    <w:rsid w:val="00A6324C"/>
    <w:rsid w:val="00A63926"/>
    <w:rsid w:val="00A63BA4"/>
    <w:rsid w:val="00A65963"/>
    <w:rsid w:val="00A65C70"/>
    <w:rsid w:val="00A66772"/>
    <w:rsid w:val="00A66AEB"/>
    <w:rsid w:val="00A7017E"/>
    <w:rsid w:val="00A70490"/>
    <w:rsid w:val="00A707D0"/>
    <w:rsid w:val="00A70820"/>
    <w:rsid w:val="00A715D3"/>
    <w:rsid w:val="00A7280D"/>
    <w:rsid w:val="00A7641A"/>
    <w:rsid w:val="00A76ADE"/>
    <w:rsid w:val="00A776F4"/>
    <w:rsid w:val="00A82FE1"/>
    <w:rsid w:val="00A82FFC"/>
    <w:rsid w:val="00A83316"/>
    <w:rsid w:val="00A848F4"/>
    <w:rsid w:val="00A853CF"/>
    <w:rsid w:val="00A85A8F"/>
    <w:rsid w:val="00A862C3"/>
    <w:rsid w:val="00A8692E"/>
    <w:rsid w:val="00A86E41"/>
    <w:rsid w:val="00A9071E"/>
    <w:rsid w:val="00A91C94"/>
    <w:rsid w:val="00A93805"/>
    <w:rsid w:val="00A939E4"/>
    <w:rsid w:val="00A93EDC"/>
    <w:rsid w:val="00A940FC"/>
    <w:rsid w:val="00A947B9"/>
    <w:rsid w:val="00A94A2C"/>
    <w:rsid w:val="00A94DDC"/>
    <w:rsid w:val="00A9547A"/>
    <w:rsid w:val="00A96DFF"/>
    <w:rsid w:val="00A97015"/>
    <w:rsid w:val="00AA0145"/>
    <w:rsid w:val="00AA1048"/>
    <w:rsid w:val="00AA2DA4"/>
    <w:rsid w:val="00AA3188"/>
    <w:rsid w:val="00AA330D"/>
    <w:rsid w:val="00AA3F97"/>
    <w:rsid w:val="00AA4238"/>
    <w:rsid w:val="00AA4D3E"/>
    <w:rsid w:val="00AA4FDD"/>
    <w:rsid w:val="00AA6048"/>
    <w:rsid w:val="00AA6A89"/>
    <w:rsid w:val="00AA6D27"/>
    <w:rsid w:val="00AA7903"/>
    <w:rsid w:val="00AB157A"/>
    <w:rsid w:val="00AB1B15"/>
    <w:rsid w:val="00AB1DCE"/>
    <w:rsid w:val="00AB225C"/>
    <w:rsid w:val="00AB25AF"/>
    <w:rsid w:val="00AB28DB"/>
    <w:rsid w:val="00AB2E1F"/>
    <w:rsid w:val="00AB409C"/>
    <w:rsid w:val="00AB43A9"/>
    <w:rsid w:val="00AB466E"/>
    <w:rsid w:val="00AB4750"/>
    <w:rsid w:val="00AB4C75"/>
    <w:rsid w:val="00AB4F3C"/>
    <w:rsid w:val="00AB6B8E"/>
    <w:rsid w:val="00AC0289"/>
    <w:rsid w:val="00AC0832"/>
    <w:rsid w:val="00AC11A3"/>
    <w:rsid w:val="00AC18AF"/>
    <w:rsid w:val="00AC18F6"/>
    <w:rsid w:val="00AC215A"/>
    <w:rsid w:val="00AC23EB"/>
    <w:rsid w:val="00AC2E60"/>
    <w:rsid w:val="00AC431F"/>
    <w:rsid w:val="00AC4876"/>
    <w:rsid w:val="00AC52B1"/>
    <w:rsid w:val="00AC604D"/>
    <w:rsid w:val="00AC61AB"/>
    <w:rsid w:val="00AC6F39"/>
    <w:rsid w:val="00AC742C"/>
    <w:rsid w:val="00AC761B"/>
    <w:rsid w:val="00AD16C4"/>
    <w:rsid w:val="00AD2E1E"/>
    <w:rsid w:val="00AD479B"/>
    <w:rsid w:val="00AD4BB6"/>
    <w:rsid w:val="00AD5003"/>
    <w:rsid w:val="00AD6EFC"/>
    <w:rsid w:val="00AD7E84"/>
    <w:rsid w:val="00AE0125"/>
    <w:rsid w:val="00AE0558"/>
    <w:rsid w:val="00AE18B1"/>
    <w:rsid w:val="00AE1A3B"/>
    <w:rsid w:val="00AE21D3"/>
    <w:rsid w:val="00AE2548"/>
    <w:rsid w:val="00AE267B"/>
    <w:rsid w:val="00AE3839"/>
    <w:rsid w:val="00AE40D3"/>
    <w:rsid w:val="00AE54EC"/>
    <w:rsid w:val="00AE5FBA"/>
    <w:rsid w:val="00AE605E"/>
    <w:rsid w:val="00AE67CD"/>
    <w:rsid w:val="00AE6818"/>
    <w:rsid w:val="00AE6F50"/>
    <w:rsid w:val="00AF1DDB"/>
    <w:rsid w:val="00AF2DD1"/>
    <w:rsid w:val="00AF3BBD"/>
    <w:rsid w:val="00AF3F97"/>
    <w:rsid w:val="00AF58E9"/>
    <w:rsid w:val="00B000BC"/>
    <w:rsid w:val="00B0053C"/>
    <w:rsid w:val="00B006BF"/>
    <w:rsid w:val="00B016AD"/>
    <w:rsid w:val="00B01D4D"/>
    <w:rsid w:val="00B03188"/>
    <w:rsid w:val="00B03B1F"/>
    <w:rsid w:val="00B04692"/>
    <w:rsid w:val="00B04B38"/>
    <w:rsid w:val="00B05911"/>
    <w:rsid w:val="00B064D7"/>
    <w:rsid w:val="00B07CE4"/>
    <w:rsid w:val="00B11C29"/>
    <w:rsid w:val="00B12264"/>
    <w:rsid w:val="00B12677"/>
    <w:rsid w:val="00B129C1"/>
    <w:rsid w:val="00B138C7"/>
    <w:rsid w:val="00B15CAF"/>
    <w:rsid w:val="00B15EF0"/>
    <w:rsid w:val="00B17C0D"/>
    <w:rsid w:val="00B237D2"/>
    <w:rsid w:val="00B24639"/>
    <w:rsid w:val="00B24814"/>
    <w:rsid w:val="00B248BA"/>
    <w:rsid w:val="00B264C6"/>
    <w:rsid w:val="00B269A5"/>
    <w:rsid w:val="00B26BC2"/>
    <w:rsid w:val="00B30580"/>
    <w:rsid w:val="00B318E9"/>
    <w:rsid w:val="00B327A8"/>
    <w:rsid w:val="00B333AB"/>
    <w:rsid w:val="00B33D52"/>
    <w:rsid w:val="00B33DEA"/>
    <w:rsid w:val="00B35359"/>
    <w:rsid w:val="00B35E3F"/>
    <w:rsid w:val="00B36264"/>
    <w:rsid w:val="00B363F6"/>
    <w:rsid w:val="00B367CA"/>
    <w:rsid w:val="00B36BC6"/>
    <w:rsid w:val="00B37694"/>
    <w:rsid w:val="00B40379"/>
    <w:rsid w:val="00B42CEF"/>
    <w:rsid w:val="00B437FF"/>
    <w:rsid w:val="00B43CA0"/>
    <w:rsid w:val="00B44449"/>
    <w:rsid w:val="00B44B70"/>
    <w:rsid w:val="00B45109"/>
    <w:rsid w:val="00B458F6"/>
    <w:rsid w:val="00B47A70"/>
    <w:rsid w:val="00B50576"/>
    <w:rsid w:val="00B52202"/>
    <w:rsid w:val="00B5253C"/>
    <w:rsid w:val="00B52774"/>
    <w:rsid w:val="00B54B56"/>
    <w:rsid w:val="00B5560C"/>
    <w:rsid w:val="00B55908"/>
    <w:rsid w:val="00B55980"/>
    <w:rsid w:val="00B5617C"/>
    <w:rsid w:val="00B57440"/>
    <w:rsid w:val="00B62775"/>
    <w:rsid w:val="00B6282B"/>
    <w:rsid w:val="00B62ADC"/>
    <w:rsid w:val="00B62DE5"/>
    <w:rsid w:val="00B63810"/>
    <w:rsid w:val="00B64C4F"/>
    <w:rsid w:val="00B650E1"/>
    <w:rsid w:val="00B66523"/>
    <w:rsid w:val="00B667D5"/>
    <w:rsid w:val="00B7178C"/>
    <w:rsid w:val="00B720EA"/>
    <w:rsid w:val="00B7332B"/>
    <w:rsid w:val="00B75239"/>
    <w:rsid w:val="00B75337"/>
    <w:rsid w:val="00B773B8"/>
    <w:rsid w:val="00B77DE6"/>
    <w:rsid w:val="00B81FBD"/>
    <w:rsid w:val="00B82011"/>
    <w:rsid w:val="00B857B6"/>
    <w:rsid w:val="00B85CB7"/>
    <w:rsid w:val="00B85CEC"/>
    <w:rsid w:val="00B8679A"/>
    <w:rsid w:val="00B86BE8"/>
    <w:rsid w:val="00B91BCE"/>
    <w:rsid w:val="00B92E81"/>
    <w:rsid w:val="00B9384B"/>
    <w:rsid w:val="00B956FF"/>
    <w:rsid w:val="00B966AE"/>
    <w:rsid w:val="00B971BF"/>
    <w:rsid w:val="00B97636"/>
    <w:rsid w:val="00B97643"/>
    <w:rsid w:val="00BA060E"/>
    <w:rsid w:val="00BA0CA8"/>
    <w:rsid w:val="00BA0DD4"/>
    <w:rsid w:val="00BA127C"/>
    <w:rsid w:val="00BA152C"/>
    <w:rsid w:val="00BA18A8"/>
    <w:rsid w:val="00BA225B"/>
    <w:rsid w:val="00BA2719"/>
    <w:rsid w:val="00BA2844"/>
    <w:rsid w:val="00BA411D"/>
    <w:rsid w:val="00BA47F9"/>
    <w:rsid w:val="00BA4EE2"/>
    <w:rsid w:val="00BA7CDE"/>
    <w:rsid w:val="00BB0856"/>
    <w:rsid w:val="00BB0859"/>
    <w:rsid w:val="00BB0B66"/>
    <w:rsid w:val="00BB0EF2"/>
    <w:rsid w:val="00BB100B"/>
    <w:rsid w:val="00BB5687"/>
    <w:rsid w:val="00BB5F5C"/>
    <w:rsid w:val="00BB7841"/>
    <w:rsid w:val="00BB7F83"/>
    <w:rsid w:val="00BC1032"/>
    <w:rsid w:val="00BC2046"/>
    <w:rsid w:val="00BC25A4"/>
    <w:rsid w:val="00BC2B34"/>
    <w:rsid w:val="00BC54DF"/>
    <w:rsid w:val="00BC59F0"/>
    <w:rsid w:val="00BC626C"/>
    <w:rsid w:val="00BC7D58"/>
    <w:rsid w:val="00BD00D4"/>
    <w:rsid w:val="00BD0F34"/>
    <w:rsid w:val="00BD12D3"/>
    <w:rsid w:val="00BD1F5F"/>
    <w:rsid w:val="00BD1FCA"/>
    <w:rsid w:val="00BD2897"/>
    <w:rsid w:val="00BD571F"/>
    <w:rsid w:val="00BD69F8"/>
    <w:rsid w:val="00BD6BE5"/>
    <w:rsid w:val="00BD6F7A"/>
    <w:rsid w:val="00BD750D"/>
    <w:rsid w:val="00BD7D5F"/>
    <w:rsid w:val="00BD7E34"/>
    <w:rsid w:val="00BD7FC9"/>
    <w:rsid w:val="00BE0083"/>
    <w:rsid w:val="00BE10D1"/>
    <w:rsid w:val="00BE13E0"/>
    <w:rsid w:val="00BE13F8"/>
    <w:rsid w:val="00BE1794"/>
    <w:rsid w:val="00BE1AA2"/>
    <w:rsid w:val="00BE1AF1"/>
    <w:rsid w:val="00BE2204"/>
    <w:rsid w:val="00BE29C6"/>
    <w:rsid w:val="00BE3282"/>
    <w:rsid w:val="00BE44E4"/>
    <w:rsid w:val="00BE4E48"/>
    <w:rsid w:val="00BE52A5"/>
    <w:rsid w:val="00BE56B5"/>
    <w:rsid w:val="00BE6889"/>
    <w:rsid w:val="00BE6B05"/>
    <w:rsid w:val="00BE7E6C"/>
    <w:rsid w:val="00BF048D"/>
    <w:rsid w:val="00BF0B47"/>
    <w:rsid w:val="00BF0C0C"/>
    <w:rsid w:val="00BF0E4B"/>
    <w:rsid w:val="00BF1E53"/>
    <w:rsid w:val="00BF2035"/>
    <w:rsid w:val="00BF23A0"/>
    <w:rsid w:val="00BF36F9"/>
    <w:rsid w:val="00BF5364"/>
    <w:rsid w:val="00BF5998"/>
    <w:rsid w:val="00BF59C8"/>
    <w:rsid w:val="00BF638D"/>
    <w:rsid w:val="00BF6F5B"/>
    <w:rsid w:val="00BF75B6"/>
    <w:rsid w:val="00C01C13"/>
    <w:rsid w:val="00C01F1B"/>
    <w:rsid w:val="00C0516C"/>
    <w:rsid w:val="00C05B1E"/>
    <w:rsid w:val="00C061A8"/>
    <w:rsid w:val="00C06259"/>
    <w:rsid w:val="00C07ADD"/>
    <w:rsid w:val="00C07E63"/>
    <w:rsid w:val="00C10C56"/>
    <w:rsid w:val="00C10E0B"/>
    <w:rsid w:val="00C10E4C"/>
    <w:rsid w:val="00C11767"/>
    <w:rsid w:val="00C119B0"/>
    <w:rsid w:val="00C124B7"/>
    <w:rsid w:val="00C12562"/>
    <w:rsid w:val="00C134C6"/>
    <w:rsid w:val="00C13E7B"/>
    <w:rsid w:val="00C14087"/>
    <w:rsid w:val="00C14BBD"/>
    <w:rsid w:val="00C15AF3"/>
    <w:rsid w:val="00C16EC3"/>
    <w:rsid w:val="00C17308"/>
    <w:rsid w:val="00C17AB0"/>
    <w:rsid w:val="00C20BA1"/>
    <w:rsid w:val="00C2125D"/>
    <w:rsid w:val="00C21FF6"/>
    <w:rsid w:val="00C222B9"/>
    <w:rsid w:val="00C22DB8"/>
    <w:rsid w:val="00C2306F"/>
    <w:rsid w:val="00C235EB"/>
    <w:rsid w:val="00C23BD8"/>
    <w:rsid w:val="00C2409A"/>
    <w:rsid w:val="00C24437"/>
    <w:rsid w:val="00C24C88"/>
    <w:rsid w:val="00C25019"/>
    <w:rsid w:val="00C264F1"/>
    <w:rsid w:val="00C27815"/>
    <w:rsid w:val="00C27856"/>
    <w:rsid w:val="00C300F4"/>
    <w:rsid w:val="00C31300"/>
    <w:rsid w:val="00C315E3"/>
    <w:rsid w:val="00C32DCC"/>
    <w:rsid w:val="00C330A9"/>
    <w:rsid w:val="00C34EF9"/>
    <w:rsid w:val="00C36002"/>
    <w:rsid w:val="00C360F1"/>
    <w:rsid w:val="00C36426"/>
    <w:rsid w:val="00C37275"/>
    <w:rsid w:val="00C373C5"/>
    <w:rsid w:val="00C37494"/>
    <w:rsid w:val="00C3755B"/>
    <w:rsid w:val="00C4014C"/>
    <w:rsid w:val="00C40436"/>
    <w:rsid w:val="00C415CE"/>
    <w:rsid w:val="00C41804"/>
    <w:rsid w:val="00C4234E"/>
    <w:rsid w:val="00C431C8"/>
    <w:rsid w:val="00C43BB1"/>
    <w:rsid w:val="00C46148"/>
    <w:rsid w:val="00C47D93"/>
    <w:rsid w:val="00C47EE9"/>
    <w:rsid w:val="00C530E3"/>
    <w:rsid w:val="00C54EFA"/>
    <w:rsid w:val="00C5550F"/>
    <w:rsid w:val="00C56338"/>
    <w:rsid w:val="00C563C4"/>
    <w:rsid w:val="00C565E7"/>
    <w:rsid w:val="00C56782"/>
    <w:rsid w:val="00C56A93"/>
    <w:rsid w:val="00C5750D"/>
    <w:rsid w:val="00C57847"/>
    <w:rsid w:val="00C60A32"/>
    <w:rsid w:val="00C63450"/>
    <w:rsid w:val="00C6358C"/>
    <w:rsid w:val="00C66247"/>
    <w:rsid w:val="00C6627E"/>
    <w:rsid w:val="00C671B1"/>
    <w:rsid w:val="00C709ED"/>
    <w:rsid w:val="00C70F7E"/>
    <w:rsid w:val="00C71AB2"/>
    <w:rsid w:val="00C71CF7"/>
    <w:rsid w:val="00C71D7A"/>
    <w:rsid w:val="00C72655"/>
    <w:rsid w:val="00C726D9"/>
    <w:rsid w:val="00C72900"/>
    <w:rsid w:val="00C72E51"/>
    <w:rsid w:val="00C73B11"/>
    <w:rsid w:val="00C766E7"/>
    <w:rsid w:val="00C8114F"/>
    <w:rsid w:val="00C812FC"/>
    <w:rsid w:val="00C814DA"/>
    <w:rsid w:val="00C81769"/>
    <w:rsid w:val="00C82802"/>
    <w:rsid w:val="00C83682"/>
    <w:rsid w:val="00C84F5E"/>
    <w:rsid w:val="00C86592"/>
    <w:rsid w:val="00C90581"/>
    <w:rsid w:val="00C907C3"/>
    <w:rsid w:val="00C9085E"/>
    <w:rsid w:val="00C90D37"/>
    <w:rsid w:val="00C90FE5"/>
    <w:rsid w:val="00C913BA"/>
    <w:rsid w:val="00C9172E"/>
    <w:rsid w:val="00C91B77"/>
    <w:rsid w:val="00C91C35"/>
    <w:rsid w:val="00C9253A"/>
    <w:rsid w:val="00C941A3"/>
    <w:rsid w:val="00C9561D"/>
    <w:rsid w:val="00C97521"/>
    <w:rsid w:val="00C9787A"/>
    <w:rsid w:val="00CA12DD"/>
    <w:rsid w:val="00CA1420"/>
    <w:rsid w:val="00CA18F2"/>
    <w:rsid w:val="00CA1BD9"/>
    <w:rsid w:val="00CA2D50"/>
    <w:rsid w:val="00CA3325"/>
    <w:rsid w:val="00CA38DE"/>
    <w:rsid w:val="00CA3B8F"/>
    <w:rsid w:val="00CA4249"/>
    <w:rsid w:val="00CA432B"/>
    <w:rsid w:val="00CA451A"/>
    <w:rsid w:val="00CA4666"/>
    <w:rsid w:val="00CA5CA2"/>
    <w:rsid w:val="00CA5CF2"/>
    <w:rsid w:val="00CA6A80"/>
    <w:rsid w:val="00CA7B8C"/>
    <w:rsid w:val="00CA7F9E"/>
    <w:rsid w:val="00CB01AF"/>
    <w:rsid w:val="00CB0BDC"/>
    <w:rsid w:val="00CB0ED7"/>
    <w:rsid w:val="00CB10CF"/>
    <w:rsid w:val="00CB20EE"/>
    <w:rsid w:val="00CB361E"/>
    <w:rsid w:val="00CB383D"/>
    <w:rsid w:val="00CB3C1B"/>
    <w:rsid w:val="00CB3CFF"/>
    <w:rsid w:val="00CB4A35"/>
    <w:rsid w:val="00CB4D24"/>
    <w:rsid w:val="00CB6227"/>
    <w:rsid w:val="00CB6819"/>
    <w:rsid w:val="00CB6DB1"/>
    <w:rsid w:val="00CB6DB2"/>
    <w:rsid w:val="00CB75D1"/>
    <w:rsid w:val="00CB7A56"/>
    <w:rsid w:val="00CC111A"/>
    <w:rsid w:val="00CC14E7"/>
    <w:rsid w:val="00CC1CD9"/>
    <w:rsid w:val="00CC36E2"/>
    <w:rsid w:val="00CC429C"/>
    <w:rsid w:val="00CC5290"/>
    <w:rsid w:val="00CC57E4"/>
    <w:rsid w:val="00CC725F"/>
    <w:rsid w:val="00CD3391"/>
    <w:rsid w:val="00CD4068"/>
    <w:rsid w:val="00CD4187"/>
    <w:rsid w:val="00CD70D4"/>
    <w:rsid w:val="00CE0334"/>
    <w:rsid w:val="00CE038B"/>
    <w:rsid w:val="00CE0FDD"/>
    <w:rsid w:val="00CE2774"/>
    <w:rsid w:val="00CE2F2B"/>
    <w:rsid w:val="00CE3566"/>
    <w:rsid w:val="00CE3E13"/>
    <w:rsid w:val="00CE4D06"/>
    <w:rsid w:val="00CE53B9"/>
    <w:rsid w:val="00CE53FC"/>
    <w:rsid w:val="00CE6386"/>
    <w:rsid w:val="00CE7824"/>
    <w:rsid w:val="00CF1555"/>
    <w:rsid w:val="00CF1A35"/>
    <w:rsid w:val="00CF1FEB"/>
    <w:rsid w:val="00CF3CB8"/>
    <w:rsid w:val="00CF406A"/>
    <w:rsid w:val="00CF5DFA"/>
    <w:rsid w:val="00CF6D67"/>
    <w:rsid w:val="00D00864"/>
    <w:rsid w:val="00D011A2"/>
    <w:rsid w:val="00D01591"/>
    <w:rsid w:val="00D02190"/>
    <w:rsid w:val="00D0316D"/>
    <w:rsid w:val="00D03394"/>
    <w:rsid w:val="00D03B31"/>
    <w:rsid w:val="00D04636"/>
    <w:rsid w:val="00D04684"/>
    <w:rsid w:val="00D049C4"/>
    <w:rsid w:val="00D05853"/>
    <w:rsid w:val="00D06AAC"/>
    <w:rsid w:val="00D06F6B"/>
    <w:rsid w:val="00D07686"/>
    <w:rsid w:val="00D10BE2"/>
    <w:rsid w:val="00D12688"/>
    <w:rsid w:val="00D12A30"/>
    <w:rsid w:val="00D13CAE"/>
    <w:rsid w:val="00D1415E"/>
    <w:rsid w:val="00D1580C"/>
    <w:rsid w:val="00D16D37"/>
    <w:rsid w:val="00D2007B"/>
    <w:rsid w:val="00D218B2"/>
    <w:rsid w:val="00D21AC7"/>
    <w:rsid w:val="00D21CAB"/>
    <w:rsid w:val="00D22731"/>
    <w:rsid w:val="00D22A19"/>
    <w:rsid w:val="00D24397"/>
    <w:rsid w:val="00D25F68"/>
    <w:rsid w:val="00D263D7"/>
    <w:rsid w:val="00D30894"/>
    <w:rsid w:val="00D30B50"/>
    <w:rsid w:val="00D30DF8"/>
    <w:rsid w:val="00D3180A"/>
    <w:rsid w:val="00D31B5F"/>
    <w:rsid w:val="00D320DC"/>
    <w:rsid w:val="00D32C92"/>
    <w:rsid w:val="00D33534"/>
    <w:rsid w:val="00D33C34"/>
    <w:rsid w:val="00D342D9"/>
    <w:rsid w:val="00D3460B"/>
    <w:rsid w:val="00D350E7"/>
    <w:rsid w:val="00D35874"/>
    <w:rsid w:val="00D36224"/>
    <w:rsid w:val="00D3633B"/>
    <w:rsid w:val="00D36735"/>
    <w:rsid w:val="00D3712D"/>
    <w:rsid w:val="00D37511"/>
    <w:rsid w:val="00D40AB2"/>
    <w:rsid w:val="00D411F5"/>
    <w:rsid w:val="00D41AE0"/>
    <w:rsid w:val="00D430D9"/>
    <w:rsid w:val="00D44619"/>
    <w:rsid w:val="00D44C79"/>
    <w:rsid w:val="00D462D8"/>
    <w:rsid w:val="00D47342"/>
    <w:rsid w:val="00D519EC"/>
    <w:rsid w:val="00D51BBB"/>
    <w:rsid w:val="00D55105"/>
    <w:rsid w:val="00D555D3"/>
    <w:rsid w:val="00D55857"/>
    <w:rsid w:val="00D56DC6"/>
    <w:rsid w:val="00D57505"/>
    <w:rsid w:val="00D57596"/>
    <w:rsid w:val="00D61744"/>
    <w:rsid w:val="00D62042"/>
    <w:rsid w:val="00D62EAC"/>
    <w:rsid w:val="00D63D36"/>
    <w:rsid w:val="00D6401D"/>
    <w:rsid w:val="00D64057"/>
    <w:rsid w:val="00D645FA"/>
    <w:rsid w:val="00D657CE"/>
    <w:rsid w:val="00D67003"/>
    <w:rsid w:val="00D67380"/>
    <w:rsid w:val="00D67983"/>
    <w:rsid w:val="00D67994"/>
    <w:rsid w:val="00D67C4B"/>
    <w:rsid w:val="00D701ED"/>
    <w:rsid w:val="00D70253"/>
    <w:rsid w:val="00D71480"/>
    <w:rsid w:val="00D71A7D"/>
    <w:rsid w:val="00D71F40"/>
    <w:rsid w:val="00D7260B"/>
    <w:rsid w:val="00D726ED"/>
    <w:rsid w:val="00D73A71"/>
    <w:rsid w:val="00D73BB4"/>
    <w:rsid w:val="00D74027"/>
    <w:rsid w:val="00D757C1"/>
    <w:rsid w:val="00D7644A"/>
    <w:rsid w:val="00D77305"/>
    <w:rsid w:val="00D82472"/>
    <w:rsid w:val="00D82FAF"/>
    <w:rsid w:val="00D83288"/>
    <w:rsid w:val="00D84173"/>
    <w:rsid w:val="00D8517B"/>
    <w:rsid w:val="00D879D5"/>
    <w:rsid w:val="00D92D76"/>
    <w:rsid w:val="00D9317F"/>
    <w:rsid w:val="00D93302"/>
    <w:rsid w:val="00D93AA5"/>
    <w:rsid w:val="00D9405E"/>
    <w:rsid w:val="00D94105"/>
    <w:rsid w:val="00D94D55"/>
    <w:rsid w:val="00D94F09"/>
    <w:rsid w:val="00D94F8D"/>
    <w:rsid w:val="00D9533A"/>
    <w:rsid w:val="00D95AC1"/>
    <w:rsid w:val="00D95F94"/>
    <w:rsid w:val="00D96927"/>
    <w:rsid w:val="00D96B33"/>
    <w:rsid w:val="00D97789"/>
    <w:rsid w:val="00DA0112"/>
    <w:rsid w:val="00DA06D8"/>
    <w:rsid w:val="00DA0B7A"/>
    <w:rsid w:val="00DA0FD0"/>
    <w:rsid w:val="00DA1647"/>
    <w:rsid w:val="00DA1E34"/>
    <w:rsid w:val="00DA2EB9"/>
    <w:rsid w:val="00DA3503"/>
    <w:rsid w:val="00DA3DF4"/>
    <w:rsid w:val="00DA4905"/>
    <w:rsid w:val="00DA594E"/>
    <w:rsid w:val="00DA602E"/>
    <w:rsid w:val="00DA664B"/>
    <w:rsid w:val="00DA67DA"/>
    <w:rsid w:val="00DB04F0"/>
    <w:rsid w:val="00DB067D"/>
    <w:rsid w:val="00DB072B"/>
    <w:rsid w:val="00DB1832"/>
    <w:rsid w:val="00DB1B78"/>
    <w:rsid w:val="00DB1D08"/>
    <w:rsid w:val="00DB212D"/>
    <w:rsid w:val="00DB2EFC"/>
    <w:rsid w:val="00DB3701"/>
    <w:rsid w:val="00DB3C18"/>
    <w:rsid w:val="00DB3E6E"/>
    <w:rsid w:val="00DB5267"/>
    <w:rsid w:val="00DB53FB"/>
    <w:rsid w:val="00DB59D8"/>
    <w:rsid w:val="00DB5C49"/>
    <w:rsid w:val="00DB5C6E"/>
    <w:rsid w:val="00DC074C"/>
    <w:rsid w:val="00DC291A"/>
    <w:rsid w:val="00DC4004"/>
    <w:rsid w:val="00DC52B1"/>
    <w:rsid w:val="00DC6E17"/>
    <w:rsid w:val="00DC6EFC"/>
    <w:rsid w:val="00DC74CC"/>
    <w:rsid w:val="00DD00D5"/>
    <w:rsid w:val="00DD07C3"/>
    <w:rsid w:val="00DD1175"/>
    <w:rsid w:val="00DD17D3"/>
    <w:rsid w:val="00DD232C"/>
    <w:rsid w:val="00DD2736"/>
    <w:rsid w:val="00DD43BD"/>
    <w:rsid w:val="00DD4876"/>
    <w:rsid w:val="00DD67AC"/>
    <w:rsid w:val="00DE16DE"/>
    <w:rsid w:val="00DE191D"/>
    <w:rsid w:val="00DE2277"/>
    <w:rsid w:val="00DE25EA"/>
    <w:rsid w:val="00DE2728"/>
    <w:rsid w:val="00DE3035"/>
    <w:rsid w:val="00DE6369"/>
    <w:rsid w:val="00DE651B"/>
    <w:rsid w:val="00DE67E4"/>
    <w:rsid w:val="00DE7220"/>
    <w:rsid w:val="00DE7338"/>
    <w:rsid w:val="00DF074F"/>
    <w:rsid w:val="00DF25D3"/>
    <w:rsid w:val="00DF4B6A"/>
    <w:rsid w:val="00DF668A"/>
    <w:rsid w:val="00DF6F35"/>
    <w:rsid w:val="00DF7B8B"/>
    <w:rsid w:val="00DF7EFD"/>
    <w:rsid w:val="00E001B6"/>
    <w:rsid w:val="00E00F19"/>
    <w:rsid w:val="00E02A28"/>
    <w:rsid w:val="00E02B92"/>
    <w:rsid w:val="00E03257"/>
    <w:rsid w:val="00E033AB"/>
    <w:rsid w:val="00E038F6"/>
    <w:rsid w:val="00E04108"/>
    <w:rsid w:val="00E05CBC"/>
    <w:rsid w:val="00E06001"/>
    <w:rsid w:val="00E07887"/>
    <w:rsid w:val="00E10359"/>
    <w:rsid w:val="00E10895"/>
    <w:rsid w:val="00E11738"/>
    <w:rsid w:val="00E119B8"/>
    <w:rsid w:val="00E13B77"/>
    <w:rsid w:val="00E13C6C"/>
    <w:rsid w:val="00E13F07"/>
    <w:rsid w:val="00E149C8"/>
    <w:rsid w:val="00E14A62"/>
    <w:rsid w:val="00E15657"/>
    <w:rsid w:val="00E15ED2"/>
    <w:rsid w:val="00E17D67"/>
    <w:rsid w:val="00E205A6"/>
    <w:rsid w:val="00E22242"/>
    <w:rsid w:val="00E230FF"/>
    <w:rsid w:val="00E2329C"/>
    <w:rsid w:val="00E24A26"/>
    <w:rsid w:val="00E25939"/>
    <w:rsid w:val="00E26109"/>
    <w:rsid w:val="00E2625E"/>
    <w:rsid w:val="00E2698E"/>
    <w:rsid w:val="00E26E70"/>
    <w:rsid w:val="00E3024D"/>
    <w:rsid w:val="00E30717"/>
    <w:rsid w:val="00E3090A"/>
    <w:rsid w:val="00E30999"/>
    <w:rsid w:val="00E30C0B"/>
    <w:rsid w:val="00E32170"/>
    <w:rsid w:val="00E32378"/>
    <w:rsid w:val="00E32D30"/>
    <w:rsid w:val="00E3321C"/>
    <w:rsid w:val="00E3358F"/>
    <w:rsid w:val="00E3395D"/>
    <w:rsid w:val="00E33B38"/>
    <w:rsid w:val="00E33DD1"/>
    <w:rsid w:val="00E34740"/>
    <w:rsid w:val="00E34B8A"/>
    <w:rsid w:val="00E3590C"/>
    <w:rsid w:val="00E35B52"/>
    <w:rsid w:val="00E35C40"/>
    <w:rsid w:val="00E36060"/>
    <w:rsid w:val="00E360FF"/>
    <w:rsid w:val="00E37418"/>
    <w:rsid w:val="00E375A9"/>
    <w:rsid w:val="00E375B5"/>
    <w:rsid w:val="00E4026D"/>
    <w:rsid w:val="00E40434"/>
    <w:rsid w:val="00E40530"/>
    <w:rsid w:val="00E410E6"/>
    <w:rsid w:val="00E4142F"/>
    <w:rsid w:val="00E4266B"/>
    <w:rsid w:val="00E42EBA"/>
    <w:rsid w:val="00E43D25"/>
    <w:rsid w:val="00E45814"/>
    <w:rsid w:val="00E45D2D"/>
    <w:rsid w:val="00E46B91"/>
    <w:rsid w:val="00E50659"/>
    <w:rsid w:val="00E50670"/>
    <w:rsid w:val="00E510E1"/>
    <w:rsid w:val="00E528D3"/>
    <w:rsid w:val="00E54ACB"/>
    <w:rsid w:val="00E55CA0"/>
    <w:rsid w:val="00E5617B"/>
    <w:rsid w:val="00E56D8A"/>
    <w:rsid w:val="00E5713B"/>
    <w:rsid w:val="00E6059E"/>
    <w:rsid w:val="00E60675"/>
    <w:rsid w:val="00E6073C"/>
    <w:rsid w:val="00E60D11"/>
    <w:rsid w:val="00E60D73"/>
    <w:rsid w:val="00E61A7C"/>
    <w:rsid w:val="00E624FA"/>
    <w:rsid w:val="00E626B2"/>
    <w:rsid w:val="00E62794"/>
    <w:rsid w:val="00E6287A"/>
    <w:rsid w:val="00E62C7D"/>
    <w:rsid w:val="00E63D1A"/>
    <w:rsid w:val="00E63F46"/>
    <w:rsid w:val="00E64319"/>
    <w:rsid w:val="00E64391"/>
    <w:rsid w:val="00E64B70"/>
    <w:rsid w:val="00E66266"/>
    <w:rsid w:val="00E6681A"/>
    <w:rsid w:val="00E67371"/>
    <w:rsid w:val="00E67969"/>
    <w:rsid w:val="00E702D6"/>
    <w:rsid w:val="00E70B9F"/>
    <w:rsid w:val="00E71475"/>
    <w:rsid w:val="00E72496"/>
    <w:rsid w:val="00E731C1"/>
    <w:rsid w:val="00E73987"/>
    <w:rsid w:val="00E744DE"/>
    <w:rsid w:val="00E750D1"/>
    <w:rsid w:val="00E75F8B"/>
    <w:rsid w:val="00E769D1"/>
    <w:rsid w:val="00E771DD"/>
    <w:rsid w:val="00E771F2"/>
    <w:rsid w:val="00E77782"/>
    <w:rsid w:val="00E77AF5"/>
    <w:rsid w:val="00E77FFE"/>
    <w:rsid w:val="00E8109B"/>
    <w:rsid w:val="00E81FE1"/>
    <w:rsid w:val="00E83795"/>
    <w:rsid w:val="00E8398E"/>
    <w:rsid w:val="00E84244"/>
    <w:rsid w:val="00E84C8B"/>
    <w:rsid w:val="00E8628E"/>
    <w:rsid w:val="00E90F1A"/>
    <w:rsid w:val="00E91D97"/>
    <w:rsid w:val="00E92ECA"/>
    <w:rsid w:val="00E9319D"/>
    <w:rsid w:val="00E9336A"/>
    <w:rsid w:val="00E94795"/>
    <w:rsid w:val="00E9674C"/>
    <w:rsid w:val="00E968E8"/>
    <w:rsid w:val="00E970ED"/>
    <w:rsid w:val="00E97A46"/>
    <w:rsid w:val="00EA0088"/>
    <w:rsid w:val="00EA108A"/>
    <w:rsid w:val="00EA1249"/>
    <w:rsid w:val="00EB00C4"/>
    <w:rsid w:val="00EB12DE"/>
    <w:rsid w:val="00EB1AEE"/>
    <w:rsid w:val="00EB53B5"/>
    <w:rsid w:val="00EB53DA"/>
    <w:rsid w:val="00EB7624"/>
    <w:rsid w:val="00EB7D89"/>
    <w:rsid w:val="00EC04C0"/>
    <w:rsid w:val="00EC08FA"/>
    <w:rsid w:val="00EC0E31"/>
    <w:rsid w:val="00EC1332"/>
    <w:rsid w:val="00EC2295"/>
    <w:rsid w:val="00EC3F20"/>
    <w:rsid w:val="00EC41A4"/>
    <w:rsid w:val="00EC5FBA"/>
    <w:rsid w:val="00EC794E"/>
    <w:rsid w:val="00EC7ED5"/>
    <w:rsid w:val="00ED24ED"/>
    <w:rsid w:val="00ED25EC"/>
    <w:rsid w:val="00ED32FC"/>
    <w:rsid w:val="00ED397B"/>
    <w:rsid w:val="00ED4427"/>
    <w:rsid w:val="00ED5184"/>
    <w:rsid w:val="00ED542F"/>
    <w:rsid w:val="00ED5BFD"/>
    <w:rsid w:val="00ED5EDA"/>
    <w:rsid w:val="00ED5EEC"/>
    <w:rsid w:val="00ED657D"/>
    <w:rsid w:val="00ED70CD"/>
    <w:rsid w:val="00EE0311"/>
    <w:rsid w:val="00EE0D96"/>
    <w:rsid w:val="00EE1330"/>
    <w:rsid w:val="00EE15E7"/>
    <w:rsid w:val="00EE181A"/>
    <w:rsid w:val="00EE1A90"/>
    <w:rsid w:val="00EE1D2E"/>
    <w:rsid w:val="00EE2571"/>
    <w:rsid w:val="00EE3640"/>
    <w:rsid w:val="00EE49C4"/>
    <w:rsid w:val="00EE5596"/>
    <w:rsid w:val="00EE6026"/>
    <w:rsid w:val="00EE6361"/>
    <w:rsid w:val="00EE68AF"/>
    <w:rsid w:val="00EE6D1A"/>
    <w:rsid w:val="00EF077E"/>
    <w:rsid w:val="00EF0D24"/>
    <w:rsid w:val="00EF1CC2"/>
    <w:rsid w:val="00EF2425"/>
    <w:rsid w:val="00EF2655"/>
    <w:rsid w:val="00EF31D8"/>
    <w:rsid w:val="00EF3221"/>
    <w:rsid w:val="00EF3B9C"/>
    <w:rsid w:val="00EF4933"/>
    <w:rsid w:val="00EF5B7E"/>
    <w:rsid w:val="00EF63EA"/>
    <w:rsid w:val="00EF6F6D"/>
    <w:rsid w:val="00EF719E"/>
    <w:rsid w:val="00F00864"/>
    <w:rsid w:val="00F0139E"/>
    <w:rsid w:val="00F0185B"/>
    <w:rsid w:val="00F01AEB"/>
    <w:rsid w:val="00F04000"/>
    <w:rsid w:val="00F05215"/>
    <w:rsid w:val="00F05233"/>
    <w:rsid w:val="00F07168"/>
    <w:rsid w:val="00F105BB"/>
    <w:rsid w:val="00F10A9A"/>
    <w:rsid w:val="00F11E00"/>
    <w:rsid w:val="00F12425"/>
    <w:rsid w:val="00F1278C"/>
    <w:rsid w:val="00F1497E"/>
    <w:rsid w:val="00F1634D"/>
    <w:rsid w:val="00F16A86"/>
    <w:rsid w:val="00F16EFD"/>
    <w:rsid w:val="00F172B1"/>
    <w:rsid w:val="00F173F3"/>
    <w:rsid w:val="00F176B2"/>
    <w:rsid w:val="00F20747"/>
    <w:rsid w:val="00F21246"/>
    <w:rsid w:val="00F22631"/>
    <w:rsid w:val="00F22926"/>
    <w:rsid w:val="00F23481"/>
    <w:rsid w:val="00F24D43"/>
    <w:rsid w:val="00F24FB7"/>
    <w:rsid w:val="00F25B4C"/>
    <w:rsid w:val="00F269B9"/>
    <w:rsid w:val="00F26BAD"/>
    <w:rsid w:val="00F26CED"/>
    <w:rsid w:val="00F278E8"/>
    <w:rsid w:val="00F27908"/>
    <w:rsid w:val="00F301DF"/>
    <w:rsid w:val="00F31150"/>
    <w:rsid w:val="00F31845"/>
    <w:rsid w:val="00F32236"/>
    <w:rsid w:val="00F32ABE"/>
    <w:rsid w:val="00F331ED"/>
    <w:rsid w:val="00F3414C"/>
    <w:rsid w:val="00F34EC2"/>
    <w:rsid w:val="00F35E06"/>
    <w:rsid w:val="00F36F1A"/>
    <w:rsid w:val="00F37BB2"/>
    <w:rsid w:val="00F40C45"/>
    <w:rsid w:val="00F415B4"/>
    <w:rsid w:val="00F415EC"/>
    <w:rsid w:val="00F41639"/>
    <w:rsid w:val="00F42202"/>
    <w:rsid w:val="00F42D19"/>
    <w:rsid w:val="00F43565"/>
    <w:rsid w:val="00F43E93"/>
    <w:rsid w:val="00F46346"/>
    <w:rsid w:val="00F463BC"/>
    <w:rsid w:val="00F4696D"/>
    <w:rsid w:val="00F46DCE"/>
    <w:rsid w:val="00F47D4C"/>
    <w:rsid w:val="00F50264"/>
    <w:rsid w:val="00F50C3A"/>
    <w:rsid w:val="00F5432D"/>
    <w:rsid w:val="00F54390"/>
    <w:rsid w:val="00F54610"/>
    <w:rsid w:val="00F55804"/>
    <w:rsid w:val="00F56852"/>
    <w:rsid w:val="00F56AB7"/>
    <w:rsid w:val="00F56C3E"/>
    <w:rsid w:val="00F56D5F"/>
    <w:rsid w:val="00F57142"/>
    <w:rsid w:val="00F57850"/>
    <w:rsid w:val="00F578FF"/>
    <w:rsid w:val="00F57EB6"/>
    <w:rsid w:val="00F61874"/>
    <w:rsid w:val="00F6232A"/>
    <w:rsid w:val="00F62E8F"/>
    <w:rsid w:val="00F6307C"/>
    <w:rsid w:val="00F6348B"/>
    <w:rsid w:val="00F63C87"/>
    <w:rsid w:val="00F657C2"/>
    <w:rsid w:val="00F6611C"/>
    <w:rsid w:val="00F66B59"/>
    <w:rsid w:val="00F67666"/>
    <w:rsid w:val="00F70FDA"/>
    <w:rsid w:val="00F714EC"/>
    <w:rsid w:val="00F715D5"/>
    <w:rsid w:val="00F7193C"/>
    <w:rsid w:val="00F71FA9"/>
    <w:rsid w:val="00F727BA"/>
    <w:rsid w:val="00F72B8C"/>
    <w:rsid w:val="00F731C6"/>
    <w:rsid w:val="00F735CD"/>
    <w:rsid w:val="00F73856"/>
    <w:rsid w:val="00F73AD7"/>
    <w:rsid w:val="00F74A93"/>
    <w:rsid w:val="00F816F3"/>
    <w:rsid w:val="00F81D2B"/>
    <w:rsid w:val="00F81EB4"/>
    <w:rsid w:val="00F82134"/>
    <w:rsid w:val="00F84A18"/>
    <w:rsid w:val="00F85960"/>
    <w:rsid w:val="00F86A30"/>
    <w:rsid w:val="00F8772D"/>
    <w:rsid w:val="00F9069B"/>
    <w:rsid w:val="00F9113A"/>
    <w:rsid w:val="00F91344"/>
    <w:rsid w:val="00F91FBC"/>
    <w:rsid w:val="00F92145"/>
    <w:rsid w:val="00F9287F"/>
    <w:rsid w:val="00F93530"/>
    <w:rsid w:val="00F93AE1"/>
    <w:rsid w:val="00F94703"/>
    <w:rsid w:val="00F949BF"/>
    <w:rsid w:val="00F9532E"/>
    <w:rsid w:val="00F9540F"/>
    <w:rsid w:val="00F95D52"/>
    <w:rsid w:val="00F979E6"/>
    <w:rsid w:val="00F979EE"/>
    <w:rsid w:val="00F97E40"/>
    <w:rsid w:val="00FA0E06"/>
    <w:rsid w:val="00FA144B"/>
    <w:rsid w:val="00FA19A4"/>
    <w:rsid w:val="00FA25F1"/>
    <w:rsid w:val="00FA628A"/>
    <w:rsid w:val="00FA7411"/>
    <w:rsid w:val="00FA7D68"/>
    <w:rsid w:val="00FB1E70"/>
    <w:rsid w:val="00FB1F84"/>
    <w:rsid w:val="00FB24F0"/>
    <w:rsid w:val="00FB320A"/>
    <w:rsid w:val="00FB32C4"/>
    <w:rsid w:val="00FB3C93"/>
    <w:rsid w:val="00FB4013"/>
    <w:rsid w:val="00FB4134"/>
    <w:rsid w:val="00FB4DF6"/>
    <w:rsid w:val="00FB51C8"/>
    <w:rsid w:val="00FB590F"/>
    <w:rsid w:val="00FB7691"/>
    <w:rsid w:val="00FC12A4"/>
    <w:rsid w:val="00FC16CC"/>
    <w:rsid w:val="00FC1999"/>
    <w:rsid w:val="00FC19A3"/>
    <w:rsid w:val="00FC2A91"/>
    <w:rsid w:val="00FC3696"/>
    <w:rsid w:val="00FC3C0E"/>
    <w:rsid w:val="00FC41D9"/>
    <w:rsid w:val="00FC485D"/>
    <w:rsid w:val="00FC5A6B"/>
    <w:rsid w:val="00FC5DAA"/>
    <w:rsid w:val="00FC6E09"/>
    <w:rsid w:val="00FC7A9C"/>
    <w:rsid w:val="00FD2031"/>
    <w:rsid w:val="00FD44DE"/>
    <w:rsid w:val="00FD529F"/>
    <w:rsid w:val="00FD6D7C"/>
    <w:rsid w:val="00FD6DE1"/>
    <w:rsid w:val="00FE0B42"/>
    <w:rsid w:val="00FE16BA"/>
    <w:rsid w:val="00FE360E"/>
    <w:rsid w:val="00FE3E84"/>
    <w:rsid w:val="00FE5037"/>
    <w:rsid w:val="00FE5372"/>
    <w:rsid w:val="00FE6718"/>
    <w:rsid w:val="00FE67BD"/>
    <w:rsid w:val="00FE6A39"/>
    <w:rsid w:val="00FE7E6D"/>
    <w:rsid w:val="00FE7F98"/>
    <w:rsid w:val="00FF096E"/>
    <w:rsid w:val="00FF12A7"/>
    <w:rsid w:val="00FF1D1B"/>
    <w:rsid w:val="00FF252B"/>
    <w:rsid w:val="00FF255B"/>
    <w:rsid w:val="00FF5256"/>
    <w:rsid w:val="00FF560E"/>
    <w:rsid w:val="00FF5C79"/>
    <w:rsid w:val="00FF6BEC"/>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83149E"/>
  <w15:docId w15:val="{3F7FF13C-3BF6-4598-8776-FC63069B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C4673"/>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uiPriority w:val="99"/>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uiPriority w:val="99"/>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uiPriority w:val="99"/>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uiPriority w:val="99"/>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uiPriority w:val="9"/>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uiPriority w:val="99"/>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link w:val="af2"/>
    <w:qFormat/>
    <w:rsid w:val="000C4673"/>
    <w:pPr>
      <w:spacing w:before="240"/>
      <w:jc w:val="center"/>
      <w:outlineLvl w:val="0"/>
    </w:pPr>
    <w:rPr>
      <w:rFonts w:ascii="Arial" w:hAnsi="Arial"/>
      <w:b/>
      <w:kern w:val="28"/>
      <w:sz w:val="32"/>
      <w:szCs w:val="20"/>
    </w:rPr>
  </w:style>
  <w:style w:type="paragraph" w:styleId="af3">
    <w:name w:val="Closing"/>
    <w:basedOn w:val="a0"/>
    <w:rsid w:val="000C4673"/>
    <w:pPr>
      <w:ind w:left="4252"/>
    </w:pPr>
  </w:style>
  <w:style w:type="paragraph" w:styleId="af4">
    <w:name w:val="Signature"/>
    <w:basedOn w:val="a0"/>
    <w:rsid w:val="000C4673"/>
    <w:pPr>
      <w:ind w:left="4252"/>
    </w:pPr>
  </w:style>
  <w:style w:type="paragraph" w:styleId="af5">
    <w:name w:val="Body Text"/>
    <w:aliases w:val="Заг1,BO,ID,body indent,ändrad, ändrad,EHPT,Body Text2"/>
    <w:basedOn w:val="a0"/>
    <w:link w:val="af6"/>
    <w:rsid w:val="000C4673"/>
    <w:pPr>
      <w:spacing w:after="120"/>
    </w:pPr>
    <w:rPr>
      <w:szCs w:val="20"/>
    </w:rPr>
  </w:style>
  <w:style w:type="paragraph" w:styleId="af7">
    <w:name w:val="Body Text Indent"/>
    <w:basedOn w:val="a0"/>
    <w:link w:val="af8"/>
    <w:rsid w:val="000C4673"/>
    <w:pPr>
      <w:spacing w:before="60" w:after="0"/>
      <w:ind w:firstLine="851"/>
    </w:pPr>
    <w:rPr>
      <w:szCs w:val="20"/>
    </w:rPr>
  </w:style>
  <w:style w:type="character" w:customStyle="1" w:styleId="af8">
    <w:name w:val="Основной текст с отступом Знак"/>
    <w:basedOn w:val="a1"/>
    <w:link w:val="af7"/>
    <w:rsid w:val="00FF6F59"/>
    <w:rPr>
      <w:sz w:val="24"/>
      <w:lang w:val="ru-RU" w:eastAsia="ru-RU" w:bidi="ar-SA"/>
    </w:rPr>
  </w:style>
  <w:style w:type="paragraph" w:styleId="af9">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a">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b">
    <w:name w:val="Subtitle"/>
    <w:basedOn w:val="a0"/>
    <w:qFormat/>
    <w:rsid w:val="000C4673"/>
    <w:pPr>
      <w:jc w:val="center"/>
      <w:outlineLvl w:val="1"/>
    </w:pPr>
    <w:rPr>
      <w:rFonts w:ascii="Arial" w:hAnsi="Arial"/>
      <w:szCs w:val="20"/>
    </w:rPr>
  </w:style>
  <w:style w:type="paragraph" w:styleId="afc">
    <w:name w:val="Salutation"/>
    <w:basedOn w:val="a0"/>
    <w:next w:val="a0"/>
    <w:rsid w:val="000C4673"/>
  </w:style>
  <w:style w:type="paragraph" w:styleId="afd">
    <w:name w:val="Date"/>
    <w:basedOn w:val="a0"/>
    <w:next w:val="a0"/>
    <w:rsid w:val="000C4673"/>
    <w:rPr>
      <w:szCs w:val="20"/>
    </w:rPr>
  </w:style>
  <w:style w:type="paragraph" w:styleId="afe">
    <w:name w:val="Body Text First Indent"/>
    <w:basedOn w:val="af5"/>
    <w:rsid w:val="000C4673"/>
    <w:pPr>
      <w:ind w:firstLine="210"/>
    </w:pPr>
    <w:rPr>
      <w:szCs w:val="24"/>
    </w:rPr>
  </w:style>
  <w:style w:type="paragraph" w:styleId="26">
    <w:name w:val="Body Text First Indent 2"/>
    <w:basedOn w:val="af7"/>
    <w:rsid w:val="000C4673"/>
    <w:pPr>
      <w:spacing w:before="0" w:after="120"/>
      <w:ind w:left="283" w:firstLine="210"/>
    </w:pPr>
    <w:rPr>
      <w:szCs w:val="24"/>
    </w:rPr>
  </w:style>
  <w:style w:type="paragraph" w:styleId="aff">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link w:val="35"/>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6">
    <w:name w:val="Body Text Indent 3"/>
    <w:basedOn w:val="a0"/>
    <w:link w:val="37"/>
    <w:uiPriority w:val="99"/>
    <w:rsid w:val="000C4673"/>
    <w:pPr>
      <w:spacing w:after="120"/>
      <w:ind w:left="283"/>
    </w:pPr>
    <w:rPr>
      <w:sz w:val="16"/>
      <w:szCs w:val="20"/>
    </w:rPr>
  </w:style>
  <w:style w:type="paragraph" w:styleId="aff0">
    <w:name w:val="Block Text"/>
    <w:basedOn w:val="a0"/>
    <w:rsid w:val="000C4673"/>
    <w:pPr>
      <w:spacing w:after="120"/>
      <w:ind w:left="1440" w:right="1440"/>
    </w:pPr>
    <w:rPr>
      <w:szCs w:val="20"/>
    </w:rPr>
  </w:style>
  <w:style w:type="paragraph" w:styleId="aff1">
    <w:name w:val="Plain Text"/>
    <w:basedOn w:val="a0"/>
    <w:link w:val="aff2"/>
    <w:rsid w:val="000C4673"/>
    <w:pPr>
      <w:spacing w:after="0"/>
      <w:jc w:val="left"/>
    </w:pPr>
    <w:rPr>
      <w:rFonts w:ascii="Courier New" w:hAnsi="Courier New" w:cs="Courier New"/>
      <w:sz w:val="20"/>
      <w:szCs w:val="20"/>
    </w:rPr>
  </w:style>
  <w:style w:type="character" w:customStyle="1" w:styleId="aff2">
    <w:name w:val="Текст Знак"/>
    <w:basedOn w:val="a1"/>
    <w:link w:val="aff1"/>
    <w:rsid w:val="00132E45"/>
    <w:rPr>
      <w:rFonts w:ascii="Courier New" w:hAnsi="Courier New" w:cs="Courier New"/>
      <w:lang w:val="ru-RU" w:eastAsia="ru-RU" w:bidi="ar-SA"/>
    </w:rPr>
  </w:style>
  <w:style w:type="paragraph" w:styleId="aff3">
    <w:name w:val="E-mail Signature"/>
    <w:basedOn w:val="a0"/>
    <w:rsid w:val="000C4673"/>
  </w:style>
  <w:style w:type="paragraph" w:customStyle="1" w:styleId="aff4">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0"/>
    <w:semiHidden/>
    <w:rsid w:val="000C4673"/>
    <w:pPr>
      <w:tabs>
        <w:tab w:val="num" w:pos="360"/>
      </w:tabs>
      <w:spacing w:before="120" w:after="120"/>
      <w:ind w:left="360" w:hanging="360"/>
      <w:jc w:val="center"/>
    </w:pPr>
    <w:rPr>
      <w:b/>
      <w:szCs w:val="20"/>
    </w:rPr>
  </w:style>
  <w:style w:type="paragraph" w:customStyle="1" w:styleId="aff5">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8"/>
    <w:uiPriority w:val="99"/>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6">
    <w:name w:val="Таблица заголовок"/>
    <w:basedOn w:val="a0"/>
    <w:rsid w:val="000C4673"/>
    <w:pPr>
      <w:spacing w:before="120" w:after="120" w:line="360" w:lineRule="auto"/>
      <w:jc w:val="right"/>
    </w:pPr>
    <w:rPr>
      <w:b/>
      <w:sz w:val="28"/>
      <w:szCs w:val="28"/>
    </w:rPr>
  </w:style>
  <w:style w:type="paragraph" w:customStyle="1" w:styleId="aff7">
    <w:name w:val="текст таблицы"/>
    <w:basedOn w:val="a0"/>
    <w:rsid w:val="000C4673"/>
    <w:pPr>
      <w:spacing w:before="120" w:after="0"/>
      <w:ind w:right="-102"/>
      <w:jc w:val="left"/>
    </w:pPr>
  </w:style>
  <w:style w:type="paragraph" w:customStyle="1" w:styleId="aff8">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9">
    <w:name w:val="a"/>
    <w:basedOn w:val="a0"/>
    <w:rsid w:val="000C4673"/>
    <w:pPr>
      <w:snapToGrid w:val="0"/>
      <w:spacing w:after="0" w:line="360" w:lineRule="auto"/>
      <w:ind w:left="1134" w:hanging="567"/>
    </w:pPr>
    <w:rPr>
      <w:sz w:val="28"/>
      <w:szCs w:val="28"/>
    </w:rPr>
  </w:style>
  <w:style w:type="paragraph" w:customStyle="1" w:styleId="affa">
    <w:name w:val="Словарная статья"/>
    <w:basedOn w:val="a0"/>
    <w:next w:val="a0"/>
    <w:uiPriority w:val="99"/>
    <w:rsid w:val="000C4673"/>
    <w:pPr>
      <w:autoSpaceDE w:val="0"/>
      <w:autoSpaceDN w:val="0"/>
      <w:adjustRightInd w:val="0"/>
      <w:spacing w:after="0"/>
      <w:ind w:right="118"/>
    </w:pPr>
    <w:rPr>
      <w:rFonts w:ascii="Arial" w:hAnsi="Arial"/>
      <w:sz w:val="20"/>
      <w:szCs w:val="20"/>
    </w:rPr>
  </w:style>
  <w:style w:type="paragraph" w:customStyle="1" w:styleId="affb">
    <w:name w:val="Комментарий пользователя"/>
    <w:basedOn w:val="a0"/>
    <w:next w:val="a0"/>
    <w:uiPriority w:val="99"/>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c">
    <w:name w:val="page number"/>
    <w:basedOn w:val="a1"/>
    <w:rsid w:val="000C4673"/>
    <w:rPr>
      <w:rFonts w:ascii="Times New Roman" w:hAnsi="Times New Roman" w:cs="Times New Roman" w:hint="default"/>
    </w:rPr>
  </w:style>
  <w:style w:type="character" w:customStyle="1" w:styleId="affd">
    <w:name w:val="Основной шрифт"/>
    <w:rsid w:val="000C4673"/>
  </w:style>
  <w:style w:type="character" w:customStyle="1" w:styleId="12">
    <w:name w:val="Знак Знак1"/>
    <w:basedOn w:val="a1"/>
    <w:rsid w:val="000C4673"/>
    <w:rPr>
      <w:sz w:val="24"/>
      <w:lang w:val="ru-RU" w:eastAsia="ru-RU" w:bidi="ar-SA"/>
    </w:rPr>
  </w:style>
  <w:style w:type="character" w:customStyle="1" w:styleId="3a">
    <w:name w:val="Стиль3 Знак"/>
    <w:basedOn w:val="12"/>
    <w:rsid w:val="000C4673"/>
    <w:rPr>
      <w:sz w:val="24"/>
      <w:lang w:val="ru-RU" w:eastAsia="ru-RU" w:bidi="ar-SA"/>
    </w:rPr>
  </w:style>
  <w:style w:type="character" w:customStyle="1" w:styleId="3b">
    <w:name w:val="Стиль3 Знак Знак"/>
    <w:basedOn w:val="a1"/>
    <w:rsid w:val="000C4673"/>
    <w:rPr>
      <w:sz w:val="24"/>
      <w:lang w:val="ru-RU" w:eastAsia="ru-RU" w:bidi="ar-SA"/>
    </w:rPr>
  </w:style>
  <w:style w:type="table" w:styleId="affe">
    <w:name w:val="Table Grid"/>
    <w:basedOn w:val="a2"/>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f">
    <w:name w:val="Balloon Text"/>
    <w:basedOn w:val="a0"/>
    <w:link w:val="afff0"/>
    <w:uiPriority w:val="99"/>
    <w:semiHidden/>
    <w:rsid w:val="00B363F6"/>
    <w:rPr>
      <w:rFonts w:ascii="Tahoma" w:hAnsi="Tahoma" w:cs="Tahoma"/>
      <w:sz w:val="16"/>
      <w:szCs w:val="16"/>
    </w:rPr>
  </w:style>
  <w:style w:type="paragraph" w:customStyle="1" w:styleId="ConsPlusNormal">
    <w:name w:val="ConsPlusNormal"/>
    <w:link w:val="ConsPlusNormal0"/>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1">
    <w:name w:val="footnote text"/>
    <w:aliases w:val=" Знак"/>
    <w:basedOn w:val="a0"/>
    <w:link w:val="afff2"/>
    <w:uiPriority w:val="99"/>
    <w:semiHidden/>
    <w:rsid w:val="00CD3391"/>
    <w:pPr>
      <w:spacing w:after="0"/>
      <w:jc w:val="left"/>
    </w:pPr>
    <w:rPr>
      <w:sz w:val="20"/>
      <w:szCs w:val="20"/>
    </w:rPr>
  </w:style>
  <w:style w:type="character" w:customStyle="1" w:styleId="afff2">
    <w:name w:val="Текст сноски Знак"/>
    <w:aliases w:val=" Знак Знак"/>
    <w:basedOn w:val="a1"/>
    <w:link w:val="afff1"/>
    <w:uiPriority w:val="99"/>
    <w:semiHidden/>
    <w:rsid w:val="00132E45"/>
    <w:rPr>
      <w:lang w:val="ru-RU" w:eastAsia="ru-RU" w:bidi="ar-SA"/>
    </w:rPr>
  </w:style>
  <w:style w:type="character" w:styleId="afff3">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4">
    <w:name w:val="Таблицы (моноширинный)"/>
    <w:basedOn w:val="a0"/>
    <w:next w:val="a0"/>
    <w:uiPriority w:val="99"/>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5">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3"/>
      </w:numPr>
      <w:spacing w:after="0"/>
    </w:pPr>
  </w:style>
  <w:style w:type="character" w:customStyle="1" w:styleId="List10">
    <w:name w:val="List1 Знак"/>
    <w:basedOn w:val="a1"/>
    <w:link w:val="List1"/>
    <w:rsid w:val="009479FE"/>
    <w:rPr>
      <w:sz w:val="24"/>
      <w:szCs w:val="24"/>
    </w:rPr>
  </w:style>
  <w:style w:type="paragraph" w:customStyle="1" w:styleId="afff6">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7">
    <w:name w:val="Emphasis"/>
    <w:basedOn w:val="a1"/>
    <w:qFormat/>
    <w:rsid w:val="009479FE"/>
    <w:rPr>
      <w:i/>
      <w:iCs/>
    </w:rPr>
  </w:style>
  <w:style w:type="paragraph" w:customStyle="1" w:styleId="afff8">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9">
    <w:name w:val="Маркированный список со сдвигом"/>
    <w:basedOn w:val="af"/>
    <w:rsid w:val="009479FE"/>
    <w:pPr>
      <w:tabs>
        <w:tab w:val="num" w:pos="1494"/>
      </w:tabs>
      <w:spacing w:after="0"/>
      <w:ind w:left="1474" w:hanging="340"/>
    </w:pPr>
    <w:rPr>
      <w:szCs w:val="20"/>
    </w:rPr>
  </w:style>
  <w:style w:type="character" w:styleId="afffa">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5"/>
    <w:rsid w:val="009479FE"/>
    <w:pPr>
      <w:tabs>
        <w:tab w:val="num" w:pos="720"/>
      </w:tabs>
      <w:spacing w:before="100" w:after="100"/>
      <w:ind w:left="720" w:hanging="360"/>
    </w:pPr>
  </w:style>
  <w:style w:type="paragraph" w:customStyle="1" w:styleId="afffb">
    <w:name w:val="Код документа"/>
    <w:rsid w:val="009479FE"/>
    <w:pPr>
      <w:spacing w:before="120"/>
      <w:jc w:val="center"/>
    </w:pPr>
    <w:rPr>
      <w:rFonts w:ascii="Arial" w:hAnsi="Arial" w:cs="Arial"/>
      <w:caps/>
      <w:noProof/>
      <w:sz w:val="24"/>
      <w:szCs w:val="24"/>
    </w:rPr>
  </w:style>
  <w:style w:type="paragraph" w:customStyle="1" w:styleId="afffc">
    <w:name w:val="_ФКЦ осн текст"/>
    <w:basedOn w:val="a0"/>
    <w:link w:val="afffd"/>
    <w:autoRedefine/>
    <w:rsid w:val="009479FE"/>
    <w:pPr>
      <w:spacing w:after="0"/>
      <w:ind w:left="540"/>
      <w:jc w:val="left"/>
    </w:pPr>
  </w:style>
  <w:style w:type="character" w:customStyle="1" w:styleId="afffd">
    <w:name w:val="_ФКЦ осн текст Знак"/>
    <w:basedOn w:val="a1"/>
    <w:link w:val="afffc"/>
    <w:rsid w:val="009479FE"/>
    <w:rPr>
      <w:sz w:val="24"/>
      <w:szCs w:val="24"/>
      <w:lang w:val="ru-RU" w:eastAsia="ru-RU" w:bidi="ar-SA"/>
    </w:rPr>
  </w:style>
  <w:style w:type="paragraph" w:customStyle="1" w:styleId="16">
    <w:name w:val="_ФКЦ маркированный 1"/>
    <w:basedOn w:val="af7"/>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7"/>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c"/>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e"/>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Простой"/>
    <w:basedOn w:val="a0"/>
    <w:rsid w:val="0051699C"/>
    <w:pPr>
      <w:spacing w:after="240"/>
      <w:jc w:val="left"/>
    </w:pPr>
    <w:rPr>
      <w:rFonts w:ascii="Arial" w:hAnsi="Arial"/>
      <w:spacing w:val="-5"/>
      <w:sz w:val="20"/>
      <w:szCs w:val="20"/>
    </w:rPr>
  </w:style>
  <w:style w:type="character" w:customStyle="1" w:styleId="affff">
    <w:name w:val="Текст примечания Знак"/>
    <w:aliases w:val=" Знак1 Знак"/>
    <w:basedOn w:val="a1"/>
    <w:link w:val="affff0"/>
    <w:rsid w:val="000670EE"/>
    <w:rPr>
      <w:lang w:val="ru-RU" w:eastAsia="ru-RU" w:bidi="ar-SA"/>
    </w:rPr>
  </w:style>
  <w:style w:type="paragraph" w:styleId="affff0">
    <w:name w:val="annotation text"/>
    <w:aliases w:val=" Знак1"/>
    <w:basedOn w:val="a0"/>
    <w:link w:val="affff"/>
    <w:rsid w:val="000670EE"/>
    <w:pPr>
      <w:spacing w:after="0"/>
      <w:jc w:val="left"/>
    </w:pPr>
    <w:rPr>
      <w:sz w:val="20"/>
      <w:szCs w:val="20"/>
    </w:rPr>
  </w:style>
  <w:style w:type="paragraph" w:styleId="affff1">
    <w:name w:val="annotation subject"/>
    <w:basedOn w:val="affff0"/>
    <w:next w:val="affff0"/>
    <w:semiHidden/>
    <w:rsid w:val="00A1733A"/>
    <w:rPr>
      <w:rFonts w:ascii="Tahoma" w:hAnsi="Tahoma"/>
      <w:b/>
      <w:bCs/>
    </w:rPr>
  </w:style>
  <w:style w:type="paragraph" w:customStyle="1" w:styleId="a">
    <w:name w:val="договор маркированный список"/>
    <w:basedOn w:val="a0"/>
    <w:rsid w:val="00A1733A"/>
    <w:pPr>
      <w:numPr>
        <w:numId w:val="4"/>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5"/>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2">
    <w:name w:val="Объект"/>
    <w:basedOn w:val="a0"/>
    <w:autoRedefine/>
    <w:uiPriority w:val="99"/>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3">
    <w:name w:val="List Paragraph"/>
    <w:basedOn w:val="a0"/>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6">
    <w:name w:val="Основной текст Знак"/>
    <w:aliases w:val="Заг1 Знак,BO Знак,ID Знак,body indent Знак,ändrad Знак, ändrad Знак,EHPT Знак,Body Text2 Знак"/>
    <w:basedOn w:val="a1"/>
    <w:link w:val="af5"/>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uiPriority w:val="9"/>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0">
    <w:name w:val="Текст выноски Знак"/>
    <w:basedOn w:val="a1"/>
    <w:link w:val="afff"/>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paragraph" w:customStyle="1" w:styleId="Style8">
    <w:name w:val="Style8"/>
    <w:basedOn w:val="a0"/>
    <w:uiPriority w:val="99"/>
    <w:rsid w:val="00846656"/>
    <w:pPr>
      <w:widowControl w:val="0"/>
      <w:autoSpaceDE w:val="0"/>
      <w:autoSpaceDN w:val="0"/>
      <w:adjustRightInd w:val="0"/>
      <w:spacing w:after="0" w:line="324" w:lineRule="exact"/>
    </w:pPr>
  </w:style>
  <w:style w:type="character" w:customStyle="1" w:styleId="af2">
    <w:name w:val="Заголовок Знак"/>
    <w:link w:val="af1"/>
    <w:rsid w:val="004E63B7"/>
    <w:rPr>
      <w:rFonts w:ascii="Arial" w:hAnsi="Arial"/>
      <w:b/>
      <w:kern w:val="28"/>
      <w:sz w:val="32"/>
    </w:rPr>
  </w:style>
  <w:style w:type="character" w:customStyle="1" w:styleId="affff9">
    <w:name w:val="Гипертекстовая ссылка"/>
    <w:basedOn w:val="a1"/>
    <w:uiPriority w:val="99"/>
    <w:rsid w:val="0004367D"/>
    <w:rPr>
      <w:b/>
      <w:bCs/>
      <w:color w:val="008000"/>
    </w:rPr>
  </w:style>
  <w:style w:type="character" w:customStyle="1" w:styleId="affffa">
    <w:name w:val="Цветовое выделение"/>
    <w:uiPriority w:val="99"/>
    <w:rsid w:val="002829E3"/>
    <w:rPr>
      <w:b/>
      <w:bCs/>
      <w:color w:val="000080"/>
    </w:rPr>
  </w:style>
  <w:style w:type="table" w:customStyle="1" w:styleId="2e">
    <w:name w:val="Сетка таблицы2"/>
    <w:basedOn w:val="a2"/>
    <w:next w:val="affe"/>
    <w:uiPriority w:val="59"/>
    <w:rsid w:val="0017442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 Знак"/>
    <w:link w:val="34"/>
    <w:rsid w:val="00E744DE"/>
    <w:rPr>
      <w:b/>
      <w:i/>
      <w:sz w:val="22"/>
      <w:szCs w:val="24"/>
    </w:rPr>
  </w:style>
  <w:style w:type="table" w:customStyle="1" w:styleId="3c">
    <w:name w:val="Сетка таблицы3"/>
    <w:basedOn w:val="a2"/>
    <w:next w:val="affe"/>
    <w:uiPriority w:val="59"/>
    <w:rsid w:val="00A862C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Контракт-подподпункт"/>
    <w:basedOn w:val="a0"/>
    <w:rsid w:val="005057CA"/>
    <w:pPr>
      <w:numPr>
        <w:ilvl w:val="3"/>
        <w:numId w:val="13"/>
      </w:numPr>
      <w:spacing w:after="0"/>
    </w:pPr>
    <w:rPr>
      <w:sz w:val="28"/>
      <w:szCs w:val="28"/>
    </w:rPr>
  </w:style>
  <w:style w:type="numbering" w:customStyle="1" w:styleId="1d">
    <w:name w:val="Нет списка1"/>
    <w:next w:val="a3"/>
    <w:uiPriority w:val="99"/>
    <w:semiHidden/>
    <w:unhideWhenUsed/>
    <w:rsid w:val="00C17AB0"/>
  </w:style>
  <w:style w:type="character" w:customStyle="1" w:styleId="affffb">
    <w:name w:val="Активная гипертекстовая ссылка"/>
    <w:basedOn w:val="affff9"/>
    <w:uiPriority w:val="99"/>
    <w:rsid w:val="00C17AB0"/>
    <w:rPr>
      <w:b/>
      <w:bCs/>
      <w:color w:val="008000"/>
      <w:u w:val="single"/>
    </w:rPr>
  </w:style>
  <w:style w:type="paragraph" w:customStyle="1" w:styleId="affffc">
    <w:name w:val="Основное меню (преемственное)"/>
    <w:basedOn w:val="a0"/>
    <w:next w:val="a0"/>
    <w:uiPriority w:val="99"/>
    <w:rsid w:val="00C17AB0"/>
    <w:pPr>
      <w:widowControl w:val="0"/>
      <w:autoSpaceDE w:val="0"/>
      <w:autoSpaceDN w:val="0"/>
      <w:adjustRightInd w:val="0"/>
      <w:spacing w:after="0"/>
    </w:pPr>
    <w:rPr>
      <w:rFonts w:ascii="Verdana" w:eastAsiaTheme="minorEastAsia" w:hAnsi="Verdana" w:cs="Verdana"/>
    </w:rPr>
  </w:style>
  <w:style w:type="paragraph" w:customStyle="1" w:styleId="1e">
    <w:name w:val="Заголовок1"/>
    <w:basedOn w:val="affffc"/>
    <w:next w:val="a0"/>
    <w:uiPriority w:val="99"/>
    <w:rsid w:val="00C17AB0"/>
    <w:rPr>
      <w:rFonts w:ascii="Arial" w:hAnsi="Arial" w:cs="Arial"/>
      <w:b/>
      <w:bCs/>
      <w:color w:val="C0C0C0"/>
    </w:rPr>
  </w:style>
  <w:style w:type="character" w:customStyle="1" w:styleId="affffd">
    <w:name w:val="Заголовок своего сообщения"/>
    <w:basedOn w:val="affffa"/>
    <w:uiPriority w:val="99"/>
    <w:rsid w:val="00C17AB0"/>
    <w:rPr>
      <w:b/>
      <w:bCs/>
      <w:color w:val="000080"/>
    </w:rPr>
  </w:style>
  <w:style w:type="paragraph" w:customStyle="1" w:styleId="affffe">
    <w:name w:val="Заголовок статьи"/>
    <w:basedOn w:val="a0"/>
    <w:next w:val="a0"/>
    <w:uiPriority w:val="99"/>
    <w:rsid w:val="00C17AB0"/>
    <w:pPr>
      <w:widowControl w:val="0"/>
      <w:autoSpaceDE w:val="0"/>
      <w:autoSpaceDN w:val="0"/>
      <w:adjustRightInd w:val="0"/>
      <w:spacing w:after="0"/>
      <w:ind w:left="1612" w:hanging="892"/>
    </w:pPr>
    <w:rPr>
      <w:rFonts w:ascii="Arial" w:eastAsiaTheme="minorEastAsia" w:hAnsi="Arial" w:cs="Arial"/>
    </w:rPr>
  </w:style>
  <w:style w:type="character" w:customStyle="1" w:styleId="afffff">
    <w:name w:val="Заголовок чужого сообщения"/>
    <w:basedOn w:val="affffa"/>
    <w:uiPriority w:val="99"/>
    <w:rsid w:val="00C17AB0"/>
    <w:rPr>
      <w:b/>
      <w:bCs/>
      <w:color w:val="FF0000"/>
    </w:rPr>
  </w:style>
  <w:style w:type="paragraph" w:customStyle="1" w:styleId="afffff0">
    <w:name w:val="Интерактивный заголовок"/>
    <w:basedOn w:val="1e"/>
    <w:next w:val="a0"/>
    <w:uiPriority w:val="99"/>
    <w:rsid w:val="00C17AB0"/>
    <w:rPr>
      <w:b w:val="0"/>
      <w:bCs w:val="0"/>
      <w:color w:val="auto"/>
      <w:u w:val="single"/>
    </w:rPr>
  </w:style>
  <w:style w:type="paragraph" w:customStyle="1" w:styleId="afffff1">
    <w:name w:val="Интерфейс"/>
    <w:basedOn w:val="a0"/>
    <w:next w:val="a0"/>
    <w:uiPriority w:val="99"/>
    <w:rsid w:val="00C17AB0"/>
    <w:pPr>
      <w:widowControl w:val="0"/>
      <w:autoSpaceDE w:val="0"/>
      <w:autoSpaceDN w:val="0"/>
      <w:adjustRightInd w:val="0"/>
      <w:spacing w:after="0"/>
    </w:pPr>
    <w:rPr>
      <w:rFonts w:ascii="Arial" w:eastAsiaTheme="minorEastAsia" w:hAnsi="Arial" w:cs="Arial"/>
      <w:color w:val="ECE9D8"/>
      <w:sz w:val="22"/>
      <w:szCs w:val="22"/>
    </w:rPr>
  </w:style>
  <w:style w:type="paragraph" w:customStyle="1" w:styleId="afffff2">
    <w:name w:val="Комментарий"/>
    <w:basedOn w:val="a0"/>
    <w:next w:val="a0"/>
    <w:uiPriority w:val="99"/>
    <w:rsid w:val="00C17AB0"/>
    <w:pPr>
      <w:widowControl w:val="0"/>
      <w:autoSpaceDE w:val="0"/>
      <w:autoSpaceDN w:val="0"/>
      <w:adjustRightInd w:val="0"/>
      <w:spacing w:after="0"/>
      <w:ind w:left="170"/>
    </w:pPr>
    <w:rPr>
      <w:rFonts w:ascii="Arial" w:eastAsiaTheme="minorEastAsia" w:hAnsi="Arial" w:cs="Arial"/>
      <w:i/>
      <w:iCs/>
      <w:color w:val="800080"/>
    </w:rPr>
  </w:style>
  <w:style w:type="paragraph" w:customStyle="1" w:styleId="afffff3">
    <w:name w:val="Информация об изменениях документа"/>
    <w:basedOn w:val="afffff2"/>
    <w:next w:val="a0"/>
    <w:uiPriority w:val="99"/>
    <w:rsid w:val="00C17AB0"/>
    <w:pPr>
      <w:ind w:left="0"/>
    </w:pPr>
  </w:style>
  <w:style w:type="paragraph" w:customStyle="1" w:styleId="afffff4">
    <w:name w:val="Текст (лев. подпись)"/>
    <w:basedOn w:val="a0"/>
    <w:next w:val="a0"/>
    <w:uiPriority w:val="99"/>
    <w:rsid w:val="00C17AB0"/>
    <w:pPr>
      <w:widowControl w:val="0"/>
      <w:autoSpaceDE w:val="0"/>
      <w:autoSpaceDN w:val="0"/>
      <w:adjustRightInd w:val="0"/>
      <w:spacing w:after="0"/>
      <w:jc w:val="left"/>
    </w:pPr>
    <w:rPr>
      <w:rFonts w:ascii="Arial" w:eastAsiaTheme="minorEastAsia" w:hAnsi="Arial" w:cs="Arial"/>
    </w:rPr>
  </w:style>
  <w:style w:type="paragraph" w:customStyle="1" w:styleId="afffff5">
    <w:name w:val="Колонтитул (левый)"/>
    <w:basedOn w:val="afffff4"/>
    <w:next w:val="a0"/>
    <w:uiPriority w:val="99"/>
    <w:rsid w:val="00C17AB0"/>
    <w:pPr>
      <w:jc w:val="both"/>
    </w:pPr>
    <w:rPr>
      <w:sz w:val="16"/>
      <w:szCs w:val="16"/>
    </w:rPr>
  </w:style>
  <w:style w:type="paragraph" w:customStyle="1" w:styleId="afffff6">
    <w:name w:val="Текст (прав. подпись)"/>
    <w:basedOn w:val="a0"/>
    <w:next w:val="a0"/>
    <w:uiPriority w:val="99"/>
    <w:rsid w:val="00C17AB0"/>
    <w:pPr>
      <w:widowControl w:val="0"/>
      <w:autoSpaceDE w:val="0"/>
      <w:autoSpaceDN w:val="0"/>
      <w:adjustRightInd w:val="0"/>
      <w:spacing w:after="0"/>
      <w:jc w:val="right"/>
    </w:pPr>
    <w:rPr>
      <w:rFonts w:ascii="Arial" w:eastAsiaTheme="minorEastAsia" w:hAnsi="Arial" w:cs="Arial"/>
    </w:rPr>
  </w:style>
  <w:style w:type="paragraph" w:customStyle="1" w:styleId="afffff7">
    <w:name w:val="Колонтитул (правый)"/>
    <w:basedOn w:val="afffff6"/>
    <w:next w:val="a0"/>
    <w:uiPriority w:val="99"/>
    <w:rsid w:val="00C17AB0"/>
    <w:pPr>
      <w:jc w:val="both"/>
    </w:pPr>
    <w:rPr>
      <w:sz w:val="16"/>
      <w:szCs w:val="16"/>
    </w:rPr>
  </w:style>
  <w:style w:type="paragraph" w:customStyle="1" w:styleId="afffff8">
    <w:name w:val="Моноширинный"/>
    <w:basedOn w:val="a0"/>
    <w:next w:val="a0"/>
    <w:uiPriority w:val="99"/>
    <w:rsid w:val="00C17AB0"/>
    <w:pPr>
      <w:widowControl w:val="0"/>
      <w:autoSpaceDE w:val="0"/>
      <w:autoSpaceDN w:val="0"/>
      <w:adjustRightInd w:val="0"/>
      <w:spacing w:after="0"/>
    </w:pPr>
    <w:rPr>
      <w:rFonts w:ascii="Courier New" w:eastAsiaTheme="minorEastAsia" w:hAnsi="Courier New" w:cs="Courier New"/>
    </w:rPr>
  </w:style>
  <w:style w:type="character" w:customStyle="1" w:styleId="afffff9">
    <w:name w:val="Найденные слова"/>
    <w:basedOn w:val="affffa"/>
    <w:uiPriority w:val="99"/>
    <w:rsid w:val="00C17AB0"/>
    <w:rPr>
      <w:b/>
      <w:bCs/>
      <w:color w:val="000080"/>
    </w:rPr>
  </w:style>
  <w:style w:type="character" w:customStyle="1" w:styleId="afffffa">
    <w:name w:val="Не вступил в силу"/>
    <w:basedOn w:val="affffa"/>
    <w:uiPriority w:val="99"/>
    <w:rsid w:val="00C17AB0"/>
    <w:rPr>
      <w:b/>
      <w:bCs/>
      <w:color w:val="008080"/>
    </w:rPr>
  </w:style>
  <w:style w:type="paragraph" w:customStyle="1" w:styleId="afffffb">
    <w:name w:val="Нормальный (таблица)"/>
    <w:basedOn w:val="a0"/>
    <w:next w:val="a0"/>
    <w:uiPriority w:val="99"/>
    <w:rsid w:val="00C17AB0"/>
    <w:pPr>
      <w:widowControl w:val="0"/>
      <w:autoSpaceDE w:val="0"/>
      <w:autoSpaceDN w:val="0"/>
      <w:adjustRightInd w:val="0"/>
      <w:spacing w:after="0"/>
    </w:pPr>
    <w:rPr>
      <w:rFonts w:ascii="Arial" w:eastAsiaTheme="minorEastAsia" w:hAnsi="Arial" w:cs="Arial"/>
    </w:rPr>
  </w:style>
  <w:style w:type="paragraph" w:customStyle="1" w:styleId="afffffc">
    <w:name w:val="Оглавление"/>
    <w:basedOn w:val="afff4"/>
    <w:next w:val="a0"/>
    <w:uiPriority w:val="99"/>
    <w:rsid w:val="00C17AB0"/>
    <w:pPr>
      <w:ind w:left="140"/>
    </w:pPr>
    <w:rPr>
      <w:rFonts w:ascii="Arial" w:eastAsiaTheme="minorEastAsia" w:hAnsi="Arial" w:cs="Arial"/>
      <w:sz w:val="24"/>
      <w:szCs w:val="24"/>
    </w:rPr>
  </w:style>
  <w:style w:type="character" w:customStyle="1" w:styleId="afffffd">
    <w:name w:val="Опечатки"/>
    <w:uiPriority w:val="99"/>
    <w:rsid w:val="00C17AB0"/>
    <w:rPr>
      <w:color w:val="FF0000"/>
    </w:rPr>
  </w:style>
  <w:style w:type="paragraph" w:customStyle="1" w:styleId="afffffe">
    <w:name w:val="Переменная часть"/>
    <w:basedOn w:val="affffc"/>
    <w:next w:val="a0"/>
    <w:uiPriority w:val="99"/>
    <w:rsid w:val="00C17AB0"/>
    <w:rPr>
      <w:rFonts w:ascii="Arial" w:hAnsi="Arial" w:cs="Arial"/>
      <w:sz w:val="20"/>
      <w:szCs w:val="20"/>
    </w:rPr>
  </w:style>
  <w:style w:type="paragraph" w:customStyle="1" w:styleId="affffff">
    <w:name w:val="Постоянная часть"/>
    <w:basedOn w:val="affffc"/>
    <w:next w:val="a0"/>
    <w:uiPriority w:val="99"/>
    <w:rsid w:val="00C17AB0"/>
    <w:rPr>
      <w:rFonts w:ascii="Arial" w:hAnsi="Arial" w:cs="Arial"/>
      <w:sz w:val="22"/>
      <w:szCs w:val="22"/>
    </w:rPr>
  </w:style>
  <w:style w:type="paragraph" w:customStyle="1" w:styleId="affffff0">
    <w:name w:val="Прижатый влево"/>
    <w:basedOn w:val="a0"/>
    <w:next w:val="a0"/>
    <w:uiPriority w:val="99"/>
    <w:rsid w:val="00C17AB0"/>
    <w:pPr>
      <w:widowControl w:val="0"/>
      <w:autoSpaceDE w:val="0"/>
      <w:autoSpaceDN w:val="0"/>
      <w:adjustRightInd w:val="0"/>
      <w:spacing w:after="0"/>
      <w:jc w:val="left"/>
    </w:pPr>
    <w:rPr>
      <w:rFonts w:ascii="Arial" w:eastAsiaTheme="minorEastAsia" w:hAnsi="Arial" w:cs="Arial"/>
    </w:rPr>
  </w:style>
  <w:style w:type="character" w:customStyle="1" w:styleId="affffff1">
    <w:name w:val="Продолжение ссылки"/>
    <w:basedOn w:val="affff9"/>
    <w:uiPriority w:val="99"/>
    <w:rsid w:val="00C17AB0"/>
    <w:rPr>
      <w:b/>
      <w:bCs/>
      <w:color w:val="008000"/>
    </w:rPr>
  </w:style>
  <w:style w:type="character" w:customStyle="1" w:styleId="affffff2">
    <w:name w:val="Сравнение редакций"/>
    <w:basedOn w:val="affffa"/>
    <w:uiPriority w:val="99"/>
    <w:rsid w:val="00C17AB0"/>
    <w:rPr>
      <w:b/>
      <w:bCs/>
      <w:color w:val="000080"/>
    </w:rPr>
  </w:style>
  <w:style w:type="character" w:customStyle="1" w:styleId="affffff3">
    <w:name w:val="Сравнение редакций. Добавленный фрагмент"/>
    <w:uiPriority w:val="99"/>
    <w:rsid w:val="00C17AB0"/>
    <w:rPr>
      <w:color w:val="0000FF"/>
    </w:rPr>
  </w:style>
  <w:style w:type="character" w:customStyle="1" w:styleId="affffff4">
    <w:name w:val="Сравнение редакций. Удаленный фрагмент"/>
    <w:uiPriority w:val="99"/>
    <w:rsid w:val="00C17AB0"/>
    <w:rPr>
      <w:strike/>
      <w:color w:val="808000"/>
    </w:rPr>
  </w:style>
  <w:style w:type="paragraph" w:customStyle="1" w:styleId="affffff5">
    <w:name w:val="Текст (справка)"/>
    <w:basedOn w:val="a0"/>
    <w:next w:val="a0"/>
    <w:uiPriority w:val="99"/>
    <w:rsid w:val="00C17AB0"/>
    <w:pPr>
      <w:widowControl w:val="0"/>
      <w:autoSpaceDE w:val="0"/>
      <w:autoSpaceDN w:val="0"/>
      <w:adjustRightInd w:val="0"/>
      <w:spacing w:after="0"/>
      <w:ind w:left="170" w:right="170"/>
      <w:jc w:val="left"/>
    </w:pPr>
    <w:rPr>
      <w:rFonts w:ascii="Arial" w:eastAsiaTheme="minorEastAsia" w:hAnsi="Arial" w:cs="Arial"/>
    </w:rPr>
  </w:style>
  <w:style w:type="paragraph" w:customStyle="1" w:styleId="affffff6">
    <w:name w:val="Текст в таблице"/>
    <w:basedOn w:val="afffffb"/>
    <w:next w:val="a0"/>
    <w:uiPriority w:val="99"/>
    <w:rsid w:val="00C17AB0"/>
    <w:pPr>
      <w:ind w:firstLine="500"/>
    </w:pPr>
  </w:style>
  <w:style w:type="paragraph" w:customStyle="1" w:styleId="affffff7">
    <w:name w:val="Технический комментарий"/>
    <w:basedOn w:val="a0"/>
    <w:next w:val="a0"/>
    <w:uiPriority w:val="99"/>
    <w:rsid w:val="00C17AB0"/>
    <w:pPr>
      <w:widowControl w:val="0"/>
      <w:autoSpaceDE w:val="0"/>
      <w:autoSpaceDN w:val="0"/>
      <w:adjustRightInd w:val="0"/>
      <w:spacing w:after="0"/>
      <w:jc w:val="left"/>
    </w:pPr>
    <w:rPr>
      <w:rFonts w:ascii="Arial" w:eastAsiaTheme="minorEastAsia" w:hAnsi="Arial" w:cs="Arial"/>
    </w:rPr>
  </w:style>
  <w:style w:type="character" w:customStyle="1" w:styleId="affffff8">
    <w:name w:val="Утратил силу"/>
    <w:basedOn w:val="affffa"/>
    <w:uiPriority w:val="99"/>
    <w:rsid w:val="00C17AB0"/>
    <w:rPr>
      <w:b/>
      <w:bCs/>
      <w:strike/>
      <w:color w:val="808000"/>
    </w:rPr>
  </w:style>
  <w:style w:type="paragraph" w:customStyle="1" w:styleId="affffff9">
    <w:name w:val="Центрированный (таблица)"/>
    <w:basedOn w:val="afffffb"/>
    <w:next w:val="a0"/>
    <w:uiPriority w:val="99"/>
    <w:rsid w:val="00C17AB0"/>
    <w:pPr>
      <w:jc w:val="center"/>
    </w:pPr>
  </w:style>
  <w:style w:type="paragraph" w:customStyle="1" w:styleId="ConsCell">
    <w:name w:val="ConsCell"/>
    <w:rsid w:val="00C17AB0"/>
    <w:pPr>
      <w:widowControl w:val="0"/>
      <w:autoSpaceDE w:val="0"/>
      <w:autoSpaceDN w:val="0"/>
      <w:adjustRightInd w:val="0"/>
    </w:pPr>
    <w:rPr>
      <w:rFonts w:ascii="Arial" w:hAnsi="Arial" w:cs="Arial"/>
    </w:rPr>
  </w:style>
  <w:style w:type="table" w:customStyle="1" w:styleId="46">
    <w:name w:val="Сетка таблицы4"/>
    <w:basedOn w:val="a2"/>
    <w:next w:val="affe"/>
    <w:uiPriority w:val="59"/>
    <w:rsid w:val="00C17AB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caption"/>
    <w:basedOn w:val="a0"/>
    <w:next w:val="a0"/>
    <w:qFormat/>
    <w:rsid w:val="00C17AB0"/>
    <w:pPr>
      <w:widowControl w:val="0"/>
      <w:spacing w:after="0"/>
    </w:pPr>
    <w:rPr>
      <w:rFonts w:ascii="Antiqua" w:hAnsi="Antiqua"/>
      <w:b/>
      <w:szCs w:val="20"/>
    </w:rPr>
  </w:style>
  <w:style w:type="character" w:customStyle="1" w:styleId="37">
    <w:name w:val="Основной текст с отступом 3 Знак"/>
    <w:basedOn w:val="a1"/>
    <w:link w:val="36"/>
    <w:uiPriority w:val="99"/>
    <w:rsid w:val="00C17AB0"/>
    <w:rPr>
      <w:sz w:val="16"/>
    </w:rPr>
  </w:style>
  <w:style w:type="character" w:styleId="affffffb">
    <w:name w:val="Unresolved Mention"/>
    <w:basedOn w:val="a1"/>
    <w:uiPriority w:val="99"/>
    <w:semiHidden/>
    <w:unhideWhenUsed/>
    <w:rsid w:val="00CE53FC"/>
    <w:rPr>
      <w:color w:val="808080"/>
      <w:shd w:val="clear" w:color="auto" w:fill="E6E6E6"/>
    </w:rPr>
  </w:style>
  <w:style w:type="character" w:styleId="affffffc">
    <w:name w:val="line number"/>
    <w:basedOn w:val="a1"/>
    <w:semiHidden/>
    <w:unhideWhenUsed/>
    <w:rsid w:val="007450C4"/>
  </w:style>
  <w:style w:type="numbering" w:customStyle="1" w:styleId="2f">
    <w:name w:val="Нет списка2"/>
    <w:next w:val="a3"/>
    <w:uiPriority w:val="99"/>
    <w:semiHidden/>
    <w:unhideWhenUsed/>
    <w:rsid w:val="00010FB3"/>
  </w:style>
  <w:style w:type="table" w:customStyle="1" w:styleId="54">
    <w:name w:val="Сетка таблицы5"/>
    <w:basedOn w:val="a2"/>
    <w:next w:val="affe"/>
    <w:uiPriority w:val="59"/>
    <w:rsid w:val="00010F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022D3"/>
    <w:rPr>
      <w:rFonts w:ascii="Arial" w:hAnsi="Arial" w:cs="Arial"/>
    </w:rPr>
  </w:style>
  <w:style w:type="numbering" w:customStyle="1" w:styleId="3d">
    <w:name w:val="Нет списка3"/>
    <w:next w:val="a3"/>
    <w:uiPriority w:val="99"/>
    <w:semiHidden/>
    <w:unhideWhenUsed/>
    <w:rsid w:val="002464BC"/>
  </w:style>
  <w:style w:type="table" w:customStyle="1" w:styleId="60">
    <w:name w:val="Сетка таблицы6"/>
    <w:basedOn w:val="a2"/>
    <w:next w:val="affe"/>
    <w:uiPriority w:val="59"/>
    <w:rsid w:val="002464B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7409">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274681537">
      <w:bodyDiv w:val="1"/>
      <w:marLeft w:val="0"/>
      <w:marRight w:val="0"/>
      <w:marTop w:val="0"/>
      <w:marBottom w:val="0"/>
      <w:divBdr>
        <w:top w:val="none" w:sz="0" w:space="0" w:color="auto"/>
        <w:left w:val="none" w:sz="0" w:space="0" w:color="auto"/>
        <w:bottom w:val="none" w:sz="0" w:space="0" w:color="auto"/>
        <w:right w:val="none" w:sz="0" w:space="0" w:color="auto"/>
      </w:divBdr>
      <w:divsChild>
        <w:div w:id="1442341413">
          <w:marLeft w:val="0"/>
          <w:marRight w:val="0"/>
          <w:marTop w:val="120"/>
          <w:marBottom w:val="0"/>
          <w:divBdr>
            <w:top w:val="none" w:sz="0" w:space="0" w:color="auto"/>
            <w:left w:val="none" w:sz="0" w:space="0" w:color="auto"/>
            <w:bottom w:val="none" w:sz="0" w:space="0" w:color="auto"/>
            <w:right w:val="none" w:sz="0" w:space="0" w:color="auto"/>
          </w:divBdr>
        </w:div>
        <w:div w:id="1225146956">
          <w:marLeft w:val="0"/>
          <w:marRight w:val="0"/>
          <w:marTop w:val="120"/>
          <w:marBottom w:val="0"/>
          <w:divBdr>
            <w:top w:val="none" w:sz="0" w:space="0" w:color="auto"/>
            <w:left w:val="none" w:sz="0" w:space="0" w:color="auto"/>
            <w:bottom w:val="none" w:sz="0" w:space="0" w:color="auto"/>
            <w:right w:val="none" w:sz="0" w:space="0" w:color="auto"/>
          </w:divBdr>
        </w:div>
        <w:div w:id="2080052631">
          <w:marLeft w:val="0"/>
          <w:marRight w:val="0"/>
          <w:marTop w:val="120"/>
          <w:marBottom w:val="0"/>
          <w:divBdr>
            <w:top w:val="none" w:sz="0" w:space="0" w:color="auto"/>
            <w:left w:val="none" w:sz="0" w:space="0" w:color="auto"/>
            <w:bottom w:val="none" w:sz="0" w:space="0" w:color="auto"/>
            <w:right w:val="none" w:sz="0" w:space="0" w:color="auto"/>
          </w:divBdr>
        </w:div>
        <w:div w:id="1514419756">
          <w:marLeft w:val="0"/>
          <w:marRight w:val="0"/>
          <w:marTop w:val="120"/>
          <w:marBottom w:val="0"/>
          <w:divBdr>
            <w:top w:val="none" w:sz="0" w:space="0" w:color="auto"/>
            <w:left w:val="none" w:sz="0" w:space="0" w:color="auto"/>
            <w:bottom w:val="none" w:sz="0" w:space="0" w:color="auto"/>
            <w:right w:val="none" w:sz="0" w:space="0" w:color="auto"/>
          </w:divBdr>
        </w:div>
        <w:div w:id="1261331261">
          <w:marLeft w:val="0"/>
          <w:marRight w:val="0"/>
          <w:marTop w:val="120"/>
          <w:marBottom w:val="0"/>
          <w:divBdr>
            <w:top w:val="none" w:sz="0" w:space="0" w:color="auto"/>
            <w:left w:val="none" w:sz="0" w:space="0" w:color="auto"/>
            <w:bottom w:val="none" w:sz="0" w:space="0" w:color="auto"/>
            <w:right w:val="none" w:sz="0" w:space="0" w:color="auto"/>
          </w:divBdr>
        </w:div>
        <w:div w:id="902252487">
          <w:marLeft w:val="0"/>
          <w:marRight w:val="0"/>
          <w:marTop w:val="120"/>
          <w:marBottom w:val="0"/>
          <w:divBdr>
            <w:top w:val="none" w:sz="0" w:space="0" w:color="auto"/>
            <w:left w:val="none" w:sz="0" w:space="0" w:color="auto"/>
            <w:bottom w:val="none" w:sz="0" w:space="0" w:color="auto"/>
            <w:right w:val="none" w:sz="0" w:space="0" w:color="auto"/>
          </w:divBdr>
        </w:div>
        <w:div w:id="1301838583">
          <w:marLeft w:val="0"/>
          <w:marRight w:val="0"/>
          <w:marTop w:val="120"/>
          <w:marBottom w:val="0"/>
          <w:divBdr>
            <w:top w:val="none" w:sz="0" w:space="0" w:color="auto"/>
            <w:left w:val="none" w:sz="0" w:space="0" w:color="auto"/>
            <w:bottom w:val="none" w:sz="0" w:space="0" w:color="auto"/>
            <w:right w:val="none" w:sz="0" w:space="0" w:color="auto"/>
          </w:divBdr>
        </w:div>
        <w:div w:id="1906454787">
          <w:marLeft w:val="0"/>
          <w:marRight w:val="0"/>
          <w:marTop w:val="120"/>
          <w:marBottom w:val="0"/>
          <w:divBdr>
            <w:top w:val="none" w:sz="0" w:space="0" w:color="auto"/>
            <w:left w:val="none" w:sz="0" w:space="0" w:color="auto"/>
            <w:bottom w:val="none" w:sz="0" w:space="0" w:color="auto"/>
            <w:right w:val="none" w:sz="0" w:space="0" w:color="auto"/>
          </w:divBdr>
        </w:div>
        <w:div w:id="1768311641">
          <w:marLeft w:val="0"/>
          <w:marRight w:val="0"/>
          <w:marTop w:val="120"/>
          <w:marBottom w:val="0"/>
          <w:divBdr>
            <w:top w:val="none" w:sz="0" w:space="0" w:color="auto"/>
            <w:left w:val="none" w:sz="0" w:space="0" w:color="auto"/>
            <w:bottom w:val="none" w:sz="0" w:space="0" w:color="auto"/>
            <w:right w:val="none" w:sz="0" w:space="0" w:color="auto"/>
          </w:divBdr>
        </w:div>
        <w:div w:id="650603254">
          <w:marLeft w:val="0"/>
          <w:marRight w:val="0"/>
          <w:marTop w:val="120"/>
          <w:marBottom w:val="0"/>
          <w:divBdr>
            <w:top w:val="none" w:sz="0" w:space="0" w:color="auto"/>
            <w:left w:val="none" w:sz="0" w:space="0" w:color="auto"/>
            <w:bottom w:val="none" w:sz="0" w:space="0" w:color="auto"/>
            <w:right w:val="none" w:sz="0" w:space="0" w:color="auto"/>
          </w:divBdr>
        </w:div>
        <w:div w:id="191456065">
          <w:marLeft w:val="0"/>
          <w:marRight w:val="0"/>
          <w:marTop w:val="120"/>
          <w:marBottom w:val="0"/>
          <w:divBdr>
            <w:top w:val="none" w:sz="0" w:space="0" w:color="auto"/>
            <w:left w:val="none" w:sz="0" w:space="0" w:color="auto"/>
            <w:bottom w:val="none" w:sz="0" w:space="0" w:color="auto"/>
            <w:right w:val="none" w:sz="0" w:space="0" w:color="auto"/>
          </w:divBdr>
        </w:div>
        <w:div w:id="1623531744">
          <w:marLeft w:val="0"/>
          <w:marRight w:val="0"/>
          <w:marTop w:val="120"/>
          <w:marBottom w:val="0"/>
          <w:divBdr>
            <w:top w:val="none" w:sz="0" w:space="0" w:color="auto"/>
            <w:left w:val="none" w:sz="0" w:space="0" w:color="auto"/>
            <w:bottom w:val="none" w:sz="0" w:space="0" w:color="auto"/>
            <w:right w:val="none" w:sz="0" w:space="0" w:color="auto"/>
          </w:divBdr>
        </w:div>
        <w:div w:id="1058936706">
          <w:marLeft w:val="0"/>
          <w:marRight w:val="0"/>
          <w:marTop w:val="120"/>
          <w:marBottom w:val="0"/>
          <w:divBdr>
            <w:top w:val="none" w:sz="0" w:space="0" w:color="auto"/>
            <w:left w:val="none" w:sz="0" w:space="0" w:color="auto"/>
            <w:bottom w:val="none" w:sz="0" w:space="0" w:color="auto"/>
            <w:right w:val="none" w:sz="0" w:space="0" w:color="auto"/>
          </w:divBdr>
        </w:div>
        <w:div w:id="1423605251">
          <w:marLeft w:val="0"/>
          <w:marRight w:val="0"/>
          <w:marTop w:val="120"/>
          <w:marBottom w:val="0"/>
          <w:divBdr>
            <w:top w:val="none" w:sz="0" w:space="0" w:color="auto"/>
            <w:left w:val="none" w:sz="0" w:space="0" w:color="auto"/>
            <w:bottom w:val="none" w:sz="0" w:space="0" w:color="auto"/>
            <w:right w:val="none" w:sz="0" w:space="0" w:color="auto"/>
          </w:divBdr>
        </w:div>
        <w:div w:id="1718430405">
          <w:marLeft w:val="0"/>
          <w:marRight w:val="0"/>
          <w:marTop w:val="120"/>
          <w:marBottom w:val="0"/>
          <w:divBdr>
            <w:top w:val="none" w:sz="0" w:space="0" w:color="auto"/>
            <w:left w:val="none" w:sz="0" w:space="0" w:color="auto"/>
            <w:bottom w:val="none" w:sz="0" w:space="0" w:color="auto"/>
            <w:right w:val="none" w:sz="0" w:space="0" w:color="auto"/>
          </w:divBdr>
        </w:div>
        <w:div w:id="1730881841">
          <w:marLeft w:val="0"/>
          <w:marRight w:val="0"/>
          <w:marTop w:val="120"/>
          <w:marBottom w:val="0"/>
          <w:divBdr>
            <w:top w:val="none" w:sz="0" w:space="0" w:color="auto"/>
            <w:left w:val="none" w:sz="0" w:space="0" w:color="auto"/>
            <w:bottom w:val="none" w:sz="0" w:space="0" w:color="auto"/>
            <w:right w:val="none" w:sz="0" w:space="0" w:color="auto"/>
          </w:divBdr>
        </w:div>
        <w:div w:id="1618876306">
          <w:marLeft w:val="0"/>
          <w:marRight w:val="0"/>
          <w:marTop w:val="120"/>
          <w:marBottom w:val="0"/>
          <w:divBdr>
            <w:top w:val="none" w:sz="0" w:space="0" w:color="auto"/>
            <w:left w:val="none" w:sz="0" w:space="0" w:color="auto"/>
            <w:bottom w:val="none" w:sz="0" w:space="0" w:color="auto"/>
            <w:right w:val="none" w:sz="0" w:space="0" w:color="auto"/>
          </w:divBdr>
        </w:div>
        <w:div w:id="1102798293">
          <w:marLeft w:val="0"/>
          <w:marRight w:val="0"/>
          <w:marTop w:val="120"/>
          <w:marBottom w:val="0"/>
          <w:divBdr>
            <w:top w:val="none" w:sz="0" w:space="0" w:color="auto"/>
            <w:left w:val="none" w:sz="0" w:space="0" w:color="auto"/>
            <w:bottom w:val="none" w:sz="0" w:space="0" w:color="auto"/>
            <w:right w:val="none" w:sz="0" w:space="0" w:color="auto"/>
          </w:divBdr>
        </w:div>
        <w:div w:id="1363088736">
          <w:marLeft w:val="0"/>
          <w:marRight w:val="0"/>
          <w:marTop w:val="120"/>
          <w:marBottom w:val="0"/>
          <w:divBdr>
            <w:top w:val="none" w:sz="0" w:space="0" w:color="auto"/>
            <w:left w:val="none" w:sz="0" w:space="0" w:color="auto"/>
            <w:bottom w:val="none" w:sz="0" w:space="0" w:color="auto"/>
            <w:right w:val="none" w:sz="0" w:space="0" w:color="auto"/>
          </w:divBdr>
        </w:div>
      </w:divsChild>
    </w:div>
    <w:div w:id="301010161">
      <w:bodyDiv w:val="1"/>
      <w:marLeft w:val="0"/>
      <w:marRight w:val="0"/>
      <w:marTop w:val="0"/>
      <w:marBottom w:val="0"/>
      <w:divBdr>
        <w:top w:val="none" w:sz="0" w:space="0" w:color="auto"/>
        <w:left w:val="none" w:sz="0" w:space="0" w:color="auto"/>
        <w:bottom w:val="none" w:sz="0" w:space="0" w:color="auto"/>
        <w:right w:val="none" w:sz="0" w:space="0" w:color="auto"/>
      </w:divBdr>
      <w:divsChild>
        <w:div w:id="1169633181">
          <w:marLeft w:val="0"/>
          <w:marRight w:val="0"/>
          <w:marTop w:val="120"/>
          <w:marBottom w:val="0"/>
          <w:divBdr>
            <w:top w:val="none" w:sz="0" w:space="0" w:color="auto"/>
            <w:left w:val="none" w:sz="0" w:space="0" w:color="auto"/>
            <w:bottom w:val="none" w:sz="0" w:space="0" w:color="auto"/>
            <w:right w:val="none" w:sz="0" w:space="0" w:color="auto"/>
          </w:divBdr>
        </w:div>
        <w:div w:id="773668235">
          <w:marLeft w:val="0"/>
          <w:marRight w:val="0"/>
          <w:marTop w:val="120"/>
          <w:marBottom w:val="0"/>
          <w:divBdr>
            <w:top w:val="none" w:sz="0" w:space="0" w:color="auto"/>
            <w:left w:val="none" w:sz="0" w:space="0" w:color="auto"/>
            <w:bottom w:val="none" w:sz="0" w:space="0" w:color="auto"/>
            <w:right w:val="none" w:sz="0" w:space="0" w:color="auto"/>
          </w:divBdr>
        </w:div>
        <w:div w:id="245573091">
          <w:marLeft w:val="0"/>
          <w:marRight w:val="0"/>
          <w:marTop w:val="120"/>
          <w:marBottom w:val="0"/>
          <w:divBdr>
            <w:top w:val="none" w:sz="0" w:space="0" w:color="auto"/>
            <w:left w:val="none" w:sz="0" w:space="0" w:color="auto"/>
            <w:bottom w:val="none" w:sz="0" w:space="0" w:color="auto"/>
            <w:right w:val="none" w:sz="0" w:space="0" w:color="auto"/>
          </w:divBdr>
        </w:div>
        <w:div w:id="273942889">
          <w:marLeft w:val="0"/>
          <w:marRight w:val="0"/>
          <w:marTop w:val="120"/>
          <w:marBottom w:val="0"/>
          <w:divBdr>
            <w:top w:val="none" w:sz="0" w:space="0" w:color="auto"/>
            <w:left w:val="none" w:sz="0" w:space="0" w:color="auto"/>
            <w:bottom w:val="none" w:sz="0" w:space="0" w:color="auto"/>
            <w:right w:val="none" w:sz="0" w:space="0" w:color="auto"/>
          </w:divBdr>
        </w:div>
      </w:divsChild>
    </w:div>
    <w:div w:id="315912443">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834690264">
      <w:bodyDiv w:val="1"/>
      <w:marLeft w:val="0"/>
      <w:marRight w:val="0"/>
      <w:marTop w:val="0"/>
      <w:marBottom w:val="0"/>
      <w:divBdr>
        <w:top w:val="none" w:sz="0" w:space="0" w:color="auto"/>
        <w:left w:val="none" w:sz="0" w:space="0" w:color="auto"/>
        <w:bottom w:val="none" w:sz="0" w:space="0" w:color="auto"/>
        <w:right w:val="none" w:sz="0" w:space="0" w:color="auto"/>
      </w:divBdr>
      <w:divsChild>
        <w:div w:id="14305428">
          <w:marLeft w:val="0"/>
          <w:marRight w:val="0"/>
          <w:marTop w:val="120"/>
          <w:marBottom w:val="0"/>
          <w:divBdr>
            <w:top w:val="none" w:sz="0" w:space="0" w:color="auto"/>
            <w:left w:val="none" w:sz="0" w:space="0" w:color="auto"/>
            <w:bottom w:val="none" w:sz="0" w:space="0" w:color="auto"/>
            <w:right w:val="none" w:sz="0" w:space="0" w:color="auto"/>
          </w:divBdr>
        </w:div>
        <w:div w:id="2074086006">
          <w:marLeft w:val="0"/>
          <w:marRight w:val="0"/>
          <w:marTop w:val="120"/>
          <w:marBottom w:val="0"/>
          <w:divBdr>
            <w:top w:val="none" w:sz="0" w:space="0" w:color="auto"/>
            <w:left w:val="none" w:sz="0" w:space="0" w:color="auto"/>
            <w:bottom w:val="none" w:sz="0" w:space="0" w:color="auto"/>
            <w:right w:val="none" w:sz="0" w:space="0" w:color="auto"/>
          </w:divBdr>
        </w:div>
        <w:div w:id="1756709635">
          <w:marLeft w:val="0"/>
          <w:marRight w:val="0"/>
          <w:marTop w:val="120"/>
          <w:marBottom w:val="0"/>
          <w:divBdr>
            <w:top w:val="none" w:sz="0" w:space="0" w:color="auto"/>
            <w:left w:val="none" w:sz="0" w:space="0" w:color="auto"/>
            <w:bottom w:val="none" w:sz="0" w:space="0" w:color="auto"/>
            <w:right w:val="none" w:sz="0" w:space="0" w:color="auto"/>
          </w:divBdr>
        </w:div>
        <w:div w:id="1530987608">
          <w:marLeft w:val="0"/>
          <w:marRight w:val="0"/>
          <w:marTop w:val="120"/>
          <w:marBottom w:val="0"/>
          <w:divBdr>
            <w:top w:val="none" w:sz="0" w:space="0" w:color="auto"/>
            <w:left w:val="none" w:sz="0" w:space="0" w:color="auto"/>
            <w:bottom w:val="none" w:sz="0" w:space="0" w:color="auto"/>
            <w:right w:val="none" w:sz="0" w:space="0" w:color="auto"/>
          </w:divBdr>
        </w:div>
        <w:div w:id="939264855">
          <w:marLeft w:val="0"/>
          <w:marRight w:val="0"/>
          <w:marTop w:val="120"/>
          <w:marBottom w:val="0"/>
          <w:divBdr>
            <w:top w:val="none" w:sz="0" w:space="0" w:color="auto"/>
            <w:left w:val="none" w:sz="0" w:space="0" w:color="auto"/>
            <w:bottom w:val="none" w:sz="0" w:space="0" w:color="auto"/>
            <w:right w:val="none" w:sz="0" w:space="0" w:color="auto"/>
          </w:divBdr>
        </w:div>
        <w:div w:id="368146314">
          <w:marLeft w:val="0"/>
          <w:marRight w:val="0"/>
          <w:marTop w:val="120"/>
          <w:marBottom w:val="0"/>
          <w:divBdr>
            <w:top w:val="none" w:sz="0" w:space="0" w:color="auto"/>
            <w:left w:val="none" w:sz="0" w:space="0" w:color="auto"/>
            <w:bottom w:val="none" w:sz="0" w:space="0" w:color="auto"/>
            <w:right w:val="none" w:sz="0" w:space="0" w:color="auto"/>
          </w:divBdr>
        </w:div>
        <w:div w:id="543518372">
          <w:marLeft w:val="0"/>
          <w:marRight w:val="0"/>
          <w:marTop w:val="120"/>
          <w:marBottom w:val="0"/>
          <w:divBdr>
            <w:top w:val="none" w:sz="0" w:space="0" w:color="auto"/>
            <w:left w:val="none" w:sz="0" w:space="0" w:color="auto"/>
            <w:bottom w:val="none" w:sz="0" w:space="0" w:color="auto"/>
            <w:right w:val="none" w:sz="0" w:space="0" w:color="auto"/>
          </w:divBdr>
        </w:div>
        <w:div w:id="591817969">
          <w:marLeft w:val="0"/>
          <w:marRight w:val="0"/>
          <w:marTop w:val="120"/>
          <w:marBottom w:val="0"/>
          <w:divBdr>
            <w:top w:val="none" w:sz="0" w:space="0" w:color="auto"/>
            <w:left w:val="none" w:sz="0" w:space="0" w:color="auto"/>
            <w:bottom w:val="none" w:sz="0" w:space="0" w:color="auto"/>
            <w:right w:val="none" w:sz="0" w:space="0" w:color="auto"/>
          </w:divBdr>
        </w:div>
        <w:div w:id="183789221">
          <w:marLeft w:val="0"/>
          <w:marRight w:val="0"/>
          <w:marTop w:val="120"/>
          <w:marBottom w:val="0"/>
          <w:divBdr>
            <w:top w:val="none" w:sz="0" w:space="0" w:color="auto"/>
            <w:left w:val="none" w:sz="0" w:space="0" w:color="auto"/>
            <w:bottom w:val="none" w:sz="0" w:space="0" w:color="auto"/>
            <w:right w:val="none" w:sz="0" w:space="0" w:color="auto"/>
          </w:divBdr>
        </w:div>
        <w:div w:id="1963607941">
          <w:marLeft w:val="0"/>
          <w:marRight w:val="0"/>
          <w:marTop w:val="120"/>
          <w:marBottom w:val="0"/>
          <w:divBdr>
            <w:top w:val="none" w:sz="0" w:space="0" w:color="auto"/>
            <w:left w:val="none" w:sz="0" w:space="0" w:color="auto"/>
            <w:bottom w:val="none" w:sz="0" w:space="0" w:color="auto"/>
            <w:right w:val="none" w:sz="0" w:space="0" w:color="auto"/>
          </w:divBdr>
        </w:div>
        <w:div w:id="1523083864">
          <w:marLeft w:val="0"/>
          <w:marRight w:val="0"/>
          <w:marTop w:val="120"/>
          <w:marBottom w:val="0"/>
          <w:divBdr>
            <w:top w:val="none" w:sz="0" w:space="0" w:color="auto"/>
            <w:left w:val="none" w:sz="0" w:space="0" w:color="auto"/>
            <w:bottom w:val="none" w:sz="0" w:space="0" w:color="auto"/>
            <w:right w:val="none" w:sz="0" w:space="0" w:color="auto"/>
          </w:divBdr>
        </w:div>
        <w:div w:id="1375929440">
          <w:marLeft w:val="0"/>
          <w:marRight w:val="0"/>
          <w:marTop w:val="120"/>
          <w:marBottom w:val="0"/>
          <w:divBdr>
            <w:top w:val="none" w:sz="0" w:space="0" w:color="auto"/>
            <w:left w:val="none" w:sz="0" w:space="0" w:color="auto"/>
            <w:bottom w:val="none" w:sz="0" w:space="0" w:color="auto"/>
            <w:right w:val="none" w:sz="0" w:space="0" w:color="auto"/>
          </w:divBdr>
        </w:div>
        <w:div w:id="1783068407">
          <w:marLeft w:val="0"/>
          <w:marRight w:val="0"/>
          <w:marTop w:val="120"/>
          <w:marBottom w:val="0"/>
          <w:divBdr>
            <w:top w:val="none" w:sz="0" w:space="0" w:color="auto"/>
            <w:left w:val="none" w:sz="0" w:space="0" w:color="auto"/>
            <w:bottom w:val="none" w:sz="0" w:space="0" w:color="auto"/>
            <w:right w:val="none" w:sz="0" w:space="0" w:color="auto"/>
          </w:divBdr>
        </w:div>
        <w:div w:id="220601433">
          <w:marLeft w:val="0"/>
          <w:marRight w:val="0"/>
          <w:marTop w:val="120"/>
          <w:marBottom w:val="0"/>
          <w:divBdr>
            <w:top w:val="none" w:sz="0" w:space="0" w:color="auto"/>
            <w:left w:val="none" w:sz="0" w:space="0" w:color="auto"/>
            <w:bottom w:val="none" w:sz="0" w:space="0" w:color="auto"/>
            <w:right w:val="none" w:sz="0" w:space="0" w:color="auto"/>
          </w:divBdr>
        </w:div>
        <w:div w:id="609319320">
          <w:marLeft w:val="0"/>
          <w:marRight w:val="0"/>
          <w:marTop w:val="120"/>
          <w:marBottom w:val="0"/>
          <w:divBdr>
            <w:top w:val="none" w:sz="0" w:space="0" w:color="auto"/>
            <w:left w:val="none" w:sz="0" w:space="0" w:color="auto"/>
            <w:bottom w:val="none" w:sz="0" w:space="0" w:color="auto"/>
            <w:right w:val="none" w:sz="0" w:space="0" w:color="auto"/>
          </w:divBdr>
        </w:div>
        <w:div w:id="2002199760">
          <w:marLeft w:val="0"/>
          <w:marRight w:val="0"/>
          <w:marTop w:val="120"/>
          <w:marBottom w:val="0"/>
          <w:divBdr>
            <w:top w:val="none" w:sz="0" w:space="0" w:color="auto"/>
            <w:left w:val="none" w:sz="0" w:space="0" w:color="auto"/>
            <w:bottom w:val="none" w:sz="0" w:space="0" w:color="auto"/>
            <w:right w:val="none" w:sz="0" w:space="0" w:color="auto"/>
          </w:divBdr>
        </w:div>
        <w:div w:id="1169444111">
          <w:marLeft w:val="0"/>
          <w:marRight w:val="0"/>
          <w:marTop w:val="120"/>
          <w:marBottom w:val="0"/>
          <w:divBdr>
            <w:top w:val="none" w:sz="0" w:space="0" w:color="auto"/>
            <w:left w:val="none" w:sz="0" w:space="0" w:color="auto"/>
            <w:bottom w:val="none" w:sz="0" w:space="0" w:color="auto"/>
            <w:right w:val="none" w:sz="0" w:space="0" w:color="auto"/>
          </w:divBdr>
        </w:div>
        <w:div w:id="1454517754">
          <w:marLeft w:val="0"/>
          <w:marRight w:val="0"/>
          <w:marTop w:val="120"/>
          <w:marBottom w:val="0"/>
          <w:divBdr>
            <w:top w:val="none" w:sz="0" w:space="0" w:color="auto"/>
            <w:left w:val="none" w:sz="0" w:space="0" w:color="auto"/>
            <w:bottom w:val="none" w:sz="0" w:space="0" w:color="auto"/>
            <w:right w:val="none" w:sz="0" w:space="0" w:color="auto"/>
          </w:divBdr>
        </w:div>
        <w:div w:id="1591700746">
          <w:marLeft w:val="0"/>
          <w:marRight w:val="0"/>
          <w:marTop w:val="120"/>
          <w:marBottom w:val="0"/>
          <w:divBdr>
            <w:top w:val="none" w:sz="0" w:space="0" w:color="auto"/>
            <w:left w:val="none" w:sz="0" w:space="0" w:color="auto"/>
            <w:bottom w:val="none" w:sz="0" w:space="0" w:color="auto"/>
            <w:right w:val="none" w:sz="0" w:space="0" w:color="auto"/>
          </w:divBdr>
        </w:div>
        <w:div w:id="1154832279">
          <w:marLeft w:val="0"/>
          <w:marRight w:val="0"/>
          <w:marTop w:val="120"/>
          <w:marBottom w:val="0"/>
          <w:divBdr>
            <w:top w:val="none" w:sz="0" w:space="0" w:color="auto"/>
            <w:left w:val="none" w:sz="0" w:space="0" w:color="auto"/>
            <w:bottom w:val="none" w:sz="0" w:space="0" w:color="auto"/>
            <w:right w:val="none" w:sz="0" w:space="0" w:color="auto"/>
          </w:divBdr>
        </w:div>
        <w:div w:id="1735853069">
          <w:marLeft w:val="0"/>
          <w:marRight w:val="0"/>
          <w:marTop w:val="120"/>
          <w:marBottom w:val="0"/>
          <w:divBdr>
            <w:top w:val="none" w:sz="0" w:space="0" w:color="auto"/>
            <w:left w:val="none" w:sz="0" w:space="0" w:color="auto"/>
            <w:bottom w:val="none" w:sz="0" w:space="0" w:color="auto"/>
            <w:right w:val="none" w:sz="0" w:space="0" w:color="auto"/>
          </w:divBdr>
        </w:div>
        <w:div w:id="1958025182">
          <w:marLeft w:val="0"/>
          <w:marRight w:val="0"/>
          <w:marTop w:val="120"/>
          <w:marBottom w:val="0"/>
          <w:divBdr>
            <w:top w:val="none" w:sz="0" w:space="0" w:color="auto"/>
            <w:left w:val="none" w:sz="0" w:space="0" w:color="auto"/>
            <w:bottom w:val="none" w:sz="0" w:space="0" w:color="auto"/>
            <w:right w:val="none" w:sz="0" w:space="0" w:color="auto"/>
          </w:divBdr>
        </w:div>
        <w:div w:id="743381675">
          <w:marLeft w:val="0"/>
          <w:marRight w:val="0"/>
          <w:marTop w:val="120"/>
          <w:marBottom w:val="0"/>
          <w:divBdr>
            <w:top w:val="none" w:sz="0" w:space="0" w:color="auto"/>
            <w:left w:val="none" w:sz="0" w:space="0" w:color="auto"/>
            <w:bottom w:val="none" w:sz="0" w:space="0" w:color="auto"/>
            <w:right w:val="none" w:sz="0" w:space="0" w:color="auto"/>
          </w:divBdr>
        </w:div>
        <w:div w:id="699089835">
          <w:marLeft w:val="0"/>
          <w:marRight w:val="0"/>
          <w:marTop w:val="120"/>
          <w:marBottom w:val="0"/>
          <w:divBdr>
            <w:top w:val="none" w:sz="0" w:space="0" w:color="auto"/>
            <w:left w:val="none" w:sz="0" w:space="0" w:color="auto"/>
            <w:bottom w:val="none" w:sz="0" w:space="0" w:color="auto"/>
            <w:right w:val="none" w:sz="0" w:space="0" w:color="auto"/>
          </w:divBdr>
        </w:div>
        <w:div w:id="133521420">
          <w:marLeft w:val="0"/>
          <w:marRight w:val="0"/>
          <w:marTop w:val="120"/>
          <w:marBottom w:val="0"/>
          <w:divBdr>
            <w:top w:val="none" w:sz="0" w:space="0" w:color="auto"/>
            <w:left w:val="none" w:sz="0" w:space="0" w:color="auto"/>
            <w:bottom w:val="none" w:sz="0" w:space="0" w:color="auto"/>
            <w:right w:val="none" w:sz="0" w:space="0" w:color="auto"/>
          </w:divBdr>
        </w:div>
        <w:div w:id="1330596833">
          <w:marLeft w:val="0"/>
          <w:marRight w:val="0"/>
          <w:marTop w:val="120"/>
          <w:marBottom w:val="0"/>
          <w:divBdr>
            <w:top w:val="none" w:sz="0" w:space="0" w:color="auto"/>
            <w:left w:val="none" w:sz="0" w:space="0" w:color="auto"/>
            <w:bottom w:val="none" w:sz="0" w:space="0" w:color="auto"/>
            <w:right w:val="none" w:sz="0" w:space="0" w:color="auto"/>
          </w:divBdr>
        </w:div>
        <w:div w:id="227611602">
          <w:marLeft w:val="0"/>
          <w:marRight w:val="0"/>
          <w:marTop w:val="120"/>
          <w:marBottom w:val="0"/>
          <w:divBdr>
            <w:top w:val="none" w:sz="0" w:space="0" w:color="auto"/>
            <w:left w:val="none" w:sz="0" w:space="0" w:color="auto"/>
            <w:bottom w:val="none" w:sz="0" w:space="0" w:color="auto"/>
            <w:right w:val="none" w:sz="0" w:space="0" w:color="auto"/>
          </w:divBdr>
        </w:div>
        <w:div w:id="2010403041">
          <w:marLeft w:val="0"/>
          <w:marRight w:val="0"/>
          <w:marTop w:val="120"/>
          <w:marBottom w:val="0"/>
          <w:divBdr>
            <w:top w:val="none" w:sz="0" w:space="0" w:color="auto"/>
            <w:left w:val="none" w:sz="0" w:space="0" w:color="auto"/>
            <w:bottom w:val="none" w:sz="0" w:space="0" w:color="auto"/>
            <w:right w:val="none" w:sz="0" w:space="0" w:color="auto"/>
          </w:divBdr>
        </w:div>
        <w:div w:id="1983463248">
          <w:marLeft w:val="0"/>
          <w:marRight w:val="0"/>
          <w:marTop w:val="120"/>
          <w:marBottom w:val="0"/>
          <w:divBdr>
            <w:top w:val="none" w:sz="0" w:space="0" w:color="auto"/>
            <w:left w:val="none" w:sz="0" w:space="0" w:color="auto"/>
            <w:bottom w:val="none" w:sz="0" w:space="0" w:color="auto"/>
            <w:right w:val="none" w:sz="0" w:space="0" w:color="auto"/>
          </w:divBdr>
        </w:div>
        <w:div w:id="2134131615">
          <w:marLeft w:val="0"/>
          <w:marRight w:val="0"/>
          <w:marTop w:val="120"/>
          <w:marBottom w:val="0"/>
          <w:divBdr>
            <w:top w:val="none" w:sz="0" w:space="0" w:color="auto"/>
            <w:left w:val="none" w:sz="0" w:space="0" w:color="auto"/>
            <w:bottom w:val="none" w:sz="0" w:space="0" w:color="auto"/>
            <w:right w:val="none" w:sz="0" w:space="0" w:color="auto"/>
          </w:divBdr>
        </w:div>
        <w:div w:id="1400132379">
          <w:marLeft w:val="0"/>
          <w:marRight w:val="0"/>
          <w:marTop w:val="120"/>
          <w:marBottom w:val="0"/>
          <w:divBdr>
            <w:top w:val="none" w:sz="0" w:space="0" w:color="auto"/>
            <w:left w:val="none" w:sz="0" w:space="0" w:color="auto"/>
            <w:bottom w:val="none" w:sz="0" w:space="0" w:color="auto"/>
            <w:right w:val="none" w:sz="0" w:space="0" w:color="auto"/>
          </w:divBdr>
        </w:div>
        <w:div w:id="1516310197">
          <w:marLeft w:val="0"/>
          <w:marRight w:val="0"/>
          <w:marTop w:val="120"/>
          <w:marBottom w:val="0"/>
          <w:divBdr>
            <w:top w:val="none" w:sz="0" w:space="0" w:color="auto"/>
            <w:left w:val="none" w:sz="0" w:space="0" w:color="auto"/>
            <w:bottom w:val="none" w:sz="0" w:space="0" w:color="auto"/>
            <w:right w:val="none" w:sz="0" w:space="0" w:color="auto"/>
          </w:divBdr>
        </w:div>
        <w:div w:id="1361784879">
          <w:marLeft w:val="0"/>
          <w:marRight w:val="0"/>
          <w:marTop w:val="120"/>
          <w:marBottom w:val="0"/>
          <w:divBdr>
            <w:top w:val="none" w:sz="0" w:space="0" w:color="auto"/>
            <w:left w:val="none" w:sz="0" w:space="0" w:color="auto"/>
            <w:bottom w:val="none" w:sz="0" w:space="0" w:color="auto"/>
            <w:right w:val="none" w:sz="0" w:space="0" w:color="auto"/>
          </w:divBdr>
        </w:div>
        <w:div w:id="463079091">
          <w:marLeft w:val="0"/>
          <w:marRight w:val="0"/>
          <w:marTop w:val="120"/>
          <w:marBottom w:val="0"/>
          <w:divBdr>
            <w:top w:val="none" w:sz="0" w:space="0" w:color="auto"/>
            <w:left w:val="none" w:sz="0" w:space="0" w:color="auto"/>
            <w:bottom w:val="none" w:sz="0" w:space="0" w:color="auto"/>
            <w:right w:val="none" w:sz="0" w:space="0" w:color="auto"/>
          </w:divBdr>
        </w:div>
        <w:div w:id="230312768">
          <w:marLeft w:val="0"/>
          <w:marRight w:val="0"/>
          <w:marTop w:val="120"/>
          <w:marBottom w:val="0"/>
          <w:divBdr>
            <w:top w:val="none" w:sz="0" w:space="0" w:color="auto"/>
            <w:left w:val="none" w:sz="0" w:space="0" w:color="auto"/>
            <w:bottom w:val="none" w:sz="0" w:space="0" w:color="auto"/>
            <w:right w:val="none" w:sz="0" w:space="0" w:color="auto"/>
          </w:divBdr>
        </w:div>
        <w:div w:id="1808543798">
          <w:marLeft w:val="0"/>
          <w:marRight w:val="0"/>
          <w:marTop w:val="120"/>
          <w:marBottom w:val="0"/>
          <w:divBdr>
            <w:top w:val="none" w:sz="0" w:space="0" w:color="auto"/>
            <w:left w:val="none" w:sz="0" w:space="0" w:color="auto"/>
            <w:bottom w:val="none" w:sz="0" w:space="0" w:color="auto"/>
            <w:right w:val="none" w:sz="0" w:space="0" w:color="auto"/>
          </w:divBdr>
        </w:div>
        <w:div w:id="368184671">
          <w:marLeft w:val="0"/>
          <w:marRight w:val="0"/>
          <w:marTop w:val="120"/>
          <w:marBottom w:val="0"/>
          <w:divBdr>
            <w:top w:val="none" w:sz="0" w:space="0" w:color="auto"/>
            <w:left w:val="none" w:sz="0" w:space="0" w:color="auto"/>
            <w:bottom w:val="none" w:sz="0" w:space="0" w:color="auto"/>
            <w:right w:val="none" w:sz="0" w:space="0" w:color="auto"/>
          </w:divBdr>
        </w:div>
        <w:div w:id="327027150">
          <w:marLeft w:val="0"/>
          <w:marRight w:val="0"/>
          <w:marTop w:val="120"/>
          <w:marBottom w:val="0"/>
          <w:divBdr>
            <w:top w:val="none" w:sz="0" w:space="0" w:color="auto"/>
            <w:left w:val="none" w:sz="0" w:space="0" w:color="auto"/>
            <w:bottom w:val="none" w:sz="0" w:space="0" w:color="auto"/>
            <w:right w:val="none" w:sz="0" w:space="0" w:color="auto"/>
          </w:divBdr>
        </w:div>
      </w:divsChild>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95650521">
      <w:bodyDiv w:val="1"/>
      <w:marLeft w:val="0"/>
      <w:marRight w:val="0"/>
      <w:marTop w:val="0"/>
      <w:marBottom w:val="0"/>
      <w:divBdr>
        <w:top w:val="none" w:sz="0" w:space="0" w:color="auto"/>
        <w:left w:val="none" w:sz="0" w:space="0" w:color="auto"/>
        <w:bottom w:val="none" w:sz="0" w:space="0" w:color="auto"/>
        <w:right w:val="none" w:sz="0" w:space="0" w:color="auto"/>
      </w:divBdr>
      <w:divsChild>
        <w:div w:id="1810708706">
          <w:marLeft w:val="0"/>
          <w:marRight w:val="0"/>
          <w:marTop w:val="120"/>
          <w:marBottom w:val="0"/>
          <w:divBdr>
            <w:top w:val="none" w:sz="0" w:space="0" w:color="auto"/>
            <w:left w:val="none" w:sz="0" w:space="0" w:color="auto"/>
            <w:bottom w:val="none" w:sz="0" w:space="0" w:color="auto"/>
            <w:right w:val="none" w:sz="0" w:space="0" w:color="auto"/>
          </w:divBdr>
        </w:div>
        <w:div w:id="1481262541">
          <w:marLeft w:val="0"/>
          <w:marRight w:val="0"/>
          <w:marTop w:val="120"/>
          <w:marBottom w:val="0"/>
          <w:divBdr>
            <w:top w:val="none" w:sz="0" w:space="0" w:color="auto"/>
            <w:left w:val="none" w:sz="0" w:space="0" w:color="auto"/>
            <w:bottom w:val="none" w:sz="0" w:space="0" w:color="auto"/>
            <w:right w:val="none" w:sz="0" w:space="0" w:color="auto"/>
          </w:divBdr>
        </w:div>
        <w:div w:id="1664353559">
          <w:marLeft w:val="0"/>
          <w:marRight w:val="0"/>
          <w:marTop w:val="120"/>
          <w:marBottom w:val="0"/>
          <w:divBdr>
            <w:top w:val="none" w:sz="0" w:space="0" w:color="auto"/>
            <w:left w:val="none" w:sz="0" w:space="0" w:color="auto"/>
            <w:bottom w:val="none" w:sz="0" w:space="0" w:color="auto"/>
            <w:right w:val="none" w:sz="0" w:space="0" w:color="auto"/>
          </w:divBdr>
        </w:div>
        <w:div w:id="1547138854">
          <w:marLeft w:val="0"/>
          <w:marRight w:val="0"/>
          <w:marTop w:val="120"/>
          <w:marBottom w:val="0"/>
          <w:divBdr>
            <w:top w:val="none" w:sz="0" w:space="0" w:color="auto"/>
            <w:left w:val="none" w:sz="0" w:space="0" w:color="auto"/>
            <w:bottom w:val="none" w:sz="0" w:space="0" w:color="auto"/>
            <w:right w:val="none" w:sz="0" w:space="0" w:color="auto"/>
          </w:divBdr>
        </w:div>
        <w:div w:id="222764341">
          <w:marLeft w:val="0"/>
          <w:marRight w:val="0"/>
          <w:marTop w:val="120"/>
          <w:marBottom w:val="0"/>
          <w:divBdr>
            <w:top w:val="none" w:sz="0" w:space="0" w:color="auto"/>
            <w:left w:val="none" w:sz="0" w:space="0" w:color="auto"/>
            <w:bottom w:val="none" w:sz="0" w:space="0" w:color="auto"/>
            <w:right w:val="none" w:sz="0" w:space="0" w:color="auto"/>
          </w:divBdr>
        </w:div>
        <w:div w:id="36122692">
          <w:marLeft w:val="0"/>
          <w:marRight w:val="0"/>
          <w:marTop w:val="120"/>
          <w:marBottom w:val="0"/>
          <w:divBdr>
            <w:top w:val="none" w:sz="0" w:space="0" w:color="auto"/>
            <w:left w:val="none" w:sz="0" w:space="0" w:color="auto"/>
            <w:bottom w:val="none" w:sz="0" w:space="0" w:color="auto"/>
            <w:right w:val="none" w:sz="0" w:space="0" w:color="auto"/>
          </w:divBdr>
        </w:div>
        <w:div w:id="620113276">
          <w:marLeft w:val="0"/>
          <w:marRight w:val="0"/>
          <w:marTop w:val="120"/>
          <w:marBottom w:val="0"/>
          <w:divBdr>
            <w:top w:val="none" w:sz="0" w:space="0" w:color="auto"/>
            <w:left w:val="none" w:sz="0" w:space="0" w:color="auto"/>
            <w:bottom w:val="none" w:sz="0" w:space="0" w:color="auto"/>
            <w:right w:val="none" w:sz="0" w:space="0" w:color="auto"/>
          </w:divBdr>
        </w:div>
        <w:div w:id="1992907682">
          <w:marLeft w:val="0"/>
          <w:marRight w:val="0"/>
          <w:marTop w:val="120"/>
          <w:marBottom w:val="0"/>
          <w:divBdr>
            <w:top w:val="none" w:sz="0" w:space="0" w:color="auto"/>
            <w:left w:val="none" w:sz="0" w:space="0" w:color="auto"/>
            <w:bottom w:val="none" w:sz="0" w:space="0" w:color="auto"/>
            <w:right w:val="none" w:sz="0" w:space="0" w:color="auto"/>
          </w:divBdr>
        </w:div>
        <w:div w:id="1919363195">
          <w:marLeft w:val="0"/>
          <w:marRight w:val="0"/>
          <w:marTop w:val="120"/>
          <w:marBottom w:val="0"/>
          <w:divBdr>
            <w:top w:val="none" w:sz="0" w:space="0" w:color="auto"/>
            <w:left w:val="none" w:sz="0" w:space="0" w:color="auto"/>
            <w:bottom w:val="none" w:sz="0" w:space="0" w:color="auto"/>
            <w:right w:val="none" w:sz="0" w:space="0" w:color="auto"/>
          </w:divBdr>
        </w:div>
        <w:div w:id="291450828">
          <w:marLeft w:val="0"/>
          <w:marRight w:val="0"/>
          <w:marTop w:val="120"/>
          <w:marBottom w:val="0"/>
          <w:divBdr>
            <w:top w:val="none" w:sz="0" w:space="0" w:color="auto"/>
            <w:left w:val="none" w:sz="0" w:space="0" w:color="auto"/>
            <w:bottom w:val="none" w:sz="0" w:space="0" w:color="auto"/>
            <w:right w:val="none" w:sz="0" w:space="0" w:color="auto"/>
          </w:divBdr>
        </w:div>
      </w:divsChild>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01611426">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941260196">
      <w:bodyDiv w:val="1"/>
      <w:marLeft w:val="0"/>
      <w:marRight w:val="0"/>
      <w:marTop w:val="0"/>
      <w:marBottom w:val="0"/>
      <w:divBdr>
        <w:top w:val="none" w:sz="0" w:space="0" w:color="auto"/>
        <w:left w:val="none" w:sz="0" w:space="0" w:color="auto"/>
        <w:bottom w:val="none" w:sz="0" w:space="0" w:color="auto"/>
        <w:right w:val="none" w:sz="0" w:space="0" w:color="auto"/>
      </w:divBdr>
      <w:divsChild>
        <w:div w:id="1955596869">
          <w:marLeft w:val="0"/>
          <w:marRight w:val="0"/>
          <w:marTop w:val="121"/>
          <w:marBottom w:val="0"/>
          <w:divBdr>
            <w:top w:val="none" w:sz="0" w:space="0" w:color="auto"/>
            <w:left w:val="none" w:sz="0" w:space="0" w:color="auto"/>
            <w:bottom w:val="none" w:sz="0" w:space="0" w:color="auto"/>
            <w:right w:val="none" w:sz="0" w:space="0" w:color="auto"/>
          </w:divBdr>
        </w:div>
      </w:divsChild>
    </w:div>
    <w:div w:id="195867903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B99774486A866B307B6493300C4956C847B4692E0BAB6EB73C67C98D4B90FDE1874D5A015830C27490B9650A531241CF2AA8D3B9BJ3cEJ" TargetMode="External"/><Relationship Id="rId21" Type="http://schemas.openxmlformats.org/officeDocument/2006/relationships/hyperlink" Target="consultantplus://offline/ref=223173E67E7EE9B1A4EBCBFE1E08A71B148AB5DB25F17E8EDB0F773460A802DB6D1B1972A5730B1446A631A85EA0312906D72E924El4b7L" TargetMode="External"/><Relationship Id="rId42" Type="http://schemas.openxmlformats.org/officeDocument/2006/relationships/hyperlink" Target="http://www.consultant.ru/document/cons_doc_LAW_315257/2c1e3551b4209a9fa5744534f7525ac7430624eb/" TargetMode="External"/><Relationship Id="rId47" Type="http://schemas.openxmlformats.org/officeDocument/2006/relationships/hyperlink" Target="garantF1://70253464.3060" TargetMode="External"/><Relationship Id="rId63" Type="http://schemas.openxmlformats.org/officeDocument/2006/relationships/image" Target="media/image4.wmf"/><Relationship Id="rId68" Type="http://schemas.openxmlformats.org/officeDocument/2006/relationships/hyperlink" Target="garantF1://70253464.30101" TargetMode="External"/><Relationship Id="rId2" Type="http://schemas.openxmlformats.org/officeDocument/2006/relationships/numbering" Target="numbering.xml"/><Relationship Id="rId16" Type="http://schemas.openxmlformats.org/officeDocument/2006/relationships/hyperlink" Target="consultantplus://offline/ref=4346C3AE06E7D6B9C5C733035700DCCDBCF1FEA4E077961FF7A3EDFBCD520C8288EBC44366344FFADB457FF240B714D3C379C4B947C08E58m2hBM" TargetMode="External"/><Relationship Id="rId29" Type="http://schemas.openxmlformats.org/officeDocument/2006/relationships/hyperlink" Target="consultantplus://offline/ref=2D3861CC2FA2176DBCA2F3203BBA7BE5AFAB720C5B463A38C1847753E9D496C5B2EC0D79EA7C32CE2D5829D1CF21A0788B38312320818356OEB9L" TargetMode="External"/><Relationship Id="rId11" Type="http://schemas.openxmlformats.org/officeDocument/2006/relationships/hyperlink" Target="consultantplus://offline/ref=5C08F9AEB6D4DEA18E2F6E79090459D56167F7D3C3F0EB09C4BC90C00D05A895E2962D0A298CCA3AF0E04C8215762D8F5B72308F7459BAD4G1d1M" TargetMode="External"/><Relationship Id="rId24" Type="http://schemas.openxmlformats.org/officeDocument/2006/relationships/hyperlink" Target="consultantplus://offline/ref=C8C52ED8F4ECBCA88BDA2F03FA511F433FE489EAAECD12396E5A55D798049F5039973F6D38E6498C4A9C498900DFAFB83827E6CF445B2E05dCH8J" TargetMode="External"/><Relationship Id="rId32" Type="http://schemas.openxmlformats.org/officeDocument/2006/relationships/hyperlink" Target="consultantplus://offline/ref=DD89A5D848FCDD63D0520E0677650D7195CFED5720E562968952349628E89487A50B760AAC74B3C732BE6DF23A04B5EB4D67D3DBA81BpAN" TargetMode="External"/><Relationship Id="rId37" Type="http://schemas.openxmlformats.org/officeDocument/2006/relationships/hyperlink" Target="http://www.consultant.ru/document/cons_doc_LAW_315257/2bc57073404104e2709f54008199c9cc27dcf518/" TargetMode="External"/><Relationship Id="rId40" Type="http://schemas.openxmlformats.org/officeDocument/2006/relationships/hyperlink" Target="http://www.consultant.ru/document/cons_doc_LAW_315257/2c1e3551b4209a9fa5744534f7525ac7430624eb/" TargetMode="External"/><Relationship Id="rId45" Type="http://schemas.openxmlformats.org/officeDocument/2006/relationships/hyperlink" Target="consultantplus://offline/ref=47D40098B85CBA94E6ABF21589AE352A1C431288F233131AD9BC591912C7DA5438C45CFA26AA3E3C5887E4A3CA781D09C12AC8CC870F44E23EpDL" TargetMode="External"/><Relationship Id="rId53" Type="http://schemas.openxmlformats.org/officeDocument/2006/relationships/hyperlink" Target="consultantplus://offline/ref=65F6DAC48DA3BE35A0F4F53168FAA5C118E0F2D85CE82E71665DE901558D9FEEAC31F8CD6F62A8C46494C0D7D60560D20AC835272AB4FE7Fx0f1L" TargetMode="External"/><Relationship Id="rId58" Type="http://schemas.openxmlformats.org/officeDocument/2006/relationships/hyperlink" Target="consultantplus://offline/ref=3605AF0DD9BA55DAB03638E6BE3EE7F8FAE6028B64616FF30DFFB9D9BACA6E9554C6E6C9791Cd1TAM" TargetMode="External"/><Relationship Id="rId66" Type="http://schemas.openxmlformats.org/officeDocument/2006/relationships/hyperlink" Target="consultantplus://offline/ref=CFB61964D307C528B6E2FA5C9E15FAACA67F07A54F764D7254E0BEA5EF2De4I" TargetMode="External"/><Relationship Id="rId5" Type="http://schemas.openxmlformats.org/officeDocument/2006/relationships/webSettings" Target="webSettings.xml"/><Relationship Id="rId61" Type="http://schemas.openxmlformats.org/officeDocument/2006/relationships/image" Target="media/image2.wmf"/><Relationship Id="rId19" Type="http://schemas.openxmlformats.org/officeDocument/2006/relationships/hyperlink" Target="consultantplus://offline/ref=4346C3AE06E7D6B9C5C733035700DCCDBCF1FEA4E077961FF7A3EDFBCD520C8288EBC446673C47AF830A7EAE04E707D3C279C6BD58mChBM" TargetMode="External"/><Relationship Id="rId14" Type="http://schemas.openxmlformats.org/officeDocument/2006/relationships/hyperlink" Target="consultantplus://offline/ref=4346C3AE06E7D6B9C5C733035700DCCDBCF1FEA4E077961FF7A3EDFBCD520C8288EBC44366354BFBDB457FF240B714D3C379C4B947C08E58m2hBM" TargetMode="External"/><Relationship Id="rId22" Type="http://schemas.openxmlformats.org/officeDocument/2006/relationships/hyperlink" Target="consultantplus://offline/ref=223173E67E7EE9B1A4EBCBFE1E08A71B148AB5DB25F17E8EDB0F773460A802DB6D1B1977A576084B43B320F052A6283702CD32904F4Fl1bEL" TargetMode="External"/><Relationship Id="rId27" Type="http://schemas.openxmlformats.org/officeDocument/2006/relationships/hyperlink" Target="consultantplus://offline/ref=B169EE3DBA14F150493A86261F1BAA275F589E0B1FDDC8381331255BEC7EA34C84F84E337EA65ADDCE4CC60A0F40EDA5B915D336B1h0J" TargetMode="External"/><Relationship Id="rId30" Type="http://schemas.openxmlformats.org/officeDocument/2006/relationships/hyperlink" Target="consultantplus://offline/ref=DBC1D7A09C0EA673C3F70D8319AD869BF109A26BEE1A76961CC1A830E4C4245695F0ECFFF7CECA107AC943CCE717F60D5E965B79y2GBL" TargetMode="External"/><Relationship Id="rId35" Type="http://schemas.openxmlformats.org/officeDocument/2006/relationships/hyperlink" Target="http://www.consultant.ru/document/cons_doc_LAW_315257/22cadb7393481cebd68911855b6d76d099bf2e7d/" TargetMode="External"/><Relationship Id="rId43" Type="http://schemas.openxmlformats.org/officeDocument/2006/relationships/hyperlink" Target="http://www.consultant.ru/document/cons_doc_LAW_315257/3b6f51eca7f45bba70ffd9b60e4bce09183990c5/" TargetMode="External"/><Relationship Id="rId48" Type="http://schemas.openxmlformats.org/officeDocument/2006/relationships/hyperlink" Target="http://www.zakupki.gov.ru" TargetMode="External"/><Relationship Id="rId56" Type="http://schemas.openxmlformats.org/officeDocument/2006/relationships/hyperlink" Target="consultantplus://offline/ref=48EA6E598DB4028041EBE574DB59C8EC5E3E146181798B007FD3A19DCB80B07A248C1EC9CC1B46W2I" TargetMode="External"/><Relationship Id="rId64" Type="http://schemas.openxmlformats.org/officeDocument/2006/relationships/hyperlink" Target="consultantplus://offline/ref=B42F02CB0A7C56274757B974D230B224BF2CABF51F9864FC5D000A06F9m5WDJ" TargetMode="External"/><Relationship Id="rId69"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consultantplus://offline/ref=3804B27CC1901472C7F3E30B6AA1A007F94064AA683D5C4445143A9CE6481D717159BDD797D00E77D0C117337ED9C1DA9B94776F16861703nCHA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4346C3AE06E7D6B9C5C733035700DCCDBCF1FEA4E077961FF7A3EDFBCD520C8288EBC44366344FF8D4457FF240B714D3C379C4B947C08E58m2hBM" TargetMode="External"/><Relationship Id="rId17" Type="http://schemas.openxmlformats.org/officeDocument/2006/relationships/hyperlink" Target="consultantplus://offline/ref=4346C3AE06E7D6B9C5C733035700DCCDBCF1FEA4E077961FF7A3EDFBCD520C8288EBC44366344FF9D0457FF240B714D3C379C4B947C08E58m2hBM" TargetMode="External"/><Relationship Id="rId25" Type="http://schemas.openxmlformats.org/officeDocument/2006/relationships/hyperlink" Target="consultantplus://offline/ref=B29AAF13A4B07B95D175E39B02D633C77265A308CC4FAA24F5BA00D3C36B14F13EC8F77AAF750852A7D6BB823E9BADB90BFF3ACA8D1A42B4RB61J" TargetMode="External"/><Relationship Id="rId33" Type="http://schemas.openxmlformats.org/officeDocument/2006/relationships/hyperlink" Target="http://www.consultant.ru/document/cons_doc_LAW_315257/2bc57073404104e2709f54008199c9cc27dcf518/" TargetMode="External"/><Relationship Id="rId38" Type="http://schemas.openxmlformats.org/officeDocument/2006/relationships/hyperlink" Target="http://www.consultant.ru/document/cons_doc_LAW_315257/22cadb7393481cebd68911855b6d76d099bf2e7d/" TargetMode="External"/><Relationship Id="rId46" Type="http://schemas.openxmlformats.org/officeDocument/2006/relationships/hyperlink" Target="consultantplus://offline/ref=47D40098B85CBA94E6ABF21589AE352A1C431288F233131AD9BC591912C7DA5438C45CFA26AA3E3C5887E4A3CA781D09C12AC8CC870F44E23EpDL" TargetMode="External"/><Relationship Id="rId59" Type="http://schemas.openxmlformats.org/officeDocument/2006/relationships/hyperlink" Target="consultantplus://offline/ref=45A61B2AF1F627C8D30A210DD1FBD345AE790D06679359BA3F210B6FC2E6CC9DA0B24024DA4074DBKFmBJ" TargetMode="External"/><Relationship Id="rId67" Type="http://schemas.openxmlformats.org/officeDocument/2006/relationships/hyperlink" Target="garantF1://12036454.301" TargetMode="External"/><Relationship Id="rId20" Type="http://schemas.openxmlformats.org/officeDocument/2006/relationships/hyperlink" Target="http://www.sberbank-ast.ru" TargetMode="External"/><Relationship Id="rId41" Type="http://schemas.openxmlformats.org/officeDocument/2006/relationships/hyperlink" Target="http://www.consultant.ru/document/cons_doc_LAW_315257/22cadb7393481cebd68911855b6d76d099bf2e7d/" TargetMode="External"/><Relationship Id="rId54" Type="http://schemas.openxmlformats.org/officeDocument/2006/relationships/hyperlink" Target="consultantplus://offline/ref=65F6DAC48DA3BE35A0F4F53168FAA5C118E0F2D85CE82E71665DE901558D9FEEAC31F8C86E6AA4903CDBC18B905273D009C8372635xBfFL" TargetMode="External"/><Relationship Id="rId62" Type="http://schemas.openxmlformats.org/officeDocument/2006/relationships/image" Target="media/image3.wmf"/><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346C3AE06E7D6B9C5C733035700DCCDBCF1FEA4E077961FF7A3EDFBCD520C8288EBC446673D47AF830A7EAE04E707D3C279C6BD58mChBM" TargetMode="External"/><Relationship Id="rId23" Type="http://schemas.openxmlformats.org/officeDocument/2006/relationships/hyperlink" Target="consultantplus://offline/ref=C8C52ED8F4ECBCA88BDA2F03FA511F433FE489EAADCD12396E5A55D798049F5039973F6D38E6498D4E9C498900DFAFB83827E6CF445B2E05dCH8J" TargetMode="External"/><Relationship Id="rId28" Type="http://schemas.openxmlformats.org/officeDocument/2006/relationships/hyperlink" Target="consultantplus://offline/ref=B169EE3DBA14F150493A86261F1BAA275F589E0B1FDDC8381331255BEC7EA34C84F84E3577AD0D898C129F5A490BE0A0A509D333076783EBB6h1J" TargetMode="External"/><Relationship Id="rId36" Type="http://schemas.openxmlformats.org/officeDocument/2006/relationships/hyperlink" Target="http://www.consultant.ru/document/cons_doc_LAW_315257/22cadb7393481cebd68911855b6d76d099bf2e7d/" TargetMode="External"/><Relationship Id="rId49" Type="http://schemas.openxmlformats.org/officeDocument/2006/relationships/hyperlink" Target="http://www.zakupki.gov.ru" TargetMode="External"/><Relationship Id="rId57" Type="http://schemas.openxmlformats.org/officeDocument/2006/relationships/hyperlink" Target="consultantplus://offline/ref=48EA6E598DB4028041EBE574DB59C8EC5E3E146181798B007FD3A19DCB80B07A248C1EC9CC1946W5I" TargetMode="External"/><Relationship Id="rId10" Type="http://schemas.openxmlformats.org/officeDocument/2006/relationships/hyperlink" Target="http://www.sberbank-ast.ru/" TargetMode="External"/><Relationship Id="rId31" Type="http://schemas.openxmlformats.org/officeDocument/2006/relationships/hyperlink" Target="mailto:ddrozzhin@sezlipetsk.ru" TargetMode="External"/><Relationship Id="rId44" Type="http://schemas.openxmlformats.org/officeDocument/2006/relationships/hyperlink" Target="consultantplus://offline/ref=47D40098B85CBA94E6ABF21589AE352A1C431288F233131AD9BC591912C7DA5438C45CFA26AA3E3C5687E4A3CA781D09C12AC8CC870F44E23EpDL" TargetMode="External"/><Relationship Id="rId52" Type="http://schemas.openxmlformats.org/officeDocument/2006/relationships/hyperlink" Target="consultantplus://offline/ref=65F6DAC48DA3BE35A0F4F53168FAA5C118E0F2D85CE82E71665DE901558D9FEEAC31F8CD6F63ACC76594C0D7D60560D20AC835272AB4FE7Fx0f1L" TargetMode="External"/><Relationship Id="rId60" Type="http://schemas.openxmlformats.org/officeDocument/2006/relationships/hyperlink" Target="consultantplus://offline/ref=45A61B2AF1F627C8D30A210DD1FBD345AE790D06679359BA3F210B6FC2E6CC9DA0B24024DA4074D8KFm4J" TargetMode="External"/><Relationship Id="rId65" Type="http://schemas.openxmlformats.org/officeDocument/2006/relationships/hyperlink" Target="consultantplus://offline/ref=B42F02CB0A7C56274757A77AD630B224BF2CABF4199A64FC5D000A06F9m5WDJ"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3" Type="http://schemas.openxmlformats.org/officeDocument/2006/relationships/hyperlink" Target="consultantplus://offline/ref=4346C3AE06E7D6B9C5C733035700DCCDBCF1FEA4E077961FF7A3EDFBCD520C8288EBC44366344FF8DA457FF240B714D3C379C4B947C08E58m2hBM" TargetMode="External"/><Relationship Id="rId18" Type="http://schemas.openxmlformats.org/officeDocument/2006/relationships/hyperlink" Target="consultantplus://offline/ref=4346C3AE06E7D6B9C5C733035700DCCDBCF1FEA4E077961FF7A3EDFBCD520C8288EBC44366344DFAD4457FF240B714D3C379C4B947C08E58m2hBM" TargetMode="External"/><Relationship Id="rId39" Type="http://schemas.openxmlformats.org/officeDocument/2006/relationships/hyperlink" Target="http://www.consultant.ru/document/cons_doc_LAW_315257/22cadb7393481cebd68911855b6d76d099bf2e7d/" TargetMode="External"/><Relationship Id="rId34" Type="http://schemas.openxmlformats.org/officeDocument/2006/relationships/hyperlink" Target="http://www.consultant.ru/document/cons_doc_LAW_315257/22cadb7393481cebd68911855b6d76d099bf2e7d/" TargetMode="External"/><Relationship Id="rId50" Type="http://schemas.openxmlformats.org/officeDocument/2006/relationships/hyperlink" Target="http://www.sberbank-ast.ru" TargetMode="External"/><Relationship Id="rId55" Type="http://schemas.openxmlformats.org/officeDocument/2006/relationships/hyperlink" Target="consultantplus://offline/ref=48EA6E598DB4028041EBE574DB59C8EC5E3F1F638E788B007FD3A19DCB80B07A248C1ECDCC41WBI" TargetMode="External"/><Relationship Id="rId7" Type="http://schemas.openxmlformats.org/officeDocument/2006/relationships/endnotes" Target="endnotes.xml"/><Relationship Id="rId7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D1A9A-C1B1-4FBA-A883-B1F49791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9802</TotalTime>
  <Pages>59</Pages>
  <Words>23016</Words>
  <Characters>131196</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153905</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114</cp:revision>
  <cp:lastPrinted>2019-05-07T12:29:00Z</cp:lastPrinted>
  <dcterms:created xsi:type="dcterms:W3CDTF">2015-04-14T13:14:00Z</dcterms:created>
  <dcterms:modified xsi:type="dcterms:W3CDTF">2019-05-14T12:01:00Z</dcterms:modified>
</cp:coreProperties>
</file>