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144A1DAA" w:rsidR="001F2E1D" w:rsidRPr="007C37F0" w:rsidRDefault="00B40703">
      <w:pPr>
        <w:pStyle w:val="a7"/>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F9506B" w:rsidRPr="007C37F0">
        <w:rPr>
          <w:caps/>
          <w:sz w:val="26"/>
          <w:szCs w:val="26"/>
        </w:rPr>
        <w:t>5</w:t>
      </w:r>
      <w:r w:rsidR="00FB0222" w:rsidRPr="007C37F0">
        <w:rPr>
          <w:caps/>
          <w:sz w:val="26"/>
          <w:szCs w:val="26"/>
        </w:rPr>
        <w:t xml:space="preserve"> </w:t>
      </w:r>
      <w:r w:rsidR="006136C5" w:rsidRPr="007C37F0">
        <w:rPr>
          <w:caps/>
          <w:sz w:val="26"/>
          <w:szCs w:val="26"/>
        </w:rPr>
        <w:t>к/202</w:t>
      </w:r>
      <w:r w:rsidR="00BB66EA" w:rsidRPr="007C37F0">
        <w:rPr>
          <w:caps/>
          <w:sz w:val="26"/>
          <w:szCs w:val="26"/>
        </w:rPr>
        <w:t>1</w:t>
      </w:r>
      <w:r w:rsidR="00FC6F8F" w:rsidRPr="007C37F0">
        <w:rPr>
          <w:caps/>
          <w:sz w:val="26"/>
          <w:szCs w:val="26"/>
        </w:rPr>
        <w:t>- 1</w:t>
      </w:r>
      <w:r w:rsidR="001F2E1D" w:rsidRPr="007C37F0">
        <w:rPr>
          <w:caps/>
          <w:sz w:val="26"/>
          <w:szCs w:val="26"/>
        </w:rPr>
        <w:br/>
      </w:r>
      <w:r w:rsidR="00CF3CF4" w:rsidRPr="007C37F0">
        <w:rPr>
          <w:smallCaps w:val="0"/>
          <w:sz w:val="26"/>
          <w:szCs w:val="26"/>
        </w:rPr>
        <w:t xml:space="preserve"> вскрытия</w:t>
      </w:r>
      <w:r w:rsidR="001F2E1D" w:rsidRPr="007C37F0">
        <w:rPr>
          <w:smallCaps w:val="0"/>
          <w:sz w:val="26"/>
          <w:szCs w:val="26"/>
        </w:rPr>
        <w:t xml:space="preserve"> конвертов с заявками на участие в открытом конкурсе</w:t>
      </w:r>
    </w:p>
    <w:p w14:paraId="3A2889D0" w14:textId="49A26DF3" w:rsidR="00F9506B" w:rsidRPr="007C37F0" w:rsidRDefault="00F9506B" w:rsidP="00F9506B">
      <w:pPr>
        <w:widowControl w:val="0"/>
        <w:suppressLineNumbers/>
        <w:ind w:right="87"/>
        <w:jc w:val="center"/>
        <w:rPr>
          <w:b/>
          <w:bCs/>
          <w:sz w:val="26"/>
          <w:szCs w:val="26"/>
          <w:lang w:eastAsia="ru-RU"/>
        </w:rPr>
      </w:pPr>
      <w:bookmarkStart w:id="0" w:name="_Hlk71889142"/>
      <w:r w:rsidRPr="007C37F0">
        <w:rPr>
          <w:b/>
          <w:bCs/>
          <w:sz w:val="26"/>
          <w:szCs w:val="26"/>
          <w:lang w:eastAsia="ru-RU"/>
        </w:rPr>
        <w:t xml:space="preserve">на выполнение работ по строительству объекта: «Подстанция ПС 110/10 </w:t>
      </w:r>
      <w:proofErr w:type="spellStart"/>
      <w:r w:rsidRPr="007C37F0">
        <w:rPr>
          <w:b/>
          <w:bCs/>
          <w:sz w:val="26"/>
          <w:szCs w:val="26"/>
          <w:lang w:eastAsia="ru-RU"/>
        </w:rPr>
        <w:t>кВ</w:t>
      </w:r>
      <w:proofErr w:type="spellEnd"/>
      <w:r w:rsidRPr="007C37F0">
        <w:rPr>
          <w:b/>
          <w:bCs/>
          <w:sz w:val="26"/>
          <w:szCs w:val="26"/>
          <w:lang w:eastAsia="ru-RU"/>
        </w:rPr>
        <w:t xml:space="preserve"> «ОЭЗ Елец 1» на территории ОЭЗ ППТ «Липецк» в Елецком районе Липецкой области»</w:t>
      </w:r>
    </w:p>
    <w:p w14:paraId="075928E3" w14:textId="77777777" w:rsidR="000C109B" w:rsidRPr="00C73B45" w:rsidRDefault="000C109B" w:rsidP="00034364">
      <w:pPr>
        <w:tabs>
          <w:tab w:val="left" w:pos="7371"/>
        </w:tabs>
        <w:rPr>
          <w:sz w:val="26"/>
          <w:szCs w:val="26"/>
        </w:rPr>
      </w:pPr>
    </w:p>
    <w:bookmarkEnd w:id="0"/>
    <w:p w14:paraId="0282371A" w14:textId="77777777" w:rsidR="00B20945" w:rsidRPr="00C73B45" w:rsidRDefault="00B20945" w:rsidP="00034364">
      <w:pPr>
        <w:tabs>
          <w:tab w:val="left" w:pos="7371"/>
        </w:tabs>
        <w:rPr>
          <w:sz w:val="26"/>
          <w:szCs w:val="26"/>
        </w:rPr>
      </w:pPr>
    </w:p>
    <w:p w14:paraId="1346E481" w14:textId="77777777" w:rsidR="006B6571" w:rsidRPr="00C73B45" w:rsidRDefault="006B6571" w:rsidP="006B6571">
      <w:pPr>
        <w:tabs>
          <w:tab w:val="left" w:pos="7371"/>
        </w:tabs>
        <w:rPr>
          <w:sz w:val="26"/>
          <w:szCs w:val="26"/>
        </w:rPr>
      </w:pPr>
      <w:r w:rsidRPr="00C73B45">
        <w:rPr>
          <w:sz w:val="26"/>
          <w:szCs w:val="26"/>
        </w:rPr>
        <w:t>Липецкая область, Грязинский район</w:t>
      </w:r>
      <w:r w:rsidRPr="00C73B45">
        <w:rPr>
          <w:sz w:val="26"/>
          <w:szCs w:val="26"/>
        </w:rPr>
        <w:tab/>
        <w:t xml:space="preserve">                      </w:t>
      </w:r>
      <w:r>
        <w:rPr>
          <w:sz w:val="26"/>
          <w:szCs w:val="26"/>
        </w:rPr>
        <w:t>17</w:t>
      </w:r>
      <w:r w:rsidRPr="00C73B45">
        <w:rPr>
          <w:sz w:val="26"/>
          <w:szCs w:val="26"/>
        </w:rPr>
        <w:t>.0</w:t>
      </w:r>
      <w:r>
        <w:rPr>
          <w:sz w:val="26"/>
          <w:szCs w:val="26"/>
        </w:rPr>
        <w:t>5</w:t>
      </w:r>
      <w:r w:rsidRPr="00C73B45">
        <w:rPr>
          <w:sz w:val="26"/>
          <w:szCs w:val="26"/>
        </w:rPr>
        <w:t>.202</w:t>
      </w:r>
      <w:r>
        <w:rPr>
          <w:sz w:val="26"/>
          <w:szCs w:val="26"/>
        </w:rPr>
        <w:t>1</w:t>
      </w:r>
    </w:p>
    <w:p w14:paraId="21B8E136" w14:textId="77777777" w:rsidR="006B6571" w:rsidRPr="00C73B45" w:rsidRDefault="006B6571" w:rsidP="006B6571">
      <w:pPr>
        <w:tabs>
          <w:tab w:val="left" w:pos="7371"/>
        </w:tabs>
        <w:jc w:val="right"/>
        <w:rPr>
          <w:sz w:val="26"/>
          <w:szCs w:val="26"/>
        </w:rPr>
      </w:pPr>
    </w:p>
    <w:p w14:paraId="4CA49EDF" w14:textId="77777777" w:rsidR="006B6571" w:rsidRPr="006B6571" w:rsidRDefault="006B6571" w:rsidP="006B6571">
      <w:pPr>
        <w:widowControl w:val="0"/>
        <w:suppressLineNumbers/>
        <w:ind w:right="87"/>
        <w:jc w:val="both"/>
        <w:rPr>
          <w:bCs/>
          <w:sz w:val="26"/>
          <w:szCs w:val="26"/>
          <w:lang w:eastAsia="ru-RU"/>
        </w:rPr>
      </w:pPr>
      <w:r w:rsidRPr="006B6571">
        <w:rPr>
          <w:b/>
          <w:sz w:val="26"/>
          <w:szCs w:val="26"/>
        </w:rPr>
        <w:t>1. Наименование открытого конкурса (далее - открытый конкурс):</w:t>
      </w:r>
      <w:r w:rsidRPr="006B6571">
        <w:rPr>
          <w:rFonts w:eastAsiaTheme="minorHAnsi"/>
          <w:b/>
          <w:spacing w:val="-6"/>
          <w:sz w:val="26"/>
          <w:szCs w:val="26"/>
          <w:lang w:eastAsia="en-US"/>
        </w:rPr>
        <w:t xml:space="preserve"> </w:t>
      </w:r>
      <w:r w:rsidRPr="006B6571">
        <w:rPr>
          <w:sz w:val="26"/>
          <w:szCs w:val="26"/>
          <w:lang w:eastAsia="ru-RU"/>
        </w:rPr>
        <w:t xml:space="preserve">Выполнение работ по строительству </w:t>
      </w:r>
      <w:bookmarkStart w:id="1" w:name="_Hlk66441788"/>
      <w:r w:rsidRPr="006B6571">
        <w:rPr>
          <w:sz w:val="26"/>
          <w:szCs w:val="26"/>
          <w:lang w:eastAsia="ru-RU"/>
        </w:rPr>
        <w:t>объекта: «</w:t>
      </w:r>
      <w:r w:rsidRPr="006B6571">
        <w:rPr>
          <w:bCs/>
          <w:sz w:val="26"/>
          <w:szCs w:val="26"/>
          <w:lang w:eastAsia="ru-RU"/>
        </w:rPr>
        <w:t xml:space="preserve">Подстанция ПС 110/10 </w:t>
      </w:r>
      <w:proofErr w:type="spellStart"/>
      <w:r w:rsidRPr="006B6571">
        <w:rPr>
          <w:bCs/>
          <w:sz w:val="26"/>
          <w:szCs w:val="26"/>
          <w:lang w:eastAsia="ru-RU"/>
        </w:rPr>
        <w:t>кВ</w:t>
      </w:r>
      <w:proofErr w:type="spellEnd"/>
      <w:r w:rsidRPr="006B6571">
        <w:rPr>
          <w:bCs/>
          <w:sz w:val="26"/>
          <w:szCs w:val="26"/>
          <w:lang w:eastAsia="ru-RU"/>
        </w:rPr>
        <w:t xml:space="preserve"> «ОЭЗ Елец 1» на территории ОЭЗ ППТ «Липецк» в Елецком районе Липецкой области»</w:t>
      </w:r>
      <w:bookmarkEnd w:id="1"/>
    </w:p>
    <w:p w14:paraId="626FAB13" w14:textId="77777777" w:rsidR="006B6571" w:rsidRPr="006B6571" w:rsidRDefault="006B6571" w:rsidP="006B6571">
      <w:pPr>
        <w:widowControl w:val="0"/>
        <w:suppressLineNumbers/>
        <w:ind w:right="87"/>
        <w:jc w:val="both"/>
        <w:rPr>
          <w:b/>
          <w:bCs/>
          <w:sz w:val="26"/>
          <w:szCs w:val="26"/>
          <w:lang w:eastAsia="ru-RU"/>
        </w:rPr>
      </w:pPr>
    </w:p>
    <w:p w14:paraId="7102DE7A" w14:textId="77777777" w:rsidR="006B6571" w:rsidRPr="006B6571" w:rsidRDefault="006B6571" w:rsidP="006B6571">
      <w:pPr>
        <w:contextualSpacing/>
        <w:jc w:val="both"/>
        <w:rPr>
          <w:bCs/>
          <w:sz w:val="26"/>
          <w:szCs w:val="26"/>
          <w:lang w:eastAsia="ru-RU"/>
        </w:rPr>
      </w:pPr>
      <w:r w:rsidRPr="006B6571">
        <w:rPr>
          <w:b/>
          <w:spacing w:val="-6"/>
          <w:sz w:val="26"/>
          <w:szCs w:val="26"/>
        </w:rPr>
        <w:t xml:space="preserve">2. Заказчик: </w:t>
      </w:r>
      <w:r w:rsidRPr="006B6571">
        <w:rPr>
          <w:spacing w:val="-6"/>
          <w:sz w:val="26"/>
          <w:szCs w:val="26"/>
        </w:rPr>
        <w:t xml:space="preserve">Акционерное общество </w:t>
      </w:r>
      <w:r w:rsidRPr="006B6571">
        <w:rPr>
          <w:bCs/>
          <w:spacing w:val="-6"/>
          <w:sz w:val="26"/>
          <w:szCs w:val="26"/>
          <w:lang w:eastAsia="ru-RU"/>
        </w:rPr>
        <w:t>«</w:t>
      </w:r>
      <w:r w:rsidRPr="006B6571">
        <w:rPr>
          <w:bCs/>
          <w:sz w:val="26"/>
          <w:szCs w:val="26"/>
          <w:lang w:eastAsia="ru-RU"/>
        </w:rPr>
        <w:t>Особая экономическая зона промышленно-производственного типа «Липецк»</w:t>
      </w:r>
    </w:p>
    <w:p w14:paraId="161DE1B6" w14:textId="77777777" w:rsidR="006B6571" w:rsidRPr="006B6571" w:rsidRDefault="006B6571" w:rsidP="006B6571">
      <w:pPr>
        <w:jc w:val="both"/>
        <w:rPr>
          <w:b/>
          <w:sz w:val="26"/>
          <w:szCs w:val="26"/>
        </w:rPr>
      </w:pPr>
    </w:p>
    <w:p w14:paraId="1368D278" w14:textId="77777777" w:rsidR="006B6571" w:rsidRPr="006B6571" w:rsidRDefault="006B6571" w:rsidP="006B6571">
      <w:pPr>
        <w:jc w:val="both"/>
        <w:rPr>
          <w:sz w:val="26"/>
          <w:szCs w:val="26"/>
        </w:rPr>
      </w:pPr>
      <w:r w:rsidRPr="006B6571">
        <w:rPr>
          <w:b/>
          <w:sz w:val="26"/>
          <w:szCs w:val="26"/>
        </w:rPr>
        <w:t>3. Состав Комиссии по закупкам АО «ОЭЗ ППТ «Липецк» (далее – комиссия):</w:t>
      </w:r>
    </w:p>
    <w:p w14:paraId="375F06C8" w14:textId="77777777" w:rsidR="006B6571" w:rsidRPr="006B6571" w:rsidRDefault="006B6571" w:rsidP="006B6571">
      <w:pPr>
        <w:widowControl w:val="0"/>
        <w:autoSpaceDE w:val="0"/>
        <w:autoSpaceDN w:val="0"/>
        <w:adjustRightInd w:val="0"/>
        <w:jc w:val="both"/>
        <w:rPr>
          <w:sz w:val="26"/>
          <w:szCs w:val="26"/>
          <w:lang w:eastAsia="ru-RU"/>
        </w:rPr>
      </w:pPr>
      <w:r w:rsidRPr="006B6571">
        <w:rPr>
          <w:sz w:val="26"/>
          <w:szCs w:val="26"/>
          <w:lang w:eastAsia="ru-RU"/>
        </w:rPr>
        <w:t>На процедуре вскрытия конвертов с заявками на участие в открытом конкурсе присутствовали:</w:t>
      </w:r>
    </w:p>
    <w:p w14:paraId="5394018B" w14:textId="77777777" w:rsidR="006B6571" w:rsidRPr="006B6571" w:rsidRDefault="006B6571" w:rsidP="006B6571">
      <w:pPr>
        <w:widowControl w:val="0"/>
        <w:autoSpaceDE w:val="0"/>
        <w:autoSpaceDN w:val="0"/>
        <w:adjustRightInd w:val="0"/>
        <w:jc w:val="both"/>
        <w:rPr>
          <w:b/>
          <w:sz w:val="26"/>
          <w:szCs w:val="26"/>
          <w:lang w:eastAsia="ru-RU"/>
        </w:rPr>
      </w:pPr>
      <w:r w:rsidRPr="006B6571">
        <w:rPr>
          <w:b/>
          <w:sz w:val="26"/>
          <w:szCs w:val="26"/>
          <w:lang w:eastAsia="ru-RU"/>
        </w:rPr>
        <w:t>Председатель комиссии:</w:t>
      </w:r>
    </w:p>
    <w:p w14:paraId="700C17FF" w14:textId="77777777" w:rsidR="006B6571" w:rsidRPr="006B6571" w:rsidRDefault="006B6571" w:rsidP="006B6571">
      <w:pPr>
        <w:widowControl w:val="0"/>
        <w:autoSpaceDE w:val="0"/>
        <w:autoSpaceDN w:val="0"/>
        <w:adjustRightInd w:val="0"/>
        <w:jc w:val="both"/>
        <w:rPr>
          <w:sz w:val="26"/>
          <w:szCs w:val="26"/>
          <w:lang w:eastAsia="ru-RU"/>
        </w:rPr>
      </w:pPr>
      <w:r w:rsidRPr="006B6571">
        <w:rPr>
          <w:sz w:val="26"/>
          <w:szCs w:val="26"/>
          <w:lang w:eastAsia="ru-RU"/>
        </w:rPr>
        <w:t>Труфанов Геннадий Александрович</w:t>
      </w:r>
    </w:p>
    <w:p w14:paraId="1B017E0F" w14:textId="77777777" w:rsidR="006B6571" w:rsidRPr="006B6571" w:rsidRDefault="006B6571" w:rsidP="006B6571">
      <w:pPr>
        <w:widowControl w:val="0"/>
        <w:autoSpaceDE w:val="0"/>
        <w:autoSpaceDN w:val="0"/>
        <w:adjustRightInd w:val="0"/>
        <w:jc w:val="both"/>
        <w:rPr>
          <w:b/>
          <w:sz w:val="26"/>
          <w:szCs w:val="26"/>
          <w:lang w:eastAsia="ru-RU"/>
        </w:rPr>
      </w:pPr>
    </w:p>
    <w:p w14:paraId="234DD8FF" w14:textId="77777777" w:rsidR="006B6571" w:rsidRPr="006B6571" w:rsidRDefault="006B6571" w:rsidP="006B6571">
      <w:pPr>
        <w:widowControl w:val="0"/>
        <w:autoSpaceDE w:val="0"/>
        <w:autoSpaceDN w:val="0"/>
        <w:adjustRightInd w:val="0"/>
        <w:jc w:val="both"/>
        <w:rPr>
          <w:sz w:val="26"/>
          <w:szCs w:val="26"/>
          <w:lang w:eastAsia="ru-RU"/>
        </w:rPr>
      </w:pPr>
      <w:r w:rsidRPr="006B6571">
        <w:rPr>
          <w:b/>
          <w:sz w:val="26"/>
          <w:szCs w:val="26"/>
          <w:lang w:eastAsia="ru-RU"/>
        </w:rPr>
        <w:t>Заместитель председателя комиссии:</w:t>
      </w:r>
    </w:p>
    <w:p w14:paraId="7C8A766A" w14:textId="77777777" w:rsidR="006B6571" w:rsidRPr="006B6571" w:rsidRDefault="006B6571" w:rsidP="006B6571">
      <w:pPr>
        <w:widowControl w:val="0"/>
        <w:autoSpaceDE w:val="0"/>
        <w:autoSpaceDN w:val="0"/>
        <w:adjustRightInd w:val="0"/>
        <w:jc w:val="both"/>
        <w:rPr>
          <w:b/>
          <w:sz w:val="26"/>
          <w:szCs w:val="26"/>
          <w:lang w:eastAsia="ru-RU"/>
        </w:rPr>
      </w:pPr>
      <w:r w:rsidRPr="006B6571">
        <w:rPr>
          <w:sz w:val="26"/>
          <w:szCs w:val="26"/>
          <w:lang w:eastAsia="ru-RU"/>
        </w:rPr>
        <w:t>Андропова Ольга Геннадьевна</w:t>
      </w:r>
    </w:p>
    <w:p w14:paraId="66EDC128" w14:textId="77777777" w:rsidR="006B6571" w:rsidRPr="006B6571" w:rsidRDefault="006B6571" w:rsidP="006B6571">
      <w:pPr>
        <w:widowControl w:val="0"/>
        <w:autoSpaceDE w:val="0"/>
        <w:autoSpaceDN w:val="0"/>
        <w:adjustRightInd w:val="0"/>
        <w:jc w:val="both"/>
        <w:rPr>
          <w:b/>
          <w:sz w:val="26"/>
          <w:szCs w:val="26"/>
          <w:lang w:eastAsia="ru-RU"/>
        </w:rPr>
      </w:pPr>
    </w:p>
    <w:p w14:paraId="4A181716" w14:textId="77777777" w:rsidR="006B6571" w:rsidRPr="006B6571" w:rsidRDefault="006B6571" w:rsidP="006B6571">
      <w:pPr>
        <w:widowControl w:val="0"/>
        <w:autoSpaceDE w:val="0"/>
        <w:autoSpaceDN w:val="0"/>
        <w:adjustRightInd w:val="0"/>
        <w:rPr>
          <w:b/>
          <w:sz w:val="26"/>
          <w:szCs w:val="26"/>
          <w:lang w:eastAsia="ru-RU"/>
        </w:rPr>
      </w:pPr>
      <w:r w:rsidRPr="006B6571">
        <w:rPr>
          <w:b/>
          <w:sz w:val="26"/>
          <w:szCs w:val="26"/>
          <w:lang w:eastAsia="ru-RU"/>
        </w:rPr>
        <w:t>Члены комиссии:</w:t>
      </w:r>
    </w:p>
    <w:p w14:paraId="193A94FD" w14:textId="77777777" w:rsidR="006B6571" w:rsidRPr="006B6571" w:rsidRDefault="006B6571" w:rsidP="006B6571">
      <w:pPr>
        <w:ind w:left="7655" w:hanging="7655"/>
        <w:rPr>
          <w:bCs/>
          <w:sz w:val="26"/>
          <w:szCs w:val="26"/>
          <w:lang w:eastAsia="ru-RU"/>
        </w:rPr>
      </w:pPr>
      <w:r w:rsidRPr="006B6571">
        <w:rPr>
          <w:b/>
          <w:sz w:val="26"/>
          <w:szCs w:val="26"/>
          <w:lang w:eastAsia="ru-RU"/>
        </w:rPr>
        <w:t xml:space="preserve"> </w:t>
      </w:r>
      <w:r w:rsidRPr="006B6571">
        <w:rPr>
          <w:bCs/>
          <w:sz w:val="26"/>
          <w:szCs w:val="26"/>
        </w:rPr>
        <w:t>Коблякова Наталья Николаевна</w:t>
      </w:r>
    </w:p>
    <w:p w14:paraId="77727A42" w14:textId="77777777" w:rsidR="006B6571" w:rsidRPr="006B6571" w:rsidRDefault="006B6571" w:rsidP="006B6571">
      <w:pPr>
        <w:rPr>
          <w:bCs/>
          <w:sz w:val="26"/>
          <w:szCs w:val="26"/>
          <w:lang w:eastAsia="ru-RU"/>
        </w:rPr>
      </w:pPr>
      <w:r w:rsidRPr="006B6571">
        <w:rPr>
          <w:bCs/>
          <w:sz w:val="26"/>
          <w:szCs w:val="26"/>
        </w:rPr>
        <w:t xml:space="preserve"> Борисова Екатерина Викторовна</w:t>
      </w:r>
    </w:p>
    <w:p w14:paraId="7DC939B2"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Крупинский Роман Николаевич</w:t>
      </w:r>
    </w:p>
    <w:p w14:paraId="2BB76E75"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Дрожжин Дмитрий Сергеевич</w:t>
      </w:r>
    </w:p>
    <w:p w14:paraId="37153DAB" w14:textId="77777777" w:rsidR="006B6571" w:rsidRPr="006B6571" w:rsidRDefault="006B6571" w:rsidP="006B6571">
      <w:pPr>
        <w:widowControl w:val="0"/>
        <w:autoSpaceDE w:val="0"/>
        <w:autoSpaceDN w:val="0"/>
        <w:adjustRightInd w:val="0"/>
        <w:rPr>
          <w:sz w:val="26"/>
          <w:szCs w:val="26"/>
          <w:lang w:eastAsia="ru-RU"/>
        </w:rPr>
      </w:pPr>
      <w:r w:rsidRPr="006B6571">
        <w:rPr>
          <w:sz w:val="26"/>
          <w:szCs w:val="26"/>
          <w:lang w:eastAsia="ru-RU"/>
        </w:rPr>
        <w:t xml:space="preserve"> Маслова Лариса Николаевна</w:t>
      </w:r>
    </w:p>
    <w:p w14:paraId="6FA4CA07" w14:textId="3ACADB2B" w:rsidR="00240B8E" w:rsidRPr="006B6571" w:rsidRDefault="00240B8E" w:rsidP="00860109">
      <w:pPr>
        <w:jc w:val="both"/>
        <w:rPr>
          <w:bCs/>
          <w:sz w:val="26"/>
          <w:szCs w:val="26"/>
        </w:rPr>
      </w:pPr>
    </w:p>
    <w:p w14:paraId="69609E98" w14:textId="6932E686" w:rsidR="006C37A7" w:rsidRPr="006B6571" w:rsidRDefault="00841A66" w:rsidP="00860109">
      <w:pPr>
        <w:jc w:val="both"/>
        <w:rPr>
          <w:bCs/>
          <w:sz w:val="26"/>
          <w:szCs w:val="26"/>
        </w:rPr>
      </w:pPr>
      <w:r w:rsidRPr="006B6571">
        <w:rPr>
          <w:bCs/>
          <w:sz w:val="26"/>
          <w:szCs w:val="26"/>
        </w:rPr>
        <w:t xml:space="preserve"> </w:t>
      </w:r>
      <w:r w:rsidR="006C37A7" w:rsidRPr="006B6571">
        <w:rPr>
          <w:bCs/>
          <w:sz w:val="26"/>
          <w:szCs w:val="26"/>
        </w:rPr>
        <w:t>Кворум есть. Комиссия правомочна.</w:t>
      </w:r>
    </w:p>
    <w:p w14:paraId="1F1A5C1A" w14:textId="162337FE" w:rsidR="00841A66" w:rsidRPr="00752A97" w:rsidRDefault="00841A66" w:rsidP="00C57504">
      <w:pPr>
        <w:widowControl w:val="0"/>
        <w:autoSpaceDE w:val="0"/>
        <w:autoSpaceDN w:val="0"/>
        <w:adjustRightInd w:val="0"/>
        <w:jc w:val="both"/>
        <w:rPr>
          <w:b/>
          <w:sz w:val="28"/>
          <w:szCs w:val="28"/>
          <w:lang w:eastAsia="ru-RU"/>
        </w:rPr>
      </w:pPr>
      <w:bookmarkStart w:id="2" w:name="_Hlk65231507"/>
      <w:r w:rsidRPr="00752A97">
        <w:rPr>
          <w:b/>
          <w:sz w:val="28"/>
          <w:szCs w:val="28"/>
          <w:lang w:eastAsia="ru-RU"/>
        </w:rPr>
        <w:t xml:space="preserve"> </w:t>
      </w:r>
      <w:bookmarkEnd w:id="2"/>
    </w:p>
    <w:p w14:paraId="38C10A13" w14:textId="3BE2EF8B" w:rsidR="00EF6DDB" w:rsidRPr="006B6571" w:rsidRDefault="00C57504" w:rsidP="00C57504">
      <w:pPr>
        <w:widowControl w:val="0"/>
        <w:autoSpaceDE w:val="0"/>
        <w:autoSpaceDN w:val="0"/>
        <w:adjustRightInd w:val="0"/>
        <w:jc w:val="both"/>
        <w:rPr>
          <w:sz w:val="26"/>
          <w:szCs w:val="26"/>
          <w:lang w:eastAsia="ru-RU"/>
        </w:rPr>
      </w:pPr>
      <w:r w:rsidRPr="006B6571">
        <w:rPr>
          <w:b/>
          <w:sz w:val="26"/>
          <w:szCs w:val="26"/>
          <w:lang w:eastAsia="ru-RU"/>
        </w:rPr>
        <w:t>4.</w:t>
      </w:r>
      <w:r w:rsidRPr="006B6571">
        <w:rPr>
          <w:sz w:val="26"/>
          <w:szCs w:val="26"/>
          <w:lang w:eastAsia="ru-RU"/>
        </w:rPr>
        <w:t xml:space="preserve"> </w:t>
      </w:r>
      <w:r w:rsidR="00B90AF2" w:rsidRPr="006B6571">
        <w:rPr>
          <w:sz w:val="26"/>
          <w:szCs w:val="26"/>
          <w:lang w:eastAsia="ru-RU"/>
        </w:rPr>
        <w:t xml:space="preserve">Процедура вскрытия конвертов с заявками на участие в </w:t>
      </w:r>
      <w:r w:rsidR="006C37A7" w:rsidRPr="006B6571">
        <w:rPr>
          <w:sz w:val="26"/>
          <w:szCs w:val="26"/>
          <w:lang w:eastAsia="ru-RU"/>
        </w:rPr>
        <w:t xml:space="preserve">открытом </w:t>
      </w:r>
      <w:r w:rsidR="00B90AF2" w:rsidRPr="006B6571">
        <w:rPr>
          <w:sz w:val="26"/>
          <w:szCs w:val="26"/>
          <w:lang w:eastAsia="ru-RU"/>
        </w:rPr>
        <w:t xml:space="preserve">конкурсе состоялась </w:t>
      </w:r>
      <w:r w:rsidR="00F9506B" w:rsidRPr="006B6571">
        <w:rPr>
          <w:b/>
          <w:sz w:val="26"/>
          <w:szCs w:val="26"/>
          <w:lang w:eastAsia="ru-RU"/>
        </w:rPr>
        <w:t>17</w:t>
      </w:r>
      <w:r w:rsidR="003E356D" w:rsidRPr="006B6571">
        <w:rPr>
          <w:b/>
          <w:sz w:val="26"/>
          <w:szCs w:val="26"/>
          <w:lang w:eastAsia="ru-RU"/>
        </w:rPr>
        <w:t>.</w:t>
      </w:r>
      <w:r w:rsidR="00871FB1" w:rsidRPr="006B6571">
        <w:rPr>
          <w:b/>
          <w:sz w:val="26"/>
          <w:szCs w:val="26"/>
          <w:lang w:eastAsia="ru-RU"/>
        </w:rPr>
        <w:t>0</w:t>
      </w:r>
      <w:r w:rsidR="00F9506B" w:rsidRPr="006B6571">
        <w:rPr>
          <w:b/>
          <w:sz w:val="26"/>
          <w:szCs w:val="26"/>
          <w:lang w:eastAsia="ru-RU"/>
        </w:rPr>
        <w:t>5</w:t>
      </w:r>
      <w:r w:rsidR="003327B8" w:rsidRPr="006B6571">
        <w:rPr>
          <w:b/>
          <w:sz w:val="26"/>
          <w:szCs w:val="26"/>
          <w:lang w:eastAsia="ru-RU"/>
        </w:rPr>
        <w:t>.20</w:t>
      </w:r>
      <w:r w:rsidR="00871FB1" w:rsidRPr="006B6571">
        <w:rPr>
          <w:b/>
          <w:sz w:val="26"/>
          <w:szCs w:val="26"/>
          <w:lang w:eastAsia="ru-RU"/>
        </w:rPr>
        <w:t>2</w:t>
      </w:r>
      <w:r w:rsidR="00BB66EA" w:rsidRPr="006B6571">
        <w:rPr>
          <w:b/>
          <w:sz w:val="26"/>
          <w:szCs w:val="26"/>
          <w:lang w:eastAsia="ru-RU"/>
        </w:rPr>
        <w:t>1</w:t>
      </w:r>
      <w:r w:rsidR="00B90AF2" w:rsidRPr="006B6571">
        <w:rPr>
          <w:b/>
          <w:sz w:val="26"/>
          <w:szCs w:val="26"/>
          <w:lang w:eastAsia="ru-RU"/>
        </w:rPr>
        <w:t xml:space="preserve"> в 1</w:t>
      </w:r>
      <w:r w:rsidR="00BB66EA" w:rsidRPr="006B6571">
        <w:rPr>
          <w:b/>
          <w:sz w:val="26"/>
          <w:szCs w:val="26"/>
          <w:lang w:eastAsia="ru-RU"/>
        </w:rPr>
        <w:t>0</w:t>
      </w:r>
      <w:r w:rsidR="00B90AF2" w:rsidRPr="006B6571">
        <w:rPr>
          <w:b/>
          <w:sz w:val="26"/>
          <w:szCs w:val="26"/>
          <w:lang w:eastAsia="ru-RU"/>
        </w:rPr>
        <w:t>:00</w:t>
      </w:r>
      <w:r w:rsidR="00B90AF2" w:rsidRPr="006B6571">
        <w:rPr>
          <w:sz w:val="26"/>
          <w:szCs w:val="26"/>
          <w:lang w:eastAsia="ru-RU"/>
        </w:rPr>
        <w:t xml:space="preserve"> по адресу: </w:t>
      </w:r>
      <w:r w:rsidR="00BB66EA" w:rsidRPr="006B6571">
        <w:rPr>
          <w:sz w:val="26"/>
          <w:szCs w:val="26"/>
        </w:rPr>
        <w:t>Липецкая область, Грязинский район, с. Казинка, территория ОЭЗ ППТ Липецк, здание 2, к. 605</w:t>
      </w:r>
      <w:r w:rsidR="00B90AF2" w:rsidRPr="006B6571">
        <w:rPr>
          <w:sz w:val="26"/>
          <w:szCs w:val="26"/>
          <w:lang w:eastAsia="ru-RU"/>
        </w:rPr>
        <w:t>.</w:t>
      </w:r>
    </w:p>
    <w:p w14:paraId="7A26A2D4" w14:textId="0020C9BF" w:rsidR="00FB0501" w:rsidRPr="006B6571" w:rsidRDefault="00FB0501" w:rsidP="00FB0501">
      <w:pPr>
        <w:widowControl w:val="0"/>
        <w:autoSpaceDE w:val="0"/>
        <w:autoSpaceDN w:val="0"/>
        <w:adjustRightInd w:val="0"/>
        <w:jc w:val="both"/>
        <w:rPr>
          <w:sz w:val="26"/>
          <w:szCs w:val="26"/>
          <w:lang w:eastAsia="ru-RU"/>
        </w:rPr>
      </w:pPr>
      <w:r w:rsidRPr="006B6571">
        <w:rPr>
          <w:b/>
          <w:sz w:val="26"/>
          <w:szCs w:val="26"/>
          <w:lang w:eastAsia="ru-RU"/>
        </w:rPr>
        <w:t xml:space="preserve">5. </w:t>
      </w:r>
      <w:r w:rsidRPr="006B6571">
        <w:rPr>
          <w:sz w:val="26"/>
          <w:szCs w:val="26"/>
          <w:lang w:eastAsia="ru-RU"/>
        </w:rPr>
        <w:t xml:space="preserve">Количество поданных </w:t>
      </w:r>
      <w:r w:rsidR="006D1997">
        <w:rPr>
          <w:sz w:val="26"/>
          <w:szCs w:val="26"/>
          <w:lang w:eastAsia="ru-RU"/>
        </w:rPr>
        <w:t xml:space="preserve">конвертов с </w:t>
      </w:r>
      <w:r w:rsidRPr="006B6571">
        <w:rPr>
          <w:sz w:val="26"/>
          <w:szCs w:val="26"/>
          <w:lang w:eastAsia="ru-RU"/>
        </w:rPr>
        <w:t>заявк</w:t>
      </w:r>
      <w:r w:rsidR="006D1997">
        <w:rPr>
          <w:sz w:val="26"/>
          <w:szCs w:val="26"/>
          <w:lang w:eastAsia="ru-RU"/>
        </w:rPr>
        <w:t>ами</w:t>
      </w:r>
      <w:r w:rsidRPr="006B6571">
        <w:rPr>
          <w:sz w:val="26"/>
          <w:szCs w:val="26"/>
          <w:lang w:eastAsia="ru-RU"/>
        </w:rPr>
        <w:t xml:space="preserve"> на участие в открытом конкурсе –   3 шт.</w:t>
      </w:r>
    </w:p>
    <w:p w14:paraId="6CF028CB" w14:textId="77777777" w:rsidR="00FB0501" w:rsidRPr="006B6571" w:rsidRDefault="00FB0501" w:rsidP="00FB0501">
      <w:pPr>
        <w:widowControl w:val="0"/>
        <w:autoSpaceDE w:val="0"/>
        <w:autoSpaceDN w:val="0"/>
        <w:adjustRightInd w:val="0"/>
        <w:jc w:val="both"/>
        <w:rPr>
          <w:sz w:val="26"/>
          <w:szCs w:val="26"/>
          <w:lang w:eastAsia="ru-RU"/>
        </w:rPr>
      </w:pPr>
      <w:r w:rsidRPr="006B6571">
        <w:rPr>
          <w:b/>
          <w:sz w:val="26"/>
          <w:szCs w:val="26"/>
          <w:lang w:eastAsia="ru-RU"/>
        </w:rPr>
        <w:t>6.</w:t>
      </w:r>
      <w:r w:rsidRPr="006B6571">
        <w:rPr>
          <w:sz w:val="26"/>
          <w:szCs w:val="26"/>
          <w:lang w:eastAsia="ru-RU"/>
        </w:rPr>
        <w:t xml:space="preserve"> На процедуре вскрытия конвертов с заявками на участие в открытом конкурсе</w:t>
      </w:r>
      <w:r w:rsidRPr="006B6571">
        <w:rPr>
          <w:sz w:val="26"/>
          <w:szCs w:val="26"/>
        </w:rPr>
        <w:t xml:space="preserve"> </w:t>
      </w:r>
      <w:r w:rsidRPr="006B6571">
        <w:rPr>
          <w:sz w:val="26"/>
          <w:szCs w:val="26"/>
          <w:lang w:eastAsia="ru-RU"/>
        </w:rPr>
        <w:t>присутствовали</w:t>
      </w:r>
      <w:r w:rsidRPr="006B6571">
        <w:rPr>
          <w:sz w:val="26"/>
          <w:szCs w:val="26"/>
        </w:rPr>
        <w:t xml:space="preserve"> </w:t>
      </w:r>
      <w:r w:rsidRPr="006B6571">
        <w:rPr>
          <w:sz w:val="26"/>
          <w:szCs w:val="26"/>
          <w:lang w:eastAsia="ru-RU"/>
        </w:rPr>
        <w:t>представители участников закупки:</w:t>
      </w:r>
    </w:p>
    <w:p w14:paraId="22632E13" w14:textId="0631873C" w:rsidR="00457120" w:rsidRPr="006B6571" w:rsidRDefault="00FB0501" w:rsidP="00457120">
      <w:pPr>
        <w:tabs>
          <w:tab w:val="left" w:pos="3468"/>
        </w:tabs>
        <w:rPr>
          <w:bCs/>
          <w:sz w:val="26"/>
          <w:szCs w:val="26"/>
        </w:rPr>
      </w:pPr>
      <w:r w:rsidRPr="006B6571">
        <w:rPr>
          <w:sz w:val="26"/>
          <w:szCs w:val="26"/>
          <w:lang w:eastAsia="ru-RU"/>
        </w:rPr>
        <w:t xml:space="preserve">- </w:t>
      </w:r>
      <w:r w:rsidR="00457120" w:rsidRPr="006B6571">
        <w:rPr>
          <w:bCs/>
          <w:sz w:val="26"/>
          <w:szCs w:val="26"/>
        </w:rPr>
        <w:t>ООО «ЗЭТО СМП Северо-запад»</w:t>
      </w:r>
    </w:p>
    <w:p w14:paraId="57E62C28" w14:textId="744DE791" w:rsidR="00457120" w:rsidRPr="0046503C" w:rsidRDefault="00457120" w:rsidP="00457120">
      <w:pPr>
        <w:tabs>
          <w:tab w:val="left" w:pos="3468"/>
        </w:tabs>
        <w:rPr>
          <w:bCs/>
          <w:sz w:val="26"/>
          <w:szCs w:val="26"/>
        </w:rPr>
      </w:pPr>
      <w:r w:rsidRPr="006B6571">
        <w:rPr>
          <w:sz w:val="26"/>
          <w:szCs w:val="26"/>
          <w:lang w:eastAsia="ru-RU"/>
        </w:rPr>
        <w:t xml:space="preserve">- </w:t>
      </w:r>
      <w:r w:rsidRPr="006B6571">
        <w:rPr>
          <w:bCs/>
          <w:sz w:val="26"/>
          <w:szCs w:val="26"/>
        </w:rPr>
        <w:t>ООО «ЭЛТЕРА</w:t>
      </w:r>
      <w:r w:rsidR="0046503C">
        <w:rPr>
          <w:bCs/>
          <w:sz w:val="26"/>
          <w:szCs w:val="26"/>
        </w:rPr>
        <w:t>»</w:t>
      </w:r>
    </w:p>
    <w:p w14:paraId="5A416087" w14:textId="77777777" w:rsidR="008970A9" w:rsidRDefault="008970A9" w:rsidP="00FB0501">
      <w:pPr>
        <w:widowControl w:val="0"/>
        <w:autoSpaceDE w:val="0"/>
        <w:autoSpaceDN w:val="0"/>
        <w:adjustRightInd w:val="0"/>
        <w:jc w:val="both"/>
        <w:rPr>
          <w:b/>
          <w:sz w:val="26"/>
          <w:szCs w:val="26"/>
          <w:lang w:eastAsia="ru-RU"/>
        </w:rPr>
      </w:pPr>
      <w:bookmarkStart w:id="3" w:name="_Hlk525636172"/>
    </w:p>
    <w:p w14:paraId="2D6D241D" w14:textId="3C1A5BD2" w:rsidR="00FB0501" w:rsidRPr="006B6571" w:rsidRDefault="00FB0501" w:rsidP="00FB0501">
      <w:pPr>
        <w:widowControl w:val="0"/>
        <w:autoSpaceDE w:val="0"/>
        <w:autoSpaceDN w:val="0"/>
        <w:adjustRightInd w:val="0"/>
        <w:jc w:val="both"/>
        <w:rPr>
          <w:sz w:val="26"/>
          <w:szCs w:val="26"/>
        </w:rPr>
      </w:pPr>
      <w:r w:rsidRPr="006B6571">
        <w:rPr>
          <w:b/>
          <w:sz w:val="26"/>
          <w:szCs w:val="26"/>
          <w:lang w:eastAsia="ru-RU"/>
        </w:rPr>
        <w:t xml:space="preserve">7. </w:t>
      </w:r>
      <w:bookmarkEnd w:id="3"/>
      <w:r w:rsidRPr="006B6571">
        <w:rPr>
          <w:sz w:val="26"/>
          <w:szCs w:val="26"/>
        </w:rPr>
        <w:t>Отозванных заявок на участие в конкурсе нет.</w:t>
      </w:r>
    </w:p>
    <w:p w14:paraId="224ADDA9" w14:textId="77777777" w:rsidR="008970A9" w:rsidRDefault="008970A9" w:rsidP="00C57504">
      <w:pPr>
        <w:jc w:val="both"/>
        <w:rPr>
          <w:b/>
          <w:sz w:val="26"/>
          <w:szCs w:val="26"/>
        </w:rPr>
      </w:pPr>
    </w:p>
    <w:p w14:paraId="4237A6AF" w14:textId="192101B3" w:rsidR="00470299" w:rsidRPr="006B6571" w:rsidRDefault="00FB0501" w:rsidP="00C57504">
      <w:pPr>
        <w:jc w:val="both"/>
        <w:rPr>
          <w:sz w:val="26"/>
          <w:szCs w:val="26"/>
        </w:rPr>
      </w:pPr>
      <w:r w:rsidRPr="006B6571">
        <w:rPr>
          <w:b/>
          <w:sz w:val="26"/>
          <w:szCs w:val="26"/>
        </w:rPr>
        <w:t>8.</w:t>
      </w:r>
      <w:r w:rsidRPr="006B657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752A97" w:rsidRDefault="00520934" w:rsidP="00524B21">
            <w:pPr>
              <w:jc w:val="center"/>
              <w:rPr>
                <w:lang w:eastAsia="ru-RU"/>
              </w:rPr>
            </w:pPr>
            <w:r w:rsidRPr="00752A97">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752A97" w:rsidRDefault="00520934" w:rsidP="00524B21">
            <w:pPr>
              <w:jc w:val="center"/>
              <w:rPr>
                <w:lang w:eastAsia="ru-RU"/>
              </w:rPr>
            </w:pPr>
            <w:r w:rsidRPr="00752A97">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752A97" w:rsidRDefault="00520934" w:rsidP="00524B21">
            <w:pPr>
              <w:jc w:val="center"/>
              <w:rPr>
                <w:lang w:eastAsia="ru-RU"/>
              </w:rPr>
            </w:pPr>
            <w:r w:rsidRPr="00752A97">
              <w:rPr>
                <w:lang w:eastAsia="ru-RU"/>
              </w:rPr>
              <w:t xml:space="preserve">Форма (бумажный носитель, электронный </w:t>
            </w:r>
            <w:r w:rsidR="006D1997">
              <w:rPr>
                <w:lang w:eastAsia="ru-RU"/>
              </w:rPr>
              <w:t>носитель</w:t>
            </w:r>
            <w:r w:rsidRPr="00752A97">
              <w:rPr>
                <w:lang w:eastAsia="ru-RU"/>
              </w:rPr>
              <w:t>)</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4B0E01CD" w:rsidR="00D700EF" w:rsidRPr="00921D68" w:rsidRDefault="00FB0501" w:rsidP="00871FB1">
            <w:pPr>
              <w:jc w:val="center"/>
              <w:rPr>
                <w:sz w:val="24"/>
                <w:szCs w:val="24"/>
                <w:lang w:eastAsia="ru-RU"/>
              </w:rPr>
            </w:pPr>
            <w:r w:rsidRPr="00921D68">
              <w:rPr>
                <w:sz w:val="24"/>
                <w:szCs w:val="24"/>
                <w:lang w:eastAsia="ru-RU"/>
              </w:rPr>
              <w:t>17</w:t>
            </w:r>
            <w:r w:rsidR="00EF6DDB" w:rsidRPr="00921D68">
              <w:rPr>
                <w:sz w:val="24"/>
                <w:szCs w:val="24"/>
                <w:lang w:eastAsia="ru-RU"/>
              </w:rPr>
              <w:t>.</w:t>
            </w:r>
            <w:r w:rsidR="00871FB1" w:rsidRPr="00921D68">
              <w:rPr>
                <w:sz w:val="24"/>
                <w:szCs w:val="24"/>
                <w:lang w:eastAsia="ru-RU"/>
              </w:rPr>
              <w:t>0</w:t>
            </w:r>
            <w:r w:rsidRPr="00921D68">
              <w:rPr>
                <w:sz w:val="24"/>
                <w:szCs w:val="24"/>
                <w:lang w:eastAsia="ru-RU"/>
              </w:rPr>
              <w:t>5</w:t>
            </w:r>
            <w:r w:rsidR="00EF6DDB" w:rsidRPr="00921D68">
              <w:rPr>
                <w:sz w:val="24"/>
                <w:szCs w:val="24"/>
                <w:lang w:eastAsia="ru-RU"/>
              </w:rPr>
              <w:t>.20</w:t>
            </w:r>
            <w:r w:rsidR="00871FB1" w:rsidRPr="00921D68">
              <w:rPr>
                <w:sz w:val="24"/>
                <w:szCs w:val="24"/>
                <w:lang w:eastAsia="ru-RU"/>
              </w:rPr>
              <w:t>2</w:t>
            </w:r>
            <w:r w:rsidR="00BB66EA" w:rsidRPr="00921D68">
              <w:rPr>
                <w:sz w:val="24"/>
                <w:szCs w:val="24"/>
                <w:lang w:eastAsia="ru-RU"/>
              </w:rPr>
              <w:t>1</w:t>
            </w:r>
            <w:r w:rsidR="00CF2754" w:rsidRPr="00921D68">
              <w:rPr>
                <w:sz w:val="24"/>
                <w:szCs w:val="24"/>
                <w:lang w:eastAsia="ru-RU"/>
              </w:rPr>
              <w:t xml:space="preserve">                </w:t>
            </w:r>
            <w:r w:rsidR="006136C5" w:rsidRPr="00921D68">
              <w:rPr>
                <w:sz w:val="24"/>
                <w:szCs w:val="24"/>
                <w:lang w:eastAsia="ru-RU"/>
              </w:rPr>
              <w:t>0</w:t>
            </w:r>
            <w:r w:rsidRPr="00921D68">
              <w:rPr>
                <w:sz w:val="24"/>
                <w:szCs w:val="24"/>
                <w:lang w:eastAsia="ru-RU"/>
              </w:rPr>
              <w:t>8</w:t>
            </w:r>
            <w:r w:rsidR="006136C5" w:rsidRPr="00921D68">
              <w:rPr>
                <w:sz w:val="24"/>
                <w:szCs w:val="24"/>
                <w:lang w:eastAsia="ru-RU"/>
              </w:rPr>
              <w:t>:</w:t>
            </w:r>
            <w:r w:rsidRPr="00921D68">
              <w:rPr>
                <w:sz w:val="24"/>
                <w:szCs w:val="24"/>
                <w:lang w:eastAsia="ru-RU"/>
              </w:rPr>
              <w:t>3</w:t>
            </w:r>
            <w:r w:rsidR="006136C5" w:rsidRPr="00921D68">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921D68" w:rsidRDefault="00457120" w:rsidP="00D700EF">
            <w:pPr>
              <w:jc w:val="center"/>
              <w:rPr>
                <w:color w:val="000000" w:themeColor="text1"/>
                <w:sz w:val="24"/>
                <w:szCs w:val="24"/>
                <w:lang w:eastAsia="ru-RU"/>
              </w:rPr>
            </w:pPr>
            <w:r w:rsidRPr="00921D68">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921D68" w:rsidRDefault="004941CE" w:rsidP="00D700EF">
            <w:pPr>
              <w:jc w:val="center"/>
              <w:rPr>
                <w:sz w:val="24"/>
                <w:szCs w:val="24"/>
                <w:lang w:eastAsia="ru-RU"/>
              </w:rPr>
            </w:pPr>
            <w:r w:rsidRPr="00921D68">
              <w:rPr>
                <w:sz w:val="24"/>
                <w:szCs w:val="24"/>
                <w:lang w:eastAsia="ru-RU"/>
              </w:rPr>
              <w:t>б/н</w:t>
            </w:r>
            <w:r w:rsidR="006D1997" w:rsidRPr="00921D68">
              <w:rPr>
                <w:sz w:val="24"/>
                <w:szCs w:val="24"/>
                <w:lang w:eastAsia="ru-RU"/>
              </w:rPr>
              <w:t>+ электронный носитель</w:t>
            </w:r>
          </w:p>
        </w:tc>
      </w:tr>
      <w:tr w:rsidR="00BA7486" w:rsidRPr="00C73B45" w14:paraId="2722C8DC"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3623C9A0" w14:textId="6BD6265D" w:rsidR="00BA7486" w:rsidRPr="00921D68" w:rsidRDefault="00FB0501" w:rsidP="00871FB1">
            <w:pPr>
              <w:jc w:val="center"/>
              <w:rPr>
                <w:sz w:val="24"/>
                <w:szCs w:val="24"/>
                <w:lang w:eastAsia="ru-RU"/>
              </w:rPr>
            </w:pPr>
            <w:r w:rsidRPr="00921D68">
              <w:rPr>
                <w:sz w:val="24"/>
                <w:szCs w:val="24"/>
                <w:lang w:eastAsia="ru-RU"/>
              </w:rPr>
              <w:t>17.05.2021                08:</w:t>
            </w:r>
            <w:r w:rsidR="00457120" w:rsidRPr="00921D68">
              <w:rPr>
                <w:sz w:val="24"/>
                <w:szCs w:val="24"/>
                <w:lang w:eastAsia="ru-RU"/>
              </w:rPr>
              <w:t>56</w:t>
            </w:r>
          </w:p>
        </w:tc>
        <w:tc>
          <w:tcPr>
            <w:tcW w:w="1625" w:type="pct"/>
            <w:tcBorders>
              <w:top w:val="outset" w:sz="6" w:space="0" w:color="000000"/>
              <w:left w:val="outset" w:sz="6" w:space="0" w:color="000000"/>
              <w:bottom w:val="outset" w:sz="6" w:space="0" w:color="000000"/>
              <w:right w:val="outset" w:sz="6" w:space="0" w:color="000000"/>
            </w:tcBorders>
            <w:vAlign w:val="center"/>
          </w:tcPr>
          <w:p w14:paraId="15FAC3B0" w14:textId="650FE07D" w:rsidR="00BA7486" w:rsidRPr="00921D68" w:rsidRDefault="00457120" w:rsidP="00D700EF">
            <w:pPr>
              <w:jc w:val="center"/>
              <w:rPr>
                <w:color w:val="000000" w:themeColor="text1"/>
                <w:sz w:val="24"/>
                <w:szCs w:val="24"/>
                <w:lang w:eastAsia="ru-RU"/>
              </w:rPr>
            </w:pPr>
            <w:r w:rsidRPr="00921D68">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5031F221" w14:textId="16998747" w:rsidR="00BA7486" w:rsidRPr="00921D68" w:rsidRDefault="00457120" w:rsidP="00D700EF">
            <w:pPr>
              <w:jc w:val="center"/>
              <w:rPr>
                <w:sz w:val="24"/>
                <w:szCs w:val="24"/>
                <w:lang w:eastAsia="ru-RU"/>
              </w:rPr>
            </w:pPr>
            <w:r w:rsidRPr="00921D68">
              <w:rPr>
                <w:sz w:val="24"/>
                <w:szCs w:val="24"/>
                <w:lang w:eastAsia="ru-RU"/>
              </w:rPr>
              <w:t>б/н</w:t>
            </w:r>
            <w:r w:rsidR="006D1997" w:rsidRPr="00921D68">
              <w:rPr>
                <w:sz w:val="24"/>
                <w:szCs w:val="24"/>
                <w:lang w:eastAsia="ru-RU"/>
              </w:rPr>
              <w:t>+ электронный носитель</w:t>
            </w:r>
          </w:p>
        </w:tc>
      </w:tr>
      <w:tr w:rsidR="00BA7486" w:rsidRPr="00C73B45" w14:paraId="2413EDA3"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22EB9C60" w14:textId="71A18E85" w:rsidR="00BA7486" w:rsidRPr="00921D68" w:rsidRDefault="00FB0501" w:rsidP="00871FB1">
            <w:pPr>
              <w:jc w:val="center"/>
              <w:rPr>
                <w:sz w:val="24"/>
                <w:szCs w:val="24"/>
                <w:lang w:eastAsia="ru-RU"/>
              </w:rPr>
            </w:pPr>
            <w:r w:rsidRPr="00921D68">
              <w:rPr>
                <w:sz w:val="24"/>
                <w:szCs w:val="24"/>
                <w:lang w:eastAsia="ru-RU"/>
              </w:rPr>
              <w:t>17.05.2021                0</w:t>
            </w:r>
            <w:r w:rsidR="00457120" w:rsidRPr="00921D68">
              <w:rPr>
                <w:sz w:val="24"/>
                <w:szCs w:val="24"/>
                <w:lang w:eastAsia="ru-RU"/>
              </w:rPr>
              <w:t>9</w:t>
            </w:r>
            <w:r w:rsidRPr="00921D68">
              <w:rPr>
                <w:sz w:val="24"/>
                <w:szCs w:val="24"/>
                <w:lang w:eastAsia="ru-RU"/>
              </w:rPr>
              <w:t>:</w:t>
            </w:r>
            <w:r w:rsidR="00457120" w:rsidRPr="00921D68">
              <w:rPr>
                <w:sz w:val="24"/>
                <w:szCs w:val="24"/>
                <w:lang w:eastAsia="ru-RU"/>
              </w:rPr>
              <w:t>1</w:t>
            </w:r>
            <w:r w:rsidRPr="00921D68">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43DAC666" w14:textId="2D240715" w:rsidR="00BA7486" w:rsidRPr="00921D68" w:rsidRDefault="00457120" w:rsidP="00D700EF">
            <w:pPr>
              <w:jc w:val="center"/>
              <w:rPr>
                <w:color w:val="000000" w:themeColor="text1"/>
                <w:sz w:val="24"/>
                <w:szCs w:val="24"/>
                <w:lang w:eastAsia="ru-RU"/>
              </w:rPr>
            </w:pPr>
            <w:r w:rsidRPr="00921D68">
              <w:rPr>
                <w:color w:val="000000" w:themeColor="text1"/>
                <w:sz w:val="24"/>
                <w:szCs w:val="24"/>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14:paraId="3AFA0162" w14:textId="401CC26D" w:rsidR="00BA7486" w:rsidRPr="00921D68" w:rsidRDefault="00457120" w:rsidP="00D700EF">
            <w:pPr>
              <w:jc w:val="center"/>
              <w:rPr>
                <w:sz w:val="24"/>
                <w:szCs w:val="24"/>
                <w:lang w:eastAsia="ru-RU"/>
              </w:rPr>
            </w:pPr>
            <w:r w:rsidRPr="00921D68">
              <w:rPr>
                <w:sz w:val="24"/>
                <w:szCs w:val="24"/>
                <w:lang w:eastAsia="ru-RU"/>
              </w:rPr>
              <w:t>б/н</w:t>
            </w:r>
            <w:r w:rsidR="006D1997" w:rsidRPr="00921D68">
              <w:rPr>
                <w:sz w:val="24"/>
                <w:szCs w:val="24"/>
                <w:lang w:eastAsia="ru-RU"/>
              </w:rPr>
              <w:t>+ электронный носитель</w:t>
            </w:r>
          </w:p>
        </w:tc>
      </w:tr>
    </w:tbl>
    <w:p w14:paraId="452AB817" w14:textId="1CFE411D" w:rsidR="00C71263" w:rsidRPr="006B6571" w:rsidRDefault="00871FB1" w:rsidP="00C57504">
      <w:pPr>
        <w:jc w:val="both"/>
        <w:rPr>
          <w:sz w:val="26"/>
          <w:szCs w:val="26"/>
          <w:lang w:eastAsia="ru-RU"/>
        </w:rPr>
      </w:pPr>
      <w:r w:rsidRPr="00752A97">
        <w:rPr>
          <w:b/>
          <w:sz w:val="28"/>
          <w:szCs w:val="28"/>
          <w:lang w:eastAsia="ru-RU"/>
        </w:rPr>
        <w:lastRenderedPageBreak/>
        <w:t>9</w:t>
      </w:r>
      <w:r w:rsidR="00C57504" w:rsidRPr="00752A97">
        <w:rPr>
          <w:b/>
          <w:sz w:val="28"/>
          <w:szCs w:val="28"/>
          <w:lang w:eastAsia="ru-RU"/>
        </w:rPr>
        <w:t>.</w:t>
      </w:r>
      <w:r w:rsidR="00C57504" w:rsidRPr="00752A97">
        <w:rPr>
          <w:sz w:val="28"/>
          <w:szCs w:val="28"/>
          <w:lang w:eastAsia="ru-RU"/>
        </w:rPr>
        <w:t xml:space="preserve">  </w:t>
      </w:r>
      <w:r w:rsidR="00C71263" w:rsidRPr="006B6571">
        <w:rPr>
          <w:sz w:val="26"/>
          <w:szCs w:val="26"/>
          <w:lang w:eastAsia="ru-RU"/>
        </w:rPr>
        <w:t>В отношении заяв</w:t>
      </w:r>
      <w:r w:rsidR="006D1997">
        <w:rPr>
          <w:sz w:val="26"/>
          <w:szCs w:val="26"/>
          <w:lang w:eastAsia="ru-RU"/>
        </w:rPr>
        <w:t>о</w:t>
      </w:r>
      <w:r w:rsidR="00D77D67" w:rsidRPr="006B6571">
        <w:rPr>
          <w:sz w:val="26"/>
          <w:szCs w:val="26"/>
          <w:lang w:eastAsia="ru-RU"/>
        </w:rPr>
        <w:t>к</w:t>
      </w:r>
      <w:r w:rsidR="00C71263" w:rsidRPr="006B6571">
        <w:rPr>
          <w:sz w:val="26"/>
          <w:szCs w:val="26"/>
          <w:lang w:eastAsia="ru-RU"/>
        </w:rPr>
        <w:t xml:space="preserve"> на участие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F25F9D0" w14:textId="77777777" w:rsidR="001C20A7" w:rsidRDefault="001C20A7" w:rsidP="00C57504">
      <w:pPr>
        <w:ind w:left="786"/>
        <w:jc w:val="both"/>
        <w:rPr>
          <w:sz w:val="26"/>
          <w:szCs w:val="26"/>
          <w:lang w:eastAsia="ru-RU"/>
        </w:rPr>
      </w:pPr>
    </w:p>
    <w:p w14:paraId="13B02B83" w14:textId="6DF3715F" w:rsidR="00032C4E" w:rsidRPr="006B6571" w:rsidRDefault="00871FB1" w:rsidP="00C57504">
      <w:pPr>
        <w:ind w:left="786"/>
        <w:jc w:val="both"/>
        <w:rPr>
          <w:sz w:val="26"/>
          <w:szCs w:val="26"/>
        </w:rPr>
      </w:pPr>
      <w:r w:rsidRPr="006B6571">
        <w:rPr>
          <w:sz w:val="26"/>
          <w:szCs w:val="26"/>
          <w:lang w:eastAsia="ru-RU"/>
        </w:rPr>
        <w:t>9</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6D1997">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3687"/>
        <w:gridCol w:w="4639"/>
      </w:tblGrid>
      <w:tr w:rsidR="00692DA0" w:rsidRPr="00C73B45" w14:paraId="02330B8A" w14:textId="77777777" w:rsidTr="00BA7486">
        <w:trPr>
          <w:trHeight w:val="20"/>
          <w:tblHeader/>
          <w:tblCellSpacing w:w="0" w:type="dxa"/>
        </w:trPr>
        <w:tc>
          <w:tcPr>
            <w:tcW w:w="906"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1813"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BA7486">
        <w:trPr>
          <w:trHeight w:val="20"/>
          <w:tblCellSpacing w:w="0" w:type="dxa"/>
        </w:trPr>
        <w:tc>
          <w:tcPr>
            <w:tcW w:w="906" w:type="pct"/>
            <w:vAlign w:val="center"/>
          </w:tcPr>
          <w:p w14:paraId="7B4E6B52" w14:textId="77777777" w:rsidR="006136C5" w:rsidRPr="00921D68" w:rsidRDefault="00256BE2" w:rsidP="006136C5">
            <w:pPr>
              <w:jc w:val="center"/>
              <w:rPr>
                <w:bCs/>
                <w:sz w:val="24"/>
                <w:szCs w:val="24"/>
                <w:lang w:eastAsia="ru-RU"/>
              </w:rPr>
            </w:pPr>
            <w:r w:rsidRPr="00921D68">
              <w:rPr>
                <w:bCs/>
                <w:sz w:val="24"/>
                <w:szCs w:val="24"/>
                <w:lang w:eastAsia="ru-RU"/>
              </w:rPr>
              <w:t>1</w:t>
            </w:r>
          </w:p>
        </w:tc>
        <w:tc>
          <w:tcPr>
            <w:tcW w:w="1813" w:type="pct"/>
          </w:tcPr>
          <w:p w14:paraId="0A781FDB" w14:textId="7B373FCF" w:rsidR="006136C5" w:rsidRPr="00921D68" w:rsidRDefault="006136C5" w:rsidP="006136C5">
            <w:pPr>
              <w:tabs>
                <w:tab w:val="left" w:pos="3468"/>
              </w:tabs>
              <w:rPr>
                <w:b/>
                <w:sz w:val="24"/>
                <w:szCs w:val="24"/>
              </w:rPr>
            </w:pPr>
            <w:bookmarkStart w:id="4" w:name="_Hlk72228304"/>
            <w:r w:rsidRPr="00921D68">
              <w:rPr>
                <w:b/>
                <w:sz w:val="24"/>
                <w:szCs w:val="24"/>
              </w:rPr>
              <w:t>ООО «</w:t>
            </w:r>
            <w:r w:rsidR="00BA7486" w:rsidRPr="00921D68">
              <w:rPr>
                <w:b/>
                <w:sz w:val="24"/>
                <w:szCs w:val="24"/>
              </w:rPr>
              <w:t>ЗЭТО СМП Северо-запад</w:t>
            </w:r>
            <w:r w:rsidRPr="00921D68">
              <w:rPr>
                <w:b/>
                <w:sz w:val="24"/>
                <w:szCs w:val="24"/>
              </w:rPr>
              <w:t>»</w:t>
            </w:r>
          </w:p>
          <w:bookmarkEnd w:id="4"/>
          <w:p w14:paraId="3D6AD0BA" w14:textId="677CACE1" w:rsidR="006136C5" w:rsidRPr="00921D68" w:rsidRDefault="006136C5" w:rsidP="006136C5">
            <w:pPr>
              <w:tabs>
                <w:tab w:val="left" w:pos="3468"/>
              </w:tabs>
              <w:rPr>
                <w:sz w:val="24"/>
                <w:szCs w:val="24"/>
              </w:rPr>
            </w:pPr>
            <w:r w:rsidRPr="00921D68">
              <w:rPr>
                <w:sz w:val="24"/>
                <w:szCs w:val="24"/>
              </w:rPr>
              <w:t xml:space="preserve">ИНН     </w:t>
            </w:r>
            <w:r w:rsidR="008A70BD" w:rsidRPr="00921D68">
              <w:rPr>
                <w:sz w:val="24"/>
                <w:szCs w:val="24"/>
              </w:rPr>
              <w:t>78</w:t>
            </w:r>
            <w:r w:rsidR="0013260C" w:rsidRPr="00921D68">
              <w:rPr>
                <w:sz w:val="24"/>
                <w:szCs w:val="24"/>
              </w:rPr>
              <w:t>1</w:t>
            </w:r>
            <w:r w:rsidR="00BA7486" w:rsidRPr="00921D68">
              <w:rPr>
                <w:sz w:val="24"/>
                <w:szCs w:val="24"/>
              </w:rPr>
              <w:t>4378429</w:t>
            </w:r>
          </w:p>
          <w:p w14:paraId="45D643F1" w14:textId="3E0E24E7" w:rsidR="006136C5" w:rsidRPr="00921D68" w:rsidRDefault="006136C5" w:rsidP="006136C5">
            <w:pPr>
              <w:tabs>
                <w:tab w:val="left" w:pos="3468"/>
              </w:tabs>
              <w:rPr>
                <w:sz w:val="24"/>
                <w:szCs w:val="24"/>
              </w:rPr>
            </w:pPr>
            <w:r w:rsidRPr="00921D68">
              <w:rPr>
                <w:sz w:val="24"/>
                <w:szCs w:val="24"/>
              </w:rPr>
              <w:t xml:space="preserve">КПП     </w:t>
            </w:r>
            <w:r w:rsidR="008A70BD" w:rsidRPr="00921D68">
              <w:rPr>
                <w:sz w:val="24"/>
                <w:szCs w:val="24"/>
              </w:rPr>
              <w:t>78</w:t>
            </w:r>
            <w:r w:rsidR="0013260C" w:rsidRPr="00921D68">
              <w:rPr>
                <w:sz w:val="24"/>
                <w:szCs w:val="24"/>
              </w:rPr>
              <w:t>1</w:t>
            </w:r>
            <w:r w:rsidR="00BA7486" w:rsidRPr="00921D68">
              <w:rPr>
                <w:sz w:val="24"/>
                <w:szCs w:val="24"/>
              </w:rPr>
              <w:t>40100</w:t>
            </w:r>
            <w:r w:rsidR="00BE2AB6" w:rsidRPr="00921D68">
              <w:rPr>
                <w:sz w:val="24"/>
                <w:szCs w:val="24"/>
              </w:rPr>
              <w:t>1</w:t>
            </w:r>
          </w:p>
          <w:p w14:paraId="47F93C42" w14:textId="09518CB6" w:rsidR="006136C5" w:rsidRPr="00921D68" w:rsidRDefault="00A46D04" w:rsidP="006136C5">
            <w:pPr>
              <w:tabs>
                <w:tab w:val="left" w:pos="3468"/>
              </w:tabs>
              <w:rPr>
                <w:sz w:val="24"/>
                <w:szCs w:val="24"/>
              </w:rPr>
            </w:pPr>
            <w:r w:rsidRPr="00921D68">
              <w:rPr>
                <w:sz w:val="24"/>
                <w:szCs w:val="24"/>
              </w:rPr>
              <w:t xml:space="preserve">ОГРН   </w:t>
            </w:r>
            <w:r w:rsidR="00E93DF5" w:rsidRPr="00921D68">
              <w:rPr>
                <w:sz w:val="24"/>
                <w:szCs w:val="24"/>
              </w:rPr>
              <w:t>1</w:t>
            </w:r>
            <w:r w:rsidR="00BE2AB6" w:rsidRPr="00921D68">
              <w:rPr>
                <w:sz w:val="24"/>
                <w:szCs w:val="24"/>
              </w:rPr>
              <w:t>077847468434</w:t>
            </w:r>
            <w:r w:rsidR="006136C5" w:rsidRPr="00921D68">
              <w:rPr>
                <w:sz w:val="24"/>
                <w:szCs w:val="24"/>
              </w:rPr>
              <w:tab/>
            </w:r>
          </w:p>
        </w:tc>
        <w:tc>
          <w:tcPr>
            <w:tcW w:w="2281" w:type="pct"/>
          </w:tcPr>
          <w:p w14:paraId="3F89834C" w14:textId="1E679B7D" w:rsidR="00E4061C" w:rsidRPr="00921D68" w:rsidRDefault="00E4061C" w:rsidP="006136C5">
            <w:pPr>
              <w:jc w:val="center"/>
              <w:rPr>
                <w:sz w:val="24"/>
                <w:szCs w:val="24"/>
              </w:rPr>
            </w:pPr>
            <w:r w:rsidRPr="00921D68">
              <w:rPr>
                <w:sz w:val="24"/>
                <w:szCs w:val="24"/>
              </w:rPr>
              <w:t>19</w:t>
            </w:r>
            <w:r w:rsidR="00BE2AB6" w:rsidRPr="00921D68">
              <w:rPr>
                <w:sz w:val="24"/>
                <w:szCs w:val="24"/>
              </w:rPr>
              <w:t>7373</w:t>
            </w:r>
            <w:r w:rsidRPr="00921D68">
              <w:rPr>
                <w:sz w:val="24"/>
                <w:szCs w:val="24"/>
              </w:rPr>
              <w:t xml:space="preserve">, г. Санкт-Петербург, </w:t>
            </w:r>
          </w:p>
          <w:p w14:paraId="197ED3DA" w14:textId="24AA65B5" w:rsidR="00163D07" w:rsidRPr="00921D68" w:rsidRDefault="00E4061C" w:rsidP="006136C5">
            <w:pPr>
              <w:jc w:val="center"/>
              <w:rPr>
                <w:sz w:val="24"/>
                <w:szCs w:val="24"/>
              </w:rPr>
            </w:pPr>
            <w:r w:rsidRPr="00921D68">
              <w:rPr>
                <w:sz w:val="24"/>
                <w:szCs w:val="24"/>
              </w:rPr>
              <w:t xml:space="preserve">ул. </w:t>
            </w:r>
            <w:r w:rsidR="00BE2AB6" w:rsidRPr="00921D68">
              <w:rPr>
                <w:sz w:val="24"/>
                <w:szCs w:val="24"/>
              </w:rPr>
              <w:t>Шаврова</w:t>
            </w:r>
            <w:r w:rsidRPr="00921D68">
              <w:rPr>
                <w:sz w:val="24"/>
                <w:szCs w:val="24"/>
              </w:rPr>
              <w:t>, д.</w:t>
            </w:r>
            <w:r w:rsidR="00BE2AB6" w:rsidRPr="00921D68">
              <w:rPr>
                <w:sz w:val="24"/>
                <w:szCs w:val="24"/>
              </w:rPr>
              <w:t>13</w:t>
            </w:r>
            <w:r w:rsidRPr="00921D68">
              <w:rPr>
                <w:sz w:val="24"/>
                <w:szCs w:val="24"/>
              </w:rPr>
              <w:t>, к</w:t>
            </w:r>
            <w:r w:rsidR="00BE2AB6" w:rsidRPr="00921D68">
              <w:rPr>
                <w:sz w:val="24"/>
                <w:szCs w:val="24"/>
              </w:rPr>
              <w:t>.</w:t>
            </w:r>
            <w:r w:rsidRPr="00921D68">
              <w:rPr>
                <w:sz w:val="24"/>
                <w:szCs w:val="24"/>
              </w:rPr>
              <w:t xml:space="preserve"> 1, литер А, помещение </w:t>
            </w:r>
            <w:r w:rsidR="00BE2AB6" w:rsidRPr="00921D68">
              <w:rPr>
                <w:sz w:val="24"/>
                <w:szCs w:val="24"/>
              </w:rPr>
              <w:t>1</w:t>
            </w:r>
            <w:r w:rsidRPr="00921D68">
              <w:rPr>
                <w:sz w:val="24"/>
                <w:szCs w:val="24"/>
              </w:rPr>
              <w:t>-Н /</w:t>
            </w:r>
          </w:p>
          <w:p w14:paraId="3192127C" w14:textId="0BB6F7E2" w:rsidR="006136C5" w:rsidRPr="00921D68" w:rsidRDefault="00163D07" w:rsidP="006136C5">
            <w:pPr>
              <w:jc w:val="center"/>
              <w:rPr>
                <w:sz w:val="24"/>
                <w:szCs w:val="24"/>
              </w:rPr>
            </w:pPr>
            <w:r w:rsidRPr="00921D68">
              <w:rPr>
                <w:sz w:val="24"/>
                <w:szCs w:val="24"/>
              </w:rPr>
              <w:t>19</w:t>
            </w:r>
            <w:r w:rsidR="00916E6E" w:rsidRPr="00921D68">
              <w:rPr>
                <w:sz w:val="24"/>
                <w:szCs w:val="24"/>
              </w:rPr>
              <w:t>7</w:t>
            </w:r>
            <w:r w:rsidR="001C20A7" w:rsidRPr="00921D68">
              <w:rPr>
                <w:sz w:val="24"/>
                <w:szCs w:val="24"/>
              </w:rPr>
              <w:t>373</w:t>
            </w:r>
            <w:r w:rsidR="006136C5" w:rsidRPr="00921D68">
              <w:rPr>
                <w:sz w:val="24"/>
                <w:szCs w:val="24"/>
              </w:rPr>
              <w:t xml:space="preserve">, г. </w:t>
            </w:r>
            <w:r w:rsidRPr="00921D68">
              <w:rPr>
                <w:sz w:val="24"/>
                <w:szCs w:val="24"/>
              </w:rPr>
              <w:t>Санкт-Петербург</w:t>
            </w:r>
            <w:r w:rsidR="006136C5" w:rsidRPr="00921D68">
              <w:rPr>
                <w:sz w:val="24"/>
                <w:szCs w:val="24"/>
              </w:rPr>
              <w:t xml:space="preserve">, </w:t>
            </w:r>
          </w:p>
          <w:p w14:paraId="5007B839" w14:textId="2FA0ED90" w:rsidR="00163D07" w:rsidRPr="00921D68" w:rsidRDefault="001C20A7" w:rsidP="001C20A7">
            <w:pPr>
              <w:jc w:val="center"/>
              <w:rPr>
                <w:sz w:val="24"/>
                <w:szCs w:val="24"/>
              </w:rPr>
            </w:pPr>
            <w:r w:rsidRPr="00921D68">
              <w:rPr>
                <w:sz w:val="24"/>
                <w:szCs w:val="24"/>
              </w:rPr>
              <w:t>ул. Шаврова, д.13, к. 1, литер А, помещение 1-Н</w:t>
            </w:r>
          </w:p>
        </w:tc>
      </w:tr>
      <w:tr w:rsidR="00BA7486" w:rsidRPr="00C73B45" w14:paraId="6B0FCC4A" w14:textId="77777777" w:rsidTr="00BA7486">
        <w:trPr>
          <w:trHeight w:val="20"/>
          <w:tblCellSpacing w:w="0" w:type="dxa"/>
        </w:trPr>
        <w:tc>
          <w:tcPr>
            <w:tcW w:w="906" w:type="pct"/>
            <w:vAlign w:val="center"/>
          </w:tcPr>
          <w:p w14:paraId="313BAB60" w14:textId="380C9D7B" w:rsidR="00BA7486" w:rsidRPr="00921D68" w:rsidRDefault="00BE2AB6" w:rsidP="006136C5">
            <w:pPr>
              <w:jc w:val="center"/>
              <w:rPr>
                <w:bCs/>
                <w:sz w:val="24"/>
                <w:szCs w:val="24"/>
                <w:lang w:eastAsia="ru-RU"/>
              </w:rPr>
            </w:pPr>
            <w:r w:rsidRPr="00921D68">
              <w:rPr>
                <w:bCs/>
                <w:sz w:val="24"/>
                <w:szCs w:val="24"/>
                <w:lang w:eastAsia="ru-RU"/>
              </w:rPr>
              <w:t>2</w:t>
            </w:r>
          </w:p>
        </w:tc>
        <w:tc>
          <w:tcPr>
            <w:tcW w:w="1813" w:type="pct"/>
          </w:tcPr>
          <w:p w14:paraId="764A3582" w14:textId="315BF07A" w:rsidR="006B6571" w:rsidRPr="00921D68" w:rsidRDefault="00A53606" w:rsidP="006B6571">
            <w:pPr>
              <w:tabs>
                <w:tab w:val="left" w:pos="3468"/>
              </w:tabs>
              <w:jc w:val="both"/>
              <w:rPr>
                <w:b/>
                <w:sz w:val="24"/>
                <w:szCs w:val="24"/>
              </w:rPr>
            </w:pPr>
            <w:r w:rsidRPr="00921D68">
              <w:rPr>
                <w:b/>
                <w:sz w:val="24"/>
                <w:szCs w:val="24"/>
              </w:rPr>
              <w:t>филиал публичного акционерного общества</w:t>
            </w:r>
            <w:r w:rsidR="00846C53" w:rsidRPr="00921D68">
              <w:rPr>
                <w:b/>
                <w:sz w:val="24"/>
                <w:szCs w:val="24"/>
              </w:rPr>
              <w:t xml:space="preserve"> «Межрегиональная распределительная сетевая компания Центра</w:t>
            </w:r>
            <w:r w:rsidRPr="00921D68">
              <w:rPr>
                <w:b/>
                <w:sz w:val="24"/>
                <w:szCs w:val="24"/>
              </w:rPr>
              <w:t>-«Липецкэнерго</w:t>
            </w:r>
            <w:r w:rsidR="00846C53" w:rsidRPr="00921D68">
              <w:rPr>
                <w:b/>
                <w:sz w:val="24"/>
                <w:szCs w:val="24"/>
              </w:rPr>
              <w:t>»</w:t>
            </w:r>
            <w:r w:rsidR="006B6571" w:rsidRPr="00921D68">
              <w:rPr>
                <w:b/>
                <w:sz w:val="24"/>
                <w:szCs w:val="24"/>
              </w:rPr>
              <w:t xml:space="preserve"> (участник 1 соглашения о коллективном участии в закупке, лидер коллективного участника) и ООО «</w:t>
            </w:r>
            <w:r w:rsidR="00846C53" w:rsidRPr="00921D68">
              <w:rPr>
                <w:b/>
                <w:sz w:val="24"/>
                <w:szCs w:val="24"/>
              </w:rPr>
              <w:t>МЕХКОЛОННА №26</w:t>
            </w:r>
            <w:r w:rsidR="006B6571" w:rsidRPr="00921D68">
              <w:rPr>
                <w:b/>
                <w:sz w:val="24"/>
                <w:szCs w:val="24"/>
              </w:rPr>
              <w:t>» (участник 2 соглашения о коллективном участии в закупке)</w:t>
            </w:r>
          </w:p>
          <w:p w14:paraId="17F3BB15" w14:textId="77777777" w:rsidR="006B6571" w:rsidRPr="00921D68" w:rsidRDefault="006B6571" w:rsidP="006B6571">
            <w:pPr>
              <w:tabs>
                <w:tab w:val="left" w:pos="3468"/>
              </w:tabs>
              <w:jc w:val="both"/>
              <w:rPr>
                <w:sz w:val="24"/>
                <w:szCs w:val="24"/>
              </w:rPr>
            </w:pPr>
            <w:r w:rsidRPr="00921D68">
              <w:rPr>
                <w:sz w:val="24"/>
                <w:szCs w:val="24"/>
              </w:rPr>
              <w:t>Участник №1</w:t>
            </w:r>
          </w:p>
          <w:p w14:paraId="7C5CDC08" w14:textId="1E00DC38" w:rsidR="006B6571" w:rsidRPr="00921D68" w:rsidRDefault="006B6571" w:rsidP="006B6571">
            <w:pPr>
              <w:tabs>
                <w:tab w:val="left" w:pos="3468"/>
              </w:tabs>
              <w:rPr>
                <w:sz w:val="24"/>
                <w:szCs w:val="24"/>
                <w:highlight w:val="yellow"/>
              </w:rPr>
            </w:pPr>
            <w:r w:rsidRPr="00921D68">
              <w:rPr>
                <w:sz w:val="24"/>
                <w:szCs w:val="24"/>
              </w:rPr>
              <w:t xml:space="preserve">ИНН     </w:t>
            </w:r>
            <w:r w:rsidR="00A53606" w:rsidRPr="00921D68">
              <w:rPr>
                <w:sz w:val="24"/>
                <w:szCs w:val="24"/>
              </w:rPr>
              <w:t>6901067107</w:t>
            </w:r>
          </w:p>
          <w:p w14:paraId="11722315" w14:textId="5A655A53" w:rsidR="006B6571" w:rsidRPr="00921D68" w:rsidRDefault="006B6571" w:rsidP="006B6571">
            <w:pPr>
              <w:tabs>
                <w:tab w:val="left" w:pos="3468"/>
              </w:tabs>
              <w:rPr>
                <w:sz w:val="24"/>
                <w:szCs w:val="24"/>
              </w:rPr>
            </w:pPr>
            <w:r w:rsidRPr="00921D68">
              <w:rPr>
                <w:sz w:val="24"/>
                <w:szCs w:val="24"/>
              </w:rPr>
              <w:t xml:space="preserve">КПП     </w:t>
            </w:r>
            <w:r w:rsidR="00A53606" w:rsidRPr="00921D68">
              <w:rPr>
                <w:sz w:val="24"/>
                <w:szCs w:val="24"/>
              </w:rPr>
              <w:t>482402001</w:t>
            </w:r>
          </w:p>
          <w:p w14:paraId="62B89FFD" w14:textId="3E705821" w:rsidR="006B6571" w:rsidRPr="00921D68" w:rsidRDefault="006B6571" w:rsidP="006B6571">
            <w:pPr>
              <w:tabs>
                <w:tab w:val="left" w:pos="3468"/>
              </w:tabs>
              <w:jc w:val="both"/>
              <w:rPr>
                <w:b/>
                <w:sz w:val="24"/>
                <w:szCs w:val="24"/>
              </w:rPr>
            </w:pPr>
            <w:r w:rsidRPr="00921D68">
              <w:rPr>
                <w:sz w:val="24"/>
                <w:szCs w:val="24"/>
              </w:rPr>
              <w:t>ОГРН   10</w:t>
            </w:r>
            <w:r w:rsidR="00A53606" w:rsidRPr="00921D68">
              <w:rPr>
                <w:sz w:val="24"/>
                <w:szCs w:val="24"/>
              </w:rPr>
              <w:t>46900099498</w:t>
            </w:r>
          </w:p>
          <w:p w14:paraId="5FDE9210" w14:textId="77777777" w:rsidR="006B6571" w:rsidRPr="00921D68" w:rsidRDefault="006B6571" w:rsidP="006B6571">
            <w:pPr>
              <w:tabs>
                <w:tab w:val="left" w:pos="3468"/>
              </w:tabs>
              <w:jc w:val="both"/>
              <w:rPr>
                <w:sz w:val="24"/>
                <w:szCs w:val="24"/>
              </w:rPr>
            </w:pPr>
            <w:r w:rsidRPr="00921D68">
              <w:rPr>
                <w:sz w:val="24"/>
                <w:szCs w:val="24"/>
              </w:rPr>
              <w:t>Участник №2</w:t>
            </w:r>
          </w:p>
          <w:p w14:paraId="789651E4" w14:textId="49F41017" w:rsidR="006B6571" w:rsidRPr="00921D68" w:rsidRDefault="006B6571" w:rsidP="006B6571">
            <w:pPr>
              <w:tabs>
                <w:tab w:val="left" w:pos="3468"/>
              </w:tabs>
              <w:rPr>
                <w:sz w:val="24"/>
                <w:szCs w:val="24"/>
                <w:highlight w:val="yellow"/>
              </w:rPr>
            </w:pPr>
            <w:r w:rsidRPr="00921D68">
              <w:rPr>
                <w:sz w:val="24"/>
                <w:szCs w:val="24"/>
              </w:rPr>
              <w:t xml:space="preserve">ИНН     </w:t>
            </w:r>
            <w:r w:rsidR="00641BC1" w:rsidRPr="00921D68">
              <w:rPr>
                <w:sz w:val="24"/>
                <w:szCs w:val="24"/>
              </w:rPr>
              <w:t>3123367445</w:t>
            </w:r>
          </w:p>
          <w:p w14:paraId="39D08F1D" w14:textId="40EFACD0" w:rsidR="006B6571" w:rsidRPr="00921D68" w:rsidRDefault="006B6571" w:rsidP="006B6571">
            <w:pPr>
              <w:tabs>
                <w:tab w:val="left" w:pos="3468"/>
              </w:tabs>
              <w:rPr>
                <w:sz w:val="24"/>
                <w:szCs w:val="24"/>
              </w:rPr>
            </w:pPr>
            <w:r w:rsidRPr="00921D68">
              <w:rPr>
                <w:sz w:val="24"/>
                <w:szCs w:val="24"/>
              </w:rPr>
              <w:t xml:space="preserve">КПП     </w:t>
            </w:r>
            <w:r w:rsidR="00641BC1" w:rsidRPr="00921D68">
              <w:rPr>
                <w:sz w:val="24"/>
                <w:szCs w:val="24"/>
              </w:rPr>
              <w:t>312301001</w:t>
            </w:r>
          </w:p>
          <w:p w14:paraId="049F533D" w14:textId="77777777" w:rsidR="00BA7486" w:rsidRDefault="006B6571" w:rsidP="006B6571">
            <w:pPr>
              <w:tabs>
                <w:tab w:val="left" w:pos="3468"/>
              </w:tabs>
              <w:rPr>
                <w:rFonts w:ascii="Arial" w:hAnsi="Arial" w:cs="Arial"/>
                <w:color w:val="35383B"/>
                <w:sz w:val="24"/>
                <w:szCs w:val="24"/>
                <w:shd w:val="clear" w:color="auto" w:fill="F1F2F3"/>
              </w:rPr>
            </w:pPr>
            <w:r w:rsidRPr="00921D68">
              <w:rPr>
                <w:bCs/>
                <w:sz w:val="24"/>
                <w:szCs w:val="24"/>
              </w:rPr>
              <w:t xml:space="preserve">ОГРН   </w:t>
            </w:r>
            <w:r w:rsidR="00641BC1" w:rsidRPr="00921D68">
              <w:rPr>
                <w:rStyle w:val="copytarget"/>
                <w:color w:val="35383B"/>
                <w:sz w:val="24"/>
                <w:szCs w:val="24"/>
              </w:rPr>
              <w:t>1153123009412</w:t>
            </w:r>
            <w:r w:rsidR="00641BC1" w:rsidRPr="00921D68">
              <w:rPr>
                <w:rFonts w:ascii="Arial" w:hAnsi="Arial" w:cs="Arial"/>
                <w:color w:val="35383B"/>
                <w:sz w:val="24"/>
                <w:szCs w:val="24"/>
                <w:shd w:val="clear" w:color="auto" w:fill="F1F2F3"/>
              </w:rPr>
              <w:t> </w:t>
            </w:r>
          </w:p>
          <w:p w14:paraId="592A5EA3" w14:textId="1173054F" w:rsidR="008970A9" w:rsidRPr="00921D68" w:rsidRDefault="008970A9" w:rsidP="006B6571">
            <w:pPr>
              <w:tabs>
                <w:tab w:val="left" w:pos="3468"/>
              </w:tabs>
              <w:rPr>
                <w:b/>
                <w:sz w:val="24"/>
                <w:szCs w:val="24"/>
              </w:rPr>
            </w:pPr>
          </w:p>
        </w:tc>
        <w:tc>
          <w:tcPr>
            <w:tcW w:w="2281" w:type="pct"/>
          </w:tcPr>
          <w:p w14:paraId="164DA21B" w14:textId="77777777" w:rsidR="001C20A7" w:rsidRPr="00921D68" w:rsidRDefault="001C20A7" w:rsidP="006B6571">
            <w:pPr>
              <w:jc w:val="center"/>
              <w:rPr>
                <w:sz w:val="24"/>
                <w:szCs w:val="24"/>
              </w:rPr>
            </w:pPr>
          </w:p>
          <w:p w14:paraId="6A83E7ED" w14:textId="4BC66CED" w:rsidR="006B6571" w:rsidRPr="00921D68" w:rsidRDefault="006B6571" w:rsidP="006B6571">
            <w:pPr>
              <w:jc w:val="center"/>
              <w:rPr>
                <w:sz w:val="24"/>
                <w:szCs w:val="24"/>
              </w:rPr>
            </w:pPr>
            <w:r w:rsidRPr="00921D68">
              <w:rPr>
                <w:sz w:val="24"/>
                <w:szCs w:val="24"/>
              </w:rPr>
              <w:t>Участник №1</w:t>
            </w:r>
          </w:p>
          <w:p w14:paraId="3CB0E185" w14:textId="77777777" w:rsidR="00641BC1" w:rsidRPr="00921D68" w:rsidRDefault="00A53606" w:rsidP="006B6571">
            <w:pPr>
              <w:jc w:val="center"/>
              <w:rPr>
                <w:sz w:val="24"/>
                <w:szCs w:val="24"/>
              </w:rPr>
            </w:pPr>
            <w:r w:rsidRPr="00921D68">
              <w:rPr>
                <w:sz w:val="24"/>
                <w:szCs w:val="24"/>
              </w:rPr>
              <w:t xml:space="preserve">398001, </w:t>
            </w:r>
            <w:r w:rsidR="00641BC1" w:rsidRPr="00921D68">
              <w:rPr>
                <w:sz w:val="24"/>
                <w:szCs w:val="24"/>
              </w:rPr>
              <w:t xml:space="preserve"> </w:t>
            </w:r>
          </w:p>
          <w:p w14:paraId="0AC43BD5" w14:textId="05504FCE" w:rsidR="006B6571" w:rsidRPr="00921D68" w:rsidRDefault="00A53606" w:rsidP="006B6571">
            <w:pPr>
              <w:jc w:val="center"/>
              <w:rPr>
                <w:sz w:val="24"/>
                <w:szCs w:val="24"/>
              </w:rPr>
            </w:pPr>
            <w:r w:rsidRPr="00921D68">
              <w:rPr>
                <w:sz w:val="24"/>
                <w:szCs w:val="24"/>
              </w:rPr>
              <w:t>г. Липецк</w:t>
            </w:r>
            <w:r w:rsidR="000B4870" w:rsidRPr="00921D68">
              <w:rPr>
                <w:sz w:val="24"/>
                <w:szCs w:val="24"/>
              </w:rPr>
              <w:t>, ул. 50 лет НЛМК, д.33</w:t>
            </w:r>
            <w:r w:rsidR="00916E6E" w:rsidRPr="00921D68">
              <w:rPr>
                <w:sz w:val="24"/>
                <w:szCs w:val="24"/>
              </w:rPr>
              <w:t>/</w:t>
            </w:r>
            <w:r w:rsidR="000B4870" w:rsidRPr="00921D68">
              <w:rPr>
                <w:sz w:val="24"/>
                <w:szCs w:val="24"/>
              </w:rPr>
              <w:t xml:space="preserve"> </w:t>
            </w:r>
          </w:p>
          <w:p w14:paraId="5E9B3FE0" w14:textId="77777777" w:rsidR="00641BC1" w:rsidRPr="00921D68" w:rsidRDefault="00641BC1" w:rsidP="006B6571">
            <w:pPr>
              <w:jc w:val="center"/>
              <w:rPr>
                <w:sz w:val="24"/>
                <w:szCs w:val="24"/>
              </w:rPr>
            </w:pPr>
            <w:r w:rsidRPr="00921D68">
              <w:rPr>
                <w:sz w:val="24"/>
                <w:szCs w:val="24"/>
              </w:rPr>
              <w:t xml:space="preserve">119017, г. Москва, </w:t>
            </w:r>
          </w:p>
          <w:p w14:paraId="32CB271C" w14:textId="1BD53D3E" w:rsidR="00641BC1" w:rsidRPr="00921D68" w:rsidRDefault="00641BC1" w:rsidP="006B6571">
            <w:pPr>
              <w:jc w:val="center"/>
              <w:rPr>
                <w:sz w:val="24"/>
                <w:szCs w:val="24"/>
              </w:rPr>
            </w:pPr>
            <w:r w:rsidRPr="00921D68">
              <w:rPr>
                <w:sz w:val="24"/>
                <w:szCs w:val="24"/>
              </w:rPr>
              <w:t>улица Ордынка М., д. 15</w:t>
            </w:r>
          </w:p>
          <w:p w14:paraId="253806AA" w14:textId="77777777" w:rsidR="006B6571" w:rsidRPr="00921D68" w:rsidRDefault="006B6571" w:rsidP="006B6571">
            <w:pPr>
              <w:jc w:val="center"/>
              <w:rPr>
                <w:sz w:val="24"/>
                <w:szCs w:val="24"/>
              </w:rPr>
            </w:pPr>
          </w:p>
          <w:p w14:paraId="716468A5" w14:textId="77777777" w:rsidR="006B6571" w:rsidRPr="00921D68" w:rsidRDefault="006B6571" w:rsidP="006B6571">
            <w:pPr>
              <w:jc w:val="center"/>
              <w:rPr>
                <w:sz w:val="24"/>
                <w:szCs w:val="24"/>
              </w:rPr>
            </w:pPr>
          </w:p>
          <w:p w14:paraId="340F6752" w14:textId="77777777" w:rsidR="006B6571" w:rsidRPr="00921D68" w:rsidRDefault="006B6571" w:rsidP="006B6571">
            <w:pPr>
              <w:jc w:val="center"/>
              <w:rPr>
                <w:sz w:val="24"/>
                <w:szCs w:val="24"/>
              </w:rPr>
            </w:pPr>
          </w:p>
          <w:p w14:paraId="0534CC09" w14:textId="77777777" w:rsidR="008970A9" w:rsidRDefault="008970A9" w:rsidP="006B6571">
            <w:pPr>
              <w:jc w:val="center"/>
              <w:rPr>
                <w:sz w:val="24"/>
                <w:szCs w:val="24"/>
              </w:rPr>
            </w:pPr>
          </w:p>
          <w:p w14:paraId="494A2280" w14:textId="77777777" w:rsidR="008970A9" w:rsidRDefault="008970A9" w:rsidP="006B6571">
            <w:pPr>
              <w:jc w:val="center"/>
              <w:rPr>
                <w:sz w:val="24"/>
                <w:szCs w:val="24"/>
              </w:rPr>
            </w:pPr>
          </w:p>
          <w:p w14:paraId="4DFB857C" w14:textId="55842346" w:rsidR="006B6571" w:rsidRPr="00921D68" w:rsidRDefault="006B6571" w:rsidP="006B6571">
            <w:pPr>
              <w:jc w:val="center"/>
              <w:rPr>
                <w:sz w:val="24"/>
                <w:szCs w:val="24"/>
              </w:rPr>
            </w:pPr>
            <w:r w:rsidRPr="00921D68">
              <w:rPr>
                <w:sz w:val="24"/>
                <w:szCs w:val="24"/>
              </w:rPr>
              <w:t>Участник №2</w:t>
            </w:r>
          </w:p>
          <w:p w14:paraId="29EDCDA3" w14:textId="6B7B53DF" w:rsidR="00641BC1" w:rsidRPr="00921D68" w:rsidRDefault="00641BC1" w:rsidP="007C37F0">
            <w:pPr>
              <w:jc w:val="center"/>
              <w:rPr>
                <w:sz w:val="24"/>
                <w:szCs w:val="24"/>
              </w:rPr>
            </w:pPr>
            <w:r w:rsidRPr="00921D68">
              <w:rPr>
                <w:sz w:val="24"/>
                <w:szCs w:val="24"/>
              </w:rPr>
              <w:t xml:space="preserve">308015, </w:t>
            </w:r>
          </w:p>
          <w:p w14:paraId="497D681C" w14:textId="015EB90D" w:rsidR="00BA7486" w:rsidRPr="00921D68" w:rsidRDefault="00641BC1" w:rsidP="007C37F0">
            <w:pPr>
              <w:jc w:val="center"/>
              <w:rPr>
                <w:sz w:val="24"/>
                <w:szCs w:val="24"/>
              </w:rPr>
            </w:pPr>
            <w:r w:rsidRPr="00921D68">
              <w:rPr>
                <w:sz w:val="24"/>
                <w:szCs w:val="24"/>
              </w:rPr>
              <w:t>г. Белгород, переулок Чапаева, д.77, офис 15</w:t>
            </w:r>
          </w:p>
        </w:tc>
      </w:tr>
      <w:tr w:rsidR="00BA7486" w:rsidRPr="00C73B45" w14:paraId="1CDF8EA1" w14:textId="77777777" w:rsidTr="00BA7486">
        <w:trPr>
          <w:trHeight w:val="20"/>
          <w:tblCellSpacing w:w="0" w:type="dxa"/>
        </w:trPr>
        <w:tc>
          <w:tcPr>
            <w:tcW w:w="906" w:type="pct"/>
            <w:vAlign w:val="center"/>
          </w:tcPr>
          <w:p w14:paraId="73FD5D2E" w14:textId="57025186" w:rsidR="00BA7486" w:rsidRPr="00921D68" w:rsidRDefault="00BE2AB6" w:rsidP="006136C5">
            <w:pPr>
              <w:jc w:val="center"/>
              <w:rPr>
                <w:bCs/>
                <w:sz w:val="24"/>
                <w:szCs w:val="24"/>
                <w:lang w:eastAsia="ru-RU"/>
              </w:rPr>
            </w:pPr>
            <w:r w:rsidRPr="00921D68">
              <w:rPr>
                <w:bCs/>
                <w:sz w:val="24"/>
                <w:szCs w:val="24"/>
                <w:lang w:eastAsia="ru-RU"/>
              </w:rPr>
              <w:t>3</w:t>
            </w:r>
          </w:p>
        </w:tc>
        <w:tc>
          <w:tcPr>
            <w:tcW w:w="1813" w:type="pct"/>
          </w:tcPr>
          <w:p w14:paraId="071935A9" w14:textId="22293D4C" w:rsidR="00BA7486" w:rsidRPr="00921D68" w:rsidRDefault="00573696" w:rsidP="006136C5">
            <w:pPr>
              <w:tabs>
                <w:tab w:val="left" w:pos="3468"/>
              </w:tabs>
              <w:rPr>
                <w:b/>
                <w:sz w:val="24"/>
                <w:szCs w:val="24"/>
              </w:rPr>
            </w:pPr>
            <w:bookmarkStart w:id="5" w:name="_Hlk72228339"/>
            <w:r w:rsidRPr="00921D68">
              <w:rPr>
                <w:b/>
                <w:sz w:val="24"/>
                <w:szCs w:val="24"/>
              </w:rPr>
              <w:t>ООО «ЭЛТЕРА</w:t>
            </w:r>
            <w:r w:rsidR="0046503C" w:rsidRPr="00921D68">
              <w:rPr>
                <w:b/>
                <w:sz w:val="24"/>
                <w:szCs w:val="24"/>
              </w:rPr>
              <w:t>»</w:t>
            </w:r>
          </w:p>
          <w:bookmarkEnd w:id="5"/>
          <w:p w14:paraId="18A96175" w14:textId="3E14C61A" w:rsidR="00573696" w:rsidRPr="00921D68" w:rsidRDefault="00573696" w:rsidP="00573696">
            <w:pPr>
              <w:tabs>
                <w:tab w:val="left" w:pos="3468"/>
              </w:tabs>
              <w:rPr>
                <w:sz w:val="24"/>
                <w:szCs w:val="24"/>
              </w:rPr>
            </w:pPr>
            <w:r w:rsidRPr="00921D68">
              <w:rPr>
                <w:sz w:val="24"/>
                <w:szCs w:val="24"/>
              </w:rPr>
              <w:t>ИНН     2130155947</w:t>
            </w:r>
          </w:p>
          <w:p w14:paraId="350C87AB" w14:textId="65F99ED5" w:rsidR="00573696" w:rsidRPr="00921D68" w:rsidRDefault="00573696" w:rsidP="00573696">
            <w:pPr>
              <w:tabs>
                <w:tab w:val="left" w:pos="3468"/>
              </w:tabs>
              <w:rPr>
                <w:sz w:val="24"/>
                <w:szCs w:val="24"/>
              </w:rPr>
            </w:pPr>
            <w:r w:rsidRPr="00921D68">
              <w:rPr>
                <w:sz w:val="24"/>
                <w:szCs w:val="24"/>
              </w:rPr>
              <w:t>КПП     213001001</w:t>
            </w:r>
          </w:p>
          <w:p w14:paraId="356226B0" w14:textId="77777777" w:rsidR="00573696" w:rsidRDefault="00573696" w:rsidP="007C37F0">
            <w:pPr>
              <w:tabs>
                <w:tab w:val="left" w:pos="3468"/>
              </w:tabs>
              <w:rPr>
                <w:sz w:val="24"/>
                <w:szCs w:val="24"/>
              </w:rPr>
            </w:pPr>
            <w:r w:rsidRPr="00921D68">
              <w:rPr>
                <w:sz w:val="24"/>
                <w:szCs w:val="24"/>
              </w:rPr>
              <w:t>ОГРН   1152130007710</w:t>
            </w:r>
          </w:p>
          <w:p w14:paraId="59EC945D" w14:textId="2D2667A0" w:rsidR="008970A9" w:rsidRPr="00921D68" w:rsidRDefault="008970A9" w:rsidP="007C37F0">
            <w:pPr>
              <w:tabs>
                <w:tab w:val="left" w:pos="3468"/>
              </w:tabs>
              <w:rPr>
                <w:b/>
                <w:sz w:val="24"/>
                <w:szCs w:val="24"/>
              </w:rPr>
            </w:pPr>
          </w:p>
        </w:tc>
        <w:tc>
          <w:tcPr>
            <w:tcW w:w="2281" w:type="pct"/>
          </w:tcPr>
          <w:p w14:paraId="64EF4CFF" w14:textId="77777777" w:rsidR="00573696" w:rsidRPr="00921D68" w:rsidRDefault="00573696" w:rsidP="00573696">
            <w:pPr>
              <w:jc w:val="center"/>
              <w:rPr>
                <w:sz w:val="24"/>
                <w:szCs w:val="24"/>
              </w:rPr>
            </w:pPr>
            <w:r w:rsidRPr="00921D68">
              <w:rPr>
                <w:sz w:val="24"/>
                <w:szCs w:val="24"/>
              </w:rPr>
              <w:t xml:space="preserve">428008, Чувашская Республика,         </w:t>
            </w:r>
          </w:p>
          <w:p w14:paraId="640487EE" w14:textId="4B69BEFC" w:rsidR="00BA7486" w:rsidRPr="00921D68" w:rsidRDefault="00573696" w:rsidP="00573696">
            <w:pPr>
              <w:jc w:val="center"/>
              <w:rPr>
                <w:sz w:val="24"/>
                <w:szCs w:val="24"/>
              </w:rPr>
            </w:pPr>
            <w:r w:rsidRPr="00921D68">
              <w:rPr>
                <w:sz w:val="24"/>
                <w:szCs w:val="24"/>
              </w:rPr>
              <w:t xml:space="preserve">   г. Чебоксары, ул. Текстильщиков, здание 8, помещение 378</w:t>
            </w:r>
          </w:p>
        </w:tc>
      </w:tr>
    </w:tbl>
    <w:p w14:paraId="71C30037" w14:textId="77777777" w:rsidR="00FE3B29" w:rsidRPr="00C73B45" w:rsidRDefault="00FE3B29" w:rsidP="00692DA0">
      <w:pPr>
        <w:ind w:left="786"/>
        <w:jc w:val="both"/>
        <w:rPr>
          <w:sz w:val="26"/>
          <w:szCs w:val="26"/>
          <w:lang w:eastAsia="ru-RU"/>
        </w:rPr>
      </w:pPr>
    </w:p>
    <w:p w14:paraId="60E9B087" w14:textId="07FFE186" w:rsidR="0031764C" w:rsidRDefault="00871FB1" w:rsidP="00692DA0">
      <w:pPr>
        <w:ind w:left="786"/>
        <w:jc w:val="both"/>
        <w:rPr>
          <w:sz w:val="26"/>
          <w:szCs w:val="26"/>
        </w:rPr>
      </w:pPr>
      <w:r w:rsidRPr="006B6571">
        <w:rPr>
          <w:sz w:val="26"/>
          <w:szCs w:val="26"/>
          <w:lang w:eastAsia="ru-RU"/>
        </w:rPr>
        <w:t>9</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7C37F0">
        <w:rPr>
          <w:sz w:val="26"/>
          <w:szCs w:val="26"/>
        </w:rPr>
        <w:t>ах</w:t>
      </w:r>
      <w:r w:rsidR="009671C4" w:rsidRPr="006B6571">
        <w:rPr>
          <w:sz w:val="26"/>
          <w:szCs w:val="26"/>
        </w:rPr>
        <w:t xml:space="preserve"> </w:t>
      </w:r>
      <w:r w:rsidR="00F8353C" w:rsidRPr="006B6571">
        <w:rPr>
          <w:sz w:val="26"/>
          <w:szCs w:val="26"/>
        </w:rPr>
        <w:t>участник</w:t>
      </w:r>
      <w:r w:rsidR="007C37F0">
        <w:rPr>
          <w:sz w:val="26"/>
          <w:szCs w:val="26"/>
        </w:rPr>
        <w:t>ов</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778F74F" w14:textId="6C34AB5B" w:rsidR="001C20A7" w:rsidRDefault="001C20A7" w:rsidP="00692DA0">
      <w:pPr>
        <w:ind w:left="786"/>
        <w:jc w:val="both"/>
        <w:rPr>
          <w:sz w:val="26"/>
          <w:szCs w:val="26"/>
        </w:rPr>
      </w:pPr>
    </w:p>
    <w:p w14:paraId="3B9EA0C5" w14:textId="4F8A6FD2" w:rsidR="00921D68" w:rsidRDefault="00921D68" w:rsidP="00692DA0">
      <w:pPr>
        <w:ind w:left="786"/>
        <w:jc w:val="both"/>
        <w:rPr>
          <w:sz w:val="26"/>
          <w:szCs w:val="26"/>
        </w:rPr>
      </w:pPr>
    </w:p>
    <w:p w14:paraId="0CF0A55B" w14:textId="07045447" w:rsidR="00921D68" w:rsidRDefault="00921D68" w:rsidP="00692DA0">
      <w:pPr>
        <w:ind w:left="786"/>
        <w:jc w:val="both"/>
        <w:rPr>
          <w:sz w:val="26"/>
          <w:szCs w:val="26"/>
        </w:rPr>
      </w:pPr>
    </w:p>
    <w:p w14:paraId="4C21CE75" w14:textId="47FA2DDA" w:rsidR="00921D68" w:rsidRDefault="00921D68" w:rsidP="00692DA0">
      <w:pPr>
        <w:ind w:left="786"/>
        <w:jc w:val="both"/>
        <w:rPr>
          <w:sz w:val="26"/>
          <w:szCs w:val="26"/>
        </w:rPr>
      </w:pPr>
    </w:p>
    <w:p w14:paraId="63BDEBBF" w14:textId="0809D947" w:rsidR="00921D68" w:rsidRDefault="00921D68" w:rsidP="00692DA0">
      <w:pPr>
        <w:ind w:left="786"/>
        <w:jc w:val="both"/>
        <w:rPr>
          <w:sz w:val="26"/>
          <w:szCs w:val="26"/>
        </w:rPr>
      </w:pPr>
    </w:p>
    <w:p w14:paraId="7CE138EE" w14:textId="6751EEE1" w:rsidR="00921D68" w:rsidRDefault="00921D68" w:rsidP="00692DA0">
      <w:pPr>
        <w:ind w:left="786"/>
        <w:jc w:val="both"/>
        <w:rPr>
          <w:sz w:val="26"/>
          <w:szCs w:val="26"/>
        </w:rPr>
      </w:pPr>
    </w:p>
    <w:p w14:paraId="4D4627A5" w14:textId="176BD317" w:rsidR="00921D68" w:rsidRDefault="00921D68" w:rsidP="00692DA0">
      <w:pPr>
        <w:ind w:left="786"/>
        <w:jc w:val="both"/>
        <w:rPr>
          <w:sz w:val="26"/>
          <w:szCs w:val="26"/>
        </w:rPr>
      </w:pPr>
    </w:p>
    <w:p w14:paraId="1E8DCD48" w14:textId="41091846" w:rsidR="00921D68" w:rsidRDefault="00921D68" w:rsidP="00692DA0">
      <w:pPr>
        <w:ind w:left="786"/>
        <w:jc w:val="both"/>
        <w:rPr>
          <w:sz w:val="26"/>
          <w:szCs w:val="26"/>
        </w:rPr>
      </w:pPr>
    </w:p>
    <w:p w14:paraId="14F51C76" w14:textId="77777777"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552"/>
        <w:gridCol w:w="2268"/>
        <w:gridCol w:w="2268"/>
        <w:gridCol w:w="2268"/>
      </w:tblGrid>
      <w:tr w:rsidR="008912E2" w:rsidRPr="00C73B45" w14:paraId="6E685992" w14:textId="77777777" w:rsidTr="00BE2AB6">
        <w:trPr>
          <w:trHeight w:val="20"/>
          <w:tblHeader/>
          <w:tblCellSpacing w:w="0" w:type="dxa"/>
        </w:trPr>
        <w:tc>
          <w:tcPr>
            <w:tcW w:w="709" w:type="dxa"/>
            <w:vMerge w:val="restart"/>
          </w:tcPr>
          <w:p w14:paraId="00261A3E" w14:textId="77777777" w:rsidR="008912E2" w:rsidRPr="0031764C" w:rsidRDefault="008912E2" w:rsidP="00B15BFB">
            <w:pPr>
              <w:jc w:val="center"/>
            </w:pPr>
          </w:p>
          <w:p w14:paraId="50C95EEA" w14:textId="77777777" w:rsidR="008912E2" w:rsidRPr="0031764C" w:rsidRDefault="008912E2" w:rsidP="00B15BFB">
            <w:pPr>
              <w:jc w:val="center"/>
            </w:pPr>
            <w:r w:rsidRPr="0031764C">
              <w:t>№</w:t>
            </w:r>
          </w:p>
          <w:p w14:paraId="584B1F29" w14:textId="77777777" w:rsidR="008912E2" w:rsidRPr="0031764C" w:rsidRDefault="008912E2" w:rsidP="00B15BFB">
            <w:pPr>
              <w:jc w:val="center"/>
            </w:pPr>
            <w:r w:rsidRPr="0031764C">
              <w:t>п/п</w:t>
            </w:r>
          </w:p>
        </w:tc>
        <w:tc>
          <w:tcPr>
            <w:tcW w:w="2552" w:type="dxa"/>
            <w:vMerge w:val="restart"/>
            <w:vAlign w:val="center"/>
            <w:hideMark/>
          </w:tcPr>
          <w:p w14:paraId="54F73C30" w14:textId="77777777" w:rsidR="008912E2" w:rsidRPr="00A46D04" w:rsidRDefault="008912E2" w:rsidP="007B0E85">
            <w:pPr>
              <w:jc w:val="center"/>
              <w:rPr>
                <w:sz w:val="26"/>
                <w:szCs w:val="26"/>
              </w:rPr>
            </w:pPr>
            <w:r w:rsidRPr="00A46D04">
              <w:rPr>
                <w:sz w:val="26"/>
                <w:szCs w:val="26"/>
              </w:rPr>
              <w:t>Наименование показателя</w:t>
            </w:r>
          </w:p>
        </w:tc>
        <w:tc>
          <w:tcPr>
            <w:tcW w:w="6804" w:type="dxa"/>
            <w:gridSpan w:val="3"/>
            <w:vAlign w:val="center"/>
            <w:hideMark/>
          </w:tcPr>
          <w:p w14:paraId="2BCCE48A" w14:textId="77777777"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BE2AB6" w:rsidRPr="00C73B45" w14:paraId="1DC4FD5C" w14:textId="77777777" w:rsidTr="00C204DB">
        <w:trPr>
          <w:trHeight w:val="483"/>
          <w:tblHeader/>
          <w:tblCellSpacing w:w="0" w:type="dxa"/>
        </w:trPr>
        <w:tc>
          <w:tcPr>
            <w:tcW w:w="709" w:type="dxa"/>
            <w:vMerge/>
          </w:tcPr>
          <w:p w14:paraId="34413545" w14:textId="77777777" w:rsidR="00BE2AB6" w:rsidRPr="0031764C" w:rsidRDefault="00BE2AB6" w:rsidP="00040227">
            <w:pPr>
              <w:jc w:val="center"/>
              <w:rPr>
                <w:b/>
                <w:lang w:eastAsia="ru-RU"/>
              </w:rPr>
            </w:pPr>
          </w:p>
        </w:tc>
        <w:tc>
          <w:tcPr>
            <w:tcW w:w="2552" w:type="dxa"/>
            <w:vMerge/>
            <w:vAlign w:val="center"/>
            <w:hideMark/>
          </w:tcPr>
          <w:p w14:paraId="44A55C07" w14:textId="77777777" w:rsidR="00BE2AB6" w:rsidRPr="00A46D04" w:rsidRDefault="00BE2AB6" w:rsidP="00040227">
            <w:pPr>
              <w:jc w:val="center"/>
              <w:rPr>
                <w:b/>
                <w:sz w:val="26"/>
                <w:szCs w:val="26"/>
                <w:lang w:eastAsia="ru-RU"/>
              </w:rPr>
            </w:pPr>
          </w:p>
        </w:tc>
        <w:tc>
          <w:tcPr>
            <w:tcW w:w="2268" w:type="dxa"/>
            <w:vAlign w:val="center"/>
          </w:tcPr>
          <w:p w14:paraId="5F1EFAFF" w14:textId="70D5FD3C" w:rsidR="00BE2AB6" w:rsidRPr="00921D68" w:rsidRDefault="00BE2AB6" w:rsidP="007A4E78">
            <w:pPr>
              <w:tabs>
                <w:tab w:val="left" w:pos="3468"/>
              </w:tabs>
              <w:jc w:val="center"/>
              <w:rPr>
                <w:b/>
                <w:sz w:val="24"/>
                <w:szCs w:val="24"/>
              </w:rPr>
            </w:pPr>
            <w:r w:rsidRPr="00921D68">
              <w:rPr>
                <w:b/>
                <w:sz w:val="24"/>
                <w:szCs w:val="24"/>
              </w:rPr>
              <w:t>ООО «ЗЭТО СМП Северо-запад»</w:t>
            </w:r>
          </w:p>
        </w:tc>
        <w:tc>
          <w:tcPr>
            <w:tcW w:w="2268" w:type="dxa"/>
            <w:vAlign w:val="center"/>
          </w:tcPr>
          <w:p w14:paraId="64EA34FE" w14:textId="77777777" w:rsidR="001C20A7" w:rsidRPr="00921D68" w:rsidRDefault="001C20A7" w:rsidP="001C20A7">
            <w:pPr>
              <w:tabs>
                <w:tab w:val="left" w:pos="3468"/>
              </w:tabs>
              <w:jc w:val="both"/>
              <w:rPr>
                <w:b/>
                <w:sz w:val="24"/>
                <w:szCs w:val="24"/>
              </w:rPr>
            </w:pPr>
            <w:r w:rsidRPr="00921D68">
              <w:rPr>
                <w:b/>
                <w:sz w:val="24"/>
                <w:szCs w:val="24"/>
              </w:rPr>
              <w:t>филиал публичного акционерного общества «Межрегиональная распределительная сетевая компания Центра-«Липецкэнерго» (участник 1 соглашения о коллективном участии в закупке, лидер коллективного участника) и ООО «МЕХКОЛОННА №26» (участник 2 соглашения о коллективном участии в закупке)</w:t>
            </w:r>
          </w:p>
          <w:p w14:paraId="084F23D9" w14:textId="77777777" w:rsidR="00BE2AB6" w:rsidRPr="00921D68" w:rsidRDefault="00BE2AB6" w:rsidP="00FB52ED">
            <w:pPr>
              <w:tabs>
                <w:tab w:val="left" w:pos="3468"/>
              </w:tabs>
              <w:jc w:val="center"/>
              <w:rPr>
                <w:b/>
                <w:sz w:val="24"/>
                <w:szCs w:val="24"/>
              </w:rPr>
            </w:pPr>
          </w:p>
        </w:tc>
        <w:tc>
          <w:tcPr>
            <w:tcW w:w="2268" w:type="dxa"/>
            <w:vAlign w:val="center"/>
          </w:tcPr>
          <w:p w14:paraId="6D9239EC" w14:textId="3381D8A9" w:rsidR="00BE2AB6" w:rsidRPr="00921D68" w:rsidRDefault="00BE2AB6" w:rsidP="00FB52ED">
            <w:pPr>
              <w:tabs>
                <w:tab w:val="left" w:pos="3468"/>
              </w:tabs>
              <w:jc w:val="center"/>
              <w:rPr>
                <w:b/>
                <w:sz w:val="24"/>
                <w:szCs w:val="24"/>
              </w:rPr>
            </w:pPr>
            <w:r w:rsidRPr="00921D68">
              <w:rPr>
                <w:b/>
                <w:sz w:val="24"/>
                <w:szCs w:val="24"/>
              </w:rPr>
              <w:t>ООО «ЭЛТЕРА»</w:t>
            </w:r>
          </w:p>
        </w:tc>
      </w:tr>
      <w:tr w:rsidR="00BE2AB6" w:rsidRPr="00C73B45" w14:paraId="1D315AA5" w14:textId="77777777" w:rsidTr="00BF60F7">
        <w:trPr>
          <w:trHeight w:val="1114"/>
          <w:tblCellSpacing w:w="0" w:type="dxa"/>
        </w:trPr>
        <w:tc>
          <w:tcPr>
            <w:tcW w:w="709" w:type="dxa"/>
            <w:vAlign w:val="center"/>
          </w:tcPr>
          <w:p w14:paraId="2938782F" w14:textId="77777777" w:rsidR="00BE2AB6" w:rsidRPr="00921D68" w:rsidRDefault="00BE2AB6" w:rsidP="00040227">
            <w:pPr>
              <w:jc w:val="center"/>
              <w:rPr>
                <w:sz w:val="24"/>
                <w:szCs w:val="24"/>
                <w:lang w:eastAsia="ru-RU"/>
              </w:rPr>
            </w:pPr>
            <w:r w:rsidRPr="00921D68">
              <w:rPr>
                <w:sz w:val="24"/>
                <w:szCs w:val="24"/>
                <w:lang w:eastAsia="ru-RU"/>
              </w:rPr>
              <w:t>1</w:t>
            </w:r>
          </w:p>
        </w:tc>
        <w:tc>
          <w:tcPr>
            <w:tcW w:w="2552" w:type="dxa"/>
            <w:vAlign w:val="center"/>
            <w:hideMark/>
          </w:tcPr>
          <w:p w14:paraId="76675AAB" w14:textId="77777777" w:rsidR="00BE2AB6" w:rsidRPr="00921D68" w:rsidRDefault="00BE2AB6" w:rsidP="00040227">
            <w:pPr>
              <w:rPr>
                <w:sz w:val="24"/>
                <w:szCs w:val="24"/>
                <w:lang w:eastAsia="ru-RU"/>
              </w:rPr>
            </w:pPr>
            <w:r w:rsidRPr="00921D68">
              <w:rPr>
                <w:sz w:val="24"/>
                <w:szCs w:val="24"/>
                <w:lang w:eastAsia="ru-RU"/>
              </w:rPr>
              <w:t>Цена договора, указанная в заявке (руб.)</w:t>
            </w:r>
          </w:p>
        </w:tc>
        <w:tc>
          <w:tcPr>
            <w:tcW w:w="2268" w:type="dxa"/>
            <w:vAlign w:val="center"/>
          </w:tcPr>
          <w:p w14:paraId="767FD570" w14:textId="5B14337E" w:rsidR="00BE2AB6" w:rsidRPr="00921D68" w:rsidRDefault="002D3695" w:rsidP="003C570D">
            <w:pPr>
              <w:jc w:val="center"/>
              <w:rPr>
                <w:sz w:val="24"/>
                <w:szCs w:val="24"/>
                <w:lang w:eastAsia="ru-RU"/>
              </w:rPr>
            </w:pPr>
            <w:r w:rsidRPr="00921D68">
              <w:rPr>
                <w:sz w:val="24"/>
                <w:szCs w:val="24"/>
                <w:lang w:eastAsia="ru-RU"/>
              </w:rPr>
              <w:t xml:space="preserve">697 528 830,00 (шестьсот девяносто семь миллионов </w:t>
            </w:r>
            <w:r w:rsidR="00457120" w:rsidRPr="00921D68">
              <w:rPr>
                <w:sz w:val="24"/>
                <w:szCs w:val="24"/>
                <w:lang w:eastAsia="ru-RU"/>
              </w:rPr>
              <w:t>пятьсот двадцать восемь тысяч</w:t>
            </w:r>
            <w:r w:rsidRPr="00921D68">
              <w:rPr>
                <w:sz w:val="24"/>
                <w:szCs w:val="24"/>
                <w:lang w:eastAsia="ru-RU"/>
              </w:rPr>
              <w:t xml:space="preserve"> </w:t>
            </w:r>
            <w:r w:rsidR="00457120" w:rsidRPr="00921D68">
              <w:rPr>
                <w:sz w:val="24"/>
                <w:szCs w:val="24"/>
                <w:lang w:eastAsia="ru-RU"/>
              </w:rPr>
              <w:t>восемьсот тридцать</w:t>
            </w:r>
            <w:r w:rsidRPr="00921D68">
              <w:rPr>
                <w:sz w:val="24"/>
                <w:szCs w:val="24"/>
                <w:lang w:eastAsia="ru-RU"/>
              </w:rPr>
              <w:t xml:space="preserve"> рублей 00 коп.)</w:t>
            </w:r>
          </w:p>
        </w:tc>
        <w:tc>
          <w:tcPr>
            <w:tcW w:w="2268" w:type="dxa"/>
            <w:vAlign w:val="center"/>
          </w:tcPr>
          <w:p w14:paraId="212C1A4F" w14:textId="403C5B0A" w:rsidR="00BE2AB6" w:rsidRPr="00921D68" w:rsidRDefault="00457120" w:rsidP="003C570D">
            <w:pPr>
              <w:jc w:val="center"/>
              <w:rPr>
                <w:sz w:val="24"/>
                <w:szCs w:val="24"/>
                <w:lang w:eastAsia="ru-RU"/>
              </w:rPr>
            </w:pPr>
            <w:r w:rsidRPr="00921D68">
              <w:rPr>
                <w:sz w:val="24"/>
                <w:szCs w:val="24"/>
                <w:lang w:eastAsia="ru-RU"/>
              </w:rPr>
              <w:t xml:space="preserve">677 000 000,00        </w:t>
            </w:r>
            <w:proofErr w:type="gramStart"/>
            <w:r w:rsidRPr="00921D68">
              <w:rPr>
                <w:sz w:val="24"/>
                <w:szCs w:val="24"/>
                <w:lang w:eastAsia="ru-RU"/>
              </w:rPr>
              <w:t xml:space="preserve"> </w:t>
            </w:r>
            <w:r w:rsidR="00846C53" w:rsidRPr="00921D68">
              <w:rPr>
                <w:sz w:val="24"/>
                <w:szCs w:val="24"/>
                <w:lang w:eastAsia="ru-RU"/>
              </w:rPr>
              <w:t xml:space="preserve">  (</w:t>
            </w:r>
            <w:proofErr w:type="gramEnd"/>
            <w:r w:rsidRPr="00921D68">
              <w:rPr>
                <w:sz w:val="24"/>
                <w:szCs w:val="24"/>
                <w:lang w:eastAsia="ru-RU"/>
              </w:rPr>
              <w:t>шестьсот семьдесят семь миллионов рублей 00 коп.)</w:t>
            </w:r>
          </w:p>
        </w:tc>
        <w:tc>
          <w:tcPr>
            <w:tcW w:w="2268" w:type="dxa"/>
            <w:vAlign w:val="center"/>
          </w:tcPr>
          <w:p w14:paraId="760E49C7" w14:textId="37B7546D" w:rsidR="00BE2AB6" w:rsidRPr="00921D68" w:rsidRDefault="00573696" w:rsidP="003C570D">
            <w:pPr>
              <w:jc w:val="center"/>
              <w:rPr>
                <w:sz w:val="24"/>
                <w:szCs w:val="24"/>
                <w:lang w:eastAsia="ru-RU"/>
              </w:rPr>
            </w:pPr>
            <w:r w:rsidRPr="00921D68">
              <w:rPr>
                <w:sz w:val="24"/>
                <w:szCs w:val="24"/>
                <w:lang w:eastAsia="ru-RU"/>
              </w:rPr>
              <w:t>699 434 000,40</w:t>
            </w:r>
            <w:r w:rsidR="002D3695" w:rsidRPr="00921D68">
              <w:rPr>
                <w:sz w:val="24"/>
                <w:szCs w:val="24"/>
                <w:lang w:eastAsia="ru-RU"/>
              </w:rPr>
              <w:t xml:space="preserve"> </w:t>
            </w:r>
            <w:r w:rsidR="00457120" w:rsidRPr="00921D68">
              <w:rPr>
                <w:sz w:val="24"/>
                <w:szCs w:val="24"/>
                <w:lang w:eastAsia="ru-RU"/>
              </w:rPr>
              <w:t>(ше</w:t>
            </w:r>
            <w:r w:rsidR="002D3695" w:rsidRPr="00921D68">
              <w:rPr>
                <w:sz w:val="24"/>
                <w:szCs w:val="24"/>
                <w:lang w:eastAsia="ru-RU"/>
              </w:rPr>
              <w:t xml:space="preserve">стьсот девяносто </w:t>
            </w:r>
            <w:r w:rsidR="00457120" w:rsidRPr="00921D68">
              <w:rPr>
                <w:sz w:val="24"/>
                <w:szCs w:val="24"/>
                <w:lang w:eastAsia="ru-RU"/>
              </w:rPr>
              <w:t xml:space="preserve">девять </w:t>
            </w:r>
            <w:r w:rsidR="008B14FB" w:rsidRPr="00921D68">
              <w:rPr>
                <w:sz w:val="24"/>
                <w:szCs w:val="24"/>
                <w:lang w:eastAsia="ru-RU"/>
              </w:rPr>
              <w:t>миллионов четыреста</w:t>
            </w:r>
            <w:r w:rsidR="00457120" w:rsidRPr="00921D68">
              <w:rPr>
                <w:sz w:val="24"/>
                <w:szCs w:val="24"/>
                <w:lang w:eastAsia="ru-RU"/>
              </w:rPr>
              <w:t xml:space="preserve"> тридцать четыре тысячи рубл</w:t>
            </w:r>
            <w:r w:rsidR="003C570D" w:rsidRPr="00921D68">
              <w:rPr>
                <w:sz w:val="24"/>
                <w:szCs w:val="24"/>
                <w:lang w:eastAsia="ru-RU"/>
              </w:rPr>
              <w:t>я</w:t>
            </w:r>
            <w:r w:rsidR="00457120" w:rsidRPr="00921D68">
              <w:rPr>
                <w:sz w:val="24"/>
                <w:szCs w:val="24"/>
                <w:lang w:eastAsia="ru-RU"/>
              </w:rPr>
              <w:t xml:space="preserve"> </w:t>
            </w:r>
            <w:r w:rsidR="008B14FB" w:rsidRPr="00921D68">
              <w:rPr>
                <w:sz w:val="24"/>
                <w:szCs w:val="24"/>
                <w:lang w:eastAsia="ru-RU"/>
              </w:rPr>
              <w:t>4</w:t>
            </w:r>
            <w:r w:rsidR="00457120" w:rsidRPr="00921D68">
              <w:rPr>
                <w:sz w:val="24"/>
                <w:szCs w:val="24"/>
                <w:lang w:eastAsia="ru-RU"/>
              </w:rPr>
              <w:t>0 коп.)</w:t>
            </w:r>
          </w:p>
        </w:tc>
      </w:tr>
      <w:tr w:rsidR="00BE2AB6" w:rsidRPr="00C73B45" w14:paraId="00E07C16" w14:textId="77777777" w:rsidTr="00F4295A">
        <w:trPr>
          <w:trHeight w:val="20"/>
          <w:tblCellSpacing w:w="0" w:type="dxa"/>
        </w:trPr>
        <w:tc>
          <w:tcPr>
            <w:tcW w:w="709" w:type="dxa"/>
            <w:vAlign w:val="center"/>
          </w:tcPr>
          <w:p w14:paraId="096F2F75" w14:textId="77777777" w:rsidR="00BE2AB6" w:rsidRPr="00921D68" w:rsidRDefault="00BE2AB6" w:rsidP="00040227">
            <w:pPr>
              <w:jc w:val="center"/>
              <w:rPr>
                <w:sz w:val="24"/>
                <w:szCs w:val="24"/>
                <w:lang w:eastAsia="ru-RU"/>
              </w:rPr>
            </w:pPr>
            <w:r w:rsidRPr="00921D68">
              <w:rPr>
                <w:sz w:val="24"/>
                <w:szCs w:val="24"/>
                <w:lang w:eastAsia="ru-RU"/>
              </w:rPr>
              <w:t>2</w:t>
            </w:r>
          </w:p>
        </w:tc>
        <w:tc>
          <w:tcPr>
            <w:tcW w:w="2552" w:type="dxa"/>
            <w:vAlign w:val="center"/>
            <w:hideMark/>
          </w:tcPr>
          <w:p w14:paraId="097C41DF" w14:textId="77777777" w:rsidR="00BE2AB6" w:rsidRPr="00921D68" w:rsidRDefault="00BE2AB6" w:rsidP="00040227">
            <w:pPr>
              <w:rPr>
                <w:sz w:val="24"/>
                <w:szCs w:val="24"/>
                <w:lang w:eastAsia="ru-RU"/>
              </w:rPr>
            </w:pPr>
            <w:r w:rsidRPr="00921D68">
              <w:rPr>
                <w:sz w:val="24"/>
                <w:szCs w:val="24"/>
                <w:lang w:eastAsia="ru-RU"/>
              </w:rPr>
              <w:t>Квалификация участника конкурса (есть/нет)</w:t>
            </w:r>
          </w:p>
        </w:tc>
        <w:tc>
          <w:tcPr>
            <w:tcW w:w="2268" w:type="dxa"/>
            <w:vAlign w:val="center"/>
          </w:tcPr>
          <w:p w14:paraId="062A824B" w14:textId="459FBFF9" w:rsidR="00BE2AB6" w:rsidRPr="00921D68" w:rsidRDefault="008B14FB" w:rsidP="00040227">
            <w:pPr>
              <w:jc w:val="center"/>
              <w:rPr>
                <w:sz w:val="24"/>
                <w:szCs w:val="24"/>
                <w:lang w:eastAsia="ru-RU"/>
              </w:rPr>
            </w:pPr>
            <w:r w:rsidRPr="00921D68">
              <w:rPr>
                <w:sz w:val="24"/>
                <w:szCs w:val="24"/>
                <w:lang w:eastAsia="ru-RU"/>
              </w:rPr>
              <w:t>есть</w:t>
            </w:r>
          </w:p>
        </w:tc>
        <w:tc>
          <w:tcPr>
            <w:tcW w:w="2268" w:type="dxa"/>
            <w:vAlign w:val="center"/>
          </w:tcPr>
          <w:p w14:paraId="27D53942" w14:textId="079929D5" w:rsidR="00BE2AB6" w:rsidRPr="00921D68" w:rsidRDefault="008B14FB" w:rsidP="00040227">
            <w:pPr>
              <w:jc w:val="center"/>
              <w:rPr>
                <w:sz w:val="24"/>
                <w:szCs w:val="24"/>
                <w:lang w:eastAsia="ru-RU"/>
              </w:rPr>
            </w:pPr>
            <w:r w:rsidRPr="00921D68">
              <w:rPr>
                <w:sz w:val="24"/>
                <w:szCs w:val="24"/>
                <w:lang w:eastAsia="ru-RU"/>
              </w:rPr>
              <w:t>есть</w:t>
            </w:r>
          </w:p>
        </w:tc>
        <w:tc>
          <w:tcPr>
            <w:tcW w:w="2268" w:type="dxa"/>
            <w:vAlign w:val="center"/>
          </w:tcPr>
          <w:p w14:paraId="7EF7BB7C" w14:textId="19E67ED6" w:rsidR="00BE2AB6" w:rsidRPr="00921D68" w:rsidRDefault="008B14FB" w:rsidP="00040227">
            <w:pPr>
              <w:jc w:val="center"/>
              <w:rPr>
                <w:sz w:val="24"/>
                <w:szCs w:val="24"/>
                <w:lang w:eastAsia="ru-RU"/>
              </w:rPr>
            </w:pPr>
            <w:r w:rsidRPr="00921D68">
              <w:rPr>
                <w:sz w:val="24"/>
                <w:szCs w:val="24"/>
                <w:lang w:eastAsia="ru-RU"/>
              </w:rPr>
              <w:t>есть</w:t>
            </w:r>
          </w:p>
        </w:tc>
      </w:tr>
    </w:tbl>
    <w:p w14:paraId="3F050B2B" w14:textId="77777777" w:rsidR="00E34134" w:rsidRPr="00C73B45" w:rsidRDefault="00E34134" w:rsidP="00E76D3E">
      <w:pPr>
        <w:ind w:left="786"/>
        <w:jc w:val="both"/>
        <w:rPr>
          <w:sz w:val="26"/>
          <w:szCs w:val="26"/>
          <w:lang w:eastAsia="ru-RU"/>
        </w:rPr>
      </w:pPr>
    </w:p>
    <w:p w14:paraId="3F8A4CC9" w14:textId="20F33304"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6384"/>
        <w:gridCol w:w="1123"/>
        <w:gridCol w:w="1123"/>
        <w:gridCol w:w="1121"/>
      </w:tblGrid>
      <w:tr w:rsidR="008912E2" w:rsidRPr="00C73B45" w14:paraId="20C36F3F" w14:textId="77777777" w:rsidTr="008B14FB">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139"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656" w:type="pct"/>
            <w:gridSpan w:val="3"/>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8B14FB" w:rsidRPr="00C73B45" w14:paraId="6EAED329" w14:textId="77777777" w:rsidTr="008B14FB">
        <w:trPr>
          <w:trHeight w:val="129"/>
          <w:tblHeader/>
          <w:tblCellSpacing w:w="0" w:type="dxa"/>
        </w:trPr>
        <w:tc>
          <w:tcPr>
            <w:tcW w:w="206" w:type="pct"/>
            <w:vMerge/>
            <w:vAlign w:val="center"/>
            <w:hideMark/>
          </w:tcPr>
          <w:p w14:paraId="048F7B56" w14:textId="77777777" w:rsidR="008B14FB" w:rsidRPr="0031764C" w:rsidRDefault="008B14FB" w:rsidP="00002D06">
            <w:pPr>
              <w:jc w:val="center"/>
              <w:rPr>
                <w:b/>
                <w:lang w:eastAsia="ru-RU"/>
              </w:rPr>
            </w:pPr>
          </w:p>
        </w:tc>
        <w:tc>
          <w:tcPr>
            <w:tcW w:w="3139" w:type="pct"/>
            <w:vMerge/>
            <w:vAlign w:val="center"/>
          </w:tcPr>
          <w:p w14:paraId="0F7B559B" w14:textId="77777777" w:rsidR="008B14FB" w:rsidRPr="0031764C" w:rsidRDefault="008B14FB" w:rsidP="00002D06">
            <w:pPr>
              <w:jc w:val="center"/>
              <w:rPr>
                <w:b/>
                <w:lang w:eastAsia="ru-RU"/>
              </w:rPr>
            </w:pPr>
          </w:p>
        </w:tc>
        <w:tc>
          <w:tcPr>
            <w:tcW w:w="552" w:type="pct"/>
          </w:tcPr>
          <w:p w14:paraId="3BB652A9" w14:textId="77777777" w:rsidR="008B14FB" w:rsidRPr="0031764C" w:rsidRDefault="008B14FB" w:rsidP="00FD2919">
            <w:pPr>
              <w:jc w:val="center"/>
              <w:rPr>
                <w:b/>
                <w:lang w:eastAsia="ru-RU"/>
              </w:rPr>
            </w:pPr>
            <w:r>
              <w:rPr>
                <w:b/>
                <w:lang w:eastAsia="ru-RU"/>
              </w:rPr>
              <w:t>1</w:t>
            </w:r>
          </w:p>
        </w:tc>
        <w:tc>
          <w:tcPr>
            <w:tcW w:w="552" w:type="pct"/>
          </w:tcPr>
          <w:p w14:paraId="5C8DFF66" w14:textId="3D7D70D9" w:rsidR="008B14FB" w:rsidRPr="0031764C" w:rsidRDefault="008B14FB" w:rsidP="00FD2919">
            <w:pPr>
              <w:jc w:val="center"/>
              <w:rPr>
                <w:b/>
                <w:lang w:eastAsia="ru-RU"/>
              </w:rPr>
            </w:pPr>
            <w:r>
              <w:rPr>
                <w:b/>
                <w:lang w:eastAsia="ru-RU"/>
              </w:rPr>
              <w:t>2</w:t>
            </w:r>
          </w:p>
        </w:tc>
        <w:tc>
          <w:tcPr>
            <w:tcW w:w="551" w:type="pct"/>
          </w:tcPr>
          <w:p w14:paraId="098FDA1A" w14:textId="105F0F93" w:rsidR="008B14FB" w:rsidRPr="0031764C" w:rsidRDefault="008B14FB" w:rsidP="00FD2919">
            <w:pPr>
              <w:jc w:val="center"/>
              <w:rPr>
                <w:b/>
                <w:lang w:eastAsia="ru-RU"/>
              </w:rPr>
            </w:pPr>
            <w:r>
              <w:rPr>
                <w:b/>
                <w:lang w:eastAsia="ru-RU"/>
              </w:rPr>
              <w:t>3</w:t>
            </w:r>
          </w:p>
        </w:tc>
      </w:tr>
      <w:tr w:rsidR="008B14FB" w:rsidRPr="00C73B45" w14:paraId="1D4977F6" w14:textId="77777777" w:rsidTr="00921D68">
        <w:trPr>
          <w:trHeight w:val="360"/>
          <w:tblCellSpacing w:w="0" w:type="dxa"/>
        </w:trPr>
        <w:tc>
          <w:tcPr>
            <w:tcW w:w="206" w:type="pct"/>
            <w:vAlign w:val="center"/>
          </w:tcPr>
          <w:p w14:paraId="43E7C32E" w14:textId="77777777" w:rsidR="008B14FB" w:rsidRPr="00C73B45" w:rsidRDefault="008B14FB" w:rsidP="00DD1306">
            <w:pPr>
              <w:jc w:val="center"/>
              <w:rPr>
                <w:sz w:val="26"/>
                <w:szCs w:val="26"/>
                <w:lang w:eastAsia="ru-RU"/>
              </w:rPr>
            </w:pPr>
          </w:p>
        </w:tc>
        <w:tc>
          <w:tcPr>
            <w:tcW w:w="3139" w:type="pct"/>
            <w:vAlign w:val="center"/>
          </w:tcPr>
          <w:p w14:paraId="2D379C25" w14:textId="77777777" w:rsidR="008B14FB" w:rsidRPr="006B6571" w:rsidRDefault="008B14FB"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552" w:type="pct"/>
            <w:vAlign w:val="center"/>
          </w:tcPr>
          <w:p w14:paraId="6DFF9097"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005AE42D" w14:textId="4A94492B" w:rsidR="008B14FB" w:rsidRPr="00C73B45" w:rsidRDefault="00687C6F" w:rsidP="001C20A7">
            <w:pPr>
              <w:jc w:val="center"/>
              <w:rPr>
                <w:color w:val="000000" w:themeColor="text1"/>
                <w:sz w:val="26"/>
                <w:szCs w:val="26"/>
              </w:rPr>
            </w:pPr>
            <w:r>
              <w:rPr>
                <w:color w:val="000000" w:themeColor="text1"/>
                <w:sz w:val="26"/>
                <w:szCs w:val="26"/>
              </w:rPr>
              <w:t>-</w:t>
            </w:r>
          </w:p>
        </w:tc>
        <w:tc>
          <w:tcPr>
            <w:tcW w:w="551" w:type="pct"/>
            <w:vAlign w:val="center"/>
          </w:tcPr>
          <w:p w14:paraId="496E0883" w14:textId="6834E96E"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1D26409C" w14:textId="77777777" w:rsidTr="008B14FB">
        <w:trPr>
          <w:trHeight w:val="360"/>
          <w:tblCellSpacing w:w="0" w:type="dxa"/>
        </w:trPr>
        <w:tc>
          <w:tcPr>
            <w:tcW w:w="206" w:type="pct"/>
            <w:vAlign w:val="center"/>
            <w:hideMark/>
          </w:tcPr>
          <w:p w14:paraId="268BE133" w14:textId="77777777" w:rsidR="008B14FB" w:rsidRPr="006B6571" w:rsidRDefault="008B14FB" w:rsidP="00DD1306">
            <w:pPr>
              <w:jc w:val="center"/>
              <w:rPr>
                <w:sz w:val="24"/>
                <w:szCs w:val="24"/>
                <w:lang w:eastAsia="ru-RU"/>
              </w:rPr>
            </w:pPr>
            <w:r w:rsidRPr="006B6571">
              <w:rPr>
                <w:sz w:val="24"/>
                <w:szCs w:val="24"/>
                <w:lang w:eastAsia="ru-RU"/>
              </w:rPr>
              <w:t>1</w:t>
            </w:r>
          </w:p>
        </w:tc>
        <w:tc>
          <w:tcPr>
            <w:tcW w:w="3139" w:type="pct"/>
            <w:vAlign w:val="center"/>
          </w:tcPr>
          <w:p w14:paraId="5F4B2A48" w14:textId="77777777" w:rsidR="008B14FB" w:rsidRPr="006B6571" w:rsidRDefault="008B14FB"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552" w:type="pct"/>
            <w:vAlign w:val="center"/>
          </w:tcPr>
          <w:p w14:paraId="18E7FBCB"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16B36275" w14:textId="235B3BDA" w:rsidR="008B14FB" w:rsidRPr="00C73B45" w:rsidRDefault="00921D68" w:rsidP="00DD1306">
            <w:pPr>
              <w:jc w:val="center"/>
              <w:rPr>
                <w:color w:val="000000" w:themeColor="text1"/>
                <w:sz w:val="26"/>
                <w:szCs w:val="26"/>
              </w:rPr>
            </w:pPr>
            <w:r>
              <w:rPr>
                <w:color w:val="000000" w:themeColor="text1"/>
                <w:sz w:val="26"/>
                <w:szCs w:val="26"/>
              </w:rPr>
              <w:t>+</w:t>
            </w:r>
          </w:p>
        </w:tc>
        <w:tc>
          <w:tcPr>
            <w:tcW w:w="551" w:type="pct"/>
            <w:vAlign w:val="center"/>
          </w:tcPr>
          <w:p w14:paraId="61A1F44E" w14:textId="50EC05F7"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3BC31136" w14:textId="77777777" w:rsidTr="008B14FB">
        <w:trPr>
          <w:trHeight w:val="510"/>
          <w:tblCellSpacing w:w="0" w:type="dxa"/>
        </w:trPr>
        <w:tc>
          <w:tcPr>
            <w:tcW w:w="206" w:type="pct"/>
            <w:vAlign w:val="center"/>
            <w:hideMark/>
          </w:tcPr>
          <w:p w14:paraId="5F896634" w14:textId="77777777" w:rsidR="008B14FB" w:rsidRPr="006B6571" w:rsidRDefault="008B14FB" w:rsidP="00DD1306">
            <w:pPr>
              <w:jc w:val="center"/>
              <w:rPr>
                <w:sz w:val="24"/>
                <w:szCs w:val="24"/>
                <w:lang w:eastAsia="ru-RU"/>
              </w:rPr>
            </w:pPr>
            <w:r w:rsidRPr="006B6571">
              <w:rPr>
                <w:sz w:val="24"/>
                <w:szCs w:val="24"/>
                <w:lang w:eastAsia="ru-RU"/>
              </w:rPr>
              <w:t>2</w:t>
            </w:r>
          </w:p>
        </w:tc>
        <w:tc>
          <w:tcPr>
            <w:tcW w:w="3139" w:type="pct"/>
            <w:vAlign w:val="center"/>
          </w:tcPr>
          <w:p w14:paraId="3522C84F" w14:textId="77777777" w:rsidR="008B14FB" w:rsidRPr="006B6571" w:rsidRDefault="008B14FB" w:rsidP="00E00180">
            <w:pPr>
              <w:jc w:val="both"/>
              <w:rPr>
                <w:sz w:val="24"/>
                <w:szCs w:val="24"/>
                <w:lang w:eastAsia="ru-RU"/>
              </w:rPr>
            </w:pPr>
            <w:r w:rsidRPr="006B6571">
              <w:rPr>
                <w:sz w:val="24"/>
                <w:szCs w:val="24"/>
                <w:lang w:eastAsia="ru-RU"/>
              </w:rPr>
              <w:t>Заявка на участие в конкурсе (форма № 1).</w:t>
            </w:r>
          </w:p>
        </w:tc>
        <w:tc>
          <w:tcPr>
            <w:tcW w:w="552" w:type="pct"/>
            <w:vAlign w:val="center"/>
          </w:tcPr>
          <w:p w14:paraId="75B5B575"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56FF3B9E" w14:textId="767D3FE6" w:rsidR="008B14FB" w:rsidRPr="00C73B45" w:rsidRDefault="001C20A7" w:rsidP="00DD1306">
            <w:pPr>
              <w:jc w:val="center"/>
              <w:rPr>
                <w:color w:val="000000" w:themeColor="text1"/>
                <w:sz w:val="26"/>
                <w:szCs w:val="26"/>
              </w:rPr>
            </w:pPr>
            <w:r>
              <w:rPr>
                <w:color w:val="000000" w:themeColor="text1"/>
                <w:sz w:val="26"/>
                <w:szCs w:val="26"/>
              </w:rPr>
              <w:t>+</w:t>
            </w:r>
          </w:p>
        </w:tc>
        <w:tc>
          <w:tcPr>
            <w:tcW w:w="551" w:type="pct"/>
            <w:vAlign w:val="center"/>
          </w:tcPr>
          <w:p w14:paraId="126B5C5D" w14:textId="09ADA8E1"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63ED98FD" w14:textId="77777777" w:rsidTr="008B14FB">
        <w:trPr>
          <w:trHeight w:val="454"/>
          <w:tblCellSpacing w:w="0" w:type="dxa"/>
        </w:trPr>
        <w:tc>
          <w:tcPr>
            <w:tcW w:w="206" w:type="pct"/>
            <w:vAlign w:val="center"/>
            <w:hideMark/>
          </w:tcPr>
          <w:p w14:paraId="45780BA6" w14:textId="77777777" w:rsidR="008B14FB" w:rsidRPr="006B6571" w:rsidRDefault="008B14FB" w:rsidP="00DD1306">
            <w:pPr>
              <w:jc w:val="center"/>
              <w:rPr>
                <w:sz w:val="24"/>
                <w:szCs w:val="24"/>
                <w:lang w:eastAsia="ru-RU"/>
              </w:rPr>
            </w:pPr>
            <w:r w:rsidRPr="006B6571">
              <w:rPr>
                <w:sz w:val="24"/>
                <w:szCs w:val="24"/>
                <w:lang w:eastAsia="ru-RU"/>
              </w:rPr>
              <w:t>3</w:t>
            </w:r>
          </w:p>
        </w:tc>
        <w:tc>
          <w:tcPr>
            <w:tcW w:w="3139" w:type="pct"/>
            <w:vAlign w:val="center"/>
          </w:tcPr>
          <w:p w14:paraId="2963C0A3" w14:textId="77777777" w:rsidR="008B14FB" w:rsidRPr="006B6571" w:rsidRDefault="008B14FB"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52" w:type="pct"/>
            <w:vAlign w:val="center"/>
          </w:tcPr>
          <w:p w14:paraId="02D670CB"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77B1D6DD" w14:textId="5AE14CC2" w:rsidR="008B14FB" w:rsidRPr="00C73B45" w:rsidRDefault="007A4E78" w:rsidP="00DD1306">
            <w:pPr>
              <w:jc w:val="center"/>
              <w:rPr>
                <w:color w:val="000000" w:themeColor="text1"/>
                <w:sz w:val="26"/>
                <w:szCs w:val="26"/>
              </w:rPr>
            </w:pPr>
            <w:r>
              <w:rPr>
                <w:color w:val="000000" w:themeColor="text1"/>
                <w:sz w:val="26"/>
                <w:szCs w:val="26"/>
              </w:rPr>
              <w:t>+</w:t>
            </w:r>
          </w:p>
        </w:tc>
        <w:tc>
          <w:tcPr>
            <w:tcW w:w="551" w:type="pct"/>
            <w:vAlign w:val="center"/>
          </w:tcPr>
          <w:p w14:paraId="72E2052E" w14:textId="6634728A"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5D812C1E" w14:textId="77777777" w:rsidTr="008B14FB">
        <w:trPr>
          <w:trHeight w:val="454"/>
          <w:tblCellSpacing w:w="0" w:type="dxa"/>
        </w:trPr>
        <w:tc>
          <w:tcPr>
            <w:tcW w:w="206" w:type="pct"/>
            <w:vAlign w:val="center"/>
            <w:hideMark/>
          </w:tcPr>
          <w:p w14:paraId="2D1315AD" w14:textId="77777777" w:rsidR="008B14FB" w:rsidRPr="006B6571" w:rsidRDefault="008B14FB" w:rsidP="00DD1306">
            <w:pPr>
              <w:jc w:val="center"/>
              <w:rPr>
                <w:sz w:val="24"/>
                <w:szCs w:val="24"/>
                <w:lang w:eastAsia="ru-RU"/>
              </w:rPr>
            </w:pPr>
            <w:r w:rsidRPr="006B6571">
              <w:rPr>
                <w:sz w:val="24"/>
                <w:szCs w:val="24"/>
                <w:lang w:eastAsia="ru-RU"/>
              </w:rPr>
              <w:t>4</w:t>
            </w:r>
          </w:p>
        </w:tc>
        <w:tc>
          <w:tcPr>
            <w:tcW w:w="3139" w:type="pct"/>
            <w:vAlign w:val="center"/>
          </w:tcPr>
          <w:p w14:paraId="5D0414CB" w14:textId="22046506" w:rsidR="008B14FB" w:rsidRPr="006B6571" w:rsidRDefault="008B14FB" w:rsidP="006B6571">
            <w:pPr>
              <w:jc w:val="both"/>
              <w:rPr>
                <w:sz w:val="24"/>
                <w:szCs w:val="24"/>
                <w:lang w:eastAsia="ru-RU"/>
              </w:rPr>
            </w:pPr>
            <w:r w:rsidRPr="006B6571">
              <w:rPr>
                <w:sz w:val="24"/>
                <w:szCs w:val="24"/>
                <w:lang w:eastAsia="ru-RU"/>
              </w:rPr>
              <w:t>Предложение о качестве работ и сведения о квалификации участника конкурса (форма № 3, приложение № 2</w:t>
            </w:r>
            <w:r w:rsidRPr="006B6571">
              <w:rPr>
                <w:sz w:val="24"/>
                <w:szCs w:val="24"/>
              </w:rPr>
              <w:t xml:space="preserve"> и форма № 4, приложение № 3 к заявке на участие в конкурсе). </w:t>
            </w:r>
            <w:r w:rsidRPr="006B6571">
              <w:rPr>
                <w:sz w:val="24"/>
                <w:szCs w:val="24"/>
                <w:lang w:eastAsia="ru-RU"/>
              </w:rPr>
              <w:t xml:space="preserve"> к заявке на участие в конкурсе).</w:t>
            </w:r>
          </w:p>
        </w:tc>
        <w:tc>
          <w:tcPr>
            <w:tcW w:w="552" w:type="pct"/>
            <w:vAlign w:val="center"/>
          </w:tcPr>
          <w:p w14:paraId="703F926B"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51E100CA" w14:textId="104A8612" w:rsidR="008B14FB" w:rsidRPr="00C73B45" w:rsidRDefault="007A4E78" w:rsidP="00DD1306">
            <w:pPr>
              <w:jc w:val="center"/>
              <w:rPr>
                <w:color w:val="000000" w:themeColor="text1"/>
                <w:sz w:val="26"/>
                <w:szCs w:val="26"/>
              </w:rPr>
            </w:pPr>
            <w:r>
              <w:rPr>
                <w:color w:val="000000" w:themeColor="text1"/>
                <w:sz w:val="26"/>
                <w:szCs w:val="26"/>
              </w:rPr>
              <w:t>+</w:t>
            </w:r>
          </w:p>
        </w:tc>
        <w:tc>
          <w:tcPr>
            <w:tcW w:w="551" w:type="pct"/>
            <w:vAlign w:val="center"/>
          </w:tcPr>
          <w:p w14:paraId="009E8C83" w14:textId="051AF7D2"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66C8F77E" w14:textId="77777777" w:rsidTr="008B14FB">
        <w:trPr>
          <w:trHeight w:val="454"/>
          <w:tblCellSpacing w:w="0" w:type="dxa"/>
        </w:trPr>
        <w:tc>
          <w:tcPr>
            <w:tcW w:w="206" w:type="pct"/>
            <w:vAlign w:val="center"/>
            <w:hideMark/>
          </w:tcPr>
          <w:p w14:paraId="3F867362" w14:textId="77777777" w:rsidR="008B14FB" w:rsidRPr="006B6571" w:rsidRDefault="008B14FB" w:rsidP="00DD1306">
            <w:pPr>
              <w:jc w:val="center"/>
              <w:rPr>
                <w:sz w:val="24"/>
                <w:szCs w:val="24"/>
                <w:lang w:eastAsia="ru-RU"/>
              </w:rPr>
            </w:pPr>
            <w:r w:rsidRPr="006B6571">
              <w:rPr>
                <w:sz w:val="24"/>
                <w:szCs w:val="24"/>
                <w:lang w:eastAsia="ru-RU"/>
              </w:rPr>
              <w:lastRenderedPageBreak/>
              <w:t>5</w:t>
            </w:r>
          </w:p>
        </w:tc>
        <w:tc>
          <w:tcPr>
            <w:tcW w:w="3139" w:type="pct"/>
            <w:vAlign w:val="center"/>
          </w:tcPr>
          <w:p w14:paraId="24055EE7" w14:textId="300FA85D" w:rsidR="008B14FB" w:rsidRPr="006B6571" w:rsidRDefault="008B14FB"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52" w:type="pct"/>
            <w:vAlign w:val="center"/>
          </w:tcPr>
          <w:p w14:paraId="0FCB7266"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0AF069C2" w14:textId="160620FB" w:rsidR="008B14FB" w:rsidRPr="00C73B45" w:rsidRDefault="007A4E78" w:rsidP="00DD1306">
            <w:pPr>
              <w:jc w:val="center"/>
              <w:rPr>
                <w:color w:val="000000" w:themeColor="text1"/>
                <w:sz w:val="26"/>
                <w:szCs w:val="26"/>
              </w:rPr>
            </w:pPr>
            <w:r>
              <w:rPr>
                <w:color w:val="000000" w:themeColor="text1"/>
                <w:sz w:val="26"/>
                <w:szCs w:val="26"/>
              </w:rPr>
              <w:t>+</w:t>
            </w:r>
          </w:p>
        </w:tc>
        <w:tc>
          <w:tcPr>
            <w:tcW w:w="551" w:type="pct"/>
            <w:vAlign w:val="center"/>
          </w:tcPr>
          <w:p w14:paraId="7D1697C2" w14:textId="76A1E50A"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29A63180" w14:textId="77777777" w:rsidTr="008B14FB">
        <w:trPr>
          <w:trHeight w:val="679"/>
          <w:tblCellSpacing w:w="0" w:type="dxa"/>
        </w:trPr>
        <w:tc>
          <w:tcPr>
            <w:tcW w:w="206" w:type="pct"/>
            <w:vAlign w:val="center"/>
            <w:hideMark/>
          </w:tcPr>
          <w:p w14:paraId="46CB8D17" w14:textId="77777777" w:rsidR="008B14FB" w:rsidRPr="006B6571" w:rsidRDefault="008B14FB" w:rsidP="00DD1306">
            <w:pPr>
              <w:jc w:val="center"/>
              <w:rPr>
                <w:sz w:val="24"/>
                <w:szCs w:val="24"/>
                <w:lang w:eastAsia="ru-RU"/>
              </w:rPr>
            </w:pPr>
            <w:r w:rsidRPr="006B6571">
              <w:rPr>
                <w:sz w:val="24"/>
                <w:szCs w:val="24"/>
                <w:lang w:eastAsia="ru-RU"/>
              </w:rPr>
              <w:t>6</w:t>
            </w:r>
          </w:p>
        </w:tc>
        <w:tc>
          <w:tcPr>
            <w:tcW w:w="3139" w:type="pct"/>
            <w:vAlign w:val="center"/>
          </w:tcPr>
          <w:p w14:paraId="09F08FEA" w14:textId="232152BF" w:rsidR="008B14FB" w:rsidRPr="006B6571" w:rsidRDefault="008B14FB" w:rsidP="00E00180">
            <w:pPr>
              <w:jc w:val="both"/>
              <w:rPr>
                <w:sz w:val="24"/>
                <w:szCs w:val="24"/>
              </w:rPr>
            </w:pPr>
            <w:r w:rsidRPr="006B6571">
              <w:rPr>
                <w:sz w:val="24"/>
                <w:szCs w:val="24"/>
              </w:rPr>
              <w:t>Копии форм «Бухгалтерский баланс» и «Отчет о финансовых результатах» за 2018 - 2020 годы (с отметкой налоговой инспекции и заверенные печатью организации) и за последний отчетный период</w:t>
            </w:r>
            <w:r w:rsidR="0046503C">
              <w:rPr>
                <w:sz w:val="24"/>
                <w:szCs w:val="24"/>
              </w:rPr>
              <w:t>.</w:t>
            </w:r>
            <w:r w:rsidRPr="006B6571">
              <w:rPr>
                <w:sz w:val="24"/>
                <w:szCs w:val="24"/>
              </w:rPr>
              <w:t xml:space="preserve"> </w:t>
            </w:r>
          </w:p>
        </w:tc>
        <w:tc>
          <w:tcPr>
            <w:tcW w:w="552" w:type="pct"/>
            <w:vAlign w:val="center"/>
          </w:tcPr>
          <w:p w14:paraId="61BFD22B"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16EE9A42" w14:textId="042BF8C1" w:rsidR="008B14FB" w:rsidRPr="00C73B45" w:rsidRDefault="007A4E78" w:rsidP="00DD1306">
            <w:pPr>
              <w:jc w:val="center"/>
              <w:rPr>
                <w:color w:val="000000" w:themeColor="text1"/>
                <w:sz w:val="26"/>
                <w:szCs w:val="26"/>
              </w:rPr>
            </w:pPr>
            <w:r>
              <w:rPr>
                <w:color w:val="000000" w:themeColor="text1"/>
                <w:sz w:val="26"/>
                <w:szCs w:val="26"/>
              </w:rPr>
              <w:t>+</w:t>
            </w:r>
          </w:p>
        </w:tc>
        <w:tc>
          <w:tcPr>
            <w:tcW w:w="551" w:type="pct"/>
            <w:vAlign w:val="center"/>
          </w:tcPr>
          <w:p w14:paraId="6CCDAE57" w14:textId="3BDCA1DA" w:rsidR="008B14FB" w:rsidRPr="00C73B45" w:rsidRDefault="007A4E78" w:rsidP="00DD1306">
            <w:pPr>
              <w:jc w:val="center"/>
              <w:rPr>
                <w:color w:val="000000" w:themeColor="text1"/>
                <w:sz w:val="26"/>
                <w:szCs w:val="26"/>
              </w:rPr>
            </w:pPr>
            <w:r>
              <w:rPr>
                <w:color w:val="000000" w:themeColor="text1"/>
                <w:sz w:val="26"/>
                <w:szCs w:val="26"/>
              </w:rPr>
              <w:t>+</w:t>
            </w:r>
          </w:p>
        </w:tc>
      </w:tr>
      <w:tr w:rsidR="008B14FB" w:rsidRPr="00C73B45" w14:paraId="5C1A0037" w14:textId="77777777" w:rsidTr="008B14FB">
        <w:trPr>
          <w:trHeight w:val="679"/>
          <w:tblCellSpacing w:w="0" w:type="dxa"/>
        </w:trPr>
        <w:tc>
          <w:tcPr>
            <w:tcW w:w="206" w:type="pct"/>
            <w:vAlign w:val="center"/>
          </w:tcPr>
          <w:p w14:paraId="67C5B292" w14:textId="77777777" w:rsidR="008B14FB" w:rsidRPr="00C73B45" w:rsidRDefault="008B14FB" w:rsidP="00DD1306">
            <w:pPr>
              <w:jc w:val="center"/>
              <w:rPr>
                <w:sz w:val="26"/>
                <w:szCs w:val="26"/>
                <w:lang w:eastAsia="ru-RU"/>
              </w:rPr>
            </w:pPr>
            <w:r w:rsidRPr="00C73B45">
              <w:rPr>
                <w:sz w:val="26"/>
                <w:szCs w:val="26"/>
                <w:lang w:eastAsia="ru-RU"/>
              </w:rPr>
              <w:t>7</w:t>
            </w:r>
          </w:p>
        </w:tc>
        <w:tc>
          <w:tcPr>
            <w:tcW w:w="3139" w:type="pct"/>
            <w:vAlign w:val="center"/>
          </w:tcPr>
          <w:p w14:paraId="26607849" w14:textId="507028F6" w:rsidR="008B14FB" w:rsidRPr="006B6571" w:rsidRDefault="008B14FB" w:rsidP="00C41DE8">
            <w:pPr>
              <w:jc w:val="both"/>
              <w:rPr>
                <w:sz w:val="24"/>
                <w:szCs w:val="24"/>
              </w:rPr>
            </w:pPr>
            <w:r w:rsidRPr="007A4E78">
              <w:rPr>
                <w:sz w:val="26"/>
                <w:szCs w:val="26"/>
              </w:rPr>
              <w:t xml:space="preserve">  </w:t>
            </w:r>
            <w:r w:rsidRPr="006B6571">
              <w:rPr>
                <w:bCs/>
                <w:sz w:val="24"/>
                <w:szCs w:val="24"/>
              </w:rPr>
              <w:t xml:space="preserve">Копия </w:t>
            </w:r>
            <w:r w:rsidR="007A4E78" w:rsidRPr="006B6571">
              <w:rPr>
                <w:bCs/>
                <w:sz w:val="24"/>
                <w:szCs w:val="24"/>
              </w:rPr>
              <w:t>(и/или в виде переданных налоговым органом в электронной форме по телекоммуникационным каналам связи сведений по установленной форме)</w:t>
            </w:r>
            <w:r w:rsidR="007A4E78" w:rsidRPr="006B6571">
              <w:rPr>
                <w:sz w:val="24"/>
                <w:szCs w:val="24"/>
              </w:rPr>
              <w:t xml:space="preserve"> </w:t>
            </w:r>
            <w:r w:rsidRPr="006B6571">
              <w:rPr>
                <w:sz w:val="24"/>
                <w:szCs w:val="24"/>
              </w:rPr>
              <w:t>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sidR="006B6571">
              <w:rPr>
                <w:sz w:val="24"/>
                <w:szCs w:val="24"/>
              </w:rPr>
              <w:t>.</w:t>
            </w:r>
            <w:r w:rsidR="0046503C">
              <w:rPr>
                <w:sz w:val="24"/>
                <w:szCs w:val="24"/>
              </w:rPr>
              <w:t>.</w:t>
            </w:r>
          </w:p>
        </w:tc>
        <w:tc>
          <w:tcPr>
            <w:tcW w:w="552" w:type="pct"/>
            <w:vAlign w:val="center"/>
          </w:tcPr>
          <w:p w14:paraId="360D8ACE" w14:textId="77777777" w:rsidR="008B14FB" w:rsidRPr="00C73B45" w:rsidRDefault="008B14FB" w:rsidP="00DD1306">
            <w:pPr>
              <w:jc w:val="center"/>
              <w:rPr>
                <w:sz w:val="26"/>
                <w:szCs w:val="26"/>
              </w:rPr>
            </w:pPr>
            <w:r w:rsidRPr="00C73B45">
              <w:rPr>
                <w:sz w:val="26"/>
                <w:szCs w:val="26"/>
              </w:rPr>
              <w:t>+</w:t>
            </w:r>
          </w:p>
        </w:tc>
        <w:tc>
          <w:tcPr>
            <w:tcW w:w="552" w:type="pct"/>
            <w:vAlign w:val="center"/>
          </w:tcPr>
          <w:p w14:paraId="4092D4FB" w14:textId="3E0963F9" w:rsidR="008B14FB" w:rsidRPr="00C73B45" w:rsidRDefault="001C20A7" w:rsidP="00DD1306">
            <w:pPr>
              <w:jc w:val="center"/>
              <w:rPr>
                <w:sz w:val="26"/>
                <w:szCs w:val="26"/>
              </w:rPr>
            </w:pPr>
            <w:r>
              <w:rPr>
                <w:sz w:val="26"/>
                <w:szCs w:val="26"/>
              </w:rPr>
              <w:t>+</w:t>
            </w:r>
          </w:p>
        </w:tc>
        <w:tc>
          <w:tcPr>
            <w:tcW w:w="551" w:type="pct"/>
            <w:vAlign w:val="center"/>
          </w:tcPr>
          <w:p w14:paraId="5DF35BEA" w14:textId="1A39ED5B" w:rsidR="008B14FB" w:rsidRPr="00C73B45" w:rsidRDefault="007A4E78" w:rsidP="00DD1306">
            <w:pPr>
              <w:jc w:val="center"/>
              <w:rPr>
                <w:sz w:val="26"/>
                <w:szCs w:val="26"/>
              </w:rPr>
            </w:pPr>
            <w:r>
              <w:rPr>
                <w:sz w:val="26"/>
                <w:szCs w:val="26"/>
              </w:rPr>
              <w:t>+</w:t>
            </w:r>
          </w:p>
        </w:tc>
      </w:tr>
      <w:tr w:rsidR="008B14FB" w:rsidRPr="00C73B45" w14:paraId="05E2A9BB" w14:textId="77777777" w:rsidTr="008B14FB">
        <w:trPr>
          <w:trHeight w:val="454"/>
          <w:tblCellSpacing w:w="0" w:type="dxa"/>
        </w:trPr>
        <w:tc>
          <w:tcPr>
            <w:tcW w:w="206" w:type="pct"/>
            <w:vAlign w:val="center"/>
            <w:hideMark/>
          </w:tcPr>
          <w:p w14:paraId="6C872082" w14:textId="77777777" w:rsidR="008B14FB" w:rsidRPr="00C73B45" w:rsidRDefault="008B14FB" w:rsidP="00DD1306">
            <w:pPr>
              <w:jc w:val="center"/>
              <w:rPr>
                <w:sz w:val="26"/>
                <w:szCs w:val="26"/>
                <w:lang w:eastAsia="ru-RU"/>
              </w:rPr>
            </w:pPr>
            <w:r w:rsidRPr="00C73B45">
              <w:rPr>
                <w:sz w:val="26"/>
                <w:szCs w:val="26"/>
                <w:lang w:eastAsia="ru-RU"/>
              </w:rPr>
              <w:t>8</w:t>
            </w:r>
          </w:p>
        </w:tc>
        <w:tc>
          <w:tcPr>
            <w:tcW w:w="3139" w:type="pct"/>
            <w:vAlign w:val="center"/>
          </w:tcPr>
          <w:p w14:paraId="2012463A" w14:textId="7BC91AE5" w:rsidR="008B14FB" w:rsidRPr="006B6571" w:rsidRDefault="008B14FB"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52" w:type="pct"/>
            <w:vAlign w:val="center"/>
          </w:tcPr>
          <w:p w14:paraId="398EE767" w14:textId="77777777" w:rsidR="008B14FB" w:rsidRPr="00C73B45" w:rsidRDefault="008B14FB" w:rsidP="00DD1306">
            <w:pPr>
              <w:jc w:val="center"/>
              <w:rPr>
                <w:color w:val="000000" w:themeColor="text1"/>
                <w:sz w:val="26"/>
                <w:szCs w:val="26"/>
                <w:lang w:eastAsia="ru-RU"/>
              </w:rPr>
            </w:pPr>
            <w:r w:rsidRPr="00C73B45">
              <w:rPr>
                <w:color w:val="000000" w:themeColor="text1"/>
                <w:sz w:val="26"/>
                <w:szCs w:val="26"/>
                <w:lang w:eastAsia="ru-RU"/>
              </w:rPr>
              <w:t>+</w:t>
            </w:r>
          </w:p>
        </w:tc>
        <w:tc>
          <w:tcPr>
            <w:tcW w:w="552" w:type="pct"/>
            <w:vAlign w:val="center"/>
          </w:tcPr>
          <w:p w14:paraId="3A502A71" w14:textId="6DCCF2C1" w:rsidR="008B14FB" w:rsidRPr="00C73B45" w:rsidRDefault="007A4E78" w:rsidP="00DD1306">
            <w:pPr>
              <w:jc w:val="center"/>
              <w:rPr>
                <w:color w:val="000000" w:themeColor="text1"/>
                <w:sz w:val="26"/>
                <w:szCs w:val="26"/>
                <w:lang w:eastAsia="ru-RU"/>
              </w:rPr>
            </w:pPr>
            <w:r>
              <w:rPr>
                <w:color w:val="000000" w:themeColor="text1"/>
                <w:sz w:val="26"/>
                <w:szCs w:val="26"/>
                <w:lang w:eastAsia="ru-RU"/>
              </w:rPr>
              <w:t>+</w:t>
            </w:r>
          </w:p>
        </w:tc>
        <w:tc>
          <w:tcPr>
            <w:tcW w:w="551" w:type="pct"/>
            <w:vAlign w:val="center"/>
          </w:tcPr>
          <w:p w14:paraId="781CD9F6" w14:textId="3B5388A3" w:rsidR="008B14FB" w:rsidRPr="00C73B45" w:rsidRDefault="007A4E78" w:rsidP="00DD1306">
            <w:pPr>
              <w:jc w:val="center"/>
              <w:rPr>
                <w:color w:val="000000" w:themeColor="text1"/>
                <w:sz w:val="26"/>
                <w:szCs w:val="26"/>
                <w:lang w:eastAsia="ru-RU"/>
              </w:rPr>
            </w:pPr>
            <w:r>
              <w:rPr>
                <w:color w:val="000000" w:themeColor="text1"/>
                <w:sz w:val="26"/>
                <w:szCs w:val="26"/>
                <w:lang w:eastAsia="ru-RU"/>
              </w:rPr>
              <w:t>+</w:t>
            </w:r>
          </w:p>
        </w:tc>
      </w:tr>
      <w:tr w:rsidR="008B14FB" w:rsidRPr="00C73B45" w14:paraId="1AC288EE" w14:textId="77777777" w:rsidTr="008B14FB">
        <w:trPr>
          <w:trHeight w:val="454"/>
          <w:tblCellSpacing w:w="0" w:type="dxa"/>
        </w:trPr>
        <w:tc>
          <w:tcPr>
            <w:tcW w:w="206" w:type="pct"/>
            <w:vAlign w:val="center"/>
            <w:hideMark/>
          </w:tcPr>
          <w:p w14:paraId="63962C0B" w14:textId="77777777" w:rsidR="008B14FB" w:rsidRPr="006B6571" w:rsidRDefault="008B14FB" w:rsidP="003F632C">
            <w:pPr>
              <w:jc w:val="center"/>
              <w:rPr>
                <w:sz w:val="24"/>
                <w:szCs w:val="24"/>
                <w:lang w:eastAsia="ru-RU"/>
              </w:rPr>
            </w:pPr>
            <w:r w:rsidRPr="006B6571">
              <w:rPr>
                <w:sz w:val="24"/>
                <w:szCs w:val="24"/>
                <w:lang w:eastAsia="ru-RU"/>
              </w:rPr>
              <w:t>9</w:t>
            </w:r>
          </w:p>
        </w:tc>
        <w:tc>
          <w:tcPr>
            <w:tcW w:w="3139" w:type="pct"/>
            <w:vAlign w:val="center"/>
          </w:tcPr>
          <w:p w14:paraId="13249C48" w14:textId="4117E7CD" w:rsidR="008B14FB" w:rsidRPr="006B6571" w:rsidRDefault="008B14FB" w:rsidP="00752A97">
            <w:pPr>
              <w:jc w:val="both"/>
              <w:rPr>
                <w:sz w:val="24"/>
                <w:szCs w:val="24"/>
                <w:lang w:eastAsia="ru-RU"/>
              </w:rPr>
            </w:pPr>
            <w:r w:rsidRPr="006B6571">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w:t>
            </w:r>
            <w:r w:rsidR="00752A97" w:rsidRPr="006B6571">
              <w:rPr>
                <w:sz w:val="24"/>
                <w:szCs w:val="24"/>
                <w:lang w:eastAsia="ru-RU"/>
              </w:rPr>
              <w:t>или копию такой выписки о том, что участник закупки  является членом саморегулируемой организации в области строительства с правом заключения договора с использованием конкурентных способов на сумму свыше 500 млн. руб., согласно статье 55.16 Градостроительного кодекса РФ.</w:t>
            </w:r>
          </w:p>
        </w:tc>
        <w:tc>
          <w:tcPr>
            <w:tcW w:w="552" w:type="pct"/>
            <w:vAlign w:val="center"/>
          </w:tcPr>
          <w:p w14:paraId="2CA237D7" w14:textId="77777777" w:rsidR="008B14FB" w:rsidRPr="00C73B45" w:rsidRDefault="008B14FB" w:rsidP="003F632C">
            <w:pPr>
              <w:jc w:val="center"/>
              <w:rPr>
                <w:color w:val="000000" w:themeColor="text1"/>
                <w:sz w:val="26"/>
                <w:szCs w:val="26"/>
              </w:rPr>
            </w:pPr>
            <w:r w:rsidRPr="00C73B45">
              <w:rPr>
                <w:color w:val="000000" w:themeColor="text1"/>
                <w:sz w:val="26"/>
                <w:szCs w:val="26"/>
              </w:rPr>
              <w:t>+</w:t>
            </w:r>
          </w:p>
        </w:tc>
        <w:tc>
          <w:tcPr>
            <w:tcW w:w="552" w:type="pct"/>
            <w:vAlign w:val="center"/>
          </w:tcPr>
          <w:p w14:paraId="7A84915C" w14:textId="6A89CCCC" w:rsidR="008B14FB" w:rsidRPr="00C73B45" w:rsidRDefault="007A4E78" w:rsidP="003F632C">
            <w:pPr>
              <w:jc w:val="center"/>
              <w:rPr>
                <w:color w:val="000000" w:themeColor="text1"/>
                <w:sz w:val="26"/>
                <w:szCs w:val="26"/>
              </w:rPr>
            </w:pPr>
            <w:r>
              <w:rPr>
                <w:color w:val="000000" w:themeColor="text1"/>
                <w:sz w:val="26"/>
                <w:szCs w:val="26"/>
              </w:rPr>
              <w:t>+</w:t>
            </w:r>
          </w:p>
        </w:tc>
        <w:tc>
          <w:tcPr>
            <w:tcW w:w="551" w:type="pct"/>
            <w:vAlign w:val="center"/>
          </w:tcPr>
          <w:p w14:paraId="64187EBA" w14:textId="0EADA11F" w:rsidR="008B14FB" w:rsidRPr="00C73B45" w:rsidRDefault="007A4E78" w:rsidP="00E4061C">
            <w:pPr>
              <w:jc w:val="center"/>
              <w:rPr>
                <w:color w:val="000000" w:themeColor="text1"/>
                <w:sz w:val="26"/>
                <w:szCs w:val="26"/>
              </w:rPr>
            </w:pPr>
            <w:r>
              <w:rPr>
                <w:color w:val="000000" w:themeColor="text1"/>
                <w:sz w:val="26"/>
                <w:szCs w:val="26"/>
              </w:rPr>
              <w:t>+</w:t>
            </w:r>
          </w:p>
        </w:tc>
      </w:tr>
      <w:tr w:rsidR="008B14FB" w:rsidRPr="00C73B45" w14:paraId="7DCC6A48" w14:textId="77777777" w:rsidTr="008B14FB">
        <w:trPr>
          <w:trHeight w:val="703"/>
          <w:tblCellSpacing w:w="0" w:type="dxa"/>
        </w:trPr>
        <w:tc>
          <w:tcPr>
            <w:tcW w:w="206" w:type="pct"/>
            <w:vAlign w:val="center"/>
            <w:hideMark/>
          </w:tcPr>
          <w:p w14:paraId="340BC065" w14:textId="77777777" w:rsidR="008B14FB" w:rsidRPr="006B6571" w:rsidRDefault="008B14FB" w:rsidP="00DD1306">
            <w:pPr>
              <w:jc w:val="center"/>
              <w:rPr>
                <w:sz w:val="24"/>
                <w:szCs w:val="24"/>
                <w:lang w:eastAsia="ru-RU"/>
              </w:rPr>
            </w:pPr>
            <w:r w:rsidRPr="006B6571">
              <w:rPr>
                <w:sz w:val="24"/>
                <w:szCs w:val="24"/>
                <w:lang w:eastAsia="ru-RU"/>
              </w:rPr>
              <w:lastRenderedPageBreak/>
              <w:t>10</w:t>
            </w:r>
          </w:p>
        </w:tc>
        <w:tc>
          <w:tcPr>
            <w:tcW w:w="3139" w:type="pct"/>
            <w:vAlign w:val="center"/>
          </w:tcPr>
          <w:p w14:paraId="41E0A36E" w14:textId="77777777" w:rsidR="008B14FB" w:rsidRPr="00C73B45" w:rsidRDefault="008B14FB"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552" w:type="pct"/>
            <w:vAlign w:val="center"/>
          </w:tcPr>
          <w:p w14:paraId="6A435119"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338B2817" w14:textId="4D55589D" w:rsidR="008B14FB" w:rsidRPr="00C73B45" w:rsidRDefault="0045628E" w:rsidP="00DD1306">
            <w:pPr>
              <w:jc w:val="center"/>
              <w:rPr>
                <w:color w:val="000000" w:themeColor="text1"/>
                <w:sz w:val="26"/>
                <w:szCs w:val="26"/>
              </w:rPr>
            </w:pPr>
            <w:r>
              <w:rPr>
                <w:color w:val="000000" w:themeColor="text1"/>
                <w:sz w:val="26"/>
                <w:szCs w:val="26"/>
              </w:rPr>
              <w:t>-</w:t>
            </w:r>
          </w:p>
        </w:tc>
        <w:tc>
          <w:tcPr>
            <w:tcW w:w="551" w:type="pct"/>
            <w:vAlign w:val="center"/>
          </w:tcPr>
          <w:p w14:paraId="61EA8A67" w14:textId="2C6072C5" w:rsidR="008B14FB" w:rsidRPr="001C20A7" w:rsidRDefault="001C20A7" w:rsidP="00DD1306">
            <w:pPr>
              <w:jc w:val="center"/>
              <w:rPr>
                <w:color w:val="000000" w:themeColor="text1"/>
                <w:sz w:val="26"/>
                <w:szCs w:val="26"/>
              </w:rPr>
            </w:pPr>
            <w:r>
              <w:rPr>
                <w:color w:val="000000" w:themeColor="text1"/>
                <w:sz w:val="26"/>
                <w:szCs w:val="26"/>
              </w:rPr>
              <w:t>+</w:t>
            </w:r>
          </w:p>
        </w:tc>
      </w:tr>
      <w:tr w:rsidR="008B14FB" w:rsidRPr="00C73B45" w14:paraId="7156A386" w14:textId="77777777" w:rsidTr="008B14FB">
        <w:trPr>
          <w:trHeight w:val="561"/>
          <w:tblCellSpacing w:w="0" w:type="dxa"/>
        </w:trPr>
        <w:tc>
          <w:tcPr>
            <w:tcW w:w="206" w:type="pct"/>
            <w:vAlign w:val="center"/>
            <w:hideMark/>
          </w:tcPr>
          <w:p w14:paraId="26163655" w14:textId="77777777" w:rsidR="008B14FB" w:rsidRPr="006B6571" w:rsidRDefault="008B14FB" w:rsidP="00DD1306">
            <w:pPr>
              <w:jc w:val="center"/>
              <w:rPr>
                <w:sz w:val="24"/>
                <w:szCs w:val="24"/>
                <w:lang w:eastAsia="ru-RU"/>
              </w:rPr>
            </w:pPr>
            <w:r w:rsidRPr="006B6571">
              <w:rPr>
                <w:sz w:val="24"/>
                <w:szCs w:val="24"/>
                <w:lang w:eastAsia="ru-RU"/>
              </w:rPr>
              <w:t>11</w:t>
            </w:r>
          </w:p>
        </w:tc>
        <w:tc>
          <w:tcPr>
            <w:tcW w:w="3139" w:type="pct"/>
            <w:vAlign w:val="center"/>
          </w:tcPr>
          <w:p w14:paraId="3D2F1D31" w14:textId="77777777" w:rsidR="008B14FB" w:rsidRPr="006B6571" w:rsidRDefault="008B14FB"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8B14FB" w:rsidRPr="00C73B45" w:rsidRDefault="008B14FB"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552" w:type="pct"/>
            <w:vAlign w:val="center"/>
          </w:tcPr>
          <w:p w14:paraId="0D14F2EE" w14:textId="77777777" w:rsidR="008B14FB" w:rsidRPr="00C73B45" w:rsidRDefault="008B14FB" w:rsidP="00DD1306">
            <w:pPr>
              <w:jc w:val="center"/>
              <w:rPr>
                <w:color w:val="000000" w:themeColor="text1"/>
                <w:sz w:val="26"/>
                <w:szCs w:val="26"/>
              </w:rPr>
            </w:pPr>
            <w:r w:rsidRPr="00C73B45">
              <w:rPr>
                <w:color w:val="000000" w:themeColor="text1"/>
                <w:sz w:val="26"/>
                <w:szCs w:val="26"/>
              </w:rPr>
              <w:t>+</w:t>
            </w:r>
          </w:p>
        </w:tc>
        <w:tc>
          <w:tcPr>
            <w:tcW w:w="552" w:type="pct"/>
            <w:vAlign w:val="center"/>
          </w:tcPr>
          <w:p w14:paraId="77B85A11" w14:textId="094D2665" w:rsidR="008B14FB" w:rsidRPr="00C73B45" w:rsidRDefault="001C20A7" w:rsidP="00DD1306">
            <w:pPr>
              <w:jc w:val="center"/>
              <w:rPr>
                <w:color w:val="000000" w:themeColor="text1"/>
                <w:sz w:val="26"/>
                <w:szCs w:val="26"/>
              </w:rPr>
            </w:pPr>
            <w:r>
              <w:rPr>
                <w:color w:val="000000" w:themeColor="text1"/>
                <w:sz w:val="26"/>
                <w:szCs w:val="26"/>
              </w:rPr>
              <w:t>+</w:t>
            </w:r>
          </w:p>
        </w:tc>
        <w:tc>
          <w:tcPr>
            <w:tcW w:w="551" w:type="pct"/>
            <w:vAlign w:val="center"/>
          </w:tcPr>
          <w:p w14:paraId="64BAE7AC" w14:textId="0B1FACF0" w:rsidR="008B14FB" w:rsidRPr="00C73B45" w:rsidRDefault="001C20A7" w:rsidP="00DD1306">
            <w:pPr>
              <w:jc w:val="center"/>
              <w:rPr>
                <w:color w:val="000000" w:themeColor="text1"/>
                <w:sz w:val="26"/>
                <w:szCs w:val="26"/>
              </w:rPr>
            </w:pPr>
            <w:r>
              <w:rPr>
                <w:color w:val="000000" w:themeColor="text1"/>
                <w:sz w:val="26"/>
                <w:szCs w:val="26"/>
              </w:rPr>
              <w:t>+</w:t>
            </w:r>
          </w:p>
        </w:tc>
      </w:tr>
      <w:tr w:rsidR="008B14FB" w:rsidRPr="00C73B45" w14:paraId="2120988A" w14:textId="77777777" w:rsidTr="008B14FB">
        <w:trPr>
          <w:trHeight w:val="454"/>
          <w:tblCellSpacing w:w="0" w:type="dxa"/>
        </w:trPr>
        <w:tc>
          <w:tcPr>
            <w:tcW w:w="206" w:type="pct"/>
            <w:vAlign w:val="center"/>
            <w:hideMark/>
          </w:tcPr>
          <w:p w14:paraId="23CC370E" w14:textId="77777777" w:rsidR="008B14FB" w:rsidRPr="006B6571" w:rsidRDefault="008B14FB"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139" w:type="pct"/>
            <w:vAlign w:val="center"/>
          </w:tcPr>
          <w:p w14:paraId="6C68D2CC" w14:textId="77777777" w:rsidR="008B14FB" w:rsidRPr="006B6571" w:rsidRDefault="008B14FB"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52" w:type="pct"/>
            <w:vAlign w:val="center"/>
          </w:tcPr>
          <w:p w14:paraId="02256E29" w14:textId="77777777" w:rsidR="008B14FB" w:rsidRPr="00C73B45" w:rsidRDefault="008B14FB" w:rsidP="002759CD">
            <w:pPr>
              <w:jc w:val="center"/>
              <w:rPr>
                <w:color w:val="000000" w:themeColor="text1"/>
                <w:sz w:val="26"/>
                <w:szCs w:val="26"/>
              </w:rPr>
            </w:pPr>
            <w:r w:rsidRPr="00C73B45">
              <w:rPr>
                <w:color w:val="000000" w:themeColor="text1"/>
                <w:sz w:val="26"/>
                <w:szCs w:val="26"/>
              </w:rPr>
              <w:t>+</w:t>
            </w:r>
          </w:p>
        </w:tc>
        <w:tc>
          <w:tcPr>
            <w:tcW w:w="552" w:type="pct"/>
            <w:vAlign w:val="center"/>
          </w:tcPr>
          <w:p w14:paraId="70FFC30E" w14:textId="289B8FF3" w:rsidR="008B14FB" w:rsidRPr="00C73B45" w:rsidRDefault="001C20A7" w:rsidP="002759CD">
            <w:pPr>
              <w:jc w:val="center"/>
              <w:rPr>
                <w:color w:val="000000" w:themeColor="text1"/>
                <w:sz w:val="26"/>
                <w:szCs w:val="26"/>
              </w:rPr>
            </w:pPr>
            <w:r>
              <w:rPr>
                <w:color w:val="000000" w:themeColor="text1"/>
                <w:sz w:val="26"/>
                <w:szCs w:val="26"/>
              </w:rPr>
              <w:t>+</w:t>
            </w:r>
          </w:p>
        </w:tc>
        <w:tc>
          <w:tcPr>
            <w:tcW w:w="551" w:type="pct"/>
            <w:vAlign w:val="center"/>
          </w:tcPr>
          <w:p w14:paraId="0C6BDD97" w14:textId="593A1D99" w:rsidR="008B14FB" w:rsidRPr="00C73B45" w:rsidRDefault="001C20A7" w:rsidP="002759CD">
            <w:pPr>
              <w:jc w:val="center"/>
              <w:rPr>
                <w:color w:val="000000" w:themeColor="text1"/>
                <w:sz w:val="26"/>
                <w:szCs w:val="26"/>
              </w:rPr>
            </w:pPr>
            <w:r>
              <w:rPr>
                <w:color w:val="000000" w:themeColor="text1"/>
                <w:sz w:val="26"/>
                <w:szCs w:val="26"/>
              </w:rPr>
              <w:t>+</w:t>
            </w:r>
          </w:p>
        </w:tc>
      </w:tr>
      <w:tr w:rsidR="008B14FB" w:rsidRPr="00C73B45" w14:paraId="702EFC58" w14:textId="77777777" w:rsidTr="008B14FB">
        <w:trPr>
          <w:trHeight w:val="454"/>
          <w:tblCellSpacing w:w="0" w:type="dxa"/>
        </w:trPr>
        <w:tc>
          <w:tcPr>
            <w:tcW w:w="206" w:type="pct"/>
            <w:vAlign w:val="center"/>
          </w:tcPr>
          <w:p w14:paraId="7A889FD3" w14:textId="77777777" w:rsidR="008B14FB" w:rsidRPr="006B6571" w:rsidRDefault="008B14FB" w:rsidP="002759CD">
            <w:pPr>
              <w:jc w:val="center"/>
              <w:rPr>
                <w:sz w:val="24"/>
                <w:szCs w:val="24"/>
                <w:lang w:eastAsia="ru-RU"/>
              </w:rPr>
            </w:pPr>
            <w:r w:rsidRPr="006B6571">
              <w:rPr>
                <w:sz w:val="24"/>
                <w:szCs w:val="24"/>
                <w:lang w:eastAsia="ru-RU"/>
              </w:rPr>
              <w:t>13</w:t>
            </w:r>
          </w:p>
        </w:tc>
        <w:tc>
          <w:tcPr>
            <w:tcW w:w="3139" w:type="pct"/>
            <w:vAlign w:val="center"/>
          </w:tcPr>
          <w:p w14:paraId="66685C9C" w14:textId="6F4E6C3B" w:rsidR="008B14FB" w:rsidRPr="006B6571" w:rsidRDefault="008B14FB" w:rsidP="00967084">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в п.18 Информационной карты </w:t>
            </w:r>
            <w:r w:rsidR="00D112ED" w:rsidRPr="006B6571">
              <w:rPr>
                <w:rFonts w:ascii="Times New Roman" w:hAnsi="Times New Roman" w:cs="Times New Roman"/>
                <w:sz w:val="24"/>
                <w:szCs w:val="24"/>
              </w:rPr>
              <w:t>документации установлено</w:t>
            </w:r>
            <w:r w:rsidR="00752A97" w:rsidRPr="006B6571">
              <w:rPr>
                <w:rFonts w:ascii="Times New Roman" w:hAnsi="Times New Roman" w:cs="Times New Roman"/>
                <w:sz w:val="24"/>
                <w:szCs w:val="24"/>
              </w:rPr>
              <w:t xml:space="preserve"> требование</w:t>
            </w:r>
            <w:r w:rsidR="00752A97" w:rsidRPr="006B6571">
              <w:rPr>
                <w:sz w:val="24"/>
                <w:szCs w:val="24"/>
              </w:rPr>
              <w:t xml:space="preserve"> </w:t>
            </w:r>
            <w:r w:rsidR="00752A97" w:rsidRPr="006B6571">
              <w:rPr>
                <w:rFonts w:ascii="Times New Roman" w:hAnsi="Times New Roman" w:cs="Times New Roman"/>
                <w:sz w:val="24"/>
                <w:szCs w:val="24"/>
              </w:rPr>
              <w:t>обеспечения такой заявки (банковская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552" w:type="pct"/>
            <w:vAlign w:val="center"/>
          </w:tcPr>
          <w:p w14:paraId="517B6579" w14:textId="77777777" w:rsidR="008B14FB" w:rsidRPr="00C73B45" w:rsidRDefault="008B14FB" w:rsidP="002759CD">
            <w:pPr>
              <w:jc w:val="center"/>
              <w:rPr>
                <w:color w:val="000000" w:themeColor="text1"/>
                <w:sz w:val="26"/>
                <w:szCs w:val="26"/>
              </w:rPr>
            </w:pPr>
            <w:r>
              <w:rPr>
                <w:color w:val="000000" w:themeColor="text1"/>
                <w:sz w:val="26"/>
                <w:szCs w:val="26"/>
              </w:rPr>
              <w:t>+</w:t>
            </w:r>
          </w:p>
        </w:tc>
        <w:tc>
          <w:tcPr>
            <w:tcW w:w="552" w:type="pct"/>
            <w:vAlign w:val="center"/>
          </w:tcPr>
          <w:p w14:paraId="05F0C587" w14:textId="72EE26B4" w:rsidR="008B14FB" w:rsidRPr="00C73B45" w:rsidRDefault="001C20A7" w:rsidP="002759CD">
            <w:pPr>
              <w:jc w:val="center"/>
              <w:rPr>
                <w:color w:val="000000" w:themeColor="text1"/>
                <w:sz w:val="26"/>
                <w:szCs w:val="26"/>
              </w:rPr>
            </w:pPr>
            <w:r>
              <w:rPr>
                <w:color w:val="000000" w:themeColor="text1"/>
                <w:sz w:val="26"/>
                <w:szCs w:val="26"/>
              </w:rPr>
              <w:t>+</w:t>
            </w:r>
          </w:p>
        </w:tc>
        <w:tc>
          <w:tcPr>
            <w:tcW w:w="551" w:type="pct"/>
            <w:vAlign w:val="center"/>
          </w:tcPr>
          <w:p w14:paraId="4CB5A95C" w14:textId="258E4914" w:rsidR="008B14FB" w:rsidRPr="00C73B45" w:rsidRDefault="001C20A7" w:rsidP="002759CD">
            <w:pPr>
              <w:jc w:val="center"/>
              <w:rPr>
                <w:color w:val="000000" w:themeColor="text1"/>
                <w:sz w:val="26"/>
                <w:szCs w:val="26"/>
              </w:rPr>
            </w:pPr>
            <w:r>
              <w:rPr>
                <w:color w:val="000000" w:themeColor="text1"/>
                <w:sz w:val="26"/>
                <w:szCs w:val="26"/>
              </w:rPr>
              <w:t>+</w:t>
            </w:r>
          </w:p>
        </w:tc>
      </w:tr>
      <w:tr w:rsidR="008B14FB" w:rsidRPr="00C73B45" w14:paraId="654DA89E" w14:textId="77777777" w:rsidTr="008B14FB">
        <w:trPr>
          <w:trHeight w:val="349"/>
          <w:tblCellSpacing w:w="0" w:type="dxa"/>
        </w:trPr>
        <w:tc>
          <w:tcPr>
            <w:tcW w:w="206" w:type="pct"/>
            <w:vAlign w:val="center"/>
            <w:hideMark/>
          </w:tcPr>
          <w:p w14:paraId="5593B893" w14:textId="77777777" w:rsidR="008B14FB" w:rsidRPr="006B6571" w:rsidRDefault="008B14FB" w:rsidP="002759CD">
            <w:pPr>
              <w:jc w:val="center"/>
              <w:rPr>
                <w:sz w:val="24"/>
                <w:szCs w:val="24"/>
                <w:lang w:eastAsia="ru-RU"/>
              </w:rPr>
            </w:pPr>
            <w:r w:rsidRPr="006B6571">
              <w:rPr>
                <w:sz w:val="24"/>
                <w:szCs w:val="24"/>
                <w:lang w:eastAsia="ru-RU"/>
              </w:rPr>
              <w:lastRenderedPageBreak/>
              <w:t>14</w:t>
            </w:r>
          </w:p>
        </w:tc>
        <w:tc>
          <w:tcPr>
            <w:tcW w:w="3139" w:type="pct"/>
            <w:vAlign w:val="center"/>
          </w:tcPr>
          <w:p w14:paraId="1F1CBBF1" w14:textId="7400FC52" w:rsidR="008B14FB" w:rsidRPr="006B6571" w:rsidRDefault="008B14FB" w:rsidP="006B6571">
            <w:pPr>
              <w:pStyle w:val="Style27"/>
              <w:widowControl/>
              <w:tabs>
                <w:tab w:val="left" w:leader="underscore" w:pos="0"/>
              </w:tabs>
              <w:jc w:val="both"/>
            </w:pPr>
            <w:r w:rsidRPr="006B6571">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w:t>
            </w:r>
            <w:r w:rsidR="00D112ED" w:rsidRPr="006B6571">
              <w:t>ю</w:t>
            </w:r>
            <w:r w:rsidRPr="006B6571">
              <w:t>тся:</w:t>
            </w:r>
            <w:r w:rsidR="00D112ED" w:rsidRPr="006B6571">
              <w:t xml:space="preserve">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r w:rsidRPr="006B6571">
              <w:t xml:space="preserve"> </w:t>
            </w:r>
          </w:p>
        </w:tc>
        <w:tc>
          <w:tcPr>
            <w:tcW w:w="552" w:type="pct"/>
            <w:vAlign w:val="center"/>
          </w:tcPr>
          <w:p w14:paraId="338AA47C" w14:textId="77777777" w:rsidR="008B14FB" w:rsidRPr="00C73B45" w:rsidRDefault="008B14FB" w:rsidP="002759CD">
            <w:pPr>
              <w:jc w:val="center"/>
              <w:rPr>
                <w:color w:val="000000" w:themeColor="text1"/>
                <w:sz w:val="26"/>
                <w:szCs w:val="26"/>
              </w:rPr>
            </w:pPr>
            <w:r w:rsidRPr="00C73B45">
              <w:rPr>
                <w:color w:val="000000" w:themeColor="text1"/>
                <w:sz w:val="26"/>
                <w:szCs w:val="26"/>
              </w:rPr>
              <w:t>+</w:t>
            </w:r>
          </w:p>
        </w:tc>
        <w:tc>
          <w:tcPr>
            <w:tcW w:w="552" w:type="pct"/>
            <w:vAlign w:val="center"/>
          </w:tcPr>
          <w:p w14:paraId="68D505A8" w14:textId="354FC7E5" w:rsidR="008B14FB" w:rsidRPr="00C73B45" w:rsidRDefault="001C20A7" w:rsidP="002759CD">
            <w:pPr>
              <w:jc w:val="center"/>
              <w:rPr>
                <w:color w:val="000000" w:themeColor="text1"/>
                <w:sz w:val="26"/>
                <w:szCs w:val="26"/>
              </w:rPr>
            </w:pPr>
            <w:r>
              <w:rPr>
                <w:color w:val="000000" w:themeColor="text1"/>
                <w:sz w:val="26"/>
                <w:szCs w:val="26"/>
              </w:rPr>
              <w:t>+</w:t>
            </w:r>
          </w:p>
        </w:tc>
        <w:tc>
          <w:tcPr>
            <w:tcW w:w="551" w:type="pct"/>
            <w:vAlign w:val="center"/>
          </w:tcPr>
          <w:p w14:paraId="2C62CC8B" w14:textId="5E965D94" w:rsidR="008B14FB" w:rsidRPr="00C73B45" w:rsidRDefault="001C20A7" w:rsidP="002759CD">
            <w:pPr>
              <w:jc w:val="center"/>
              <w:rPr>
                <w:color w:val="000000" w:themeColor="text1"/>
                <w:sz w:val="26"/>
                <w:szCs w:val="26"/>
              </w:rPr>
            </w:pPr>
            <w:r>
              <w:rPr>
                <w:color w:val="000000" w:themeColor="text1"/>
                <w:sz w:val="26"/>
                <w:szCs w:val="26"/>
              </w:rPr>
              <w:t>-</w:t>
            </w:r>
          </w:p>
        </w:tc>
      </w:tr>
      <w:tr w:rsidR="00921D68" w:rsidRPr="00C73B45" w14:paraId="19AA8137" w14:textId="77777777" w:rsidTr="008B14FB">
        <w:trPr>
          <w:trHeight w:val="454"/>
          <w:tblCellSpacing w:w="0" w:type="dxa"/>
        </w:trPr>
        <w:tc>
          <w:tcPr>
            <w:tcW w:w="206" w:type="pct"/>
            <w:vMerge w:val="restart"/>
            <w:vAlign w:val="center"/>
          </w:tcPr>
          <w:p w14:paraId="453348C7" w14:textId="24E46CF4" w:rsidR="00921D68" w:rsidRPr="006B6571" w:rsidRDefault="00921D68" w:rsidP="00D51E09">
            <w:pPr>
              <w:jc w:val="center"/>
              <w:rPr>
                <w:sz w:val="24"/>
                <w:szCs w:val="24"/>
                <w:lang w:eastAsia="ru-RU"/>
              </w:rPr>
            </w:pPr>
            <w:r w:rsidRPr="006B6571">
              <w:rPr>
                <w:sz w:val="24"/>
                <w:szCs w:val="24"/>
                <w:lang w:eastAsia="ru-RU"/>
              </w:rPr>
              <w:t>15</w:t>
            </w:r>
          </w:p>
        </w:tc>
        <w:tc>
          <w:tcPr>
            <w:tcW w:w="3139" w:type="pct"/>
            <w:vAlign w:val="center"/>
          </w:tcPr>
          <w:p w14:paraId="2C7D76E1" w14:textId="77777777" w:rsidR="00921D68" w:rsidRPr="006B6571" w:rsidRDefault="00921D68" w:rsidP="00687C6F">
            <w:pPr>
              <w:suppressAutoHyphens w:val="0"/>
              <w:autoSpaceDE w:val="0"/>
              <w:autoSpaceDN w:val="0"/>
              <w:adjustRightInd w:val="0"/>
              <w:ind w:left="69"/>
              <w:jc w:val="both"/>
              <w:rPr>
                <w:sz w:val="24"/>
                <w:szCs w:val="24"/>
                <w:lang w:eastAsia="ru-RU"/>
              </w:rPr>
            </w:pPr>
            <w:r w:rsidRPr="006B6571">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14:paraId="644670A0" w14:textId="77777777" w:rsidR="00921D68" w:rsidRPr="006B6571" w:rsidRDefault="00921D68" w:rsidP="00687C6F">
            <w:pPr>
              <w:pStyle w:val="af1"/>
              <w:jc w:val="both"/>
              <w:rPr>
                <w:rFonts w:ascii="Times New Roman" w:hAnsi="Times New Roman" w:cs="Times New Roman"/>
                <w:sz w:val="24"/>
                <w:szCs w:val="24"/>
              </w:rPr>
            </w:pPr>
            <w:r w:rsidRPr="006B6571">
              <w:rPr>
                <w:sz w:val="24"/>
                <w:szCs w:val="24"/>
                <w:lang w:eastAsia="ru-RU"/>
              </w:rPr>
              <w:t xml:space="preserve">- </w:t>
            </w:r>
            <w:r w:rsidRPr="006B6571">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5B7BC91E" w14:textId="77777777" w:rsidR="00921D68" w:rsidRPr="006B6571" w:rsidRDefault="00921D68" w:rsidP="001A2CBF">
            <w:pPr>
              <w:suppressAutoHyphens w:val="0"/>
              <w:autoSpaceDE w:val="0"/>
              <w:autoSpaceDN w:val="0"/>
              <w:adjustRightInd w:val="0"/>
              <w:ind w:left="69"/>
              <w:jc w:val="both"/>
              <w:rPr>
                <w:sz w:val="24"/>
                <w:szCs w:val="24"/>
                <w:lang w:eastAsia="ru-RU"/>
              </w:rPr>
            </w:pPr>
          </w:p>
        </w:tc>
        <w:tc>
          <w:tcPr>
            <w:tcW w:w="552" w:type="pct"/>
            <w:vAlign w:val="center"/>
          </w:tcPr>
          <w:p w14:paraId="36DF6109" w14:textId="6DDECA81" w:rsidR="00921D68" w:rsidRPr="00C73B45" w:rsidRDefault="00921D68" w:rsidP="00D51E09">
            <w:pPr>
              <w:autoSpaceDE w:val="0"/>
              <w:autoSpaceDN w:val="0"/>
              <w:adjustRightInd w:val="0"/>
              <w:jc w:val="center"/>
              <w:rPr>
                <w:color w:val="000000" w:themeColor="text1"/>
                <w:sz w:val="26"/>
                <w:szCs w:val="26"/>
              </w:rPr>
            </w:pPr>
            <w:r>
              <w:rPr>
                <w:color w:val="000000" w:themeColor="text1"/>
                <w:sz w:val="26"/>
                <w:szCs w:val="26"/>
              </w:rPr>
              <w:t>+</w:t>
            </w:r>
          </w:p>
        </w:tc>
        <w:tc>
          <w:tcPr>
            <w:tcW w:w="552" w:type="pct"/>
            <w:vAlign w:val="center"/>
          </w:tcPr>
          <w:p w14:paraId="329A67A5" w14:textId="79A68C31" w:rsidR="00921D68" w:rsidRDefault="008970A9" w:rsidP="00D51E09">
            <w:pPr>
              <w:autoSpaceDE w:val="0"/>
              <w:autoSpaceDN w:val="0"/>
              <w:adjustRightInd w:val="0"/>
              <w:jc w:val="center"/>
              <w:rPr>
                <w:color w:val="000000" w:themeColor="text1"/>
                <w:sz w:val="26"/>
                <w:szCs w:val="26"/>
              </w:rPr>
            </w:pPr>
            <w:r>
              <w:rPr>
                <w:color w:val="000000" w:themeColor="text1"/>
                <w:sz w:val="26"/>
                <w:szCs w:val="26"/>
              </w:rPr>
              <w:t>-</w:t>
            </w:r>
          </w:p>
        </w:tc>
        <w:tc>
          <w:tcPr>
            <w:tcW w:w="551" w:type="pct"/>
            <w:vAlign w:val="center"/>
          </w:tcPr>
          <w:p w14:paraId="6886E275" w14:textId="35BA8407" w:rsidR="00921D68" w:rsidRDefault="00921D68" w:rsidP="00D51E09">
            <w:pPr>
              <w:autoSpaceDE w:val="0"/>
              <w:autoSpaceDN w:val="0"/>
              <w:adjustRightInd w:val="0"/>
              <w:jc w:val="center"/>
              <w:rPr>
                <w:color w:val="000000" w:themeColor="text1"/>
                <w:sz w:val="26"/>
                <w:szCs w:val="26"/>
              </w:rPr>
            </w:pPr>
            <w:r>
              <w:rPr>
                <w:color w:val="000000" w:themeColor="text1"/>
                <w:sz w:val="26"/>
                <w:szCs w:val="26"/>
              </w:rPr>
              <w:t>-</w:t>
            </w:r>
          </w:p>
        </w:tc>
      </w:tr>
      <w:tr w:rsidR="00921D68" w:rsidRPr="00C73B45" w14:paraId="225FD89E" w14:textId="77777777" w:rsidTr="008B14FB">
        <w:trPr>
          <w:trHeight w:val="454"/>
          <w:tblCellSpacing w:w="0" w:type="dxa"/>
        </w:trPr>
        <w:tc>
          <w:tcPr>
            <w:tcW w:w="206" w:type="pct"/>
            <w:vMerge/>
            <w:vAlign w:val="center"/>
          </w:tcPr>
          <w:p w14:paraId="2D057304" w14:textId="1FDAB87E" w:rsidR="00921D68" w:rsidRPr="006B6571" w:rsidRDefault="00921D68" w:rsidP="00D51E09">
            <w:pPr>
              <w:jc w:val="center"/>
              <w:rPr>
                <w:sz w:val="24"/>
                <w:szCs w:val="24"/>
                <w:lang w:eastAsia="ru-RU"/>
              </w:rPr>
            </w:pPr>
          </w:p>
        </w:tc>
        <w:tc>
          <w:tcPr>
            <w:tcW w:w="3139" w:type="pct"/>
            <w:vAlign w:val="center"/>
          </w:tcPr>
          <w:p w14:paraId="04034C53" w14:textId="77777777" w:rsidR="00921D68" w:rsidRPr="006B6571" w:rsidRDefault="00921D68" w:rsidP="00921D68">
            <w:pPr>
              <w:pStyle w:val="af1"/>
              <w:jc w:val="both"/>
              <w:rPr>
                <w:rFonts w:ascii="Times New Roman" w:hAnsi="Times New Roman" w:cs="Times New Roman"/>
                <w:sz w:val="24"/>
                <w:szCs w:val="24"/>
              </w:rPr>
            </w:pPr>
            <w:r w:rsidRPr="006B6571">
              <w:rPr>
                <w:rFonts w:ascii="Times New Roman" w:hAnsi="Times New Roman" w:cs="Times New Roman"/>
                <w:sz w:val="24"/>
                <w:szCs w:val="24"/>
              </w:rPr>
              <w:t>- 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№№3,4);</w:t>
            </w:r>
          </w:p>
          <w:p w14:paraId="451A1F05" w14:textId="77777777" w:rsidR="00921D68" w:rsidRPr="006B6571" w:rsidRDefault="00921D68" w:rsidP="007A4E78">
            <w:pPr>
              <w:pStyle w:val="af1"/>
              <w:jc w:val="both"/>
              <w:rPr>
                <w:rFonts w:ascii="Times New Roman" w:hAnsi="Times New Roman" w:cs="Times New Roman"/>
                <w:sz w:val="24"/>
                <w:szCs w:val="24"/>
              </w:rPr>
            </w:pPr>
          </w:p>
        </w:tc>
        <w:tc>
          <w:tcPr>
            <w:tcW w:w="552" w:type="pct"/>
            <w:vAlign w:val="center"/>
          </w:tcPr>
          <w:p w14:paraId="1624CFFF" w14:textId="4F67C793" w:rsidR="00921D68" w:rsidRPr="00C73B45" w:rsidRDefault="00921D68" w:rsidP="00D51E09">
            <w:pPr>
              <w:autoSpaceDE w:val="0"/>
              <w:autoSpaceDN w:val="0"/>
              <w:adjustRightInd w:val="0"/>
              <w:jc w:val="center"/>
              <w:rPr>
                <w:color w:val="000000" w:themeColor="text1"/>
                <w:sz w:val="26"/>
                <w:szCs w:val="26"/>
              </w:rPr>
            </w:pPr>
            <w:r>
              <w:rPr>
                <w:color w:val="000000" w:themeColor="text1"/>
                <w:sz w:val="26"/>
                <w:szCs w:val="26"/>
              </w:rPr>
              <w:t>+</w:t>
            </w:r>
          </w:p>
        </w:tc>
        <w:tc>
          <w:tcPr>
            <w:tcW w:w="552" w:type="pct"/>
            <w:vAlign w:val="center"/>
          </w:tcPr>
          <w:p w14:paraId="1D4C2090" w14:textId="5B6033BC" w:rsidR="00921D68" w:rsidRDefault="00921D68" w:rsidP="00D51E09">
            <w:pPr>
              <w:autoSpaceDE w:val="0"/>
              <w:autoSpaceDN w:val="0"/>
              <w:adjustRightInd w:val="0"/>
              <w:jc w:val="center"/>
              <w:rPr>
                <w:color w:val="000000" w:themeColor="text1"/>
                <w:sz w:val="26"/>
                <w:szCs w:val="26"/>
              </w:rPr>
            </w:pPr>
            <w:r>
              <w:rPr>
                <w:color w:val="000000" w:themeColor="text1"/>
                <w:sz w:val="26"/>
                <w:szCs w:val="26"/>
              </w:rPr>
              <w:t>+</w:t>
            </w:r>
          </w:p>
        </w:tc>
        <w:tc>
          <w:tcPr>
            <w:tcW w:w="551" w:type="pct"/>
            <w:vAlign w:val="center"/>
          </w:tcPr>
          <w:p w14:paraId="0C89ED43" w14:textId="14AD8B44" w:rsidR="00921D68" w:rsidRDefault="00921D68" w:rsidP="00D51E09">
            <w:pPr>
              <w:autoSpaceDE w:val="0"/>
              <w:autoSpaceDN w:val="0"/>
              <w:adjustRightInd w:val="0"/>
              <w:jc w:val="center"/>
              <w:rPr>
                <w:color w:val="000000" w:themeColor="text1"/>
                <w:sz w:val="26"/>
                <w:szCs w:val="26"/>
              </w:rPr>
            </w:pPr>
            <w:r>
              <w:rPr>
                <w:color w:val="000000" w:themeColor="text1"/>
                <w:sz w:val="26"/>
                <w:szCs w:val="26"/>
              </w:rPr>
              <w:t>+</w:t>
            </w:r>
          </w:p>
        </w:tc>
      </w:tr>
      <w:tr w:rsidR="00921D68" w:rsidRPr="00C73B45" w14:paraId="4DF03C9D" w14:textId="77777777" w:rsidTr="008B14FB">
        <w:trPr>
          <w:trHeight w:val="454"/>
          <w:tblCellSpacing w:w="0" w:type="dxa"/>
        </w:trPr>
        <w:tc>
          <w:tcPr>
            <w:tcW w:w="206" w:type="pct"/>
            <w:vMerge/>
            <w:vAlign w:val="center"/>
          </w:tcPr>
          <w:p w14:paraId="6F4A911C" w14:textId="2E6CD5DE" w:rsidR="00921D68" w:rsidRPr="006B6571" w:rsidRDefault="00921D68" w:rsidP="00D51E09">
            <w:pPr>
              <w:jc w:val="center"/>
              <w:rPr>
                <w:sz w:val="24"/>
                <w:szCs w:val="24"/>
                <w:lang w:eastAsia="ru-RU"/>
              </w:rPr>
            </w:pPr>
          </w:p>
        </w:tc>
        <w:tc>
          <w:tcPr>
            <w:tcW w:w="3139" w:type="pct"/>
            <w:vAlign w:val="center"/>
          </w:tcPr>
          <w:p w14:paraId="1782641D" w14:textId="650076C5" w:rsidR="00921D68" w:rsidRPr="006B6571" w:rsidRDefault="00921D68" w:rsidP="007A4E78">
            <w:pPr>
              <w:autoSpaceDE w:val="0"/>
              <w:autoSpaceDN w:val="0"/>
              <w:adjustRightInd w:val="0"/>
              <w:jc w:val="both"/>
              <w:rPr>
                <w:sz w:val="24"/>
                <w:szCs w:val="24"/>
                <w:highlight w:val="yellow"/>
              </w:rPr>
            </w:pPr>
            <w:r w:rsidRPr="006B6571">
              <w:rPr>
                <w:sz w:val="24"/>
                <w:szCs w:val="24"/>
              </w:rPr>
              <w:t xml:space="preserve">- </w:t>
            </w:r>
            <w:r w:rsidRPr="006B6571">
              <w:rPr>
                <w:i/>
                <w:sz w:val="24"/>
                <w:szCs w:val="24"/>
              </w:rPr>
              <w:t xml:space="preserve"> </w:t>
            </w:r>
            <w:r w:rsidRPr="006B6571">
              <w:rPr>
                <w:sz w:val="24"/>
                <w:szCs w:val="24"/>
              </w:rPr>
              <w:t>копии дипломов о высшем образовании, копии трудовых книжек и/ или приказов о назначении на должность, и/или трудовых договоров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p>
        </w:tc>
        <w:tc>
          <w:tcPr>
            <w:tcW w:w="552" w:type="pct"/>
            <w:vAlign w:val="center"/>
          </w:tcPr>
          <w:p w14:paraId="172DF006" w14:textId="77777777" w:rsidR="00921D68" w:rsidRPr="00C73B45" w:rsidRDefault="00921D68" w:rsidP="00D51E09">
            <w:pPr>
              <w:autoSpaceDE w:val="0"/>
              <w:autoSpaceDN w:val="0"/>
              <w:adjustRightInd w:val="0"/>
              <w:jc w:val="center"/>
              <w:rPr>
                <w:color w:val="000000" w:themeColor="text1"/>
                <w:sz w:val="26"/>
                <w:szCs w:val="26"/>
              </w:rPr>
            </w:pPr>
            <w:r w:rsidRPr="00C73B45">
              <w:rPr>
                <w:color w:val="000000" w:themeColor="text1"/>
                <w:sz w:val="26"/>
                <w:szCs w:val="26"/>
              </w:rPr>
              <w:t>+</w:t>
            </w:r>
          </w:p>
        </w:tc>
        <w:tc>
          <w:tcPr>
            <w:tcW w:w="552" w:type="pct"/>
            <w:vAlign w:val="center"/>
          </w:tcPr>
          <w:p w14:paraId="335802A7" w14:textId="347AC9E6" w:rsidR="00921D68" w:rsidRDefault="00921D68" w:rsidP="00D51E09">
            <w:pPr>
              <w:autoSpaceDE w:val="0"/>
              <w:autoSpaceDN w:val="0"/>
              <w:adjustRightInd w:val="0"/>
              <w:jc w:val="center"/>
              <w:rPr>
                <w:color w:val="000000" w:themeColor="text1"/>
                <w:sz w:val="26"/>
                <w:szCs w:val="26"/>
              </w:rPr>
            </w:pPr>
            <w:r>
              <w:rPr>
                <w:color w:val="000000" w:themeColor="text1"/>
                <w:sz w:val="26"/>
                <w:szCs w:val="26"/>
              </w:rPr>
              <w:t>+</w:t>
            </w:r>
          </w:p>
          <w:p w14:paraId="585DC562" w14:textId="2DF8950C" w:rsidR="00921D68" w:rsidRPr="001C20A7" w:rsidRDefault="00921D68" w:rsidP="001C20A7">
            <w:pPr>
              <w:rPr>
                <w:sz w:val="26"/>
                <w:szCs w:val="26"/>
              </w:rPr>
            </w:pPr>
            <w:r>
              <w:rPr>
                <w:sz w:val="26"/>
                <w:szCs w:val="26"/>
              </w:rPr>
              <w:t xml:space="preserve">      </w:t>
            </w:r>
          </w:p>
        </w:tc>
        <w:tc>
          <w:tcPr>
            <w:tcW w:w="551" w:type="pct"/>
            <w:vAlign w:val="center"/>
          </w:tcPr>
          <w:p w14:paraId="218118C9" w14:textId="77777777" w:rsidR="00921D68" w:rsidRDefault="00921D68" w:rsidP="00D51E09">
            <w:pPr>
              <w:autoSpaceDE w:val="0"/>
              <w:autoSpaceDN w:val="0"/>
              <w:adjustRightInd w:val="0"/>
              <w:jc w:val="center"/>
              <w:rPr>
                <w:color w:val="000000" w:themeColor="text1"/>
                <w:sz w:val="26"/>
                <w:szCs w:val="26"/>
              </w:rPr>
            </w:pPr>
          </w:p>
          <w:p w14:paraId="5BA8A7E4" w14:textId="77777777" w:rsidR="00921D68" w:rsidRDefault="00921D68" w:rsidP="00D51E09">
            <w:pPr>
              <w:autoSpaceDE w:val="0"/>
              <w:autoSpaceDN w:val="0"/>
              <w:adjustRightInd w:val="0"/>
              <w:jc w:val="center"/>
              <w:rPr>
                <w:color w:val="000000" w:themeColor="text1"/>
                <w:sz w:val="26"/>
                <w:szCs w:val="26"/>
              </w:rPr>
            </w:pPr>
          </w:p>
          <w:p w14:paraId="0C18674F" w14:textId="77777777" w:rsidR="00921D68" w:rsidRDefault="00921D68" w:rsidP="00D51E09">
            <w:pPr>
              <w:autoSpaceDE w:val="0"/>
              <w:autoSpaceDN w:val="0"/>
              <w:adjustRightInd w:val="0"/>
              <w:jc w:val="center"/>
              <w:rPr>
                <w:color w:val="000000" w:themeColor="text1"/>
                <w:sz w:val="26"/>
                <w:szCs w:val="26"/>
              </w:rPr>
            </w:pPr>
          </w:p>
          <w:p w14:paraId="768D6FE9" w14:textId="65A03C8B" w:rsidR="00921D68" w:rsidRDefault="00921D68" w:rsidP="00D51E09">
            <w:pPr>
              <w:autoSpaceDE w:val="0"/>
              <w:autoSpaceDN w:val="0"/>
              <w:adjustRightInd w:val="0"/>
              <w:jc w:val="center"/>
              <w:rPr>
                <w:color w:val="000000" w:themeColor="text1"/>
                <w:sz w:val="26"/>
                <w:szCs w:val="26"/>
              </w:rPr>
            </w:pPr>
            <w:r>
              <w:rPr>
                <w:color w:val="000000" w:themeColor="text1"/>
                <w:sz w:val="26"/>
                <w:szCs w:val="26"/>
              </w:rPr>
              <w:t>+</w:t>
            </w:r>
          </w:p>
          <w:p w14:paraId="665F6176" w14:textId="77777777" w:rsidR="00921D68" w:rsidRDefault="00921D68" w:rsidP="00D51E09">
            <w:pPr>
              <w:autoSpaceDE w:val="0"/>
              <w:autoSpaceDN w:val="0"/>
              <w:adjustRightInd w:val="0"/>
              <w:jc w:val="center"/>
              <w:rPr>
                <w:color w:val="000000" w:themeColor="text1"/>
                <w:sz w:val="26"/>
                <w:szCs w:val="26"/>
              </w:rPr>
            </w:pPr>
          </w:p>
          <w:p w14:paraId="29BE4D9B" w14:textId="77777777" w:rsidR="00921D68" w:rsidRDefault="00921D68" w:rsidP="00D51E09">
            <w:pPr>
              <w:autoSpaceDE w:val="0"/>
              <w:autoSpaceDN w:val="0"/>
              <w:adjustRightInd w:val="0"/>
              <w:jc w:val="center"/>
              <w:rPr>
                <w:color w:val="000000" w:themeColor="text1"/>
                <w:sz w:val="26"/>
                <w:szCs w:val="26"/>
              </w:rPr>
            </w:pPr>
          </w:p>
          <w:p w14:paraId="004764BC" w14:textId="21F910DD" w:rsidR="00921D68" w:rsidRPr="00C73B45" w:rsidRDefault="00921D68" w:rsidP="00D51E09">
            <w:pPr>
              <w:autoSpaceDE w:val="0"/>
              <w:autoSpaceDN w:val="0"/>
              <w:adjustRightInd w:val="0"/>
              <w:jc w:val="center"/>
              <w:rPr>
                <w:color w:val="000000" w:themeColor="text1"/>
                <w:sz w:val="26"/>
                <w:szCs w:val="26"/>
              </w:rPr>
            </w:pP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5E2F92D2" w14:textId="77777777" w:rsidR="00921D68" w:rsidRDefault="00921D68" w:rsidP="00C57504">
      <w:pPr>
        <w:jc w:val="both"/>
        <w:rPr>
          <w:b/>
          <w:sz w:val="26"/>
          <w:szCs w:val="26"/>
          <w:lang w:eastAsia="ru-RU"/>
        </w:rPr>
      </w:pPr>
    </w:p>
    <w:p w14:paraId="0FB1A1B2" w14:textId="77777777" w:rsidR="00921D68" w:rsidRDefault="00921D68" w:rsidP="00C57504">
      <w:pPr>
        <w:jc w:val="both"/>
        <w:rPr>
          <w:b/>
          <w:sz w:val="26"/>
          <w:szCs w:val="26"/>
          <w:lang w:eastAsia="ru-RU"/>
        </w:rPr>
      </w:pPr>
    </w:p>
    <w:p w14:paraId="682DA624" w14:textId="77777777" w:rsidR="00921D68" w:rsidRDefault="00921D68" w:rsidP="00C57504">
      <w:pPr>
        <w:jc w:val="both"/>
        <w:rPr>
          <w:b/>
          <w:sz w:val="26"/>
          <w:szCs w:val="26"/>
          <w:lang w:eastAsia="ru-RU"/>
        </w:rPr>
      </w:pPr>
    </w:p>
    <w:p w14:paraId="038BB574" w14:textId="77777777" w:rsidR="00921D68" w:rsidRDefault="00921D68" w:rsidP="00C57504">
      <w:pPr>
        <w:jc w:val="both"/>
        <w:rPr>
          <w:b/>
          <w:sz w:val="26"/>
          <w:szCs w:val="26"/>
          <w:lang w:eastAsia="ru-RU"/>
        </w:rPr>
      </w:pPr>
    </w:p>
    <w:p w14:paraId="6722DECE" w14:textId="77777777" w:rsidR="00921D68" w:rsidRDefault="00921D68" w:rsidP="00C57504">
      <w:pPr>
        <w:jc w:val="both"/>
        <w:rPr>
          <w:b/>
          <w:sz w:val="26"/>
          <w:szCs w:val="26"/>
          <w:lang w:eastAsia="ru-RU"/>
        </w:rPr>
      </w:pPr>
    </w:p>
    <w:p w14:paraId="14F5EDE6" w14:textId="279DF409" w:rsidR="00200DFC" w:rsidRPr="00C73B45" w:rsidRDefault="00036093" w:rsidP="00C57504">
      <w:pPr>
        <w:jc w:val="both"/>
        <w:rPr>
          <w:rStyle w:val="a3"/>
          <w:sz w:val="26"/>
          <w:szCs w:val="26"/>
        </w:rPr>
      </w:pPr>
      <w:r w:rsidRPr="00C73B45">
        <w:rPr>
          <w:b/>
          <w:sz w:val="26"/>
          <w:szCs w:val="26"/>
          <w:lang w:eastAsia="ru-RU"/>
        </w:rPr>
        <w:t>1</w:t>
      </w:r>
      <w:r w:rsidR="00752A97">
        <w:rPr>
          <w:b/>
          <w:sz w:val="26"/>
          <w:szCs w:val="26"/>
          <w:lang w:eastAsia="ru-RU"/>
        </w:rPr>
        <w:t>1</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14:paraId="39B44947" w14:textId="77777777" w:rsidR="00200DFC" w:rsidRPr="00C73B45" w:rsidRDefault="00200DFC" w:rsidP="00C57504">
      <w:pPr>
        <w:jc w:val="both"/>
        <w:rPr>
          <w:rStyle w:val="a3"/>
          <w:sz w:val="26"/>
          <w:szCs w:val="26"/>
        </w:rPr>
      </w:pPr>
    </w:p>
    <w:p w14:paraId="546BEF86" w14:textId="63CF8697" w:rsidR="00AD30D8" w:rsidRPr="00C73B45" w:rsidRDefault="00C57504" w:rsidP="00C57504">
      <w:pPr>
        <w:jc w:val="both"/>
        <w:rPr>
          <w:sz w:val="26"/>
          <w:szCs w:val="26"/>
          <w:lang w:eastAsia="ru-RU"/>
        </w:rPr>
      </w:pPr>
      <w:r w:rsidRPr="00C73B45">
        <w:rPr>
          <w:b/>
          <w:sz w:val="26"/>
          <w:szCs w:val="26"/>
          <w:lang w:eastAsia="ru-RU"/>
        </w:rPr>
        <w:t>1</w:t>
      </w:r>
      <w:r w:rsidR="00752A97">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D0D380" w14:textId="77777777"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77777777" w:rsidR="00135B6F" w:rsidRPr="00C73B45" w:rsidRDefault="009D62B2" w:rsidP="004271BE">
            <w:pPr>
              <w:jc w:val="both"/>
              <w:rPr>
                <w:sz w:val="26"/>
                <w:szCs w:val="26"/>
                <w:lang w:eastAsia="ru-RU"/>
              </w:rPr>
            </w:pPr>
            <w:r w:rsidRPr="00C73B45">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6179A377"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841A66"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090182AF" w14:textId="77777777"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78F1208B" w14:textId="775679BA"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r w:rsidR="00540563">
              <w:rPr>
                <w:sz w:val="26"/>
                <w:szCs w:val="26"/>
              </w:rPr>
              <w:t>Коблякова</w:t>
            </w:r>
            <w:r w:rsidR="006D1E30" w:rsidRPr="00C73B45">
              <w:rPr>
                <w:sz w:val="26"/>
                <w:szCs w:val="26"/>
              </w:rPr>
              <w:t xml:space="preserve"> </w:t>
            </w:r>
          </w:p>
          <w:p w14:paraId="557A7CCA" w14:textId="77777777" w:rsidR="00B80021" w:rsidRPr="00C73B45" w:rsidRDefault="001B4D7D" w:rsidP="00B86050">
            <w:pPr>
              <w:jc w:val="both"/>
              <w:rPr>
                <w:sz w:val="26"/>
                <w:szCs w:val="26"/>
              </w:rPr>
            </w:pPr>
            <w:r w:rsidRPr="00C73B45">
              <w:rPr>
                <w:sz w:val="26"/>
                <w:szCs w:val="26"/>
              </w:rPr>
              <w:t xml:space="preserve">                      </w:t>
            </w:r>
          </w:p>
          <w:p w14:paraId="57123ACE" w14:textId="77777777"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42C145B6" w:rsidR="00B25B40" w:rsidRPr="00C73B45" w:rsidRDefault="00841A66"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594CDF92"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841A66">
        <w:rPr>
          <w:sz w:val="26"/>
          <w:szCs w:val="26"/>
        </w:rPr>
        <w:t>Д</w:t>
      </w:r>
      <w:r>
        <w:rPr>
          <w:sz w:val="26"/>
          <w:szCs w:val="26"/>
        </w:rPr>
        <w:t xml:space="preserve">. </w:t>
      </w:r>
      <w:r w:rsidR="00841A66">
        <w:rPr>
          <w:sz w:val="26"/>
          <w:szCs w:val="26"/>
        </w:rPr>
        <w:t>Н</w:t>
      </w:r>
      <w:r>
        <w:rPr>
          <w:sz w:val="26"/>
          <w:szCs w:val="26"/>
        </w:rPr>
        <w:t xml:space="preserve">. </w:t>
      </w:r>
      <w:r w:rsidR="00841A66">
        <w:rPr>
          <w:sz w:val="26"/>
          <w:szCs w:val="26"/>
        </w:rPr>
        <w:t>Дударев</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379CAD9F"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w:t>
      </w:r>
      <w:r w:rsidR="00540563">
        <w:rPr>
          <w:sz w:val="26"/>
          <w:szCs w:val="26"/>
        </w:rPr>
        <w:t>1</w:t>
      </w:r>
      <w:r w:rsidR="00871FB1" w:rsidRPr="00C73B45">
        <w:rPr>
          <w:sz w:val="26"/>
          <w:szCs w:val="26"/>
        </w:rPr>
        <w:t xml:space="preserve"> г.</w:t>
      </w:r>
    </w:p>
    <w:sectPr w:rsidR="00470299" w:rsidRPr="00C73B45"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49"/>
    <w:rsid w:val="002759CD"/>
    <w:rsid w:val="0027648C"/>
    <w:rsid w:val="00283073"/>
    <w:rsid w:val="0028777A"/>
    <w:rsid w:val="0028787B"/>
    <w:rsid w:val="00293D5B"/>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73696"/>
    <w:rsid w:val="005776AF"/>
    <w:rsid w:val="00581A3D"/>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1BC1"/>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21BA"/>
    <w:rsid w:val="006B3EEA"/>
    <w:rsid w:val="006B46F4"/>
    <w:rsid w:val="006B4CFB"/>
    <w:rsid w:val="006B6571"/>
    <w:rsid w:val="006C0596"/>
    <w:rsid w:val="006C0E66"/>
    <w:rsid w:val="006C37A7"/>
    <w:rsid w:val="006C3CDE"/>
    <w:rsid w:val="006C4295"/>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A171A"/>
    <w:rsid w:val="007A34CD"/>
    <w:rsid w:val="007A4822"/>
    <w:rsid w:val="007A4E78"/>
    <w:rsid w:val="007A5D36"/>
    <w:rsid w:val="007B0E85"/>
    <w:rsid w:val="007B1E16"/>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4A94"/>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06B9"/>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A7486"/>
    <w:rsid w:val="00BB0AA6"/>
    <w:rsid w:val="00BB23D4"/>
    <w:rsid w:val="00BB66EA"/>
    <w:rsid w:val="00BC12B7"/>
    <w:rsid w:val="00BC259A"/>
    <w:rsid w:val="00BC2CCA"/>
    <w:rsid w:val="00BC3A8F"/>
    <w:rsid w:val="00BC413C"/>
    <w:rsid w:val="00BC4196"/>
    <w:rsid w:val="00BC4826"/>
    <w:rsid w:val="00BC4C39"/>
    <w:rsid w:val="00BC5929"/>
    <w:rsid w:val="00BD27B0"/>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06B"/>
    <w:rsid w:val="00F97E51"/>
    <w:rsid w:val="00FA2679"/>
    <w:rsid w:val="00FA2A2F"/>
    <w:rsid w:val="00FA3398"/>
    <w:rsid w:val="00FA7A3C"/>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8450</TotalTime>
  <Pages>7</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170</cp:revision>
  <cp:lastPrinted>2021-05-21T09:39:00Z</cp:lastPrinted>
  <dcterms:created xsi:type="dcterms:W3CDTF">2014-12-05T08:10:00Z</dcterms:created>
  <dcterms:modified xsi:type="dcterms:W3CDTF">2021-05-21T09:50:00Z</dcterms:modified>
</cp:coreProperties>
</file>