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3EC" w:rsidRPr="00BE0D30" w:rsidRDefault="00E723EC" w:rsidP="00E723EC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BE0D3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УТВЕРЖДАЮ:</w:t>
      </w:r>
    </w:p>
    <w:p w:rsidR="00E723EC" w:rsidRPr="00AD6EF0" w:rsidRDefault="00E723EC" w:rsidP="00E723EC">
      <w:pPr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ED799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                       Генеральный </w:t>
      </w:r>
      <w:r w:rsidRPr="00AD6EF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директор</w:t>
      </w:r>
    </w:p>
    <w:p w:rsidR="00E723EC" w:rsidRPr="00AD6EF0" w:rsidRDefault="00E723EC" w:rsidP="00E723EC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AD6EF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          АО «ОЭЗ ППТ «Липецк»</w:t>
      </w:r>
    </w:p>
    <w:p w:rsidR="00E723EC" w:rsidRPr="00AD6EF0" w:rsidRDefault="00E723EC" w:rsidP="00E723EC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AD6EF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________________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Д. Н. Дударев</w:t>
      </w:r>
    </w:p>
    <w:p w:rsidR="00E723EC" w:rsidRDefault="00DF3941" w:rsidP="00E723EC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«_____» ______________2020</w:t>
      </w:r>
      <w:r w:rsidR="00E723EC" w:rsidRPr="00BE0D3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г.</w:t>
      </w:r>
    </w:p>
    <w:p w:rsidR="00E723EC" w:rsidRDefault="00E723EC" w:rsidP="00E723EC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F3941" w:rsidRDefault="00DF3941" w:rsidP="00E723EC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Документация о проведении </w:t>
      </w:r>
    </w:p>
    <w:p w:rsidR="00E723EC" w:rsidRDefault="00DF3941" w:rsidP="00E723EC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</w:t>
      </w:r>
      <w:r w:rsidR="00E723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апрос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  <w:r w:rsidR="00E723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коммерческих предложений на </w:t>
      </w:r>
      <w:r w:rsidR="00E723EC" w:rsidRPr="006047E6">
        <w:rPr>
          <w:rFonts w:ascii="Times New Roman" w:hAnsi="Times New Roman" w:cs="Times New Roman"/>
          <w:b/>
          <w:spacing w:val="-6"/>
          <w:sz w:val="28"/>
          <w:szCs w:val="28"/>
        </w:rPr>
        <w:t xml:space="preserve">право заключения договора </w:t>
      </w:r>
      <w:r w:rsidR="00E723EC">
        <w:rPr>
          <w:rFonts w:ascii="Times New Roman" w:hAnsi="Times New Roman" w:cs="Times New Roman"/>
          <w:b/>
          <w:spacing w:val="-6"/>
          <w:sz w:val="28"/>
          <w:szCs w:val="28"/>
        </w:rPr>
        <w:t xml:space="preserve">аренды недвижимого имущества </w:t>
      </w:r>
      <w:r w:rsidR="00E72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"ОЭЗ ППТ «Липецк»</w:t>
      </w:r>
    </w:p>
    <w:p w:rsidR="00612366" w:rsidRDefault="00612366" w:rsidP="00E723EC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366" w:rsidRPr="006047E6" w:rsidRDefault="00612366" w:rsidP="00E723EC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BD4" w:rsidRPr="00612366" w:rsidRDefault="00612366" w:rsidP="006123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36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12366">
        <w:rPr>
          <w:rFonts w:ascii="Times New Roman" w:hAnsi="Times New Roman" w:cs="Times New Roman"/>
          <w:b/>
          <w:sz w:val="24"/>
          <w:szCs w:val="24"/>
        </w:rPr>
        <w:t>. Общие сведения</w:t>
      </w:r>
    </w:p>
    <w:tbl>
      <w:tblPr>
        <w:tblW w:w="10632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851"/>
        <w:gridCol w:w="5893"/>
        <w:gridCol w:w="60"/>
      </w:tblGrid>
      <w:tr w:rsidR="009C1564" w:rsidRPr="005B7E5E" w:rsidTr="00FF61B4">
        <w:trPr>
          <w:gridAfter w:val="1"/>
          <w:wAfter w:w="15" w:type="dxa"/>
          <w:tblCellSpacing w:w="15" w:type="dxa"/>
        </w:trPr>
        <w:tc>
          <w:tcPr>
            <w:tcW w:w="4634" w:type="dxa"/>
            <w:gridSpan w:val="2"/>
            <w:vAlign w:val="center"/>
            <w:hideMark/>
          </w:tcPr>
          <w:p w:rsidR="009C1564" w:rsidRPr="005B7E5E" w:rsidRDefault="009C1564" w:rsidP="0089507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7E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Pr="00DF6D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Pr="004404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Способ</w:t>
            </w:r>
            <w:r w:rsidR="00F200D3" w:rsidRPr="004404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67794C" w:rsidRPr="004404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="008950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выбора арендатора</w:t>
            </w:r>
          </w:p>
        </w:tc>
        <w:tc>
          <w:tcPr>
            <w:tcW w:w="5863" w:type="dxa"/>
            <w:vAlign w:val="center"/>
            <w:hideMark/>
          </w:tcPr>
          <w:p w:rsidR="00895075" w:rsidRPr="00895075" w:rsidRDefault="00895075" w:rsidP="00C50AC8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075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коммерческих предложений</w:t>
            </w:r>
          </w:p>
          <w:p w:rsidR="00895075" w:rsidRPr="00895075" w:rsidRDefault="00895075" w:rsidP="00895075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Процедура </w:t>
            </w:r>
            <w:r w:rsidRPr="0089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коммерческих </w:t>
            </w:r>
            <w:r w:rsidRPr="0089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предложений не является конкурсом, либо аукционом, и ее проведение не регулируется статьями 447—449 Гражданского кодекса Российской Федерации. </w:t>
            </w:r>
          </w:p>
          <w:p w:rsidR="00895075" w:rsidRPr="00895075" w:rsidRDefault="00895075" w:rsidP="00895075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Процедура </w:t>
            </w:r>
            <w:r w:rsidRPr="0089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коммерческих </w:t>
            </w:r>
            <w:r w:rsidRPr="0089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предложений также не является публичным конкурсом и не регулируется статьями 1057—1061 Гражданского кодекса Российской Федерации. </w:t>
            </w:r>
          </w:p>
          <w:p w:rsidR="003A706E" w:rsidRPr="003A706E" w:rsidRDefault="00895075" w:rsidP="00895075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Данная процедура не накладывает на Заказчика </w:t>
            </w:r>
            <w:proofErr w:type="spellStart"/>
            <w:r w:rsidRPr="0089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89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–правовых обязательств по обязательному заключению договора с победителем запроса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коммерческих </w:t>
            </w:r>
            <w:r w:rsidRPr="0089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 или иным его участником.</w:t>
            </w:r>
          </w:p>
        </w:tc>
      </w:tr>
      <w:tr w:rsidR="009C1564" w:rsidRPr="005B7E5E" w:rsidTr="00FF61B4">
        <w:trPr>
          <w:gridAfter w:val="1"/>
          <w:wAfter w:w="15" w:type="dxa"/>
          <w:tblCellSpacing w:w="15" w:type="dxa"/>
        </w:trPr>
        <w:tc>
          <w:tcPr>
            <w:tcW w:w="4634" w:type="dxa"/>
            <w:gridSpan w:val="2"/>
            <w:vAlign w:val="center"/>
            <w:hideMark/>
          </w:tcPr>
          <w:p w:rsidR="009C1564" w:rsidRPr="005B7E5E" w:rsidRDefault="009C1564" w:rsidP="0044046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7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2. </w:t>
            </w:r>
            <w:r w:rsidRPr="004404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5863" w:type="dxa"/>
            <w:vAlign w:val="center"/>
            <w:hideMark/>
          </w:tcPr>
          <w:p w:rsidR="005B7E5E" w:rsidRPr="00FF2725" w:rsidRDefault="005B7E5E" w:rsidP="005B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2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«Особая экономическая зона промышленно – производственного типа «Липецк» (АО «ОЭЗ ППТ «Липецк»)</w:t>
            </w:r>
          </w:p>
          <w:p w:rsidR="005B7E5E" w:rsidRPr="005B7E5E" w:rsidRDefault="005B7E5E" w:rsidP="005B7E5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7E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Место нахождения: </w:t>
            </w:r>
          </w:p>
          <w:p w:rsidR="005B7E5E" w:rsidRPr="005B7E5E" w:rsidRDefault="005B7E5E" w:rsidP="005B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E5E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</w:t>
            </w:r>
            <w:proofErr w:type="spellStart"/>
            <w:r w:rsidRPr="005B7E5E">
              <w:rPr>
                <w:rFonts w:ascii="Times New Roman" w:hAnsi="Times New Roman" w:cs="Times New Roman"/>
                <w:sz w:val="24"/>
                <w:szCs w:val="24"/>
              </w:rPr>
              <w:t>Грязинский</w:t>
            </w:r>
            <w:proofErr w:type="spellEnd"/>
            <w:r w:rsidRPr="005B7E5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Казинка, территория ОЭЗ ППТ Липецк, здание 2</w:t>
            </w:r>
          </w:p>
          <w:p w:rsidR="005B7E5E" w:rsidRPr="005B7E5E" w:rsidRDefault="005B7E5E" w:rsidP="005B7E5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7E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Почтовый адрес: </w:t>
            </w:r>
          </w:p>
          <w:p w:rsidR="005B7E5E" w:rsidRPr="005B7E5E" w:rsidRDefault="005B7E5E" w:rsidP="005B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E5E">
              <w:rPr>
                <w:rFonts w:ascii="Times New Roman" w:hAnsi="Times New Roman" w:cs="Times New Roman"/>
                <w:sz w:val="24"/>
                <w:szCs w:val="24"/>
              </w:rPr>
              <w:t xml:space="preserve">399071, Липецкая область, </w:t>
            </w:r>
            <w:proofErr w:type="spellStart"/>
            <w:r w:rsidRPr="005B7E5E">
              <w:rPr>
                <w:rFonts w:ascii="Times New Roman" w:hAnsi="Times New Roman" w:cs="Times New Roman"/>
                <w:sz w:val="24"/>
                <w:szCs w:val="24"/>
              </w:rPr>
              <w:t>Грязинский</w:t>
            </w:r>
            <w:proofErr w:type="spellEnd"/>
            <w:r w:rsidRPr="005B7E5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Казинка, территория ОЭЗ ППТ Липецк, здание 2</w:t>
            </w:r>
          </w:p>
          <w:p w:rsidR="005B7E5E" w:rsidRPr="005B7E5E" w:rsidRDefault="005B7E5E" w:rsidP="005B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E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 электронной почты:</w:t>
            </w:r>
            <w:r w:rsidRPr="005B7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5B7E5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5B7E5E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5B7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zlipetsk</w:t>
            </w:r>
            <w:proofErr w:type="spellEnd"/>
            <w:r w:rsidRPr="005B7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7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B7E5E" w:rsidRPr="005B7E5E" w:rsidRDefault="005B7E5E" w:rsidP="005B7E5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7E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Номер контактного телефона:</w:t>
            </w:r>
          </w:p>
          <w:p w:rsidR="00684DC4" w:rsidRPr="005B7E5E" w:rsidRDefault="005B7E5E" w:rsidP="005B7E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5E">
              <w:rPr>
                <w:rFonts w:ascii="Times New Roman" w:hAnsi="Times New Roman" w:cs="Times New Roman"/>
                <w:sz w:val="24"/>
                <w:szCs w:val="24"/>
              </w:rPr>
              <w:t>(4742) 51-53-50, 51-53-63</w:t>
            </w:r>
          </w:p>
        </w:tc>
      </w:tr>
      <w:tr w:rsidR="009C1564" w:rsidRPr="005B7E5E" w:rsidTr="00FF61B4">
        <w:trPr>
          <w:gridAfter w:val="1"/>
          <w:wAfter w:w="15" w:type="dxa"/>
          <w:tblCellSpacing w:w="15" w:type="dxa"/>
        </w:trPr>
        <w:tc>
          <w:tcPr>
            <w:tcW w:w="4634" w:type="dxa"/>
            <w:gridSpan w:val="2"/>
            <w:vAlign w:val="center"/>
            <w:hideMark/>
          </w:tcPr>
          <w:p w:rsidR="009C1564" w:rsidRPr="005B7E5E" w:rsidRDefault="009C1564" w:rsidP="0089507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7E5E">
              <w:rPr>
                <w:rFonts w:ascii="Times New Roman" w:hAnsi="Times New Roman" w:cs="Times New Roman"/>
                <w:i/>
                <w:sz w:val="24"/>
                <w:szCs w:val="24"/>
              </w:rPr>
              <w:t>3. </w:t>
            </w:r>
            <w:r w:rsidRPr="004404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 договора </w:t>
            </w:r>
          </w:p>
        </w:tc>
        <w:tc>
          <w:tcPr>
            <w:tcW w:w="5863" w:type="dxa"/>
            <w:vAlign w:val="center"/>
            <w:hideMark/>
          </w:tcPr>
          <w:p w:rsidR="00895075" w:rsidRPr="00895075" w:rsidRDefault="00895075" w:rsidP="0091617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Договор аренды недвижимого имущества АО ОЭЗ «ППТ «Липецк»</w:t>
            </w:r>
          </w:p>
          <w:p w:rsidR="00DF3941" w:rsidRPr="009D645E" w:rsidRDefault="00FF61B4" w:rsidP="00FF61B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 xml:space="preserve">- </w:t>
            </w:r>
            <w:r w:rsidR="00927C72" w:rsidRPr="001C4C5F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 xml:space="preserve">в </w:t>
            </w:r>
            <w:r w:rsidR="009D645E" w:rsidRPr="001C4C5F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соответствии с</w:t>
            </w:r>
            <w:r w:rsidR="001C4C5F" w:rsidRPr="001C4C5F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 xml:space="preserve"> настоящей документацией и</w:t>
            </w:r>
            <w:r w:rsidR="009D645E" w:rsidRPr="001C4C5F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проектом договора </w:t>
            </w:r>
            <w:r w:rsidR="00895075" w:rsidRPr="001C4C5F">
              <w:rPr>
                <w:rFonts w:ascii="Times New Roman" w:hAnsi="Times New Roman" w:cs="Times New Roman"/>
                <w:i/>
                <w:sz w:val="20"/>
                <w:szCs w:val="20"/>
              </w:rPr>
              <w:t>(приложение 1)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9C1564" w:rsidRPr="005B7E5E" w:rsidTr="00FF61B4">
        <w:trPr>
          <w:gridAfter w:val="1"/>
          <w:wAfter w:w="15" w:type="dxa"/>
          <w:tblCellSpacing w:w="15" w:type="dxa"/>
        </w:trPr>
        <w:tc>
          <w:tcPr>
            <w:tcW w:w="4634" w:type="dxa"/>
            <w:gridSpan w:val="2"/>
            <w:vAlign w:val="center"/>
            <w:hideMark/>
          </w:tcPr>
          <w:p w:rsidR="00BD0EB8" w:rsidRPr="0044046E" w:rsidRDefault="00C50AC8" w:rsidP="00BF4A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04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="009C1564" w:rsidRPr="0044046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. </w:t>
            </w:r>
            <w:r w:rsidR="009C1564" w:rsidRPr="004404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Срок, место и порядок предоставления </w:t>
            </w:r>
            <w:r w:rsidR="00DF39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документации </w:t>
            </w:r>
            <w:r w:rsidR="009C1564" w:rsidRPr="004404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</w:t>
            </w:r>
            <w:r w:rsidR="00494DB1" w:rsidRPr="004404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проведении запроса </w:t>
            </w:r>
            <w:r w:rsidR="00DF3941">
              <w:rPr>
                <w:rFonts w:ascii="Times New Roman" w:hAnsi="Times New Roman" w:cs="Times New Roman"/>
                <w:i/>
                <w:sz w:val="24"/>
                <w:szCs w:val="24"/>
              </w:rPr>
              <w:t>коммерческих предложений</w:t>
            </w:r>
            <w:r w:rsidR="00494DB1" w:rsidRPr="0044046E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9C1564" w:rsidRPr="004404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размер, порядок и сроки внесения платы, взимаемой заказчиком за предоставление документации, если такая плата установлена заказчиком</w:t>
            </w:r>
            <w:r w:rsidR="00BD0EB8" w:rsidRPr="0044046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46E50" w:rsidRPr="0044046E" w:rsidRDefault="00DF3941" w:rsidP="00DF39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Адрес </w:t>
            </w:r>
            <w:r w:rsidR="00BD0EB8" w:rsidRPr="0044046E">
              <w:rPr>
                <w:rFonts w:ascii="Times New Roman" w:hAnsi="Times New Roman" w:cs="Times New Roman"/>
                <w:i/>
                <w:sz w:val="24"/>
                <w:szCs w:val="24"/>
              </w:rPr>
              <w:t>в информационно-телекоммуникационной сети «Интернет»</w:t>
            </w:r>
            <w:r w:rsidR="00146E50" w:rsidRPr="0044046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на которо</w:t>
            </w:r>
            <w:r w:rsidR="00BD0EB8" w:rsidRPr="0044046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размещена</w:t>
            </w:r>
            <w:r w:rsidR="00146E50" w:rsidRPr="0044046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документация</w:t>
            </w:r>
            <w:r w:rsidR="00146E50" w:rsidRPr="0044046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 проведении запроса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коммерческих предложений</w:t>
            </w:r>
          </w:p>
        </w:tc>
        <w:tc>
          <w:tcPr>
            <w:tcW w:w="5863" w:type="dxa"/>
            <w:shd w:val="clear" w:color="auto" w:fill="auto"/>
            <w:vAlign w:val="center"/>
            <w:hideMark/>
          </w:tcPr>
          <w:p w:rsidR="009C1564" w:rsidRPr="0044046E" w:rsidRDefault="00DF3941" w:rsidP="006124E6">
            <w:pPr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</w:t>
            </w:r>
            <w:r w:rsidR="002C438D" w:rsidRPr="00440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</w:t>
            </w:r>
            <w:r>
              <w:t xml:space="preserve"> </w:t>
            </w:r>
            <w:r w:rsidRPr="00D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коммерческих 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438D" w:rsidRPr="00440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</w:t>
            </w:r>
            <w:r w:rsidR="001C4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C438D" w:rsidRPr="00440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доступе в информационно – телекоммуникационной сети «Интернет»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«ОЭЗ ППТ «Липецк»</w:t>
            </w:r>
            <w:r w:rsidR="002C438D" w:rsidRPr="00440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hyperlink r:id="rId8" w:history="1">
              <w:r w:rsidRPr="001A5204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www.sez</w:t>
              </w:r>
              <w:proofErr w:type="spellStart"/>
              <w:r w:rsidRPr="001A5204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lipetsk</w:t>
              </w:r>
              <w:proofErr w:type="spellEnd"/>
              <w:r w:rsidRPr="001A5204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1A5204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  <w:r w:rsidR="00FA1140" w:rsidRPr="00440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официальный 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сайт</w:t>
            </w:r>
            <w:r w:rsidR="00473A87" w:rsidRPr="00440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BD0EB8" w:rsidRPr="0044046E" w:rsidRDefault="00BD0EB8" w:rsidP="006124E6">
            <w:pPr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A5E" w:rsidRPr="0044046E" w:rsidRDefault="00BF4A5E" w:rsidP="00DF3941">
            <w:pPr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предоставление </w:t>
            </w:r>
            <w:r w:rsidR="00D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440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</w:t>
            </w:r>
            <w:r w:rsidR="00D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коммерческих предложений</w:t>
            </w:r>
            <w:r w:rsidRPr="00440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установлена</w:t>
            </w:r>
            <w:r w:rsidR="00A4577F" w:rsidRPr="00440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C1564" w:rsidRPr="005B7E5E" w:rsidTr="00FF61B4">
        <w:trPr>
          <w:gridAfter w:val="1"/>
          <w:wAfter w:w="15" w:type="dxa"/>
          <w:tblCellSpacing w:w="15" w:type="dxa"/>
        </w:trPr>
        <w:tc>
          <w:tcPr>
            <w:tcW w:w="4634" w:type="dxa"/>
            <w:gridSpan w:val="2"/>
            <w:vAlign w:val="center"/>
            <w:hideMark/>
          </w:tcPr>
          <w:p w:rsidR="009C1564" w:rsidRPr="0044046E" w:rsidRDefault="00C50AC8" w:rsidP="00C50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046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</w:t>
            </w:r>
            <w:r w:rsidR="001E70A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9C1564" w:rsidRPr="0044046E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1C4C5F" w:rsidRPr="001C4C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о сроках принятия Заказчиком решения об отказе от проведения запроса </w:t>
            </w:r>
            <w:r w:rsidR="001C4C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коммерческих </w:t>
            </w:r>
            <w:r w:rsidR="001C4C5F" w:rsidRPr="001C4C5F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предложений</w:t>
            </w:r>
          </w:p>
        </w:tc>
        <w:tc>
          <w:tcPr>
            <w:tcW w:w="5863" w:type="dxa"/>
            <w:vAlign w:val="center"/>
            <w:hideMark/>
          </w:tcPr>
          <w:p w:rsidR="009C1564" w:rsidRPr="0044046E" w:rsidRDefault="001C4C5F" w:rsidP="00FE138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C4C5F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вправе на любом этапе отказаться от проведения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коммерческих </w:t>
            </w:r>
            <w:r w:rsidRPr="001C4C5F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</w:p>
        </w:tc>
      </w:tr>
      <w:tr w:rsidR="0094709C" w:rsidRPr="005B7E5E" w:rsidTr="00DC6939">
        <w:trPr>
          <w:tblCellSpacing w:w="15" w:type="dxa"/>
        </w:trPr>
        <w:tc>
          <w:tcPr>
            <w:tcW w:w="3783" w:type="dxa"/>
            <w:vAlign w:val="center"/>
            <w:hideMark/>
          </w:tcPr>
          <w:p w:rsidR="009900C8" w:rsidRPr="00D673E8" w:rsidRDefault="00476BA4" w:rsidP="0000199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709C" w:rsidRPr="00D673E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D673E8" w:rsidRPr="00D673E8">
              <w:rPr>
                <w:sz w:val="24"/>
                <w:szCs w:val="24"/>
              </w:rPr>
              <w:t xml:space="preserve"> </w:t>
            </w:r>
            <w:r w:rsidR="000019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Условия </w:t>
            </w:r>
            <w:r w:rsidR="0035339F">
              <w:rPr>
                <w:rFonts w:ascii="Times New Roman" w:hAnsi="Times New Roman" w:cs="Times New Roman"/>
                <w:i/>
                <w:sz w:val="24"/>
                <w:szCs w:val="24"/>
              </w:rPr>
              <w:t>договора</w:t>
            </w:r>
          </w:p>
        </w:tc>
        <w:tc>
          <w:tcPr>
            <w:tcW w:w="6759" w:type="dxa"/>
            <w:gridSpan w:val="3"/>
            <w:vAlign w:val="center"/>
            <w:hideMark/>
          </w:tcPr>
          <w:p w:rsidR="0035339F" w:rsidRDefault="0035339F" w:rsidP="0035339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Участник запроса коммерческих предложений должен соответствовать требованиям законодательства РФ</w:t>
            </w:r>
            <w:r w:rsidRPr="003533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предъявляемых к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лицам, осуществляющим </w:t>
            </w:r>
            <w:r w:rsidRPr="0035339F">
              <w:rPr>
                <w:rFonts w:ascii="Times New Roman" w:hAnsi="Times New Roman" w:cs="Times New Roman"/>
                <w:noProof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ь в сфере организации</w:t>
            </w:r>
            <w:r w:rsidRPr="003533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общественного питания.</w:t>
            </w:r>
          </w:p>
          <w:p w:rsidR="001A1CEE" w:rsidRPr="00476BA4" w:rsidRDefault="009A5F1D" w:rsidP="0035339F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 Заключение</w:t>
            </w:r>
            <w:r w:rsidR="001A1CE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договора аренды </w:t>
            </w:r>
            <w:r w:rsidR="0000199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столовой с мебелью и оборудованием для оказания услуг общественного питания </w:t>
            </w:r>
            <w:r w:rsidR="0035339F">
              <w:rPr>
                <w:rFonts w:ascii="Times New Roman" w:hAnsi="Times New Roman" w:cs="Times New Roman"/>
                <w:noProof/>
                <w:sz w:val="24"/>
                <w:szCs w:val="24"/>
              </w:rPr>
              <w:t>в</w:t>
            </w:r>
            <w:r w:rsidR="0035339F" w:rsidRPr="003533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соответствии с настоящей документацией и</w:t>
            </w:r>
            <w:r w:rsidR="001A1CE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условиями </w:t>
            </w:r>
            <w:r w:rsidR="0035339F" w:rsidRPr="0035339F">
              <w:rPr>
                <w:rFonts w:ascii="Times New Roman" w:hAnsi="Times New Roman" w:cs="Times New Roman"/>
                <w:noProof/>
                <w:sz w:val="24"/>
                <w:szCs w:val="24"/>
              </w:rPr>
              <w:t>проект</w:t>
            </w:r>
            <w:r w:rsidR="00FF61B4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="001A1CEE" w:rsidRPr="00476BA4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  <w:r w:rsidR="0035339F" w:rsidRPr="00FF61B4">
              <w:rPr>
                <w:rFonts w:ascii="Times New Roman" w:hAnsi="Times New Roman" w:cs="Times New Roman"/>
                <w:noProof/>
                <w:sz w:val="24"/>
                <w:szCs w:val="24"/>
              </w:rPr>
              <w:t>договора (приложение 1)</w:t>
            </w:r>
            <w:r w:rsidR="00001995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35339F" w:rsidRPr="00476BA4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</w:p>
          <w:p w:rsidR="00001995" w:rsidRPr="00BC43C1" w:rsidRDefault="00001995" w:rsidP="0035339F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  <w:r w:rsidRPr="00BC43C1"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  <w:t>Дополнительные условия:</w:t>
            </w:r>
          </w:p>
          <w:p w:rsidR="0035339F" w:rsidRDefault="001A1CEE" w:rsidP="0035339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="0035339F" w:rsidRPr="0035339F">
              <w:rPr>
                <w:rFonts w:ascii="Times New Roman" w:hAnsi="Times New Roman" w:cs="Times New Roman"/>
                <w:noProof/>
                <w:sz w:val="24"/>
                <w:szCs w:val="24"/>
              </w:rPr>
              <w:t>Использование при приготовлении пищи качественных продуктов, соответствующих ГОС</w:t>
            </w:r>
            <w:r w:rsidR="00476BA4">
              <w:rPr>
                <w:rFonts w:ascii="Times New Roman" w:hAnsi="Times New Roman" w:cs="Times New Roman"/>
                <w:noProof/>
                <w:sz w:val="24"/>
                <w:szCs w:val="24"/>
              </w:rPr>
              <w:t>Там, ТУ, СанПи</w:t>
            </w:r>
            <w:r w:rsidR="0035339F" w:rsidRPr="0035339F">
              <w:rPr>
                <w:rFonts w:ascii="Times New Roman" w:hAnsi="Times New Roman" w:cs="Times New Roman"/>
                <w:noProof/>
                <w:sz w:val="24"/>
                <w:szCs w:val="24"/>
              </w:rPr>
              <w:t>Н, и другим нормативным требованиям, предусмотренным законодательством Российской федерации и ингредиентов, соответствующих действующим российским санитарным нормам.</w:t>
            </w:r>
          </w:p>
          <w:p w:rsidR="00476BA4" w:rsidRDefault="00476BA4" w:rsidP="0035339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476BA4">
              <w:rPr>
                <w:rFonts w:ascii="Times New Roman" w:hAnsi="Times New Roman" w:cs="Times New Roman"/>
                <w:noProof/>
                <w:sz w:val="24"/>
                <w:szCs w:val="24"/>
              </w:rPr>
              <w:t>Обеспечение полноценного режим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 работы столовой </w:t>
            </w:r>
            <w:r w:rsidR="00A276CE">
              <w:rPr>
                <w:rFonts w:ascii="Times New Roman" w:hAnsi="Times New Roman" w:cs="Times New Roman"/>
                <w:noProof/>
                <w:sz w:val="24"/>
                <w:szCs w:val="24"/>
              </w:rPr>
              <w:t>- с 09: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00 до 1</w:t>
            </w:r>
            <w:r w:rsidR="007E1EB8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 w:rsidR="00A276CE">
              <w:rPr>
                <w:rFonts w:ascii="Times New Roman" w:hAnsi="Times New Roman" w:cs="Times New Roman"/>
                <w:noProof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A276CE" w:rsidRDefault="00A276CE" w:rsidP="0035339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Обеспечение наличия не менее 70% блюд меню с 12:00 до 15:00.</w:t>
            </w:r>
          </w:p>
          <w:p w:rsidR="00A276CE" w:rsidRDefault="00A276CE" w:rsidP="00A276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Обеспечение меню:</w:t>
            </w:r>
          </w:p>
          <w:p w:rsidR="00A276CE" w:rsidRPr="00E67C69" w:rsidRDefault="00A276CE" w:rsidP="00A276CE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E67C6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-  салат</w:t>
            </w:r>
            <w:r w:rsidR="00E67C6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- </w:t>
            </w:r>
            <w:r w:rsidRPr="00E67C6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с выбором не менее 4-х блюд; </w:t>
            </w:r>
          </w:p>
          <w:p w:rsidR="00A276CE" w:rsidRPr="00E67C69" w:rsidRDefault="00E67C69" w:rsidP="00A276CE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E67C6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- </w:t>
            </w:r>
            <w:r w:rsidR="00A276CE" w:rsidRPr="00E67C6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первое блюдо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- </w:t>
            </w:r>
            <w:r w:rsidR="00A276CE" w:rsidRPr="00E67C6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 выбором не менее 3-х блюд, включая диетическое;</w:t>
            </w:r>
          </w:p>
          <w:p w:rsidR="00A276CE" w:rsidRPr="00E67C69" w:rsidRDefault="00A276CE" w:rsidP="00A276CE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E67C6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- мясное/рыбное блюдо </w:t>
            </w:r>
            <w:r w:rsidR="00E67C6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- </w:t>
            </w:r>
            <w:r w:rsidRPr="00E67C6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с выбором </w:t>
            </w:r>
            <w:r w:rsidR="00E67C69" w:rsidRPr="00E67C6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не менее 6</w:t>
            </w:r>
            <w:r w:rsidRPr="00E67C6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-</w:t>
            </w:r>
            <w:r w:rsidR="00E67C69" w:rsidRPr="00E67C6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ти</w:t>
            </w:r>
            <w:r w:rsidR="001B2E8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блюд</w:t>
            </w:r>
            <w:r w:rsidRPr="00E67C6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, включая диетическое.</w:t>
            </w:r>
          </w:p>
          <w:p w:rsidR="00A276CE" w:rsidRPr="00E67C69" w:rsidRDefault="00E67C69" w:rsidP="00A276CE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E67C6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- гарнир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- </w:t>
            </w:r>
            <w:r w:rsidR="00A276CE" w:rsidRPr="00E67C6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с выбором </w:t>
            </w:r>
            <w:r w:rsidRPr="00E67C6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не менее </w:t>
            </w:r>
            <w:r w:rsidR="00A276CE" w:rsidRPr="00E67C6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3-х</w:t>
            </w:r>
            <w:r w:rsidR="001B2E8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блюд</w:t>
            </w:r>
            <w:r w:rsidRPr="00E67C6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, включая диетическое</w:t>
            </w:r>
            <w:r w:rsidR="00A276CE" w:rsidRPr="00E67C6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;</w:t>
            </w:r>
          </w:p>
          <w:p w:rsidR="00A276CE" w:rsidRPr="00E67C69" w:rsidRDefault="00E67C69" w:rsidP="00A276CE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E67C6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- напитки  - в ассортименте</w:t>
            </w:r>
            <w:r w:rsidR="00A276CE" w:rsidRPr="00E67C6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;</w:t>
            </w:r>
          </w:p>
          <w:p w:rsidR="00476BA4" w:rsidRPr="005B7E5E" w:rsidRDefault="00E67C69" w:rsidP="00E67C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6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- выпечка – в ассортименте.</w:t>
            </w:r>
          </w:p>
        </w:tc>
      </w:tr>
      <w:tr w:rsidR="0094709C" w:rsidRPr="005B7E5E" w:rsidTr="00DC6939">
        <w:trPr>
          <w:tblCellSpacing w:w="15" w:type="dxa"/>
        </w:trPr>
        <w:tc>
          <w:tcPr>
            <w:tcW w:w="3783" w:type="dxa"/>
            <w:vAlign w:val="center"/>
            <w:hideMark/>
          </w:tcPr>
          <w:p w:rsidR="0094709C" w:rsidRPr="00D673E8" w:rsidRDefault="00E67C69" w:rsidP="00E67C6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  <w:r w:rsidR="0017761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. </w:t>
            </w:r>
            <w:r w:rsidR="00177612" w:rsidRPr="001776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  <w:r w:rsidR="00153CB5" w:rsidRPr="00177612">
              <w:rPr>
                <w:rFonts w:ascii="Times New Roman" w:hAnsi="Times New Roman" w:cs="Times New Roman"/>
                <w:i/>
                <w:sz w:val="24"/>
                <w:szCs w:val="24"/>
              </w:rPr>
              <w:t>ре</w:t>
            </w:r>
            <w:r w:rsidR="00153CB5" w:rsidRPr="004404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бования к содержанию, форме, оформлению и составу </w:t>
            </w:r>
            <w:r w:rsidR="00494DB1" w:rsidRPr="0044046E">
              <w:rPr>
                <w:rFonts w:ascii="Times New Roman" w:hAnsi="Times New Roman" w:cs="Times New Roman"/>
                <w:i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ммерческого предложения</w:t>
            </w:r>
            <w:r w:rsidR="00153CB5" w:rsidRPr="00DF6D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759" w:type="dxa"/>
            <w:gridSpan w:val="3"/>
            <w:vAlign w:val="center"/>
            <w:hideMark/>
          </w:tcPr>
          <w:p w:rsidR="00CF19EC" w:rsidRDefault="00153CB5" w:rsidP="00AF5436">
            <w:pPr>
              <w:ind w:left="102"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E5E">
              <w:rPr>
                <w:rFonts w:ascii="Times New Roman" w:hAnsi="Times New Roman" w:cs="Times New Roman"/>
                <w:sz w:val="24"/>
                <w:szCs w:val="24"/>
              </w:rPr>
              <w:t xml:space="preserve">1.  </w:t>
            </w:r>
            <w:r w:rsidR="008C009C" w:rsidRPr="008C009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E67C69">
              <w:rPr>
                <w:rFonts w:ascii="Times New Roman" w:hAnsi="Times New Roman" w:cs="Times New Roman"/>
                <w:sz w:val="24"/>
                <w:szCs w:val="24"/>
              </w:rPr>
              <w:t>ммерческое предложение подается</w:t>
            </w:r>
            <w:r w:rsidR="008C009C" w:rsidRPr="008C009C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письменной </w:t>
            </w:r>
            <w:r w:rsidR="00AF5436" w:rsidRPr="008C009C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AF5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B06" w:rsidRPr="00B40B06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в запечатанном конверте</w:t>
            </w:r>
            <w:r w:rsidR="00CF1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19EC">
              <w:t xml:space="preserve"> </w:t>
            </w:r>
            <w:r w:rsidR="00CF19EC" w:rsidRPr="00CF19EC">
              <w:rPr>
                <w:rFonts w:ascii="Times New Roman" w:hAnsi="Times New Roman" w:cs="Times New Roman"/>
                <w:sz w:val="24"/>
                <w:szCs w:val="24"/>
              </w:rPr>
              <w:t>На таком конверте указывается наименование</w:t>
            </w:r>
            <w:r w:rsidR="00CF19EC">
              <w:rPr>
                <w:rFonts w:ascii="Times New Roman" w:hAnsi="Times New Roman" w:cs="Times New Roman"/>
                <w:sz w:val="24"/>
                <w:szCs w:val="24"/>
              </w:rPr>
              <w:t xml:space="preserve"> запроса коммерческих предложений</w:t>
            </w:r>
            <w:r w:rsidR="00CF19EC" w:rsidRPr="00CF19EC">
              <w:rPr>
                <w:rFonts w:ascii="Times New Roman" w:hAnsi="Times New Roman" w:cs="Times New Roman"/>
                <w:sz w:val="24"/>
                <w:szCs w:val="24"/>
              </w:rPr>
              <w:t>, на у</w:t>
            </w:r>
            <w:r w:rsidR="00CF19EC">
              <w:rPr>
                <w:rFonts w:ascii="Times New Roman" w:hAnsi="Times New Roman" w:cs="Times New Roman"/>
                <w:sz w:val="24"/>
                <w:szCs w:val="24"/>
              </w:rPr>
              <w:t>частие в котором подается данное коммерческое предложение</w:t>
            </w:r>
            <w:r w:rsidR="00CF19EC" w:rsidRPr="00CF19EC">
              <w:rPr>
                <w:rFonts w:ascii="Times New Roman" w:hAnsi="Times New Roman" w:cs="Times New Roman"/>
                <w:sz w:val="24"/>
                <w:szCs w:val="24"/>
              </w:rPr>
              <w:t>, наименование и адрес Заказчика, слова «не вскрывать до ___» следующим образом: «</w:t>
            </w:r>
            <w:r w:rsidR="00CF19EC">
              <w:rPr>
                <w:rFonts w:ascii="Times New Roman" w:hAnsi="Times New Roman" w:cs="Times New Roman"/>
                <w:sz w:val="24"/>
                <w:szCs w:val="24"/>
              </w:rPr>
              <w:t>Коммерческое предложение</w:t>
            </w:r>
            <w:r w:rsidR="00CF19EC" w:rsidRPr="00CF19EC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запросе </w:t>
            </w:r>
            <w:r w:rsidR="00CF19EC">
              <w:rPr>
                <w:rFonts w:ascii="Times New Roman" w:hAnsi="Times New Roman" w:cs="Times New Roman"/>
                <w:sz w:val="24"/>
                <w:szCs w:val="24"/>
              </w:rPr>
              <w:t>коммерческих предложений</w:t>
            </w:r>
            <w:r w:rsidR="00CF19EC" w:rsidRPr="00CF19EC">
              <w:rPr>
                <w:rFonts w:ascii="Times New Roman" w:hAnsi="Times New Roman" w:cs="Times New Roman"/>
                <w:sz w:val="24"/>
                <w:szCs w:val="24"/>
              </w:rPr>
              <w:t xml:space="preserve"> ____________ (наименование запроса</w:t>
            </w:r>
            <w:r w:rsidR="00CF19EC">
              <w:t xml:space="preserve"> </w:t>
            </w:r>
            <w:r w:rsidR="00CF19EC" w:rsidRPr="00CF19EC">
              <w:rPr>
                <w:rFonts w:ascii="Times New Roman" w:hAnsi="Times New Roman" w:cs="Times New Roman"/>
                <w:sz w:val="24"/>
                <w:szCs w:val="24"/>
              </w:rPr>
              <w:t>коммерческих предложений</w:t>
            </w:r>
            <w:proofErr w:type="gramStart"/>
            <w:r w:rsidR="00CF19EC" w:rsidRPr="00CF19EC">
              <w:rPr>
                <w:rFonts w:ascii="Times New Roman" w:hAnsi="Times New Roman" w:cs="Times New Roman"/>
                <w:sz w:val="24"/>
                <w:szCs w:val="24"/>
              </w:rPr>
              <w:t>),  «</w:t>
            </w:r>
            <w:proofErr w:type="gramEnd"/>
            <w:r w:rsidR="00CF19EC" w:rsidRPr="00CF19EC">
              <w:rPr>
                <w:rFonts w:ascii="Times New Roman" w:hAnsi="Times New Roman" w:cs="Times New Roman"/>
                <w:sz w:val="24"/>
                <w:szCs w:val="24"/>
              </w:rPr>
              <w:t>не вскрывать до ___».</w:t>
            </w:r>
          </w:p>
          <w:p w:rsidR="00091A72" w:rsidRPr="005B7E5E" w:rsidRDefault="00B40B06" w:rsidP="00AF5436">
            <w:pPr>
              <w:ind w:left="102"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9EC">
              <w:rPr>
                <w:rFonts w:ascii="Times New Roman" w:hAnsi="Times New Roman" w:cs="Times New Roman"/>
                <w:sz w:val="24"/>
                <w:szCs w:val="24"/>
              </w:rPr>
              <w:t>2. Коммерческое предложение должно быть составлено</w:t>
            </w:r>
            <w:r w:rsidR="00153CB5" w:rsidRPr="005B7E5E">
              <w:rPr>
                <w:rFonts w:ascii="Times New Roman" w:hAnsi="Times New Roman" w:cs="Times New Roman"/>
                <w:sz w:val="24"/>
                <w:szCs w:val="24"/>
              </w:rPr>
              <w:t xml:space="preserve"> по форме</w:t>
            </w:r>
            <w:r w:rsidR="00C03F01" w:rsidRPr="005B7E5E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установленной в </w:t>
            </w:r>
            <w:r w:rsidR="001B2E82">
              <w:rPr>
                <w:rFonts w:ascii="Times New Roman" w:hAnsi="Times New Roman" w:cs="Times New Roman"/>
                <w:sz w:val="24"/>
                <w:szCs w:val="24"/>
              </w:rPr>
              <w:t xml:space="preserve">разделе </w:t>
            </w:r>
            <w:r w:rsidR="001B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153CB5" w:rsidRPr="005B7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F01" w:rsidRPr="005B7E5E">
              <w:rPr>
                <w:rFonts w:ascii="Times New Roman" w:hAnsi="Times New Roman" w:cs="Times New Roman"/>
                <w:sz w:val="24"/>
                <w:szCs w:val="24"/>
              </w:rPr>
              <w:t>настояще</w:t>
            </w:r>
            <w:r w:rsidR="00CF19E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04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9EC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9D7A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91A72" w:rsidRPr="005B7E5E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CF19EC"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коммерческому предложению </w:t>
            </w:r>
            <w:r w:rsidR="00091A72" w:rsidRPr="005B7E5E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приложены документы, подтверждающие указанные в </w:t>
            </w:r>
            <w:r w:rsidR="00CF19EC"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коммерческом предложении </w:t>
            </w:r>
            <w:r w:rsidR="00091A72" w:rsidRPr="005B7E5E">
              <w:rPr>
                <w:rFonts w:ascii="Times New Roman" w:hAnsi="Times New Roman" w:cs="Times New Roman"/>
                <w:sz w:val="24"/>
                <w:szCs w:val="24"/>
              </w:rPr>
              <w:t>сведения.</w:t>
            </w:r>
          </w:p>
          <w:p w:rsidR="00153CB5" w:rsidRPr="005B7E5E" w:rsidRDefault="00CF19EC" w:rsidP="00A04949">
            <w:pPr>
              <w:ind w:left="102"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2B5E" w:rsidRPr="005B7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6C07" w:rsidRPr="005B7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9EC">
              <w:rPr>
                <w:rFonts w:ascii="Times New Roman" w:hAnsi="Times New Roman" w:cs="Times New Roman"/>
                <w:sz w:val="24"/>
                <w:szCs w:val="24"/>
              </w:rPr>
              <w:t>Коммерческое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 быть подписано</w:t>
            </w:r>
            <w:r w:rsidR="00153CB5" w:rsidRPr="005B7E5E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уполномоченным представителем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запроса коммерческих предложений</w:t>
            </w:r>
            <w:r w:rsidR="00153CB5" w:rsidRPr="005B7E5E">
              <w:rPr>
                <w:rFonts w:ascii="Times New Roman" w:hAnsi="Times New Roman" w:cs="Times New Roman"/>
                <w:sz w:val="24"/>
                <w:szCs w:val="24"/>
              </w:rPr>
              <w:t xml:space="preserve"> (для юридических </w:t>
            </w:r>
            <w:r w:rsidR="004A5BB8" w:rsidRPr="005B7E5E">
              <w:rPr>
                <w:rFonts w:ascii="Times New Roman" w:hAnsi="Times New Roman" w:cs="Times New Roman"/>
                <w:sz w:val="24"/>
                <w:szCs w:val="24"/>
              </w:rPr>
              <w:t xml:space="preserve">лиц) </w:t>
            </w:r>
            <w:r w:rsidR="004A5BB8" w:rsidRPr="00396F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 коммерческих предложений</w:t>
            </w:r>
            <w:r w:rsidR="00153CB5" w:rsidRPr="00396F1D">
              <w:rPr>
                <w:rFonts w:ascii="Times New Roman" w:hAnsi="Times New Roman" w:cs="Times New Roman"/>
                <w:sz w:val="24"/>
                <w:szCs w:val="24"/>
              </w:rPr>
              <w:t xml:space="preserve"> (для физических лиц)</w:t>
            </w:r>
            <w:r w:rsidR="00153CB5" w:rsidRPr="005B7E5E">
              <w:rPr>
                <w:rFonts w:ascii="Times New Roman" w:hAnsi="Times New Roman" w:cs="Times New Roman"/>
                <w:sz w:val="24"/>
                <w:szCs w:val="24"/>
              </w:rPr>
              <w:t xml:space="preserve"> и скреплена печатью (для юридических лиц). В случае, 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коммерческое предложение</w:t>
            </w:r>
            <w:r w:rsidR="00153CB5" w:rsidRPr="005B7E5E">
              <w:rPr>
                <w:rFonts w:ascii="Times New Roman" w:hAnsi="Times New Roman" w:cs="Times New Roman"/>
                <w:sz w:val="24"/>
                <w:szCs w:val="24"/>
              </w:rPr>
              <w:t xml:space="preserve"> насчитывает более одного листа, все листы должны быть</w:t>
            </w:r>
            <w:r w:rsidR="003D00C2" w:rsidRPr="005B7E5E">
              <w:rPr>
                <w:rFonts w:ascii="Times New Roman" w:hAnsi="Times New Roman" w:cs="Times New Roman"/>
                <w:sz w:val="24"/>
                <w:szCs w:val="24"/>
              </w:rPr>
              <w:t xml:space="preserve"> сшиты в единую книгу</w:t>
            </w:r>
            <w:r w:rsidR="006D705E" w:rsidRPr="005B7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3CB5" w:rsidRPr="005B7E5E">
              <w:rPr>
                <w:rFonts w:ascii="Times New Roman" w:hAnsi="Times New Roman" w:cs="Times New Roman"/>
                <w:sz w:val="24"/>
                <w:szCs w:val="24"/>
              </w:rPr>
              <w:t xml:space="preserve">пронумерованы, скреплены печатью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запроса коммерческих предложений</w:t>
            </w:r>
            <w:r w:rsidR="00153CB5" w:rsidRPr="005B7E5E">
              <w:rPr>
                <w:rFonts w:ascii="Times New Roman" w:hAnsi="Times New Roman" w:cs="Times New Roman"/>
                <w:sz w:val="24"/>
                <w:szCs w:val="24"/>
              </w:rPr>
              <w:t xml:space="preserve"> на прошивке (для юридических </w:t>
            </w:r>
            <w:r w:rsidR="00153CB5" w:rsidRPr="005B7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лиц) и заверены подписью уполномоченного лица уча</w:t>
            </w:r>
            <w:r w:rsidR="00FA1140" w:rsidRPr="005B7E5E">
              <w:rPr>
                <w:rFonts w:ascii="Times New Roman" w:hAnsi="Times New Roman" w:cs="Times New Roman"/>
                <w:sz w:val="24"/>
                <w:szCs w:val="24"/>
              </w:rPr>
              <w:t xml:space="preserve">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запроса коммерческих предложений</w:t>
            </w:r>
            <w:r w:rsidR="00FA1140" w:rsidRPr="005B7E5E">
              <w:rPr>
                <w:rFonts w:ascii="Times New Roman" w:hAnsi="Times New Roman" w:cs="Times New Roman"/>
                <w:sz w:val="24"/>
                <w:szCs w:val="24"/>
              </w:rPr>
              <w:t xml:space="preserve"> (для юридических </w:t>
            </w:r>
            <w:r w:rsidR="004A5BB8" w:rsidRPr="005B7E5E">
              <w:rPr>
                <w:rFonts w:ascii="Times New Roman" w:hAnsi="Times New Roman" w:cs="Times New Roman"/>
                <w:sz w:val="24"/>
                <w:szCs w:val="24"/>
              </w:rPr>
              <w:t>лиц) /</w:t>
            </w:r>
            <w:r w:rsidR="00153CB5" w:rsidRPr="005B7E5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запроса коммерческих предложений</w:t>
            </w:r>
            <w:r w:rsidR="00153CB5" w:rsidRPr="005B7E5E">
              <w:rPr>
                <w:rFonts w:ascii="Times New Roman" w:hAnsi="Times New Roman" w:cs="Times New Roman"/>
                <w:sz w:val="24"/>
                <w:szCs w:val="24"/>
              </w:rPr>
              <w:t xml:space="preserve"> (для физических лиц).</w:t>
            </w:r>
          </w:p>
          <w:p w:rsidR="00283B79" w:rsidRDefault="00283B79" w:rsidP="00283B79">
            <w:pPr>
              <w:ind w:left="102" w:right="8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2385" w:rsidRPr="00816D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2B5E" w:rsidRPr="00816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9EC">
              <w:rPr>
                <w:rFonts w:ascii="Times New Roman" w:hAnsi="Times New Roman" w:cs="Times New Roman"/>
                <w:sz w:val="24"/>
                <w:szCs w:val="24"/>
              </w:rPr>
              <w:t>Участник запроса коммерческих предложений вправе подать только одно</w:t>
            </w:r>
            <w:r w:rsidR="00012385" w:rsidRPr="00816D75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ммерческое предложение</w:t>
            </w:r>
            <w:r w:rsidR="00012385" w:rsidRPr="00816D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6D75" w:rsidRPr="00891CB9">
              <w:t xml:space="preserve"> </w:t>
            </w:r>
          </w:p>
          <w:p w:rsidR="007B2C55" w:rsidRPr="007B2C55" w:rsidRDefault="00007A75" w:rsidP="00007A75">
            <w:pPr>
              <w:ind w:left="102"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A75">
              <w:rPr>
                <w:rFonts w:ascii="Times New Roman" w:hAnsi="Times New Roman" w:cs="Times New Roman"/>
                <w:sz w:val="24"/>
                <w:szCs w:val="24"/>
              </w:rPr>
              <w:t>В коммерческом предложении должны быть указаны сведения, предусмотренные п. 6 настоящей документации и предложения участника по условиям заключения агентского договора.</w:t>
            </w:r>
          </w:p>
        </w:tc>
      </w:tr>
      <w:tr w:rsidR="0094709C" w:rsidRPr="005B7E5E" w:rsidTr="00DC6939">
        <w:trPr>
          <w:tblCellSpacing w:w="15" w:type="dxa"/>
        </w:trPr>
        <w:tc>
          <w:tcPr>
            <w:tcW w:w="3783" w:type="dxa"/>
            <w:vAlign w:val="center"/>
            <w:hideMark/>
          </w:tcPr>
          <w:p w:rsidR="00703208" w:rsidRPr="00D673E8" w:rsidRDefault="00612366" w:rsidP="008C2B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36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</w:t>
            </w:r>
            <w:r w:rsidR="00153CB5" w:rsidRPr="00612366">
              <w:rPr>
                <w:rFonts w:ascii="Times New Roman" w:hAnsi="Times New Roman" w:cs="Times New Roman"/>
                <w:i/>
                <w:sz w:val="24"/>
                <w:szCs w:val="24"/>
              </w:rPr>
              <w:t>. </w:t>
            </w:r>
            <w:r w:rsidR="00110A80" w:rsidRPr="0044046E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153CB5" w:rsidRPr="0044046E">
              <w:rPr>
                <w:rFonts w:ascii="Times New Roman" w:hAnsi="Times New Roman" w:cs="Times New Roman"/>
                <w:i/>
                <w:sz w:val="24"/>
                <w:szCs w:val="24"/>
              </w:rPr>
              <w:t>есто</w:t>
            </w:r>
            <w:r w:rsidR="008C2B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объекта недвижимости, срок аренды</w:t>
            </w:r>
            <w:r w:rsidR="00153CB5" w:rsidRPr="004404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</w:tc>
        <w:tc>
          <w:tcPr>
            <w:tcW w:w="6759" w:type="dxa"/>
            <w:gridSpan w:val="3"/>
            <w:vAlign w:val="center"/>
            <w:hideMark/>
          </w:tcPr>
          <w:p w:rsidR="00FA60CB" w:rsidRPr="000E26C0" w:rsidRDefault="00FA60CB" w:rsidP="00C23956">
            <w:pPr>
              <w:ind w:left="102" w:right="8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</w:pPr>
            <w:r w:rsidRPr="00E67D14">
              <w:rPr>
                <w:rFonts w:ascii="Times New Roman" w:hAnsi="Times New Roman" w:cs="Times New Roman"/>
                <w:noProof/>
                <w:sz w:val="24"/>
                <w:szCs w:val="24"/>
              </w:rPr>
              <w:t>Место</w:t>
            </w:r>
            <w:r w:rsidR="008C2B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объекта недвижимости</w:t>
            </w:r>
            <w:r w:rsidR="00C6719C" w:rsidRPr="00E67D14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="00BA67E9" w:rsidRPr="00E67D1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36C76" w:rsidRPr="005B7E5E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</w:t>
            </w:r>
            <w:proofErr w:type="spellStart"/>
            <w:r w:rsidR="00D36C76" w:rsidRPr="005B7E5E">
              <w:rPr>
                <w:rFonts w:ascii="Times New Roman" w:hAnsi="Times New Roman" w:cs="Times New Roman"/>
                <w:sz w:val="24"/>
                <w:szCs w:val="24"/>
              </w:rPr>
              <w:t>Грязинский</w:t>
            </w:r>
            <w:proofErr w:type="spellEnd"/>
            <w:r w:rsidR="00D36C76" w:rsidRPr="005B7E5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Казинка, территория ОЭЗ ППТ Липецк, здание </w:t>
            </w:r>
            <w:r w:rsidR="008C2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35F2" w:rsidRDefault="00FA60CB" w:rsidP="00883573">
            <w:pPr>
              <w:ind w:left="102" w:right="87"/>
              <w:jc w:val="both"/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3B7F3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Срок </w:t>
            </w:r>
            <w:r w:rsidR="008C2B79">
              <w:rPr>
                <w:rFonts w:ascii="Times New Roman" w:hAnsi="Times New Roman" w:cs="Times New Roman"/>
                <w:noProof/>
                <w:sz w:val="24"/>
                <w:szCs w:val="24"/>
              </w:rPr>
              <w:t>аренды</w:t>
            </w:r>
            <w:r w:rsidRPr="003B7F3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C009C" w:rsidRPr="003B7F3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– </w:t>
            </w:r>
            <w:r w:rsidR="003B7F30" w:rsidRPr="003B7F3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C2B79">
              <w:rPr>
                <w:rFonts w:ascii="Times New Roman" w:hAnsi="Times New Roman" w:cs="Times New Roman"/>
                <w:noProof/>
                <w:sz w:val="24"/>
                <w:szCs w:val="24"/>
              </w:rPr>
              <w:t>6 месяцев</w:t>
            </w:r>
            <w:r w:rsidR="001B2E8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C009C" w:rsidRPr="003B7F3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</w:t>
            </w:r>
            <w:r w:rsidR="0083238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01.02.2020</w:t>
            </w:r>
            <w:r w:rsidR="008C009C" w:rsidRPr="003B7F30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8C009C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w:t xml:space="preserve"> </w:t>
            </w:r>
          </w:p>
          <w:p w:rsidR="00EF35F2" w:rsidRPr="00883573" w:rsidRDefault="00EF35F2" w:rsidP="00883573">
            <w:pPr>
              <w:ind w:left="102" w:right="87"/>
              <w:jc w:val="both"/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</w:pPr>
          </w:p>
        </w:tc>
      </w:tr>
      <w:tr w:rsidR="00153CB5" w:rsidRPr="005B7E5E" w:rsidTr="00DC6939">
        <w:trPr>
          <w:tblCellSpacing w:w="15" w:type="dxa"/>
        </w:trPr>
        <w:tc>
          <w:tcPr>
            <w:tcW w:w="3783" w:type="dxa"/>
            <w:vAlign w:val="center"/>
            <w:hideMark/>
          </w:tcPr>
          <w:p w:rsidR="001903A1" w:rsidRPr="00832384" w:rsidRDefault="00612366" w:rsidP="00A0503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23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  <w:r w:rsidR="00153CB5" w:rsidRPr="008323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 Сведения о </w:t>
            </w:r>
            <w:r w:rsidR="0039719E" w:rsidRPr="008323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начальной (</w:t>
            </w:r>
            <w:r w:rsidR="00283B79" w:rsidRPr="008323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минимальной</w:t>
            </w:r>
            <w:r w:rsidR="0039719E" w:rsidRPr="008323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153CB5" w:rsidRPr="008323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цене договора</w:t>
            </w:r>
            <w:r w:rsidR="00283B79" w:rsidRPr="008323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аренды</w:t>
            </w:r>
            <w:r w:rsidR="000019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(фиксированной части)</w:t>
            </w:r>
          </w:p>
          <w:p w:rsidR="00153CB5" w:rsidRPr="00832384" w:rsidRDefault="00153CB5" w:rsidP="00A0503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23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8C009C" w:rsidRPr="00832384" w:rsidRDefault="008C009C" w:rsidP="00A050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3A6A" w:rsidRPr="00832384" w:rsidRDefault="001903A1" w:rsidP="00283B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Порядок формирования цены договора </w:t>
            </w:r>
            <w:r w:rsidR="00283B79" w:rsidRPr="00832384">
              <w:rPr>
                <w:rFonts w:ascii="Times New Roman" w:hAnsi="Times New Roman" w:cs="Times New Roman"/>
                <w:i/>
                <w:sz w:val="24"/>
                <w:szCs w:val="24"/>
              </w:rPr>
              <w:t>аренды</w:t>
            </w:r>
          </w:p>
        </w:tc>
        <w:tc>
          <w:tcPr>
            <w:tcW w:w="6759" w:type="dxa"/>
            <w:gridSpan w:val="3"/>
            <w:shd w:val="clear" w:color="auto" w:fill="auto"/>
            <w:vAlign w:val="center"/>
            <w:hideMark/>
          </w:tcPr>
          <w:p w:rsidR="00E06B12" w:rsidRPr="008C4733" w:rsidRDefault="009722E7" w:rsidP="00E06B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73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bookmarkStart w:id="0" w:name="_Hlk516063171"/>
            <w:r w:rsidR="00007A75" w:rsidRPr="008C4733">
              <w:rPr>
                <w:rFonts w:ascii="Times New Roman" w:hAnsi="Times New Roman" w:cs="Times New Roman"/>
                <w:b/>
                <w:sz w:val="24"/>
                <w:szCs w:val="24"/>
              </w:rPr>
              <w:t>130 000</w:t>
            </w:r>
            <w:r w:rsidR="003B7F30" w:rsidRPr="008C4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47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="00007A75" w:rsidRPr="008C47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 тридцать тысяч</w:t>
            </w:r>
            <w:r w:rsidR="003B7F30" w:rsidRPr="008C473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8C4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  <w:r w:rsidR="00007A75" w:rsidRPr="008C4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</w:t>
            </w:r>
            <w:r w:rsidRPr="008C4733">
              <w:rPr>
                <w:rFonts w:ascii="Times New Roman" w:hAnsi="Times New Roman" w:cs="Times New Roman"/>
                <w:b/>
                <w:sz w:val="24"/>
                <w:szCs w:val="24"/>
              </w:rPr>
              <w:t>коп.</w:t>
            </w:r>
            <w:bookmarkEnd w:id="0"/>
            <w:r w:rsidR="00D60028" w:rsidRPr="008C4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7A75" w:rsidRPr="008C4733">
              <w:rPr>
                <w:rFonts w:ascii="Times New Roman" w:hAnsi="Times New Roman" w:cs="Times New Roman"/>
                <w:b/>
                <w:sz w:val="24"/>
                <w:szCs w:val="24"/>
              </w:rPr>
              <w:t>/ в месяц.</w:t>
            </w:r>
          </w:p>
          <w:p w:rsidR="00007A75" w:rsidRPr="008C4733" w:rsidRDefault="00007A75" w:rsidP="00E06B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4733">
              <w:rPr>
                <w:rFonts w:ascii="Times New Roman" w:hAnsi="Times New Roman" w:cs="Times New Roman"/>
                <w:sz w:val="24"/>
                <w:szCs w:val="24"/>
              </w:rPr>
              <w:t>Коммерческие предложения, с ценой договора ниже указанной минимальной цены договора аренды</w:t>
            </w:r>
            <w:r w:rsidR="00001995">
              <w:rPr>
                <w:rFonts w:ascii="Times New Roman" w:hAnsi="Times New Roman" w:cs="Times New Roman"/>
                <w:sz w:val="24"/>
                <w:szCs w:val="24"/>
              </w:rPr>
              <w:t xml:space="preserve"> (фиксированной части)</w:t>
            </w:r>
            <w:r w:rsidRPr="008C4733">
              <w:rPr>
                <w:rFonts w:ascii="Times New Roman" w:hAnsi="Times New Roman" w:cs="Times New Roman"/>
                <w:sz w:val="24"/>
                <w:szCs w:val="24"/>
              </w:rPr>
              <w:t xml:space="preserve"> не принимаются к рассмотрению.</w:t>
            </w:r>
          </w:p>
          <w:p w:rsidR="00D557B4" w:rsidRPr="008C4733" w:rsidRDefault="00D557B4" w:rsidP="00A050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3A1" w:rsidRPr="008C4733" w:rsidRDefault="008C009C" w:rsidP="00FF61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733">
              <w:rPr>
                <w:rFonts w:ascii="Times New Roman" w:hAnsi="Times New Roman" w:cs="Times New Roman"/>
                <w:i/>
                <w:sz w:val="24"/>
                <w:szCs w:val="24"/>
              </w:rPr>
              <w:t>порядок формирования цены договора</w:t>
            </w:r>
            <w:r w:rsidR="00283B79" w:rsidRPr="008C47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аренды</w:t>
            </w:r>
            <w:r w:rsidRPr="008C47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A5F1D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1903A1" w:rsidRPr="008C473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A5F1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 </w:t>
            </w:r>
            <w:r w:rsidR="001903A1" w:rsidRPr="008C473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соответствии со ст. </w:t>
            </w:r>
            <w:r w:rsidR="00832384" w:rsidRPr="008C4733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="001903A1" w:rsidRPr="008C473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проекта договора</w:t>
            </w:r>
            <w:r w:rsidR="00FF61B4" w:rsidRPr="008C4733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  <w:tr w:rsidR="0094709C" w:rsidRPr="005B7E5E" w:rsidTr="00DC6939">
        <w:trPr>
          <w:tblCellSpacing w:w="15" w:type="dxa"/>
        </w:trPr>
        <w:tc>
          <w:tcPr>
            <w:tcW w:w="3783" w:type="dxa"/>
            <w:vAlign w:val="center"/>
            <w:hideMark/>
          </w:tcPr>
          <w:p w:rsidR="0094709C" w:rsidRPr="00D673E8" w:rsidRDefault="00612366" w:rsidP="00283B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  <w:r w:rsidR="00153CB5" w:rsidRPr="00DF6D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4B2408" w:rsidRPr="00DF6D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</w:t>
            </w:r>
            <w:r w:rsidR="004B2408" w:rsidRPr="00DF6D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орма, сроки и порядок оплаты </w:t>
            </w:r>
          </w:p>
        </w:tc>
        <w:tc>
          <w:tcPr>
            <w:tcW w:w="6759" w:type="dxa"/>
            <w:gridSpan w:val="3"/>
            <w:vAlign w:val="center"/>
            <w:hideMark/>
          </w:tcPr>
          <w:p w:rsidR="005C5DFF" w:rsidRPr="008C4733" w:rsidRDefault="004B2408" w:rsidP="00FF61B4">
            <w:pPr>
              <w:ind w:left="102" w:right="8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4733">
              <w:rPr>
                <w:rFonts w:ascii="Times New Roman" w:hAnsi="Times New Roman" w:cs="Times New Roman"/>
                <w:noProof/>
                <w:sz w:val="24"/>
                <w:szCs w:val="24"/>
              </w:rPr>
              <w:t>В соответствии с</w:t>
            </w:r>
            <w:r w:rsidR="00640C68" w:rsidRPr="008C4733">
              <w:rPr>
                <w:rFonts w:ascii="Times New Roman" w:hAnsi="Times New Roman" w:cs="Times New Roman"/>
                <w:noProof/>
                <w:sz w:val="24"/>
                <w:szCs w:val="24"/>
              </w:rPr>
              <w:t>о</w:t>
            </w:r>
            <w:r w:rsidR="004C1AA9" w:rsidRPr="008C473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E5230" w:rsidRPr="008C4733">
              <w:rPr>
                <w:rFonts w:ascii="Times New Roman" w:hAnsi="Times New Roman" w:cs="Times New Roman"/>
                <w:noProof/>
                <w:sz w:val="24"/>
                <w:szCs w:val="24"/>
              </w:rPr>
              <w:t>ст</w:t>
            </w:r>
            <w:r w:rsidR="004C1AA9" w:rsidRPr="008C473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  <w:r w:rsidR="00832384" w:rsidRPr="008C4733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Pr="008C473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про</w:t>
            </w:r>
            <w:r w:rsidR="004C1AA9" w:rsidRPr="008C4733">
              <w:rPr>
                <w:rFonts w:ascii="Times New Roman" w:hAnsi="Times New Roman" w:cs="Times New Roman"/>
                <w:noProof/>
                <w:sz w:val="24"/>
                <w:szCs w:val="24"/>
              </w:rPr>
              <w:t>екта договора</w:t>
            </w:r>
            <w:r w:rsidR="00FF61B4" w:rsidRPr="008C4733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  <w:tr w:rsidR="004B2408" w:rsidRPr="005B7E5E" w:rsidTr="00DC6939">
        <w:trPr>
          <w:tblCellSpacing w:w="15" w:type="dxa"/>
        </w:trPr>
        <w:tc>
          <w:tcPr>
            <w:tcW w:w="3783" w:type="dxa"/>
            <w:vAlign w:val="center"/>
            <w:hideMark/>
          </w:tcPr>
          <w:p w:rsidR="007B5FD8" w:rsidRPr="00DF6D74" w:rsidRDefault="00612366" w:rsidP="00A050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  <w:r w:rsidR="004B2408" w:rsidRPr="00DF6D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="004B2408" w:rsidRPr="004404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Порядок, дата </w:t>
            </w:r>
            <w:r w:rsidR="007B5FD8" w:rsidRPr="004404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время </w:t>
            </w:r>
            <w:r w:rsidR="004B2408" w:rsidRPr="004404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окончания срока подачи </w:t>
            </w:r>
            <w:r w:rsidR="00F2729E" w:rsidRPr="0044046E">
              <w:rPr>
                <w:rFonts w:ascii="Times New Roman" w:hAnsi="Times New Roman" w:cs="Times New Roman"/>
                <w:i/>
                <w:sz w:val="24"/>
                <w:szCs w:val="24"/>
              </w:rPr>
              <w:t>ко</w:t>
            </w:r>
            <w:r w:rsidR="008C2B79">
              <w:rPr>
                <w:rFonts w:ascii="Times New Roman" w:hAnsi="Times New Roman" w:cs="Times New Roman"/>
                <w:i/>
                <w:sz w:val="24"/>
                <w:szCs w:val="24"/>
              </w:rPr>
              <w:t>ммерческих предложений</w:t>
            </w:r>
            <w:r w:rsidR="008F1E52" w:rsidRPr="0044046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B2408" w:rsidRPr="00D673E8" w:rsidRDefault="004B2408" w:rsidP="00A050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9" w:type="dxa"/>
            <w:gridSpan w:val="3"/>
            <w:vAlign w:val="center"/>
            <w:hideMark/>
          </w:tcPr>
          <w:p w:rsidR="00AF5436" w:rsidRPr="00AF5436" w:rsidRDefault="008C2B79" w:rsidP="00AF5436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Коммерческие предложения </w:t>
            </w:r>
            <w:r w:rsidR="00AF5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принимаются:</w:t>
            </w:r>
          </w:p>
          <w:p w:rsidR="00AF5436" w:rsidRPr="00AF5436" w:rsidRDefault="00AF5436" w:rsidP="00AF5436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почте:</w:t>
            </w:r>
          </w:p>
          <w:p w:rsidR="00AF5436" w:rsidRPr="00AF5436" w:rsidRDefault="00AF5436" w:rsidP="00AF5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36">
              <w:rPr>
                <w:rFonts w:ascii="Times New Roman" w:hAnsi="Times New Roman" w:cs="Times New Roman"/>
                <w:sz w:val="24"/>
                <w:szCs w:val="24"/>
              </w:rPr>
              <w:t xml:space="preserve">399071, Липецкая область, </w:t>
            </w:r>
            <w:proofErr w:type="spellStart"/>
            <w:r w:rsidRPr="00AF5436">
              <w:rPr>
                <w:rFonts w:ascii="Times New Roman" w:hAnsi="Times New Roman" w:cs="Times New Roman"/>
                <w:sz w:val="24"/>
                <w:szCs w:val="24"/>
              </w:rPr>
              <w:t>Грязинский</w:t>
            </w:r>
            <w:proofErr w:type="spellEnd"/>
            <w:r w:rsidRPr="00AF543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Казинка, территория ОЭЗ ППТ Липецк, здание 2;</w:t>
            </w:r>
          </w:p>
          <w:p w:rsidR="00AF5436" w:rsidRPr="00AF5436" w:rsidRDefault="00AF5436" w:rsidP="00AF5436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нарочным - по адресу: Липецкая область, </w:t>
            </w:r>
            <w:proofErr w:type="spellStart"/>
            <w:r w:rsidRPr="00AF5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AF5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Казинка, территория ОЭЗ ППТ Липецк, здание 1, к. 105, в рабочие дни</w:t>
            </w:r>
            <w:r w:rsidRPr="00AF54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F5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8.30 до 13.00 </w:t>
            </w:r>
            <w:r w:rsidRPr="00AF5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и </w:t>
            </w:r>
            <w:r w:rsidRPr="00AF5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17.30</w:t>
            </w:r>
            <w:r w:rsidRPr="00AF5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в пятницу и предпраздничные дни </w:t>
            </w:r>
            <w:r w:rsidRPr="00AF5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16.30</w:t>
            </w:r>
            <w:r w:rsidRPr="00AF5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B2408" w:rsidRPr="005B7E5E" w:rsidRDefault="00861DE9" w:rsidP="00A04949">
            <w:pPr>
              <w:ind w:left="102" w:righ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время </w:t>
            </w:r>
            <w:r w:rsidR="004B2408" w:rsidRPr="005B7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окончания</w:t>
            </w:r>
            <w:r w:rsidR="004B2408" w:rsidRPr="005B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срока подачи </w:t>
            </w:r>
            <w:r w:rsidR="008C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коммерческих предложений</w:t>
            </w:r>
            <w:r w:rsidR="004B2408" w:rsidRPr="005B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B2408" w:rsidRPr="008F4ADC" w:rsidRDefault="00262655" w:rsidP="00A04949">
            <w:pPr>
              <w:ind w:left="102"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4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8C2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832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8F4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684DC4" w:rsidRPr="008F4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C2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января</w:t>
            </w:r>
            <w:r w:rsidR="00E00246" w:rsidRPr="008F4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C2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  <w:r w:rsidR="00AD725B" w:rsidRPr="008F4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  <w:r w:rsidR="00826FF1" w:rsidRPr="008F4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861DE9" w:rsidRPr="005B7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10:00</w:t>
            </w:r>
            <w:r w:rsidR="00861DE9" w:rsidRPr="005B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московскому времени).</w:t>
            </w:r>
          </w:p>
          <w:p w:rsidR="00FE138C" w:rsidRPr="005B7E5E" w:rsidRDefault="00FE138C" w:rsidP="00FE138C">
            <w:pPr>
              <w:ind w:left="102"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Датой и време</w:t>
            </w:r>
            <w:r w:rsidR="00F43C29" w:rsidRPr="005B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 подачи </w:t>
            </w:r>
            <w:r w:rsidR="0000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коммерческого предложения </w:t>
            </w:r>
            <w:r w:rsidRPr="005B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считается дата и время получения </w:t>
            </w:r>
            <w:r w:rsidR="0000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коммерческого предложения </w:t>
            </w:r>
            <w:r w:rsidRPr="005B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Заказчиком.</w:t>
            </w:r>
            <w:r w:rsidRPr="005B7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12B" w:rsidRDefault="00856E1B" w:rsidP="00BA6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38C" w:rsidRPr="005B7E5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8C2B79">
              <w:rPr>
                <w:rFonts w:ascii="Times New Roman" w:hAnsi="Times New Roman" w:cs="Times New Roman"/>
                <w:sz w:val="24"/>
                <w:szCs w:val="24"/>
              </w:rPr>
              <w:t>ммерческие предложения</w:t>
            </w:r>
            <w:r w:rsidR="00FE138C" w:rsidRPr="005B7E5E">
              <w:rPr>
                <w:rFonts w:ascii="Times New Roman" w:hAnsi="Times New Roman" w:cs="Times New Roman"/>
                <w:sz w:val="24"/>
                <w:szCs w:val="24"/>
              </w:rPr>
              <w:t xml:space="preserve">, поданные после окончания срока </w:t>
            </w:r>
            <w:r w:rsidR="008C2B79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E138C" w:rsidRPr="005B7E5E">
              <w:rPr>
                <w:rFonts w:ascii="Times New Roman" w:hAnsi="Times New Roman" w:cs="Times New Roman"/>
                <w:sz w:val="24"/>
                <w:szCs w:val="24"/>
              </w:rPr>
              <w:t>, указанного в</w:t>
            </w:r>
            <w:r w:rsidR="00001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01995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настоящей </w:t>
            </w:r>
            <w:r w:rsidR="008C2B79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proofErr w:type="gramEnd"/>
            <w:r w:rsidR="0057112B" w:rsidRPr="005B7E5E">
              <w:rPr>
                <w:rFonts w:ascii="Times New Roman" w:hAnsi="Times New Roman" w:cs="Times New Roman"/>
                <w:sz w:val="24"/>
                <w:szCs w:val="24"/>
              </w:rPr>
              <w:t xml:space="preserve"> не рассматриваются</w:t>
            </w:r>
            <w:r w:rsidR="00BB47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112B" w:rsidRPr="005B7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3B2B" w:rsidRPr="005B7E5E" w:rsidRDefault="00801173" w:rsidP="008C2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B79">
              <w:rPr>
                <w:rFonts w:ascii="Times New Roman" w:hAnsi="Times New Roman" w:cs="Times New Roman"/>
                <w:sz w:val="24"/>
                <w:szCs w:val="24"/>
              </w:rPr>
              <w:t>Поданное</w:t>
            </w:r>
            <w:r w:rsidR="00FE138C" w:rsidRPr="005B7E5E">
              <w:rPr>
                <w:rFonts w:ascii="Times New Roman" w:hAnsi="Times New Roman" w:cs="Times New Roman"/>
                <w:sz w:val="24"/>
                <w:szCs w:val="24"/>
              </w:rPr>
              <w:t xml:space="preserve"> в указанный срок ко</w:t>
            </w:r>
            <w:r w:rsidR="008C2B79">
              <w:rPr>
                <w:rFonts w:ascii="Times New Roman" w:hAnsi="Times New Roman" w:cs="Times New Roman"/>
                <w:sz w:val="24"/>
                <w:szCs w:val="24"/>
              </w:rPr>
              <w:t>ммерческое предложение</w:t>
            </w:r>
            <w:r w:rsidR="00FE138C" w:rsidRPr="005B7E5E">
              <w:rPr>
                <w:rFonts w:ascii="Times New Roman" w:hAnsi="Times New Roman" w:cs="Times New Roman"/>
                <w:sz w:val="24"/>
                <w:szCs w:val="24"/>
              </w:rPr>
              <w:t xml:space="preserve"> регистрируется Заказчиком. </w:t>
            </w:r>
          </w:p>
        </w:tc>
      </w:tr>
      <w:tr w:rsidR="008B6F51" w:rsidRPr="005B7E5E" w:rsidTr="00DC6939">
        <w:trPr>
          <w:tblCellSpacing w:w="15" w:type="dxa"/>
        </w:trPr>
        <w:tc>
          <w:tcPr>
            <w:tcW w:w="3783" w:type="dxa"/>
            <w:vAlign w:val="center"/>
            <w:hideMark/>
          </w:tcPr>
          <w:p w:rsidR="008B6F51" w:rsidRPr="005B7E5E" w:rsidRDefault="00612366" w:rsidP="00DC693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  <w:r w:rsidR="008B6F51" w:rsidRPr="004404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8B6F51" w:rsidRPr="004404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C6939"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Рассмотрение и оценка</w:t>
            </w:r>
            <w:r w:rsidR="007B5FD8" w:rsidRPr="004404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C69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запроса коммерческих предложений </w:t>
            </w:r>
            <w:r w:rsidR="008F1E52" w:rsidRPr="00DF6D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2729E" w:rsidRPr="00DF6D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759" w:type="dxa"/>
            <w:gridSpan w:val="3"/>
            <w:vAlign w:val="center"/>
            <w:hideMark/>
          </w:tcPr>
          <w:p w:rsidR="00637E27" w:rsidRPr="005B7E5E" w:rsidRDefault="008B6F51" w:rsidP="00DC6939">
            <w:pPr>
              <w:ind w:left="102" w:right="87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7E5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Рассмотрение и оценка </w:t>
            </w:r>
            <w:r w:rsidR="00DC6939">
              <w:rPr>
                <w:rFonts w:ascii="Times New Roman" w:hAnsi="Times New Roman" w:cs="Times New Roman"/>
                <w:noProof/>
                <w:sz w:val="24"/>
                <w:szCs w:val="24"/>
              </w:rPr>
              <w:t>коммерческих предложений осуществляется Заказчиком в соответствии с порядком и  критериями оценки, указанными в настоящей документации</w:t>
            </w:r>
            <w:r w:rsidR="0061236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(раздел </w:t>
            </w:r>
            <w:r w:rsidR="0061236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612366" w:rsidRPr="00612366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DC693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</w:p>
        </w:tc>
      </w:tr>
      <w:tr w:rsidR="00727D46" w:rsidRPr="005B7E5E" w:rsidTr="00DC6939">
        <w:trPr>
          <w:tblCellSpacing w:w="15" w:type="dxa"/>
        </w:trPr>
        <w:tc>
          <w:tcPr>
            <w:tcW w:w="3783" w:type="dxa"/>
            <w:vAlign w:val="center"/>
          </w:tcPr>
          <w:p w:rsidR="00727D46" w:rsidRPr="00DF6D74" w:rsidRDefault="00612366" w:rsidP="00DC6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="00DF6D7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1903A1" w:rsidRPr="00DF6D74">
              <w:rPr>
                <w:i/>
              </w:rPr>
              <w:t xml:space="preserve"> </w:t>
            </w:r>
            <w:r w:rsidR="001903A1" w:rsidRPr="00DF6D74">
              <w:rPr>
                <w:rFonts w:ascii="Times New Roman" w:hAnsi="Times New Roman" w:cs="Times New Roman"/>
                <w:i/>
                <w:sz w:val="24"/>
                <w:szCs w:val="24"/>
              </w:rPr>
              <w:t>Привлечение субподрядчиков</w:t>
            </w:r>
            <w:r w:rsidR="00DC69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</w:t>
            </w:r>
            <w:r w:rsidR="001903A1" w:rsidRPr="00DF6D74">
              <w:rPr>
                <w:rFonts w:ascii="Times New Roman" w:hAnsi="Times New Roman" w:cs="Times New Roman"/>
                <w:i/>
                <w:sz w:val="24"/>
                <w:szCs w:val="24"/>
              </w:rPr>
              <w:t>соисполнителей</w:t>
            </w:r>
            <w:r w:rsidR="00DC69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субарендаторов</w:t>
            </w:r>
          </w:p>
        </w:tc>
        <w:tc>
          <w:tcPr>
            <w:tcW w:w="6759" w:type="dxa"/>
            <w:gridSpan w:val="3"/>
            <w:vAlign w:val="center"/>
          </w:tcPr>
          <w:p w:rsidR="00727D46" w:rsidRDefault="00DC6939" w:rsidP="004D3CE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="00612366">
              <w:rPr>
                <w:rFonts w:ascii="Times New Roman" w:hAnsi="Times New Roman" w:cs="Times New Roman"/>
                <w:iCs/>
                <w:sz w:val="24"/>
                <w:szCs w:val="24"/>
              </w:rPr>
              <w:t>е допускается</w:t>
            </w:r>
          </w:p>
        </w:tc>
      </w:tr>
      <w:tr w:rsidR="001903A1" w:rsidRPr="005B7E5E" w:rsidTr="00DC6939">
        <w:trPr>
          <w:tblCellSpacing w:w="15" w:type="dxa"/>
        </w:trPr>
        <w:tc>
          <w:tcPr>
            <w:tcW w:w="3783" w:type="dxa"/>
            <w:vAlign w:val="center"/>
          </w:tcPr>
          <w:p w:rsidR="001903A1" w:rsidRPr="00DF6D74" w:rsidRDefault="00612366" w:rsidP="00DC69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 w:rsidR="00DF6D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115AA7" w:rsidRPr="00DF6D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Заключение договора по результатам проведения запроса </w:t>
            </w:r>
            <w:r w:rsidR="00DC6939">
              <w:rPr>
                <w:rFonts w:ascii="Times New Roman" w:hAnsi="Times New Roman" w:cs="Times New Roman"/>
                <w:i/>
                <w:sz w:val="24"/>
                <w:szCs w:val="24"/>
              </w:rPr>
              <w:t>коммерческих предложений</w:t>
            </w:r>
          </w:p>
        </w:tc>
        <w:tc>
          <w:tcPr>
            <w:tcW w:w="6759" w:type="dxa"/>
            <w:gridSpan w:val="3"/>
            <w:vAlign w:val="center"/>
          </w:tcPr>
          <w:p w:rsidR="001903A1" w:rsidRDefault="00832384" w:rsidP="0083238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 позднее 31</w:t>
            </w:r>
            <w:r w:rsidR="00DC6939">
              <w:rPr>
                <w:rFonts w:ascii="Times New Roman" w:hAnsi="Times New Roman" w:cs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DC6939">
              <w:rPr>
                <w:rFonts w:ascii="Times New Roman" w:hAnsi="Times New Roman" w:cs="Times New Roman"/>
                <w:iCs/>
                <w:sz w:val="24"/>
                <w:szCs w:val="24"/>
              </w:rPr>
              <w:t>.2020 г.</w:t>
            </w:r>
          </w:p>
        </w:tc>
      </w:tr>
    </w:tbl>
    <w:p w:rsidR="00090B37" w:rsidRDefault="00090B37" w:rsidP="00090B37">
      <w:pPr>
        <w:rPr>
          <w:rFonts w:ascii="Times New Roman" w:hAnsi="Times New Roman" w:cs="Times New Roman"/>
          <w:b/>
          <w:sz w:val="24"/>
          <w:szCs w:val="24"/>
        </w:rPr>
      </w:pPr>
    </w:p>
    <w:p w:rsidR="00612366" w:rsidRPr="00612366" w:rsidRDefault="00612366" w:rsidP="006123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Порядок и критерии оценки коммерческих предложений</w:t>
      </w:r>
    </w:p>
    <w:p w:rsidR="001C4D30" w:rsidRDefault="001C4D30" w:rsidP="006123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366" w:rsidRPr="00612366" w:rsidRDefault="00612366" w:rsidP="00612366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2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Цена</w:t>
      </w:r>
      <w:r w:rsidRPr="00612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договора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аренды</w:t>
      </w:r>
      <w:r w:rsidR="00001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(фиксированной части)</w:t>
      </w:r>
      <w:r w:rsidRPr="00612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12366" w:rsidRPr="00612366" w:rsidRDefault="00612366" w:rsidP="00612366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2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Значимость критерия: 40 %</w:t>
      </w:r>
    </w:p>
    <w:p w:rsidR="00612366" w:rsidRPr="00612366" w:rsidRDefault="00612366" w:rsidP="00612366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612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Содержание:  «</w:t>
      </w:r>
      <w:proofErr w:type="gramEnd"/>
      <w:r w:rsidR="00A82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Коммерческое предложение</w:t>
      </w:r>
      <w:r w:rsidRPr="00612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A82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пункт 1</w:t>
      </w:r>
      <w:r w:rsidRPr="00612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12366" w:rsidRPr="00612366" w:rsidRDefault="00612366" w:rsidP="00612366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2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оценки по критерию:</w:t>
      </w:r>
    </w:p>
    <w:p w:rsidR="00612366" w:rsidRPr="00612366" w:rsidRDefault="00612366" w:rsidP="00612366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23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оценке заявок по критерию «цена договора</w:t>
      </w:r>
      <w:r w:rsidR="00A82A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аренды</w:t>
      </w:r>
      <w:r w:rsidR="0000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(фиксированной части)</w:t>
      </w:r>
      <w:r w:rsidRPr="006123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использование подкритериев не допускается.</w:t>
      </w:r>
    </w:p>
    <w:p w:rsidR="00612366" w:rsidRPr="00612366" w:rsidRDefault="00612366" w:rsidP="00612366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23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определения рейтинга заявки по критерию «цена договора</w:t>
      </w:r>
      <w:r w:rsidR="00A82A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аренды</w:t>
      </w:r>
      <w:r w:rsidR="0000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(фиксированной части)</w:t>
      </w:r>
      <w:r w:rsidR="00A82A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применяется </w:t>
      </w:r>
      <w:r w:rsidRPr="006123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максимальная цена договора</w:t>
      </w:r>
      <w:r w:rsidR="00A82A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аренды</w:t>
      </w:r>
      <w:r w:rsidRPr="006123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12366" w:rsidRPr="00612366" w:rsidRDefault="00612366" w:rsidP="00612366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23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Рейтинг, присуждаемый заявке по критерию «цена договора</w:t>
      </w:r>
      <w:r w:rsidR="00A82A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аренды</w:t>
      </w:r>
      <w:r w:rsidR="0000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(фиксированной части)</w:t>
      </w:r>
      <w:r w:rsidRPr="006123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определяется</w:t>
      </w:r>
    </w:p>
    <w:p w:rsidR="00612366" w:rsidRPr="00612366" w:rsidRDefault="00612366" w:rsidP="00612366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23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формуле:</w:t>
      </w:r>
    </w:p>
    <w:p w:rsidR="00612366" w:rsidRPr="00612366" w:rsidRDefault="00612366" w:rsidP="00612366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23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Rai</w:t>
      </w:r>
      <w:r w:rsidRPr="006123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= (</w:t>
      </w:r>
      <w:r w:rsidR="00462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Ai</w:t>
      </w:r>
      <w:r w:rsidRPr="006123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/ </w:t>
      </w:r>
      <w:r w:rsidRPr="006123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A</w:t>
      </w:r>
      <w:r w:rsidR="00462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max</w:t>
      </w:r>
      <w:r w:rsidRPr="006123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* 100</w:t>
      </w:r>
    </w:p>
    <w:p w:rsidR="00612366" w:rsidRPr="00612366" w:rsidRDefault="00612366" w:rsidP="00612366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2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123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где:</w:t>
      </w:r>
    </w:p>
    <w:p w:rsidR="00612366" w:rsidRPr="00612366" w:rsidRDefault="00612366" w:rsidP="00612366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6123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Rai</w:t>
      </w:r>
      <w:proofErr w:type="spellEnd"/>
      <w:r w:rsidRPr="006123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рейтинг, присуждаемый i-й заявке по указанному критерию;</w:t>
      </w:r>
    </w:p>
    <w:p w:rsidR="00612366" w:rsidRDefault="00462C4E" w:rsidP="00612366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ax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максимальное</w:t>
      </w:r>
      <w:r w:rsidR="00612366" w:rsidRPr="006123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предложение из предложений по критерию оценки, сделанных участниками 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апроса коммерческих предложений</w:t>
      </w:r>
      <w:r w:rsidR="00612366" w:rsidRPr="006123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612366" w:rsidRDefault="00612366" w:rsidP="00612366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6123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Ai</w:t>
      </w:r>
      <w:proofErr w:type="spellEnd"/>
      <w:r w:rsidRPr="006123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предложение i-</w:t>
      </w:r>
      <w:proofErr w:type="spellStart"/>
      <w:r w:rsidRPr="006123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</w:t>
      </w:r>
      <w:proofErr w:type="spellEnd"/>
      <w:r w:rsidRPr="006123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участника </w:t>
      </w:r>
      <w:r w:rsidR="00462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запроса </w:t>
      </w:r>
      <w:r w:rsidR="000C3B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коммерческих </w:t>
      </w:r>
      <w:r w:rsidR="00462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предложений</w:t>
      </w:r>
      <w:r w:rsidRPr="006123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заявка (предложение) которого оценивается.</w:t>
      </w:r>
    </w:p>
    <w:p w:rsidR="000C3B87" w:rsidRPr="00612366" w:rsidRDefault="000C3B87" w:rsidP="00612366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</w:t>
      </w:r>
      <w:r w:rsidRPr="000C3B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оценке коммерческих предложений по критерию «цена договора аренды</w:t>
      </w:r>
      <w:r w:rsidR="0000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(фиксированной части)</w:t>
      </w:r>
      <w:r w:rsidRPr="000C3B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лучшим условием исполнения договора по критерию признается коммерческое предложение с максимальной ценой договора аренды, такому предложению присваивается 100 баллов.</w:t>
      </w:r>
    </w:p>
    <w:p w:rsidR="00612366" w:rsidRPr="00612366" w:rsidRDefault="00612366" w:rsidP="00612366">
      <w:pPr>
        <w:autoSpaceDE w:val="0"/>
        <w:autoSpaceDN w:val="0"/>
        <w:adjustRightInd w:val="0"/>
        <w:spacing w:after="6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23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расчета итогового рейтинга по </w:t>
      </w:r>
      <w:r w:rsidR="000C3B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коммерческому предложению, присуждаемые этому коммерческому предложению</w:t>
      </w:r>
      <w:r w:rsidRPr="006123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критерию «цена договора</w:t>
      </w:r>
      <w:r w:rsidR="000C3B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аренды</w:t>
      </w:r>
      <w:r w:rsidR="0000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(фиксированной части)</w:t>
      </w:r>
      <w:r w:rsidRPr="006123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0C3B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баллы умножаю</w:t>
      </w:r>
      <w:r w:rsidRPr="006123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тся на соответствующую указанному критерию значимость.</w:t>
      </w:r>
    </w:p>
    <w:p w:rsidR="00A44D89" w:rsidRDefault="00A44D89" w:rsidP="00A44D89">
      <w:pPr>
        <w:widowControl w:val="0"/>
        <w:suppressAutoHyphens/>
        <w:autoSpaceDE w:val="0"/>
        <w:autoSpaceDN w:val="0"/>
        <w:adjustRightInd w:val="0"/>
        <w:ind w:left="92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44D89" w:rsidRPr="00A82AFC" w:rsidRDefault="0080323D" w:rsidP="00A82AFC">
      <w:pPr>
        <w:pStyle w:val="a5"/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Порядок формирования дополнительной части арендной платы</w:t>
      </w:r>
      <w:r w:rsidR="00A44D89" w:rsidRPr="00A82AFC"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</w:p>
    <w:p w:rsidR="00A44D89" w:rsidRDefault="00A44D89" w:rsidP="00A82AFC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2A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Значимость критерия: 60 %.</w:t>
      </w:r>
    </w:p>
    <w:p w:rsidR="00A82AFC" w:rsidRPr="00A82AFC" w:rsidRDefault="00A82AFC" w:rsidP="00A82AFC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2A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Содержание: «Коммерческое предложение» пункт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A82A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A44D89" w:rsidRPr="00A44D89" w:rsidRDefault="00A44D89" w:rsidP="0080323D">
      <w:pPr>
        <w:suppressAutoHyphens/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4D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оценки </w:t>
      </w:r>
      <w:r w:rsidR="00A82A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коммерческих предложений </w:t>
      </w:r>
      <w:r w:rsidRPr="00A44D89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критерию «</w:t>
      </w:r>
      <w:r w:rsidR="0080323D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80323D" w:rsidRPr="0080323D">
        <w:rPr>
          <w:rFonts w:ascii="Times New Roman" w:eastAsia="Times New Roman" w:hAnsi="Times New Roman" w:cs="Times New Roman"/>
          <w:sz w:val="24"/>
          <w:szCs w:val="24"/>
          <w:lang w:eastAsia="ar-SA"/>
        </w:rPr>
        <w:t>орядок формирования дополнительной части арендной платы</w:t>
      </w:r>
      <w:r w:rsidR="00A82AFC">
        <w:rPr>
          <w:rFonts w:ascii="Times New Roman" w:eastAsia="Times New Roman" w:hAnsi="Times New Roman" w:cs="Times New Roman"/>
          <w:sz w:val="24"/>
          <w:szCs w:val="24"/>
          <w:lang w:eastAsia="ar-SA"/>
        </w:rPr>
        <w:t>» каждому</w:t>
      </w:r>
      <w:r w:rsidRPr="00A44D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1" w:name="_Hlk27656887"/>
      <w:r w:rsidR="00A82A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коммерческому предложению </w:t>
      </w:r>
      <w:r w:rsidRPr="00A44D89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выставляется значение от 0 до 100 баллов.</w:t>
      </w:r>
    </w:p>
    <w:p w:rsidR="00A44D89" w:rsidRPr="00A44D89" w:rsidRDefault="00A44D89" w:rsidP="00A82AFC">
      <w:pPr>
        <w:suppressAutoHyphens/>
        <w:spacing w:after="6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44D8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Порядок оценки </w:t>
      </w:r>
      <w:r w:rsidR="00A82A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 критерию</w:t>
      </w:r>
      <w:r w:rsidRPr="00A44D8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:rsidR="00A44D89" w:rsidRPr="00A44D89" w:rsidRDefault="00A82AFC" w:rsidP="00A44D89">
      <w:pPr>
        <w:tabs>
          <w:tab w:val="left" w:pos="0"/>
        </w:tabs>
        <w:suppressAutoHyphens/>
        <w:spacing w:line="276" w:lineRule="auto"/>
        <w:ind w:right="-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Показатель № 1</w:t>
      </w:r>
      <w:r w:rsidR="00A44D89" w:rsidRPr="00A44D8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(п. 2.1) </w:t>
      </w:r>
      <w:r w:rsidR="00A44D89" w:rsidRPr="00A44D8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– Сог</w:t>
      </w:r>
      <w:r w:rsidR="0083238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</w:t>
      </w:r>
      <w:r w:rsidR="00A44D89" w:rsidRPr="00A44D8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асие Арендатора на включение в договор вознаграждения в </w:t>
      </w:r>
      <w:r w:rsidR="00A44D89" w:rsidRPr="00A44D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</w:t>
      </w:r>
      <w:r w:rsidR="009A5F1D" w:rsidRPr="009A5F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стоимости оказанных Арендатором на территории ОЭЗ ППТ «Липецк», расположенной в </w:t>
      </w:r>
      <w:proofErr w:type="spellStart"/>
      <w:r w:rsidR="009A5F1D" w:rsidRPr="009A5F1D">
        <w:rPr>
          <w:rFonts w:ascii="Times New Roman" w:eastAsia="Times New Roman" w:hAnsi="Times New Roman" w:cs="Times New Roman"/>
          <w:sz w:val="24"/>
          <w:szCs w:val="24"/>
          <w:lang w:eastAsia="ar-SA"/>
        </w:rPr>
        <w:t>Грязинском</w:t>
      </w:r>
      <w:proofErr w:type="spellEnd"/>
      <w:r w:rsidR="009A5F1D" w:rsidRPr="009A5F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Елецком муниципальных районах Липецкой области услуг общественного питания в расчетном месяце по договорам, заключенным с третьими лицами в период действия Договора</w:t>
      </w:r>
      <w:r w:rsidR="009A5F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0323D">
        <w:rPr>
          <w:rFonts w:ascii="Times New Roman" w:eastAsia="Times New Roman" w:hAnsi="Times New Roman" w:cs="Times New Roman"/>
          <w:sz w:val="24"/>
          <w:szCs w:val="24"/>
          <w:lang w:eastAsia="ar-SA"/>
        </w:rPr>
        <w:t>аренды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6"/>
        <w:gridCol w:w="2879"/>
      </w:tblGrid>
      <w:tr w:rsidR="00A44D89" w:rsidRPr="00A44D89" w:rsidTr="00A82AFC">
        <w:tc>
          <w:tcPr>
            <w:tcW w:w="6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D89" w:rsidRPr="00A44D89" w:rsidRDefault="00A44D89" w:rsidP="00A82AFC">
            <w:pPr>
              <w:tabs>
                <w:tab w:val="left" w:pos="0"/>
              </w:tabs>
              <w:suppressAutoHyphens/>
              <w:spacing w:line="276" w:lineRule="auto"/>
              <w:ind w:right="-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A44D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 от суммы заключаемых договоров на оказание услуг питания на территории ОЭЗ ППТ Липецк (Липецкая и Елецкая площадка)</w:t>
            </w:r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D89" w:rsidRPr="00A44D89" w:rsidRDefault="00A44D89" w:rsidP="00A44D89">
            <w:pPr>
              <w:suppressAutoHyphens/>
              <w:spacing w:after="6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</w:tc>
      </w:tr>
      <w:tr w:rsidR="00A44D89" w:rsidRPr="00A44D89" w:rsidTr="00E76180">
        <w:tc>
          <w:tcPr>
            <w:tcW w:w="6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D89" w:rsidRPr="00A44D89" w:rsidRDefault="00A82AFC" w:rsidP="00A44D89">
            <w:pPr>
              <w:suppressAutoHyphens/>
              <w:spacing w:after="6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A44D89" w:rsidRPr="00A44D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выше 10 %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D89" w:rsidRPr="00A44D89" w:rsidRDefault="00E76180" w:rsidP="00A44D89">
            <w:pPr>
              <w:suppressAutoHyphens/>
              <w:spacing w:after="6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A44D89" w:rsidRPr="00A44D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A44D89" w:rsidRPr="00A44D89" w:rsidTr="00E76180"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D89" w:rsidRPr="00A44D89" w:rsidRDefault="00A82AFC" w:rsidP="00A44D89">
            <w:pPr>
              <w:suppressAutoHyphens/>
              <w:spacing w:after="6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свыше</w:t>
            </w:r>
            <w:r w:rsidR="00A44D89" w:rsidRPr="00A44D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  <w:r w:rsidR="00A44D89" w:rsidRPr="00A44D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10 %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включительно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D89" w:rsidRPr="00A44D89" w:rsidRDefault="00E76180" w:rsidP="00A44D89">
            <w:pPr>
              <w:suppressAutoHyphens/>
              <w:spacing w:after="6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A44D89" w:rsidRPr="00A44D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A44D89" w:rsidRPr="00A44D89" w:rsidTr="00E76180"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D89" w:rsidRPr="00A44D89" w:rsidRDefault="00A82AFC" w:rsidP="00A82AFC">
            <w:pPr>
              <w:suppressAutoHyphens/>
              <w:spacing w:after="60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свыше</w:t>
            </w:r>
            <w:r w:rsidR="00A44D89" w:rsidRPr="00A44D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% </w:t>
            </w:r>
            <w:r w:rsidR="00A44D89" w:rsidRPr="00A44D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5 %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включительно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D89" w:rsidRPr="00A44D89" w:rsidRDefault="00E76180" w:rsidP="00A44D89">
            <w:pPr>
              <w:suppressAutoHyphens/>
              <w:spacing w:after="6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A82AFC" w:rsidRPr="00A44D89" w:rsidTr="00E76180"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FC" w:rsidRPr="00A44D89" w:rsidRDefault="00A82AFC" w:rsidP="00A44D89">
            <w:pPr>
              <w:suppressAutoHyphens/>
              <w:spacing w:after="6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1 % включительно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FC" w:rsidRPr="00A44D89" w:rsidRDefault="00A82AFC" w:rsidP="00A44D89">
            <w:pPr>
              <w:suppressAutoHyphens/>
              <w:spacing w:after="6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A44D89" w:rsidRPr="00A44D89" w:rsidRDefault="00A44D89" w:rsidP="00A44D89">
      <w:pPr>
        <w:suppressAutoHyphens/>
        <w:spacing w:after="6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bookmarkEnd w:id="1"/>
    <w:p w:rsidR="00A44D89" w:rsidRPr="00A44D89" w:rsidRDefault="00A82AFC" w:rsidP="00A44D89">
      <w:pPr>
        <w:tabs>
          <w:tab w:val="left" w:pos="0"/>
        </w:tabs>
        <w:suppressAutoHyphens/>
        <w:spacing w:line="276" w:lineRule="auto"/>
        <w:ind w:right="-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Показатель № 2 (п. 2.2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) </w:t>
      </w:r>
      <w:r w:rsidR="00A44D89" w:rsidRPr="00A44D8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–</w:t>
      </w:r>
      <w:proofErr w:type="gramEnd"/>
      <w:r w:rsidR="00A44D89" w:rsidRPr="00A44D8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Согласие Арендатора на включение в договор вознаграждения в </w:t>
      </w:r>
      <w:r w:rsidR="00A44D89" w:rsidRPr="00A44D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</w:t>
      </w:r>
      <w:r w:rsidR="009A5F1D" w:rsidRPr="009A5F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стоимости оказанных Арендатором на территории ОЭЗ ППТ «Липецк», расположенной в </w:t>
      </w:r>
      <w:proofErr w:type="spellStart"/>
      <w:r w:rsidR="009A5F1D" w:rsidRPr="009A5F1D">
        <w:rPr>
          <w:rFonts w:ascii="Times New Roman" w:eastAsia="Times New Roman" w:hAnsi="Times New Roman" w:cs="Times New Roman"/>
          <w:sz w:val="24"/>
          <w:szCs w:val="24"/>
          <w:lang w:eastAsia="ar-SA"/>
        </w:rPr>
        <w:t>Грязинском</w:t>
      </w:r>
      <w:proofErr w:type="spellEnd"/>
      <w:r w:rsidR="009A5F1D" w:rsidRPr="009A5F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Елецком муниципальных районах Липецкой области услуг общественного питания в расчетном месяце по договорам, заключенным с третьими лицами до момента вступления в силу Договора</w:t>
      </w:r>
      <w:r w:rsidR="009A5F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0323D">
        <w:rPr>
          <w:rFonts w:ascii="Times New Roman" w:eastAsia="Times New Roman" w:hAnsi="Times New Roman" w:cs="Times New Roman"/>
          <w:sz w:val="24"/>
          <w:szCs w:val="24"/>
          <w:lang w:eastAsia="ar-SA"/>
        </w:rPr>
        <w:t>аренды.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6"/>
        <w:gridCol w:w="2879"/>
      </w:tblGrid>
      <w:tr w:rsidR="00A44D89" w:rsidRPr="00A44D89" w:rsidTr="00E76180">
        <w:tc>
          <w:tcPr>
            <w:tcW w:w="6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D89" w:rsidRPr="00A44D89" w:rsidRDefault="00A44D89" w:rsidP="00E76180">
            <w:pPr>
              <w:tabs>
                <w:tab w:val="left" w:pos="0"/>
              </w:tabs>
              <w:suppressAutoHyphens/>
              <w:spacing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4D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 от суммы заключенных договоров на оказание услуг питания на территории ОЭЗ ППТ Липецк (Липецкая и Елецкая площадка)</w:t>
            </w:r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D89" w:rsidRPr="00A44D89" w:rsidRDefault="00A44D89" w:rsidP="00A44D89">
            <w:pPr>
              <w:suppressAutoHyphens/>
              <w:spacing w:after="6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</w:tc>
      </w:tr>
      <w:tr w:rsidR="00A44D89" w:rsidRPr="00A44D89" w:rsidTr="00E76180">
        <w:tc>
          <w:tcPr>
            <w:tcW w:w="6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D89" w:rsidRPr="00A44D89" w:rsidRDefault="009A5F1D" w:rsidP="00A44D89">
            <w:pPr>
              <w:suppressAutoHyphens/>
              <w:spacing w:after="6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761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832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выше 5</w:t>
            </w:r>
            <w:r w:rsidR="00A44D89" w:rsidRPr="00A44D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D89" w:rsidRPr="00A44D89" w:rsidRDefault="00E76180" w:rsidP="00A44D89">
            <w:pPr>
              <w:suppressAutoHyphens/>
              <w:spacing w:after="6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A44D89" w:rsidRPr="00A44D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A44D89" w:rsidRPr="00A44D89" w:rsidTr="00E76180">
        <w:tc>
          <w:tcPr>
            <w:tcW w:w="6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D89" w:rsidRPr="00A44D89" w:rsidRDefault="00E76180" w:rsidP="00A44D89">
            <w:pPr>
              <w:suppressAutoHyphens/>
              <w:spacing w:after="6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свыше</w:t>
            </w:r>
            <w:r w:rsidR="00832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  <w:r w:rsidR="00832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5</w:t>
            </w:r>
            <w:r w:rsidR="00A44D89" w:rsidRPr="00A44D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включительно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D89" w:rsidRPr="00A44D89" w:rsidRDefault="00E76180" w:rsidP="00E76180">
            <w:pPr>
              <w:suppressAutoHyphens/>
              <w:spacing w:after="6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A44D89" w:rsidRPr="00A44D89" w:rsidTr="00E76180">
        <w:tc>
          <w:tcPr>
            <w:tcW w:w="6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D89" w:rsidRPr="00A44D89" w:rsidRDefault="00E76180" w:rsidP="00A44D89">
            <w:pPr>
              <w:suppressAutoHyphens/>
              <w:spacing w:after="6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свыше</w:t>
            </w:r>
            <w:r w:rsidR="00A44D89" w:rsidRPr="00A44D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  <w:r w:rsidR="00832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до 3</w:t>
            </w:r>
            <w:r w:rsidR="00A44D89" w:rsidRPr="00A44D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включительно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D89" w:rsidRPr="00A44D89" w:rsidRDefault="00E76180" w:rsidP="00A44D89">
            <w:pPr>
              <w:suppressAutoHyphens/>
              <w:spacing w:after="6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E76180" w:rsidRPr="00A44D89" w:rsidTr="00E76180"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180" w:rsidRPr="00A44D89" w:rsidRDefault="00E76180" w:rsidP="00E76180">
            <w:pPr>
              <w:suppressAutoHyphens/>
              <w:spacing w:after="6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1 % включительно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180" w:rsidRPr="00A44D89" w:rsidRDefault="00E76180" w:rsidP="00E76180">
            <w:pPr>
              <w:suppressAutoHyphens/>
              <w:spacing w:after="6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A44D89" w:rsidRPr="00A44D89" w:rsidRDefault="00A44D89" w:rsidP="00A44D89">
      <w:pPr>
        <w:suppressAutoHyphens/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4D89" w:rsidRDefault="00A44D89" w:rsidP="00A44D89">
      <w:pPr>
        <w:tabs>
          <w:tab w:val="left" w:pos="0"/>
        </w:tabs>
        <w:suppressAutoHyphens/>
        <w:spacing w:line="276" w:lineRule="auto"/>
        <w:ind w:right="-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4D8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Показатель №</w:t>
      </w:r>
      <w:r w:rsidR="00E7618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3 (п. 2.3)</w:t>
      </w:r>
      <w:r w:rsidR="0083238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– Сог</w:t>
      </w:r>
      <w:r w:rsidRPr="00A44D8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ласие Арендатора на включение в договор вознаграждения в </w:t>
      </w:r>
      <w:r w:rsidRPr="00A44D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</w:t>
      </w:r>
      <w:r w:rsidR="00AC39AE" w:rsidRPr="00AC39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стоимости оказанных Арендаторам на территории ОЭЗ ППТ «Липецк», расположенной в </w:t>
      </w:r>
      <w:proofErr w:type="spellStart"/>
      <w:r w:rsidR="00AC39AE" w:rsidRPr="00AC39AE">
        <w:rPr>
          <w:rFonts w:ascii="Times New Roman" w:eastAsia="Times New Roman" w:hAnsi="Times New Roman" w:cs="Times New Roman"/>
          <w:sz w:val="24"/>
          <w:szCs w:val="24"/>
          <w:lang w:eastAsia="ar-SA"/>
        </w:rPr>
        <w:t>Грязинском</w:t>
      </w:r>
      <w:proofErr w:type="spellEnd"/>
      <w:r w:rsidR="00AC39AE" w:rsidRPr="00AC39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Елецком муниципальных районах Липецкой области </w:t>
      </w:r>
      <w:proofErr w:type="spellStart"/>
      <w:r w:rsidR="00AC39AE" w:rsidRPr="00AC39AE">
        <w:rPr>
          <w:rFonts w:ascii="Times New Roman" w:eastAsia="Times New Roman" w:hAnsi="Times New Roman" w:cs="Times New Roman"/>
          <w:sz w:val="24"/>
          <w:szCs w:val="24"/>
          <w:lang w:eastAsia="ar-SA"/>
        </w:rPr>
        <w:t>кейтеринговых</w:t>
      </w:r>
      <w:proofErr w:type="spellEnd"/>
      <w:r w:rsidR="00AC39AE" w:rsidRPr="00AC39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 </w:t>
      </w:r>
      <w:r w:rsidR="009A5F1D" w:rsidRPr="009A5F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расчетном месяце </w:t>
      </w:r>
      <w:r w:rsidR="00AC39AE" w:rsidRPr="00AC39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договорам, заключенным с третьими лицами в период действия Договора аренды</w:t>
      </w:r>
      <w:r w:rsidR="00AC39A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32384" w:rsidRDefault="00832384" w:rsidP="00A44D89">
      <w:pPr>
        <w:tabs>
          <w:tab w:val="left" w:pos="0"/>
        </w:tabs>
        <w:suppressAutoHyphens/>
        <w:spacing w:line="276" w:lineRule="auto"/>
        <w:ind w:right="-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До 5% - 0 баллов;</w:t>
      </w:r>
    </w:p>
    <w:p w:rsidR="00832384" w:rsidRDefault="00832384" w:rsidP="00A44D89">
      <w:pPr>
        <w:tabs>
          <w:tab w:val="left" w:pos="0"/>
        </w:tabs>
        <w:suppressAutoHyphens/>
        <w:spacing w:line="276" w:lineRule="auto"/>
        <w:ind w:right="-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- 5% - 10 баллов;</w:t>
      </w:r>
    </w:p>
    <w:p w:rsidR="00832384" w:rsidRDefault="00832384" w:rsidP="00832384">
      <w:pPr>
        <w:tabs>
          <w:tab w:val="left" w:pos="0"/>
        </w:tabs>
        <w:suppressAutoHyphens/>
        <w:spacing w:line="276" w:lineRule="auto"/>
        <w:ind w:right="-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далее присуждается 2 балла за каждый 1 %, но не более 30 баллов</w:t>
      </w:r>
      <w:r w:rsidRPr="00832384">
        <w:t xml:space="preserve"> </w:t>
      </w:r>
      <w:r w:rsidRPr="00832384">
        <w:rPr>
          <w:rFonts w:ascii="Times New Roman" w:eastAsia="Times New Roman" w:hAnsi="Times New Roman" w:cs="Times New Roman"/>
          <w:sz w:val="24"/>
          <w:szCs w:val="24"/>
          <w:lang w:eastAsia="ar-SA"/>
        </w:rPr>
        <w:t>(ма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ксимальное значение показателя 3</w:t>
      </w:r>
      <w:r w:rsidRPr="00832384">
        <w:rPr>
          <w:rFonts w:ascii="Times New Roman" w:eastAsia="Times New Roman" w:hAnsi="Times New Roman" w:cs="Times New Roman"/>
          <w:sz w:val="24"/>
          <w:szCs w:val="24"/>
          <w:lang w:eastAsia="ar-SA"/>
        </w:rPr>
        <w:t>0 баллов)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32384" w:rsidRDefault="00832384" w:rsidP="00612366">
      <w:pPr>
        <w:autoSpaceDE w:val="0"/>
        <w:autoSpaceDN w:val="0"/>
        <w:adjustRightInd w:val="0"/>
        <w:spacing w:after="6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12366" w:rsidRPr="00612366" w:rsidRDefault="00612366" w:rsidP="00612366">
      <w:pPr>
        <w:autoSpaceDE w:val="0"/>
        <w:autoSpaceDN w:val="0"/>
        <w:adjustRightInd w:val="0"/>
        <w:spacing w:after="60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yellow"/>
          <w:lang w:eastAsia="ru-RU"/>
        </w:rPr>
      </w:pPr>
      <w:r w:rsidRPr="006123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случае не предоставления </w:t>
      </w:r>
      <w:r w:rsidR="00E761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коммерческом предложении указанных сведений,</w:t>
      </w:r>
      <w:r w:rsidRPr="006123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соответствующему показателю критерия выставляется «0» баллов.</w:t>
      </w:r>
    </w:p>
    <w:p w:rsidR="00612366" w:rsidRPr="00612366" w:rsidRDefault="00612366" w:rsidP="0061236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Рейтинг, присуждаемый </w:t>
      </w:r>
      <w:r w:rsidR="00E7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коммерческому предложению </w:t>
      </w:r>
      <w:r w:rsidRPr="006123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критерию «</w:t>
      </w:r>
      <w:r w:rsidR="0080323D" w:rsidRPr="008032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формирования дополнительной части арендной платы</w:t>
      </w:r>
      <w:r w:rsidRPr="0061236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определяется как среднее арифметическое оценок в баллах, присуждаемых это</w:t>
      </w:r>
      <w:r w:rsidR="00B746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коммерческому предложению</w:t>
      </w:r>
      <w:r w:rsidRPr="0061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указанному критерию. В случае применения показателей рейтинг, присуждаемый i-</w:t>
      </w:r>
      <w:proofErr w:type="spellStart"/>
      <w:r w:rsidR="00B746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="00B7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коммерческому предложению</w:t>
      </w:r>
      <w:r w:rsidRPr="0061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критерию «</w:t>
      </w:r>
      <w:r w:rsidR="0080323D" w:rsidRPr="008032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формирования дополнительной части арендной платы</w:t>
      </w:r>
      <w:r w:rsidRPr="0061236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определяется по формуле:</w:t>
      </w:r>
    </w:p>
    <w:p w:rsidR="00612366" w:rsidRPr="00612366" w:rsidRDefault="00EE51C8" w:rsidP="00612366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Calibri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val="en-US" w:eastAsia="ru-RU"/>
                </w:rPr>
                <m:t>Rc</m:t>
              </m:r>
            </m:e>
            <m:sub>
              <m:r>
                <w:rPr>
                  <w:rFonts w:ascii="Cambria Math" w:eastAsia="Times New Roman" w:hAnsi="Cambria Math" w:cs="Times New Roman"/>
                  <w:lang w:val="en-US" w:eastAsia="ru-RU"/>
                </w:rPr>
                <m:t>i</m:t>
              </m:r>
            </m:sub>
          </m:sSub>
          <m:r>
            <w:rPr>
              <w:rFonts w:ascii="Cambria Math" w:eastAsia="Times New Roman" w:hAnsi="Times New Roman" w:cs="Times New Roman"/>
              <w:lang w:val="en-US" w:eastAsia="ru-RU"/>
            </w:rPr>
            <m:t xml:space="preserve">= </m:t>
          </m:r>
          <m:sSubSup>
            <m:sSubSupPr>
              <m:ctrlPr>
                <w:rPr>
                  <w:rFonts w:ascii="Cambria Math" w:eastAsia="Calibri" w:hAnsi="Cambria Math" w:cs="Times New Roman"/>
                  <w:i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lang w:val="en-US" w:eastAsia="ru-RU"/>
                </w:rPr>
                <m:t>C</m:t>
              </m:r>
            </m:e>
            <m:sub>
              <m:r>
                <w:rPr>
                  <w:rFonts w:ascii="Cambria Math" w:eastAsia="Times New Roman" w:hAnsi="Times New Roman" w:cs="Times New Roman"/>
                  <w:lang w:val="en-US" w:eastAsia="ru-RU"/>
                </w:rPr>
                <m:t>1</m:t>
              </m:r>
            </m:sub>
            <m:sup>
              <m:r>
                <w:rPr>
                  <w:rFonts w:ascii="Cambria Math" w:eastAsia="Times New Roman" w:hAnsi="Cambria Math" w:cs="Times New Roman"/>
                  <w:lang w:val="en-US" w:eastAsia="ru-RU"/>
                </w:rPr>
                <m:t>i</m:t>
              </m:r>
            </m:sup>
          </m:sSubSup>
          <m:r>
            <w:rPr>
              <w:rFonts w:ascii="Cambria Math" w:eastAsia="Times New Roman" w:hAnsi="Times New Roman" w:cs="Times New Roman"/>
              <w:lang w:val="en-US" w:eastAsia="ru-RU"/>
            </w:rPr>
            <m:t xml:space="preserve">+ </m:t>
          </m:r>
          <m:sSubSup>
            <m:sSubSupPr>
              <m:ctrlPr>
                <w:rPr>
                  <w:rFonts w:ascii="Cambria Math" w:eastAsia="Calibri" w:hAnsi="Cambria Math" w:cs="Times New Roman"/>
                  <w:i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lang w:val="en-US" w:eastAsia="ru-RU"/>
                </w:rPr>
                <m:t>C</m:t>
              </m:r>
            </m:e>
            <m:sub>
              <m:r>
                <w:rPr>
                  <w:rFonts w:ascii="Cambria Math" w:eastAsia="Times New Roman" w:hAnsi="Times New Roman" w:cs="Times New Roman"/>
                  <w:lang w:val="en-US" w:eastAsia="ru-RU"/>
                </w:rPr>
                <m:t>2</m:t>
              </m:r>
            </m:sub>
            <m:sup>
              <m:r>
                <w:rPr>
                  <w:rFonts w:ascii="Cambria Math" w:eastAsia="Times New Roman" w:hAnsi="Cambria Math" w:cs="Times New Roman"/>
                  <w:lang w:val="en-US" w:eastAsia="ru-RU"/>
                </w:rPr>
                <m:t>i</m:t>
              </m:r>
            </m:sup>
          </m:sSubSup>
          <m:r>
            <w:rPr>
              <w:rFonts w:ascii="Cambria Math" w:eastAsia="Times New Roman" w:hAnsi="Times New Roman" w:cs="Times New Roman"/>
              <w:lang w:val="en-US" w:eastAsia="ru-RU"/>
            </w:rPr>
            <m:t>+</m:t>
          </m:r>
          <m:r>
            <w:rPr>
              <w:rFonts w:ascii="Cambria Math" w:eastAsia="Times New Roman" w:hAnsi="Times New Roman" w:cs="Times New Roman"/>
              <w:lang w:val="en-US" w:eastAsia="ru-RU"/>
            </w:rPr>
            <m:t>…</m:t>
          </m:r>
          <m:r>
            <w:rPr>
              <w:rFonts w:ascii="Cambria Math" w:eastAsia="Times New Roman" w:hAnsi="Times New Roman" w:cs="Times New Roman"/>
              <w:lang w:val="en-US" w:eastAsia="ru-RU"/>
            </w:rPr>
            <m:t xml:space="preserve">+ </m:t>
          </m:r>
          <m:sSubSup>
            <m:sSubSupPr>
              <m:ctrlPr>
                <w:rPr>
                  <w:rFonts w:ascii="Cambria Math" w:eastAsia="Calibri" w:hAnsi="Cambria Math" w:cs="Times New Roman"/>
                  <w:i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lang w:val="en-US" w:eastAsia="ru-RU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lang w:val="en-US" w:eastAsia="ru-RU"/>
                </w:rPr>
                <m:t>k</m:t>
              </m:r>
              <m:r>
                <w:rPr>
                  <w:rFonts w:ascii="Cambria Math" w:eastAsia="Times New Roman" w:hAnsi="Times New Roman" w:cs="Times New Roman"/>
                  <w:lang w:val="en-US" w:eastAsia="ru-RU"/>
                </w:rPr>
                <m:t xml:space="preserve"> </m:t>
              </m:r>
            </m:sub>
            <m:sup>
              <m:r>
                <w:rPr>
                  <w:rFonts w:ascii="Cambria Math" w:eastAsia="Times New Roman" w:hAnsi="Cambria Math" w:cs="Times New Roman"/>
                  <w:lang w:val="en-US" w:eastAsia="ru-RU"/>
                </w:rPr>
                <m:t>i</m:t>
              </m:r>
            </m:sup>
          </m:sSubSup>
          <m:r>
            <w:rPr>
              <w:rFonts w:ascii="Cambria Math" w:eastAsia="Times New Roman" w:hAnsi="Times New Roman" w:cs="Times New Roman"/>
              <w:lang w:val="en-US" w:eastAsia="ru-RU"/>
            </w:rPr>
            <m:t xml:space="preserve"> , </m:t>
          </m:r>
        </m:oMath>
      </m:oMathPara>
    </w:p>
    <w:p w:rsidR="00612366" w:rsidRPr="00612366" w:rsidRDefault="00612366" w:rsidP="0061236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36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612366" w:rsidRPr="00612366" w:rsidRDefault="00EE51C8" w:rsidP="0061236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val="en-US" w:eastAsia="ru-RU"/>
              </w:rPr>
              <m:t>Rc</m:t>
            </m:r>
          </m:e>
          <m:sub>
            <m:r>
              <w:rPr>
                <w:rFonts w:ascii="Cambria Math" w:eastAsia="Times New Roman" w:hAnsi="Cambria Math" w:cs="Times New Roman"/>
                <w:lang w:val="en-US" w:eastAsia="ru-RU"/>
              </w:rPr>
              <m:t>i</m:t>
            </m:r>
          </m:sub>
        </m:sSub>
      </m:oMath>
      <w:r w:rsidR="00B7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рейтинг, присуждаемый i-му</w:t>
      </w:r>
      <w:r w:rsidR="00612366" w:rsidRPr="0061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6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коммерческому предложению</w:t>
      </w:r>
      <w:r w:rsidR="00612366" w:rsidRPr="0061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указанному критерию;</w:t>
      </w:r>
    </w:p>
    <w:p w:rsidR="00612366" w:rsidRPr="00612366" w:rsidRDefault="00EE51C8" w:rsidP="0061236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i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lang w:val="en-US" w:eastAsia="ru-RU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lang w:val="en-US" w:eastAsia="ru-RU"/>
              </w:rPr>
              <m:t>k</m:t>
            </m:r>
            <m:r>
              <w:rPr>
                <w:rFonts w:ascii="Cambria Math" w:eastAsia="Times New Roman" w:hAnsi="Times New Roman" w:cs="Times New Roman"/>
                <w:lang w:eastAsia="ru-RU"/>
              </w:rPr>
              <m:t xml:space="preserve"> </m:t>
            </m:r>
          </m:sub>
          <m:sup>
            <m:r>
              <w:rPr>
                <w:rFonts w:ascii="Cambria Math" w:eastAsia="Times New Roman" w:hAnsi="Cambria Math" w:cs="Times New Roman"/>
                <w:lang w:val="en-US" w:eastAsia="ru-RU"/>
              </w:rPr>
              <m:t>i</m:t>
            </m:r>
          </m:sup>
        </m:sSubSup>
      </m:oMath>
      <w:r w:rsidR="00612366" w:rsidRPr="0061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значение в баллах (среднее арифметическое оценок в баллах</w:t>
      </w:r>
      <w:r w:rsidR="00B74620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присуждаемое i-</w:t>
      </w:r>
      <w:proofErr w:type="spellStart"/>
      <w:r w:rsidR="00B746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="00612366" w:rsidRPr="0061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6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коммерческому предложению</w:t>
      </w:r>
      <w:r w:rsidR="00612366" w:rsidRPr="0061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k-</w:t>
      </w:r>
      <w:proofErr w:type="spellStart"/>
      <w:r w:rsidR="00612366" w:rsidRPr="006123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="00612366" w:rsidRPr="0061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показателю, где k - количество установленных показателей.</w:t>
      </w:r>
    </w:p>
    <w:p w:rsidR="00612366" w:rsidRPr="00612366" w:rsidRDefault="00612366" w:rsidP="0061236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36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оценки (значения в баллах) по критерию (показателю) для кажд</w:t>
      </w:r>
      <w:r w:rsidR="00B7462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1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6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коммерческого предложения</w:t>
      </w:r>
      <w:r w:rsidRPr="0061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вычисляется среднее арифметическое оценок в баллах, по критерию (показателю).</w:t>
      </w:r>
    </w:p>
    <w:p w:rsidR="00612366" w:rsidRPr="00612366" w:rsidRDefault="00612366" w:rsidP="0061236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итогового рейтинга по </w:t>
      </w:r>
      <w:r w:rsidR="00B746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коммерческому предложению, рейтинг, присуждаемый этому предложению</w:t>
      </w:r>
      <w:r w:rsidRPr="0061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критерию «</w:t>
      </w:r>
      <w:r w:rsidR="0080323D" w:rsidRPr="008032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формирования дополнительной части арендной платы</w:t>
      </w:r>
      <w:r w:rsidRPr="00612366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умножается на соответствующую указанному критерию значимость.</w:t>
      </w:r>
    </w:p>
    <w:p w:rsidR="00612366" w:rsidRPr="00612366" w:rsidRDefault="00612366" w:rsidP="00612366">
      <w:pPr>
        <w:autoSpaceDE w:val="0"/>
        <w:autoSpaceDN w:val="0"/>
        <w:adjustRightInd w:val="0"/>
        <w:spacing w:after="6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</w:t>
      </w:r>
      <w:r w:rsidR="00B746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коммерческих предложений</w:t>
      </w:r>
      <w:r w:rsidRPr="0061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критерию «</w:t>
      </w:r>
      <w:r w:rsidR="0080323D" w:rsidRPr="008032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формирования дополнительной части арендной платы</w:t>
      </w:r>
      <w:r w:rsidRPr="0061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наибольшее количество баллов присваивается </w:t>
      </w:r>
      <w:r w:rsidR="00B746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предложению с набольшим количеством баллов.</w:t>
      </w:r>
    </w:p>
    <w:p w:rsidR="00612366" w:rsidRPr="00612366" w:rsidRDefault="00612366" w:rsidP="00612366">
      <w:pPr>
        <w:autoSpaceDE w:val="0"/>
        <w:autoSpaceDN w:val="0"/>
        <w:adjustRightInd w:val="0"/>
        <w:spacing w:after="6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61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рейтинг </w:t>
      </w:r>
      <w:r w:rsidR="00B746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коммерческого предложения</w:t>
      </w:r>
      <w:r w:rsidRPr="0061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рассчитывается путём сложения рейтингов по каждому критерию оценки, умноженных на их значимость.</w:t>
      </w:r>
    </w:p>
    <w:p w:rsidR="00612366" w:rsidRPr="00612366" w:rsidRDefault="00612366" w:rsidP="0061236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</w:t>
      </w:r>
      <w:r w:rsidR="00B7462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Присуждение каждому коммерческому предложению</w:t>
      </w:r>
      <w:r w:rsidRPr="0061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порядкового номера по мере уменьшения степен</w:t>
      </w:r>
      <w:r w:rsidR="00B7462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выгодности, содержащихся в нем</w:t>
      </w:r>
      <w:r w:rsidRPr="0061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исполнения договора, производится по результатам расчёта итогового рейтинга по </w:t>
      </w:r>
      <w:r w:rsidR="00B74620" w:rsidRPr="00B746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коммерческому предложению</w:t>
      </w:r>
      <w:r w:rsidRPr="006123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366" w:rsidRPr="00612366" w:rsidRDefault="00612366" w:rsidP="0061236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4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61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результатов оценки и сопоставления </w:t>
      </w:r>
      <w:r w:rsidR="00B746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коммерческих предложений</w:t>
      </w:r>
      <w:r w:rsidRPr="0061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</w:t>
      </w:r>
      <w:r w:rsidR="00B746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предложению</w:t>
      </w:r>
      <w:r w:rsidRPr="0061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относительно других по мере уменьшения степени выгодности содержащихся в них условий исполнения договора присваивается порядковый номер. </w:t>
      </w:r>
      <w:r w:rsidR="00B746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Коммерческому предложению</w:t>
      </w:r>
      <w:r w:rsidRPr="0061236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</w:t>
      </w:r>
      <w:r w:rsidR="00B7462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1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содержатся лучшие условия исполнения договора, присваивается первый номер. В случае, если в нескольких </w:t>
      </w:r>
      <w:r w:rsidR="00B7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коммерческих предложениях </w:t>
      </w:r>
      <w:r w:rsidRPr="0061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содержатся одинаковые условия исполнения договора или нескольким </w:t>
      </w:r>
      <w:r w:rsidR="00B7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предложениям </w:t>
      </w:r>
      <w:r w:rsidRPr="0061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 одинаковый рейтинг, меньший порядковый номер присваивается </w:t>
      </w:r>
      <w:r w:rsidR="00B746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коммерческому предложению, которое поступило</w:t>
      </w:r>
      <w:r w:rsidRPr="0061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других</w:t>
      </w:r>
      <w:r w:rsidR="00B7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</w:t>
      </w:r>
      <w:r w:rsidRPr="0061236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содержащих такие же условия.</w:t>
      </w:r>
    </w:p>
    <w:p w:rsidR="00856E1B" w:rsidRPr="00927C72" w:rsidRDefault="00856E1B" w:rsidP="00090B37">
      <w:pPr>
        <w:rPr>
          <w:rFonts w:ascii="Times New Roman" w:hAnsi="Times New Roman" w:cs="Times New Roman"/>
          <w:b/>
          <w:sz w:val="28"/>
          <w:szCs w:val="24"/>
        </w:rPr>
      </w:pPr>
    </w:p>
    <w:p w:rsidR="00EF35F2" w:rsidRDefault="00EF35F2" w:rsidP="00090B37">
      <w:pPr>
        <w:rPr>
          <w:rFonts w:ascii="Times New Roman" w:hAnsi="Times New Roman" w:cs="Times New Roman"/>
          <w:b/>
          <w:sz w:val="28"/>
          <w:szCs w:val="24"/>
        </w:rPr>
      </w:pPr>
    </w:p>
    <w:p w:rsidR="0039613F" w:rsidRDefault="0039613F" w:rsidP="00090B37">
      <w:pPr>
        <w:rPr>
          <w:rFonts w:ascii="Times New Roman" w:hAnsi="Times New Roman" w:cs="Times New Roman"/>
          <w:b/>
          <w:sz w:val="28"/>
          <w:szCs w:val="24"/>
        </w:rPr>
      </w:pPr>
    </w:p>
    <w:p w:rsidR="0039613F" w:rsidRDefault="0039613F" w:rsidP="00090B37">
      <w:pPr>
        <w:rPr>
          <w:rFonts w:ascii="Times New Roman" w:hAnsi="Times New Roman" w:cs="Times New Roman"/>
          <w:b/>
          <w:sz w:val="28"/>
          <w:szCs w:val="24"/>
        </w:rPr>
      </w:pPr>
    </w:p>
    <w:p w:rsidR="0039613F" w:rsidRDefault="0039613F" w:rsidP="00090B37">
      <w:pPr>
        <w:rPr>
          <w:rFonts w:ascii="Times New Roman" w:hAnsi="Times New Roman" w:cs="Times New Roman"/>
          <w:b/>
          <w:sz w:val="28"/>
          <w:szCs w:val="24"/>
        </w:rPr>
      </w:pPr>
    </w:p>
    <w:p w:rsidR="00F200D3" w:rsidRDefault="00F200D3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01000A" w:rsidRPr="0001000A" w:rsidRDefault="00366B61" w:rsidP="000100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00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="00C03F01" w:rsidRPr="0001000A">
        <w:rPr>
          <w:rFonts w:ascii="Times New Roman" w:hAnsi="Times New Roman" w:cs="Times New Roman"/>
          <w:b/>
          <w:sz w:val="24"/>
          <w:szCs w:val="24"/>
        </w:rPr>
        <w:t>. </w:t>
      </w:r>
      <w:r w:rsidR="00124FB5" w:rsidRPr="0001000A">
        <w:rPr>
          <w:rFonts w:ascii="Times New Roman" w:hAnsi="Times New Roman" w:cs="Times New Roman"/>
          <w:b/>
          <w:sz w:val="24"/>
          <w:szCs w:val="24"/>
        </w:rPr>
        <w:t xml:space="preserve">  </w:t>
      </w:r>
      <w:r w:rsidR="0001000A" w:rsidRPr="0001000A">
        <w:rPr>
          <w:rFonts w:ascii="Times New Roman" w:hAnsi="Times New Roman" w:cs="Times New Roman"/>
          <w:b/>
          <w:sz w:val="24"/>
          <w:szCs w:val="24"/>
        </w:rPr>
        <w:t>Коммерческое предложение</w:t>
      </w:r>
    </w:p>
    <w:p w:rsidR="00124FB5" w:rsidRPr="0001000A" w:rsidRDefault="00124FB5" w:rsidP="0001000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000A">
        <w:rPr>
          <w:rFonts w:ascii="Times New Roman" w:hAnsi="Times New Roman" w:cs="Times New Roman"/>
          <w:i/>
          <w:sz w:val="24"/>
          <w:szCs w:val="24"/>
        </w:rPr>
        <w:t>(</w:t>
      </w:r>
      <w:r w:rsidR="0001000A" w:rsidRPr="0001000A">
        <w:rPr>
          <w:rFonts w:ascii="Times New Roman" w:hAnsi="Times New Roman" w:cs="Times New Roman"/>
          <w:i/>
          <w:sz w:val="24"/>
          <w:szCs w:val="24"/>
        </w:rPr>
        <w:t>форма для заполнения</w:t>
      </w:r>
      <w:r w:rsidRPr="0001000A">
        <w:rPr>
          <w:rFonts w:ascii="Times New Roman" w:hAnsi="Times New Roman" w:cs="Times New Roman"/>
          <w:i/>
          <w:sz w:val="24"/>
          <w:szCs w:val="24"/>
        </w:rPr>
        <w:t>)</w:t>
      </w:r>
    </w:p>
    <w:p w:rsidR="00124FB5" w:rsidRPr="00236AD2" w:rsidRDefault="00236AD2" w:rsidP="00236AD2">
      <w:pPr>
        <w:rPr>
          <w:rFonts w:ascii="Times New Roman" w:hAnsi="Times New Roman" w:cs="Times New Roman"/>
          <w:i/>
          <w:sz w:val="24"/>
          <w:szCs w:val="24"/>
        </w:rPr>
      </w:pPr>
      <w:r w:rsidRPr="00236AD2">
        <w:rPr>
          <w:rFonts w:ascii="Times New Roman" w:hAnsi="Times New Roman" w:cs="Times New Roman"/>
          <w:i/>
          <w:sz w:val="24"/>
          <w:szCs w:val="24"/>
        </w:rPr>
        <w:t>На банке организации</w:t>
      </w:r>
    </w:p>
    <w:p w:rsidR="00FC4B0D" w:rsidRPr="005B7E5E" w:rsidRDefault="0001000A" w:rsidP="00FC4B0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5B7E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51B1" w:rsidRPr="005B7E5E">
        <w:rPr>
          <w:rFonts w:ascii="Times New Roman" w:hAnsi="Times New Roman" w:cs="Times New Roman"/>
          <w:bCs/>
          <w:sz w:val="24"/>
          <w:szCs w:val="24"/>
        </w:rPr>
        <w:t>«</w:t>
      </w:r>
      <w:r w:rsidR="00FC4B0D" w:rsidRPr="005B7E5E">
        <w:rPr>
          <w:rFonts w:ascii="Times New Roman" w:hAnsi="Times New Roman" w:cs="Times New Roman"/>
          <w:bCs/>
          <w:sz w:val="24"/>
          <w:szCs w:val="24"/>
        </w:rPr>
        <w:t>___</w:t>
      </w:r>
      <w:r w:rsidR="001551B1" w:rsidRPr="005B7E5E">
        <w:rPr>
          <w:rFonts w:ascii="Times New Roman" w:hAnsi="Times New Roman" w:cs="Times New Roman"/>
          <w:bCs/>
          <w:sz w:val="24"/>
          <w:szCs w:val="24"/>
        </w:rPr>
        <w:t>»</w:t>
      </w:r>
      <w:r w:rsidR="00FC4B0D" w:rsidRPr="005B7E5E">
        <w:rPr>
          <w:rFonts w:ascii="Times New Roman" w:hAnsi="Times New Roman" w:cs="Times New Roman"/>
          <w:bCs/>
          <w:sz w:val="24"/>
          <w:szCs w:val="24"/>
        </w:rPr>
        <w:t xml:space="preserve"> __________ ____ г.</w:t>
      </w:r>
      <w:r w:rsidR="00FC4B0D" w:rsidRPr="005B7E5E">
        <w:rPr>
          <w:rFonts w:ascii="Times New Roman" w:hAnsi="Times New Roman" w:cs="Times New Roman"/>
          <w:bCs/>
          <w:sz w:val="24"/>
          <w:szCs w:val="24"/>
        </w:rPr>
        <w:br/>
        <w:t>Исх. № ______________</w:t>
      </w:r>
    </w:p>
    <w:p w:rsidR="00EF0D91" w:rsidRPr="005B7E5E" w:rsidRDefault="00EF0D91" w:rsidP="00EF0D9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FC4B0D" w:rsidRPr="005B7E5E" w:rsidRDefault="00FC4B0D" w:rsidP="00EF0D91">
      <w:pPr>
        <w:autoSpaceDE w:val="0"/>
        <w:autoSpaceDN w:val="0"/>
        <w:adjustRightInd w:val="0"/>
        <w:ind w:left="5245"/>
        <w:rPr>
          <w:rFonts w:ascii="Times New Roman" w:hAnsi="Times New Roman" w:cs="Times New Roman"/>
          <w:b/>
          <w:bCs/>
          <w:sz w:val="24"/>
          <w:szCs w:val="24"/>
        </w:rPr>
      </w:pPr>
      <w:r w:rsidRPr="005B7E5E">
        <w:rPr>
          <w:rFonts w:ascii="Times New Roman" w:hAnsi="Times New Roman" w:cs="Times New Roman"/>
          <w:b/>
          <w:bCs/>
          <w:sz w:val="24"/>
          <w:szCs w:val="24"/>
        </w:rPr>
        <w:t>АО «Особ</w:t>
      </w:r>
      <w:r w:rsidR="00773D59" w:rsidRPr="005B7E5E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5B7E5E">
        <w:rPr>
          <w:rFonts w:ascii="Times New Roman" w:hAnsi="Times New Roman" w:cs="Times New Roman"/>
          <w:b/>
          <w:bCs/>
          <w:sz w:val="24"/>
          <w:szCs w:val="24"/>
        </w:rPr>
        <w:t xml:space="preserve"> экономическ</w:t>
      </w:r>
      <w:r w:rsidR="00773D59" w:rsidRPr="005B7E5E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5B7E5E">
        <w:rPr>
          <w:rFonts w:ascii="Times New Roman" w:hAnsi="Times New Roman" w:cs="Times New Roman"/>
          <w:b/>
          <w:bCs/>
          <w:sz w:val="24"/>
          <w:szCs w:val="24"/>
        </w:rPr>
        <w:t xml:space="preserve"> зон</w:t>
      </w:r>
      <w:r w:rsidR="00773D59" w:rsidRPr="005B7E5E">
        <w:rPr>
          <w:rFonts w:ascii="Times New Roman" w:hAnsi="Times New Roman" w:cs="Times New Roman"/>
          <w:b/>
          <w:bCs/>
          <w:sz w:val="24"/>
          <w:szCs w:val="24"/>
        </w:rPr>
        <w:t>а промышленно-производственного типа «Липецк»</w:t>
      </w:r>
    </w:p>
    <w:p w:rsidR="00FC4B0D" w:rsidRPr="005B7E5E" w:rsidRDefault="00FC4B0D" w:rsidP="00FC4B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230E4" w:rsidRPr="005B7E5E" w:rsidRDefault="004230E4" w:rsidP="00FC4B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95899" w:rsidRDefault="00195899" w:rsidP="0019589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E5E">
        <w:rPr>
          <w:rFonts w:ascii="Times New Roman" w:hAnsi="Times New Roman" w:cs="Times New Roman"/>
          <w:b/>
          <w:bCs/>
          <w:sz w:val="24"/>
          <w:szCs w:val="24"/>
        </w:rPr>
        <w:t>КО</w:t>
      </w:r>
      <w:r w:rsidR="0001000A">
        <w:rPr>
          <w:rFonts w:ascii="Times New Roman" w:hAnsi="Times New Roman" w:cs="Times New Roman"/>
          <w:b/>
          <w:bCs/>
          <w:sz w:val="24"/>
          <w:szCs w:val="24"/>
        </w:rPr>
        <w:t>ММЕРЧЕСКОЕ ПРЕДЛОЖЕНИЕ</w:t>
      </w:r>
    </w:p>
    <w:p w:rsidR="009E3433" w:rsidRPr="005B7E5E" w:rsidRDefault="009E3433" w:rsidP="0019589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95899" w:rsidRDefault="00195899" w:rsidP="00917B7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E5E">
        <w:rPr>
          <w:rFonts w:ascii="Times New Roman" w:hAnsi="Times New Roman" w:cs="Times New Roman"/>
          <w:sz w:val="24"/>
          <w:szCs w:val="24"/>
        </w:rPr>
        <w:t xml:space="preserve">Изучив </w:t>
      </w:r>
      <w:r w:rsidR="00917B7D">
        <w:rPr>
          <w:rFonts w:ascii="Times New Roman" w:hAnsi="Times New Roman" w:cs="Times New Roman"/>
          <w:sz w:val="24"/>
          <w:szCs w:val="24"/>
        </w:rPr>
        <w:t xml:space="preserve">Запрос коммерческих предложений на право заключения договора аренды </w:t>
      </w:r>
      <w:r w:rsidR="00917B7D" w:rsidRPr="00917B7D">
        <w:rPr>
          <w:rFonts w:ascii="Times New Roman" w:hAnsi="Times New Roman" w:cs="Times New Roman"/>
          <w:sz w:val="24"/>
          <w:szCs w:val="24"/>
        </w:rPr>
        <w:t>недвижимого имущества АО ОЭЗ «ППТ «Липецк»</w:t>
      </w:r>
      <w:r w:rsidR="004230E4" w:rsidRPr="005B7E5E">
        <w:rPr>
          <w:rFonts w:ascii="Times New Roman" w:hAnsi="Times New Roman" w:cs="Times New Roman"/>
          <w:sz w:val="24"/>
          <w:szCs w:val="24"/>
        </w:rPr>
        <w:t xml:space="preserve">, </w:t>
      </w:r>
      <w:r w:rsidR="00A000E3" w:rsidRPr="005B7E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B7D" w:rsidRPr="005B7E5E" w:rsidRDefault="00917B7D" w:rsidP="00917B7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95899" w:rsidRDefault="00917B7D" w:rsidP="001958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195899" w:rsidRPr="005B7E5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4230E4" w:rsidRPr="005B7E5E">
        <w:rPr>
          <w:rFonts w:ascii="Times New Roman" w:hAnsi="Times New Roman" w:cs="Times New Roman"/>
          <w:sz w:val="24"/>
          <w:szCs w:val="24"/>
        </w:rPr>
        <w:t>___</w:t>
      </w:r>
      <w:r w:rsidR="00195899" w:rsidRPr="005B7E5E">
        <w:rPr>
          <w:rFonts w:ascii="Times New Roman" w:hAnsi="Times New Roman" w:cs="Times New Roman"/>
          <w:sz w:val="24"/>
          <w:szCs w:val="24"/>
        </w:rPr>
        <w:t>___</w:t>
      </w:r>
      <w:r w:rsidR="004230E4" w:rsidRPr="005B7E5E">
        <w:rPr>
          <w:rFonts w:ascii="Times New Roman" w:hAnsi="Times New Roman" w:cs="Times New Roman"/>
          <w:sz w:val="24"/>
          <w:szCs w:val="24"/>
        </w:rPr>
        <w:t xml:space="preserve"> </w:t>
      </w:r>
      <w:r w:rsidR="00195899" w:rsidRPr="00B415AA">
        <w:rPr>
          <w:rFonts w:ascii="Times New Roman" w:hAnsi="Times New Roman" w:cs="Times New Roman"/>
          <w:i/>
          <w:sz w:val="20"/>
          <w:szCs w:val="20"/>
        </w:rPr>
        <w:t xml:space="preserve">(указываются сведения: </w:t>
      </w:r>
      <w:r w:rsidR="0095437E" w:rsidRPr="00B415AA">
        <w:rPr>
          <w:rFonts w:ascii="Times New Roman" w:hAnsi="Times New Roman" w:cs="Times New Roman"/>
          <w:i/>
          <w:sz w:val="20"/>
          <w:szCs w:val="20"/>
        </w:rPr>
        <w:t xml:space="preserve">наименование и место нахождения, </w:t>
      </w:r>
      <w:r w:rsidR="00195899" w:rsidRPr="00B415AA">
        <w:rPr>
          <w:rFonts w:ascii="Times New Roman" w:hAnsi="Times New Roman" w:cs="Times New Roman"/>
          <w:i/>
          <w:sz w:val="20"/>
          <w:szCs w:val="20"/>
        </w:rPr>
        <w:t>(для юридического лица); фамилия, имя, отчество и место жительства (для физического лица)</w:t>
      </w:r>
    </w:p>
    <w:p w:rsidR="00917B7D" w:rsidRPr="00B415AA" w:rsidRDefault="00917B7D" w:rsidP="001958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195899" w:rsidRDefault="00195899" w:rsidP="001958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B7E5E">
        <w:rPr>
          <w:rFonts w:ascii="Times New Roman" w:hAnsi="Times New Roman" w:cs="Times New Roman"/>
          <w:sz w:val="24"/>
          <w:szCs w:val="24"/>
        </w:rPr>
        <w:t xml:space="preserve">согласны исполнить условия договора, указанные в </w:t>
      </w:r>
      <w:r w:rsidR="00917B7D">
        <w:rPr>
          <w:rFonts w:ascii="Times New Roman" w:hAnsi="Times New Roman" w:cs="Times New Roman"/>
          <w:sz w:val="24"/>
          <w:szCs w:val="24"/>
        </w:rPr>
        <w:t xml:space="preserve">настоящей документации в том </w:t>
      </w:r>
      <w:r w:rsidR="004230E4" w:rsidRPr="005B7E5E">
        <w:rPr>
          <w:rFonts w:ascii="Times New Roman" w:hAnsi="Times New Roman" w:cs="Times New Roman"/>
          <w:sz w:val="24"/>
          <w:szCs w:val="24"/>
        </w:rPr>
        <w:t xml:space="preserve">числе </w:t>
      </w:r>
      <w:r w:rsidR="00917B7D">
        <w:rPr>
          <w:rFonts w:ascii="Times New Roman" w:hAnsi="Times New Roman" w:cs="Times New Roman"/>
          <w:sz w:val="24"/>
          <w:szCs w:val="24"/>
        </w:rPr>
        <w:t>проект</w:t>
      </w:r>
      <w:r w:rsidR="00FF61B4">
        <w:rPr>
          <w:rFonts w:ascii="Times New Roman" w:hAnsi="Times New Roman" w:cs="Times New Roman"/>
          <w:sz w:val="24"/>
          <w:szCs w:val="24"/>
        </w:rPr>
        <w:t>е</w:t>
      </w:r>
      <w:r w:rsidR="00D469F9" w:rsidRPr="005B7E5E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917B7D">
        <w:rPr>
          <w:rFonts w:ascii="Times New Roman" w:hAnsi="Times New Roman" w:cs="Times New Roman"/>
          <w:sz w:val="24"/>
          <w:szCs w:val="24"/>
        </w:rPr>
        <w:t>(приложение 1)</w:t>
      </w:r>
      <w:r w:rsidR="00D469F9" w:rsidRPr="005B7E5E">
        <w:rPr>
          <w:rFonts w:ascii="Times New Roman" w:hAnsi="Times New Roman" w:cs="Times New Roman"/>
          <w:sz w:val="24"/>
          <w:szCs w:val="24"/>
        </w:rPr>
        <w:t>.</w:t>
      </w:r>
    </w:p>
    <w:p w:rsidR="00D80A41" w:rsidRPr="005B7E5E" w:rsidRDefault="00D80A41" w:rsidP="001958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17B7D" w:rsidRDefault="00917B7D" w:rsidP="00917B7D">
      <w:pPr>
        <w:pStyle w:val="a5"/>
        <w:numPr>
          <w:ilvl w:val="0"/>
          <w:numId w:val="3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80A41">
        <w:rPr>
          <w:rFonts w:ascii="Times New Roman" w:hAnsi="Times New Roman"/>
          <w:b/>
          <w:sz w:val="24"/>
          <w:szCs w:val="24"/>
        </w:rPr>
        <w:t>Цена договора аренды</w:t>
      </w:r>
      <w:r w:rsidR="00BC43C1">
        <w:rPr>
          <w:rFonts w:ascii="Times New Roman" w:hAnsi="Times New Roman"/>
          <w:b/>
          <w:sz w:val="24"/>
          <w:szCs w:val="24"/>
        </w:rPr>
        <w:t xml:space="preserve"> (фиксированная </w:t>
      </w:r>
      <w:proofErr w:type="gramStart"/>
      <w:r w:rsidR="00BC43C1">
        <w:rPr>
          <w:rFonts w:ascii="Times New Roman" w:hAnsi="Times New Roman"/>
          <w:b/>
          <w:sz w:val="24"/>
          <w:szCs w:val="24"/>
        </w:rPr>
        <w:t>часть)</w:t>
      </w:r>
      <w:r w:rsidR="00D80A41">
        <w:rPr>
          <w:rFonts w:ascii="Times New Roman" w:hAnsi="Times New Roman"/>
          <w:sz w:val="24"/>
          <w:szCs w:val="24"/>
        </w:rPr>
        <w:t>_</w:t>
      </w:r>
      <w:proofErr w:type="gramEnd"/>
      <w:r w:rsidR="00D80A41">
        <w:rPr>
          <w:rFonts w:ascii="Times New Roman" w:hAnsi="Times New Roman"/>
          <w:sz w:val="24"/>
          <w:szCs w:val="24"/>
        </w:rPr>
        <w:t>_______</w:t>
      </w:r>
      <w:r w:rsidR="00BC43C1">
        <w:rPr>
          <w:rFonts w:ascii="Times New Roman" w:hAnsi="Times New Roman"/>
          <w:sz w:val="24"/>
          <w:szCs w:val="24"/>
        </w:rPr>
        <w:t>_______</w:t>
      </w:r>
      <w:r w:rsidR="00D80A41">
        <w:rPr>
          <w:rFonts w:ascii="Times New Roman" w:hAnsi="Times New Roman"/>
          <w:sz w:val="24"/>
          <w:szCs w:val="24"/>
        </w:rPr>
        <w:t xml:space="preserve"> руб. в месяц.</w:t>
      </w:r>
    </w:p>
    <w:p w:rsidR="00D80A41" w:rsidRDefault="00D80A41" w:rsidP="00D80A41">
      <w:pPr>
        <w:pStyle w:val="a5"/>
        <w:autoSpaceDE w:val="0"/>
        <w:autoSpaceDN w:val="0"/>
        <w:adjustRightInd w:val="0"/>
        <w:ind w:left="1068"/>
        <w:rPr>
          <w:rFonts w:ascii="Times New Roman" w:hAnsi="Times New Roman"/>
          <w:i/>
          <w:sz w:val="20"/>
          <w:szCs w:val="20"/>
        </w:rPr>
      </w:pPr>
      <w:r w:rsidRPr="00D80A41">
        <w:rPr>
          <w:rFonts w:ascii="Times New Roman" w:hAnsi="Times New Roman"/>
          <w:i/>
          <w:sz w:val="20"/>
          <w:szCs w:val="20"/>
        </w:rPr>
        <w:t xml:space="preserve">                                    </w:t>
      </w:r>
      <w:r>
        <w:rPr>
          <w:rFonts w:ascii="Times New Roman" w:hAnsi="Times New Roman"/>
          <w:i/>
          <w:sz w:val="20"/>
          <w:szCs w:val="20"/>
        </w:rPr>
        <w:t>(указывается предложение по цене договора: цифрами и прописью).</w:t>
      </w:r>
    </w:p>
    <w:p w:rsidR="00236AD2" w:rsidRDefault="00236AD2" w:rsidP="00D80A41">
      <w:pPr>
        <w:pStyle w:val="a5"/>
        <w:autoSpaceDE w:val="0"/>
        <w:autoSpaceDN w:val="0"/>
        <w:adjustRightInd w:val="0"/>
        <w:ind w:left="1068"/>
        <w:rPr>
          <w:rFonts w:ascii="Times New Roman" w:hAnsi="Times New Roman"/>
          <w:i/>
          <w:sz w:val="20"/>
          <w:szCs w:val="20"/>
        </w:rPr>
      </w:pPr>
    </w:p>
    <w:p w:rsidR="00D80A41" w:rsidRDefault="00D80A41" w:rsidP="00D80A41">
      <w:pPr>
        <w:pStyle w:val="a5"/>
        <w:numPr>
          <w:ilvl w:val="1"/>
          <w:numId w:val="3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Предложение по предмету договора в соответствии с п. 6 раздела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D80A41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документации:</w:t>
      </w:r>
      <w:r w:rsidR="00AC39AE">
        <w:rPr>
          <w:rFonts w:ascii="Times New Roman" w:hAnsi="Times New Roman"/>
          <w:sz w:val="24"/>
          <w:szCs w:val="24"/>
        </w:rPr>
        <w:t>_</w:t>
      </w:r>
      <w:proofErr w:type="gramEnd"/>
      <w:r w:rsidR="00AC39A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__________________________________________________________________________________________________________________________.</w:t>
      </w:r>
    </w:p>
    <w:p w:rsidR="00D80A41" w:rsidRDefault="00BC43C1" w:rsidP="00AC39AE">
      <w:pPr>
        <w:pStyle w:val="a5"/>
        <w:autoSpaceDE w:val="0"/>
        <w:autoSpaceDN w:val="0"/>
        <w:adjustRightInd w:val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 xml:space="preserve">(указывается предложение по дополнительным условиям п. 6 раздела </w:t>
      </w:r>
      <w:r>
        <w:rPr>
          <w:rFonts w:ascii="Times New Roman" w:hAnsi="Times New Roman"/>
          <w:i/>
          <w:sz w:val="20"/>
          <w:szCs w:val="20"/>
          <w:lang w:val="en-US"/>
        </w:rPr>
        <w:t>I</w:t>
      </w:r>
      <w:r w:rsidRPr="00BC43C1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настоящей документации).</w:t>
      </w:r>
    </w:p>
    <w:p w:rsidR="00BC43C1" w:rsidRDefault="00BC43C1" w:rsidP="00D80A41">
      <w:pPr>
        <w:pStyle w:val="a5"/>
        <w:autoSpaceDE w:val="0"/>
        <w:autoSpaceDN w:val="0"/>
        <w:adjustRightInd w:val="0"/>
        <w:ind w:left="1080"/>
        <w:rPr>
          <w:rFonts w:ascii="Times New Roman" w:hAnsi="Times New Roman"/>
          <w:sz w:val="24"/>
          <w:szCs w:val="24"/>
        </w:rPr>
      </w:pPr>
    </w:p>
    <w:p w:rsidR="00D80A41" w:rsidRDefault="00BC43C1" w:rsidP="0080323D">
      <w:pPr>
        <w:pStyle w:val="a5"/>
        <w:numPr>
          <w:ilvl w:val="0"/>
          <w:numId w:val="31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80323D" w:rsidRPr="0080323D">
        <w:rPr>
          <w:rFonts w:ascii="Times New Roman" w:hAnsi="Times New Roman"/>
          <w:b/>
          <w:sz w:val="24"/>
          <w:szCs w:val="24"/>
        </w:rPr>
        <w:t>орядок формирования дополнительной части арендной платы</w:t>
      </w:r>
      <w:r w:rsidR="00D80A41" w:rsidRPr="00D80A41">
        <w:rPr>
          <w:rFonts w:ascii="Times New Roman" w:hAnsi="Times New Roman"/>
          <w:b/>
          <w:sz w:val="24"/>
          <w:szCs w:val="24"/>
        </w:rPr>
        <w:t>:</w:t>
      </w:r>
    </w:p>
    <w:p w:rsidR="00236AD2" w:rsidRPr="00D80A41" w:rsidRDefault="00236AD2" w:rsidP="00236AD2">
      <w:pPr>
        <w:pStyle w:val="a5"/>
        <w:autoSpaceDE w:val="0"/>
        <w:autoSpaceDN w:val="0"/>
        <w:adjustRightInd w:val="0"/>
        <w:ind w:left="1068"/>
        <w:rPr>
          <w:rFonts w:ascii="Times New Roman" w:hAnsi="Times New Roman"/>
          <w:b/>
          <w:sz w:val="24"/>
          <w:szCs w:val="24"/>
        </w:rPr>
      </w:pPr>
    </w:p>
    <w:p w:rsidR="00D80A41" w:rsidRPr="00D80A41" w:rsidRDefault="00236AD2" w:rsidP="009A5F1D">
      <w:pPr>
        <w:pStyle w:val="a5"/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80A41" w:rsidRPr="00D80A41">
        <w:rPr>
          <w:rFonts w:ascii="Times New Roman" w:hAnsi="Times New Roman"/>
          <w:sz w:val="24"/>
          <w:szCs w:val="24"/>
        </w:rPr>
        <w:t xml:space="preserve">Включение в договор вознаграждения в % </w:t>
      </w:r>
      <w:r w:rsidR="009A5F1D" w:rsidRPr="009A5F1D">
        <w:rPr>
          <w:rFonts w:ascii="Times New Roman" w:hAnsi="Times New Roman"/>
          <w:sz w:val="24"/>
          <w:szCs w:val="24"/>
        </w:rPr>
        <w:t xml:space="preserve">от стоимости оказанных Арендатором на территории ОЭЗ ППТ «Липецк», расположенной в </w:t>
      </w:r>
      <w:proofErr w:type="spellStart"/>
      <w:r w:rsidR="009A5F1D" w:rsidRPr="009A5F1D">
        <w:rPr>
          <w:rFonts w:ascii="Times New Roman" w:hAnsi="Times New Roman"/>
          <w:sz w:val="24"/>
          <w:szCs w:val="24"/>
        </w:rPr>
        <w:t>Грязинском</w:t>
      </w:r>
      <w:proofErr w:type="spellEnd"/>
      <w:r w:rsidR="009A5F1D" w:rsidRPr="009A5F1D">
        <w:rPr>
          <w:rFonts w:ascii="Times New Roman" w:hAnsi="Times New Roman"/>
          <w:sz w:val="24"/>
          <w:szCs w:val="24"/>
        </w:rPr>
        <w:t xml:space="preserve"> и Елецком муниципальных районах Липецкой области услуг общественного питания в расчетном месяце по договорам, заключенным с третьими лицами в период действия Договора аренды</w:t>
      </w:r>
      <w:r w:rsidR="00D80A41" w:rsidRPr="00D80A41">
        <w:rPr>
          <w:rFonts w:ascii="Times New Roman" w:hAnsi="Times New Roman"/>
          <w:sz w:val="24"/>
          <w:szCs w:val="24"/>
        </w:rPr>
        <w:t>____________%;</w:t>
      </w:r>
    </w:p>
    <w:p w:rsidR="00D80A41" w:rsidRDefault="00236AD2" w:rsidP="009A5F1D">
      <w:pPr>
        <w:pStyle w:val="a5"/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</w:t>
      </w:r>
      <w:r w:rsidRPr="00236AD2">
        <w:rPr>
          <w:rFonts w:ascii="Times New Roman" w:hAnsi="Times New Roman"/>
          <w:sz w:val="24"/>
          <w:szCs w:val="24"/>
        </w:rPr>
        <w:t xml:space="preserve">ключение в договор вознаграждения в % </w:t>
      </w:r>
      <w:r w:rsidR="009A5F1D" w:rsidRPr="009A5F1D">
        <w:rPr>
          <w:rFonts w:ascii="Times New Roman" w:hAnsi="Times New Roman"/>
          <w:sz w:val="24"/>
          <w:szCs w:val="24"/>
        </w:rPr>
        <w:t xml:space="preserve">от стоимости оказанных Арендатором на территории ОЭЗ ППТ «Липецк», расположенной в </w:t>
      </w:r>
      <w:proofErr w:type="spellStart"/>
      <w:r w:rsidR="009A5F1D" w:rsidRPr="009A5F1D">
        <w:rPr>
          <w:rFonts w:ascii="Times New Roman" w:hAnsi="Times New Roman"/>
          <w:sz w:val="24"/>
          <w:szCs w:val="24"/>
        </w:rPr>
        <w:t>Грязинском</w:t>
      </w:r>
      <w:proofErr w:type="spellEnd"/>
      <w:r w:rsidR="009A5F1D" w:rsidRPr="009A5F1D">
        <w:rPr>
          <w:rFonts w:ascii="Times New Roman" w:hAnsi="Times New Roman"/>
          <w:sz w:val="24"/>
          <w:szCs w:val="24"/>
        </w:rPr>
        <w:t xml:space="preserve"> и Елецком муниципальных районах Липецкой области услуг общественного питания в расчетном месяце по договорам, заключенным с третьими лицами до момента вступления в силу Договора аренды</w:t>
      </w:r>
      <w:r>
        <w:rPr>
          <w:rFonts w:ascii="Times New Roman" w:hAnsi="Times New Roman"/>
          <w:sz w:val="24"/>
          <w:szCs w:val="24"/>
        </w:rPr>
        <w:t>____________%;</w:t>
      </w:r>
    </w:p>
    <w:p w:rsidR="00236AD2" w:rsidRPr="00D80A41" w:rsidRDefault="00236AD2" w:rsidP="009A5F1D">
      <w:pPr>
        <w:pStyle w:val="a5"/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</w:t>
      </w:r>
      <w:r w:rsidRPr="00236AD2">
        <w:rPr>
          <w:rFonts w:ascii="Times New Roman" w:hAnsi="Times New Roman"/>
          <w:sz w:val="24"/>
          <w:szCs w:val="24"/>
        </w:rPr>
        <w:t xml:space="preserve">ключение в договор вознаграждения в % от </w:t>
      </w:r>
      <w:r w:rsidR="00BC43C1">
        <w:rPr>
          <w:rFonts w:ascii="Times New Roman" w:hAnsi="Times New Roman"/>
          <w:sz w:val="24"/>
          <w:szCs w:val="24"/>
        </w:rPr>
        <w:t xml:space="preserve">стоимости оказанных Арендаторам на территории ОЭЗ ППТ «Липецк», </w:t>
      </w:r>
      <w:r w:rsidR="00BC43C1" w:rsidRPr="00BC43C1">
        <w:rPr>
          <w:rFonts w:ascii="Times New Roman" w:hAnsi="Times New Roman"/>
          <w:sz w:val="24"/>
          <w:szCs w:val="24"/>
        </w:rPr>
        <w:t xml:space="preserve">расположенной в </w:t>
      </w:r>
      <w:proofErr w:type="spellStart"/>
      <w:r w:rsidR="00BC43C1" w:rsidRPr="00BC43C1">
        <w:rPr>
          <w:rFonts w:ascii="Times New Roman" w:hAnsi="Times New Roman"/>
          <w:sz w:val="24"/>
          <w:szCs w:val="24"/>
        </w:rPr>
        <w:t>Грязинском</w:t>
      </w:r>
      <w:proofErr w:type="spellEnd"/>
      <w:r w:rsidR="00BC43C1" w:rsidRPr="00BC43C1">
        <w:rPr>
          <w:rFonts w:ascii="Times New Roman" w:hAnsi="Times New Roman"/>
          <w:sz w:val="24"/>
          <w:szCs w:val="24"/>
        </w:rPr>
        <w:t xml:space="preserve"> и Елецком муниципальных районах Липецкой области </w:t>
      </w:r>
      <w:proofErr w:type="spellStart"/>
      <w:r w:rsidRPr="00236AD2">
        <w:rPr>
          <w:rFonts w:ascii="Times New Roman" w:hAnsi="Times New Roman"/>
          <w:sz w:val="24"/>
          <w:szCs w:val="24"/>
        </w:rPr>
        <w:t>кейтеринговых</w:t>
      </w:r>
      <w:proofErr w:type="spellEnd"/>
      <w:r w:rsidRPr="00236AD2">
        <w:rPr>
          <w:rFonts w:ascii="Times New Roman" w:hAnsi="Times New Roman"/>
          <w:sz w:val="24"/>
          <w:szCs w:val="24"/>
        </w:rPr>
        <w:t xml:space="preserve"> услуг </w:t>
      </w:r>
      <w:r w:rsidR="009A5F1D" w:rsidRPr="009A5F1D">
        <w:rPr>
          <w:rFonts w:ascii="Times New Roman" w:hAnsi="Times New Roman"/>
          <w:sz w:val="24"/>
          <w:szCs w:val="24"/>
        </w:rPr>
        <w:t xml:space="preserve">в расчетном месяце </w:t>
      </w:r>
      <w:r w:rsidR="00BC43C1" w:rsidRPr="00BC43C1">
        <w:rPr>
          <w:rFonts w:ascii="Times New Roman" w:hAnsi="Times New Roman"/>
          <w:sz w:val="24"/>
          <w:szCs w:val="24"/>
        </w:rPr>
        <w:t>по договорам, заключенным с третьими лицами в период действия Договора аренды</w:t>
      </w:r>
      <w:r>
        <w:rPr>
          <w:rFonts w:ascii="Times New Roman" w:hAnsi="Times New Roman"/>
          <w:sz w:val="24"/>
          <w:szCs w:val="24"/>
        </w:rPr>
        <w:t>____________%.</w:t>
      </w:r>
    </w:p>
    <w:p w:rsidR="00D80A41" w:rsidRPr="00D80A41" w:rsidRDefault="00D80A41" w:rsidP="00D80A41">
      <w:pPr>
        <w:pStyle w:val="a5"/>
        <w:autoSpaceDE w:val="0"/>
        <w:autoSpaceDN w:val="0"/>
        <w:adjustRightInd w:val="0"/>
        <w:ind w:left="1068"/>
        <w:rPr>
          <w:rFonts w:ascii="Times New Roman" w:hAnsi="Times New Roman"/>
          <w:i/>
          <w:sz w:val="20"/>
          <w:szCs w:val="20"/>
        </w:rPr>
      </w:pPr>
    </w:p>
    <w:p w:rsidR="00B6610F" w:rsidRPr="00856E1B" w:rsidRDefault="00236AD2" w:rsidP="00236AD2">
      <w:pPr>
        <w:ind w:firstLine="709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B6610F" w:rsidRPr="005B7E5E">
        <w:rPr>
          <w:rFonts w:ascii="Times New Roman" w:hAnsi="Times New Roman" w:cs="Times New Roman"/>
          <w:sz w:val="24"/>
          <w:szCs w:val="24"/>
        </w:rPr>
        <w:t>.</w:t>
      </w:r>
      <w:r w:rsidR="00B6610F" w:rsidRPr="005B7E5E">
        <w:rPr>
          <w:rFonts w:ascii="Times New Roman" w:hAnsi="Times New Roman" w:cs="Times New Roman"/>
          <w:color w:val="000000"/>
          <w:sz w:val="24"/>
          <w:szCs w:val="24"/>
        </w:rPr>
        <w:t>Настоящим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610F" w:rsidRPr="005B7E5E">
        <w:rPr>
          <w:rFonts w:ascii="Times New Roman" w:hAnsi="Times New Roman" w:cs="Times New Roman"/>
          <w:color w:val="000000"/>
          <w:sz w:val="24"/>
          <w:szCs w:val="24"/>
        </w:rPr>
        <w:t>сообщаем,</w:t>
      </w:r>
      <w:r w:rsidR="00985F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79FF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="00856E1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  <w:r w:rsidR="007F3EDF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proofErr w:type="gramStart"/>
      <w:r w:rsidR="007F3ED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856E1B" w:rsidRPr="00856E1B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proofErr w:type="gramEnd"/>
      <w:r w:rsidR="00B6610F" w:rsidRPr="00856E1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наименование организации, индивидуального предпринимателя - участника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запроса коммерческих предложений</w:t>
      </w:r>
      <w:r w:rsidR="00B6610F" w:rsidRPr="00856E1B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</w:p>
    <w:p w:rsidR="00B6610F" w:rsidRPr="005B7E5E" w:rsidRDefault="00B6610F" w:rsidP="00B6610F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B7E5E">
        <w:rPr>
          <w:rFonts w:ascii="Times New Roman" w:hAnsi="Times New Roman" w:cs="Times New Roman"/>
          <w:b/>
          <w:i/>
          <w:sz w:val="24"/>
          <w:szCs w:val="24"/>
        </w:rPr>
        <w:t xml:space="preserve">является/не </w:t>
      </w:r>
      <w:r w:rsidR="004A5BB8" w:rsidRPr="005B7E5E">
        <w:rPr>
          <w:rFonts w:ascii="Times New Roman" w:hAnsi="Times New Roman" w:cs="Times New Roman"/>
          <w:b/>
          <w:i/>
          <w:sz w:val="24"/>
          <w:szCs w:val="24"/>
        </w:rPr>
        <w:t>является</w:t>
      </w:r>
      <w:r w:rsidR="004A5BB8" w:rsidRPr="005B7E5E">
        <w:rPr>
          <w:rFonts w:ascii="Times New Roman" w:hAnsi="Times New Roman" w:cs="Times New Roman"/>
          <w:sz w:val="24"/>
          <w:szCs w:val="24"/>
        </w:rPr>
        <w:t xml:space="preserve"> (</w:t>
      </w:r>
      <w:r w:rsidRPr="005B7E5E">
        <w:rPr>
          <w:rFonts w:ascii="Times New Roman" w:hAnsi="Times New Roman" w:cs="Times New Roman"/>
          <w:i/>
          <w:sz w:val="24"/>
          <w:szCs w:val="24"/>
        </w:rPr>
        <w:t>выбрать</w:t>
      </w:r>
      <w:r w:rsidRPr="005B7E5E">
        <w:rPr>
          <w:rFonts w:ascii="Times New Roman" w:hAnsi="Times New Roman" w:cs="Times New Roman"/>
          <w:sz w:val="24"/>
          <w:szCs w:val="24"/>
        </w:rPr>
        <w:t>) субъектом малого и среднего предпринимательства.</w:t>
      </w:r>
      <w:r w:rsidRPr="005B7E5E">
        <w:rPr>
          <w:rFonts w:ascii="Times New Roman" w:hAnsi="Times New Roman" w:cs="Times New Roman"/>
          <w:sz w:val="24"/>
          <w:szCs w:val="24"/>
        </w:rPr>
        <w:tab/>
      </w:r>
    </w:p>
    <w:p w:rsidR="0050327D" w:rsidRPr="005B7E5E" w:rsidRDefault="0050327D" w:rsidP="005E06CC">
      <w:pPr>
        <w:suppressAutoHyphens/>
        <w:ind w:left="142" w:right="-36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27D" w:rsidRPr="005B7E5E" w:rsidRDefault="00236AD2" w:rsidP="0050327D">
      <w:pPr>
        <w:suppressAutoHyphens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0327D" w:rsidRPr="005B7E5E">
        <w:rPr>
          <w:rFonts w:ascii="Times New Roman" w:hAnsi="Times New Roman" w:cs="Times New Roman"/>
          <w:sz w:val="24"/>
          <w:szCs w:val="24"/>
        </w:rPr>
        <w:t>. Сообщаем,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___________________________________________________________________________.</w:t>
      </w:r>
    </w:p>
    <w:p w:rsidR="0050327D" w:rsidRPr="005B7E5E" w:rsidRDefault="0050327D" w:rsidP="0050327D">
      <w:pPr>
        <w:suppressAutoHyphens/>
        <w:ind w:left="142" w:right="-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E5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56E1B">
        <w:rPr>
          <w:rFonts w:ascii="Times New Roman" w:hAnsi="Times New Roman" w:cs="Times New Roman"/>
          <w:i/>
          <w:sz w:val="20"/>
          <w:szCs w:val="20"/>
        </w:rPr>
        <w:t>(контактная информация уполномоченного лица</w:t>
      </w:r>
      <w:r w:rsidRPr="005B7E5E">
        <w:rPr>
          <w:rFonts w:ascii="Times New Roman" w:hAnsi="Times New Roman" w:cs="Times New Roman"/>
          <w:i/>
          <w:sz w:val="24"/>
          <w:szCs w:val="24"/>
        </w:rPr>
        <w:t>)</w:t>
      </w:r>
    </w:p>
    <w:p w:rsidR="0050327D" w:rsidRPr="005B7E5E" w:rsidRDefault="0050327D" w:rsidP="0050327D">
      <w:pPr>
        <w:suppressAutoHyphens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E5E">
        <w:rPr>
          <w:rFonts w:ascii="Times New Roman" w:hAnsi="Times New Roman" w:cs="Times New Roman"/>
          <w:sz w:val="24"/>
          <w:szCs w:val="24"/>
        </w:rPr>
        <w:t xml:space="preserve">Все сведения о проведении запроса </w:t>
      </w:r>
      <w:r w:rsidR="00236AD2">
        <w:rPr>
          <w:rFonts w:ascii="Times New Roman" w:hAnsi="Times New Roman" w:cs="Times New Roman"/>
          <w:sz w:val="24"/>
          <w:szCs w:val="24"/>
        </w:rPr>
        <w:t>коммерческих предложений</w:t>
      </w:r>
      <w:r w:rsidRPr="005B7E5E">
        <w:rPr>
          <w:rFonts w:ascii="Times New Roman" w:hAnsi="Times New Roman" w:cs="Times New Roman"/>
          <w:sz w:val="24"/>
          <w:szCs w:val="24"/>
        </w:rPr>
        <w:t xml:space="preserve"> просим сообщать указанному уполномоченному лицу.</w:t>
      </w:r>
    </w:p>
    <w:p w:rsidR="00195899" w:rsidRPr="005B7E5E" w:rsidRDefault="00236AD2" w:rsidP="005E06CC">
      <w:pPr>
        <w:suppressAutoHyphens/>
        <w:ind w:left="142" w:right="-36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95899" w:rsidRPr="005B7E5E">
        <w:rPr>
          <w:rFonts w:ascii="Times New Roman" w:hAnsi="Times New Roman" w:cs="Times New Roman"/>
          <w:sz w:val="24"/>
          <w:szCs w:val="24"/>
        </w:rPr>
        <w:t xml:space="preserve">. Адрес и реквизиты участника запроса </w:t>
      </w:r>
      <w:r>
        <w:rPr>
          <w:rFonts w:ascii="Times New Roman" w:hAnsi="Times New Roman" w:cs="Times New Roman"/>
          <w:sz w:val="24"/>
          <w:szCs w:val="24"/>
        </w:rPr>
        <w:t>коммерческих предложений</w:t>
      </w:r>
      <w:r w:rsidR="00195899" w:rsidRPr="005B7E5E">
        <w:rPr>
          <w:rFonts w:ascii="Times New Roman" w:hAnsi="Times New Roman" w:cs="Times New Roman"/>
          <w:sz w:val="24"/>
          <w:szCs w:val="24"/>
        </w:rPr>
        <w:t>:</w:t>
      </w:r>
    </w:p>
    <w:p w:rsidR="0095437E" w:rsidRPr="005B7E5E" w:rsidRDefault="00195899" w:rsidP="009710EB">
      <w:pPr>
        <w:suppressAutoHyphens/>
        <w:ind w:left="142" w:right="-36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E5E">
        <w:rPr>
          <w:rFonts w:ascii="Times New Roman" w:hAnsi="Times New Roman" w:cs="Times New Roman"/>
          <w:sz w:val="24"/>
          <w:szCs w:val="24"/>
        </w:rPr>
        <w:t>Наименование организации (ФИО физического лица) __</w:t>
      </w:r>
      <w:r w:rsidR="00932FFE" w:rsidRPr="005B7E5E">
        <w:rPr>
          <w:rFonts w:ascii="Times New Roman" w:hAnsi="Times New Roman" w:cs="Times New Roman"/>
          <w:sz w:val="24"/>
          <w:szCs w:val="24"/>
        </w:rPr>
        <w:t>______________________________</w:t>
      </w:r>
      <w:r w:rsidR="009710EB" w:rsidRPr="005B7E5E">
        <w:rPr>
          <w:rFonts w:ascii="Times New Roman" w:hAnsi="Times New Roman" w:cs="Times New Roman"/>
          <w:sz w:val="24"/>
          <w:szCs w:val="24"/>
        </w:rPr>
        <w:t>ОГРН</w:t>
      </w:r>
      <w:r w:rsidR="0095437E" w:rsidRPr="005B7E5E">
        <w:rPr>
          <w:rFonts w:ascii="Times New Roman" w:hAnsi="Times New Roman" w:cs="Times New Roman"/>
          <w:sz w:val="24"/>
          <w:szCs w:val="24"/>
        </w:rPr>
        <w:t>__________</w:t>
      </w:r>
      <w:r w:rsidR="009710EB" w:rsidRPr="005B7E5E">
        <w:rPr>
          <w:rFonts w:ascii="Times New Roman" w:hAnsi="Times New Roman" w:cs="Times New Roman"/>
          <w:sz w:val="24"/>
          <w:szCs w:val="24"/>
        </w:rPr>
        <w:t>____________</w:t>
      </w:r>
      <w:r w:rsidR="0095437E" w:rsidRPr="005B7E5E">
        <w:rPr>
          <w:rFonts w:ascii="Times New Roman" w:hAnsi="Times New Roman" w:cs="Times New Roman"/>
          <w:sz w:val="24"/>
          <w:szCs w:val="24"/>
        </w:rPr>
        <w:t>____________________</w:t>
      </w:r>
    </w:p>
    <w:p w:rsidR="00195899" w:rsidRPr="005B7E5E" w:rsidRDefault="00195899" w:rsidP="005E06CC">
      <w:pPr>
        <w:suppressAutoHyphens/>
        <w:ind w:left="142" w:right="-365"/>
        <w:jc w:val="both"/>
        <w:rPr>
          <w:rFonts w:ascii="Times New Roman" w:hAnsi="Times New Roman" w:cs="Times New Roman"/>
          <w:sz w:val="24"/>
          <w:szCs w:val="24"/>
        </w:rPr>
      </w:pPr>
      <w:r w:rsidRPr="005B7E5E">
        <w:rPr>
          <w:rFonts w:ascii="Times New Roman" w:hAnsi="Times New Roman" w:cs="Times New Roman"/>
          <w:sz w:val="24"/>
          <w:szCs w:val="24"/>
        </w:rPr>
        <w:t>Адрес места нахождения (регистрации) __________________</w:t>
      </w:r>
      <w:r w:rsidR="00932FFE" w:rsidRPr="005B7E5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95899" w:rsidRPr="005B7E5E" w:rsidRDefault="00195899" w:rsidP="005E06CC">
      <w:pPr>
        <w:suppressAutoHyphens/>
        <w:ind w:left="142" w:right="-365"/>
        <w:jc w:val="both"/>
        <w:rPr>
          <w:rFonts w:ascii="Times New Roman" w:hAnsi="Times New Roman" w:cs="Times New Roman"/>
          <w:sz w:val="24"/>
          <w:szCs w:val="24"/>
        </w:rPr>
      </w:pPr>
      <w:r w:rsidRPr="005B7E5E">
        <w:rPr>
          <w:rFonts w:ascii="Times New Roman" w:hAnsi="Times New Roman" w:cs="Times New Roman"/>
          <w:sz w:val="24"/>
          <w:szCs w:val="24"/>
        </w:rPr>
        <w:t>Почтовый адрес ___________________________________</w:t>
      </w:r>
      <w:r w:rsidR="00932FFE" w:rsidRPr="005B7E5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95899" w:rsidRPr="005B7E5E" w:rsidRDefault="00195899" w:rsidP="005E06CC">
      <w:pPr>
        <w:suppressAutoHyphens/>
        <w:ind w:left="142" w:right="-365"/>
        <w:jc w:val="both"/>
        <w:rPr>
          <w:rFonts w:ascii="Times New Roman" w:hAnsi="Times New Roman" w:cs="Times New Roman"/>
          <w:sz w:val="24"/>
          <w:szCs w:val="24"/>
        </w:rPr>
      </w:pPr>
      <w:r w:rsidRPr="005B7E5E">
        <w:rPr>
          <w:rFonts w:ascii="Times New Roman" w:hAnsi="Times New Roman" w:cs="Times New Roman"/>
          <w:sz w:val="24"/>
          <w:szCs w:val="24"/>
        </w:rPr>
        <w:t xml:space="preserve">Тел/факс _______________ </w:t>
      </w:r>
      <w:r w:rsidRPr="005B7E5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B7E5E">
        <w:rPr>
          <w:rFonts w:ascii="Times New Roman" w:hAnsi="Times New Roman" w:cs="Times New Roman"/>
          <w:sz w:val="24"/>
          <w:szCs w:val="24"/>
        </w:rPr>
        <w:t>-</w:t>
      </w:r>
      <w:r w:rsidRPr="005B7E5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B7E5E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50327D" w:rsidRPr="005B7E5E" w:rsidRDefault="0050327D" w:rsidP="005E06CC">
      <w:pPr>
        <w:suppressAutoHyphens/>
        <w:ind w:left="142"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195899" w:rsidRPr="005B7E5E" w:rsidRDefault="00195899" w:rsidP="005E06CC">
      <w:pPr>
        <w:suppressAutoHyphens/>
        <w:ind w:left="142" w:right="-365"/>
        <w:jc w:val="both"/>
        <w:rPr>
          <w:rFonts w:ascii="Times New Roman" w:hAnsi="Times New Roman" w:cs="Times New Roman"/>
          <w:sz w:val="24"/>
          <w:szCs w:val="24"/>
        </w:rPr>
      </w:pPr>
      <w:r w:rsidRPr="005B7E5E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195899" w:rsidRPr="005B7E5E" w:rsidRDefault="00195899" w:rsidP="005E06CC">
      <w:pPr>
        <w:suppressAutoHyphens/>
        <w:ind w:left="142" w:right="-365"/>
        <w:jc w:val="both"/>
        <w:rPr>
          <w:rFonts w:ascii="Times New Roman" w:hAnsi="Times New Roman" w:cs="Times New Roman"/>
          <w:sz w:val="24"/>
          <w:szCs w:val="24"/>
        </w:rPr>
      </w:pPr>
      <w:r w:rsidRPr="005B7E5E">
        <w:rPr>
          <w:rFonts w:ascii="Times New Roman" w:hAnsi="Times New Roman" w:cs="Times New Roman"/>
          <w:sz w:val="24"/>
          <w:szCs w:val="24"/>
        </w:rPr>
        <w:t xml:space="preserve">р/с ___________________в ____________________________________________________ </w:t>
      </w:r>
    </w:p>
    <w:p w:rsidR="00195899" w:rsidRPr="005B7E5E" w:rsidRDefault="00195899" w:rsidP="005E06CC">
      <w:pPr>
        <w:suppressAutoHyphens/>
        <w:ind w:left="142" w:right="-365"/>
        <w:jc w:val="both"/>
        <w:rPr>
          <w:rFonts w:ascii="Times New Roman" w:hAnsi="Times New Roman" w:cs="Times New Roman"/>
          <w:sz w:val="24"/>
          <w:szCs w:val="24"/>
        </w:rPr>
      </w:pPr>
      <w:r w:rsidRPr="005B7E5E">
        <w:rPr>
          <w:rFonts w:ascii="Times New Roman" w:hAnsi="Times New Roman" w:cs="Times New Roman"/>
          <w:sz w:val="24"/>
          <w:szCs w:val="24"/>
        </w:rPr>
        <w:t>к/с ____________________________________________БИК ________________________</w:t>
      </w:r>
    </w:p>
    <w:p w:rsidR="00195899" w:rsidRPr="005B7E5E" w:rsidRDefault="00195899" w:rsidP="005E06CC">
      <w:pPr>
        <w:suppressAutoHyphens/>
        <w:ind w:left="142" w:right="-365"/>
        <w:jc w:val="both"/>
        <w:rPr>
          <w:rFonts w:ascii="Times New Roman" w:hAnsi="Times New Roman" w:cs="Times New Roman"/>
          <w:sz w:val="24"/>
          <w:szCs w:val="24"/>
        </w:rPr>
      </w:pPr>
      <w:r w:rsidRPr="005B7E5E">
        <w:rPr>
          <w:rFonts w:ascii="Times New Roman" w:hAnsi="Times New Roman" w:cs="Times New Roman"/>
          <w:sz w:val="24"/>
          <w:szCs w:val="24"/>
        </w:rPr>
        <w:t>ИНН ______________ КПП ______________ ОКВЭД __________ ОКПО _____________</w:t>
      </w:r>
    </w:p>
    <w:p w:rsidR="0050327D" w:rsidRPr="005B7E5E" w:rsidRDefault="00DF31F8" w:rsidP="005E06CC">
      <w:pPr>
        <w:autoSpaceDE w:val="0"/>
        <w:autoSpaceDN w:val="0"/>
        <w:adjustRightInd w:val="0"/>
        <w:ind w:left="142" w:right="8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B7E5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E06CC" w:rsidRPr="005B7E5E" w:rsidRDefault="00236AD2" w:rsidP="005E06CC">
      <w:pPr>
        <w:autoSpaceDE w:val="0"/>
        <w:autoSpaceDN w:val="0"/>
        <w:adjustRightInd w:val="0"/>
        <w:ind w:left="142" w:right="85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E4CE3" w:rsidRPr="005B7E5E">
        <w:rPr>
          <w:rFonts w:ascii="Times New Roman" w:hAnsi="Times New Roman" w:cs="Times New Roman"/>
          <w:sz w:val="24"/>
          <w:szCs w:val="24"/>
        </w:rPr>
        <w:t>. </w:t>
      </w:r>
      <w:r w:rsidR="001B22C3" w:rsidRPr="005B7E5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настоящему коммерческому предложению </w:t>
      </w:r>
      <w:r w:rsidR="001B22C3" w:rsidRPr="005B7E5E">
        <w:rPr>
          <w:rFonts w:ascii="Times New Roman" w:hAnsi="Times New Roman" w:cs="Times New Roman"/>
          <w:sz w:val="24"/>
          <w:szCs w:val="24"/>
        </w:rPr>
        <w:t>прилаг</w:t>
      </w:r>
      <w:r w:rsidR="005E06CC" w:rsidRPr="005B7E5E">
        <w:rPr>
          <w:rFonts w:ascii="Times New Roman" w:hAnsi="Times New Roman" w:cs="Times New Roman"/>
          <w:sz w:val="24"/>
          <w:szCs w:val="24"/>
        </w:rPr>
        <w:t>аются документы на _____ листах</w:t>
      </w:r>
      <w:r w:rsidR="00362A7A" w:rsidRPr="005B7E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899" w:rsidRPr="005B7E5E" w:rsidRDefault="001B22C3" w:rsidP="00195899">
      <w:pPr>
        <w:suppressAutoHyphens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5B7E5E">
        <w:rPr>
          <w:rFonts w:ascii="Times New Roman" w:hAnsi="Times New Roman" w:cs="Times New Roman"/>
          <w:sz w:val="24"/>
          <w:szCs w:val="24"/>
        </w:rPr>
        <w:tab/>
        <w:t>Приложение: __________________________________________________________</w:t>
      </w:r>
    </w:p>
    <w:p w:rsidR="0050327D" w:rsidRDefault="00236AD2" w:rsidP="00195899">
      <w:pPr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236AD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(опись прилагаемых документов)</w:t>
      </w:r>
    </w:p>
    <w:p w:rsidR="00236AD2" w:rsidRDefault="00236AD2" w:rsidP="00195899">
      <w:pPr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:rsidR="00236AD2" w:rsidRPr="00236AD2" w:rsidRDefault="00236AD2" w:rsidP="00195899">
      <w:pPr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:rsidR="0050327D" w:rsidRPr="00236AD2" w:rsidRDefault="0050327D" w:rsidP="00195899">
      <w:pPr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:rsidR="00195899" w:rsidRPr="005B7E5E" w:rsidRDefault="00195899" w:rsidP="00195899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7E5E">
        <w:rPr>
          <w:rFonts w:ascii="Times New Roman" w:hAnsi="Times New Roman" w:cs="Times New Roman"/>
          <w:sz w:val="24"/>
          <w:szCs w:val="24"/>
        </w:rPr>
        <w:t xml:space="preserve">Руководитель организации </w:t>
      </w:r>
      <w:r w:rsidRPr="005B7E5E">
        <w:rPr>
          <w:rFonts w:ascii="Times New Roman" w:hAnsi="Times New Roman" w:cs="Times New Roman"/>
          <w:sz w:val="24"/>
          <w:szCs w:val="24"/>
        </w:rPr>
        <w:tab/>
      </w:r>
      <w:r w:rsidRPr="005B7E5E">
        <w:rPr>
          <w:rFonts w:ascii="Times New Roman" w:hAnsi="Times New Roman" w:cs="Times New Roman"/>
          <w:sz w:val="24"/>
          <w:szCs w:val="24"/>
        </w:rPr>
        <w:tab/>
      </w:r>
      <w:r w:rsidRPr="005B7E5E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195899" w:rsidRPr="005B7E5E" w:rsidRDefault="00195899" w:rsidP="00195899">
      <w:pPr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5B7E5E">
        <w:rPr>
          <w:rFonts w:ascii="Times New Roman" w:hAnsi="Times New Roman" w:cs="Times New Roman"/>
          <w:sz w:val="24"/>
          <w:szCs w:val="24"/>
        </w:rPr>
        <w:tab/>
      </w:r>
      <w:r w:rsidRPr="005B7E5E">
        <w:rPr>
          <w:rFonts w:ascii="Times New Roman" w:hAnsi="Times New Roman" w:cs="Times New Roman"/>
          <w:sz w:val="24"/>
          <w:szCs w:val="24"/>
        </w:rPr>
        <w:tab/>
      </w:r>
      <w:r w:rsidRPr="005B7E5E">
        <w:rPr>
          <w:rFonts w:ascii="Times New Roman" w:hAnsi="Times New Roman" w:cs="Times New Roman"/>
          <w:sz w:val="24"/>
          <w:szCs w:val="24"/>
        </w:rPr>
        <w:tab/>
      </w:r>
      <w:r w:rsidRPr="005B7E5E">
        <w:rPr>
          <w:rFonts w:ascii="Times New Roman" w:hAnsi="Times New Roman" w:cs="Times New Roman"/>
          <w:sz w:val="24"/>
          <w:szCs w:val="24"/>
        </w:rPr>
        <w:tab/>
      </w:r>
      <w:r w:rsidRPr="005B7E5E">
        <w:rPr>
          <w:rFonts w:ascii="Times New Roman" w:hAnsi="Times New Roman" w:cs="Times New Roman"/>
          <w:sz w:val="24"/>
          <w:szCs w:val="24"/>
        </w:rPr>
        <w:tab/>
      </w:r>
      <w:r w:rsidRPr="005B7E5E">
        <w:rPr>
          <w:rFonts w:ascii="Times New Roman" w:hAnsi="Times New Roman" w:cs="Times New Roman"/>
          <w:sz w:val="24"/>
          <w:szCs w:val="24"/>
        </w:rPr>
        <w:tab/>
      </w:r>
      <w:r w:rsidRPr="005B7E5E">
        <w:rPr>
          <w:rFonts w:ascii="Times New Roman" w:hAnsi="Times New Roman" w:cs="Times New Roman"/>
          <w:sz w:val="24"/>
          <w:szCs w:val="24"/>
        </w:rPr>
        <w:tab/>
      </w:r>
      <w:r w:rsidRPr="005B7E5E">
        <w:rPr>
          <w:rFonts w:ascii="Times New Roman" w:hAnsi="Times New Roman" w:cs="Times New Roman"/>
          <w:i/>
          <w:sz w:val="24"/>
          <w:szCs w:val="24"/>
        </w:rPr>
        <w:t>подпись</w:t>
      </w:r>
      <w:r w:rsidRPr="005B7E5E">
        <w:rPr>
          <w:rFonts w:ascii="Times New Roman" w:hAnsi="Times New Roman" w:cs="Times New Roman"/>
          <w:i/>
          <w:sz w:val="24"/>
          <w:szCs w:val="24"/>
        </w:rPr>
        <w:tab/>
      </w:r>
      <w:r w:rsidRPr="005B7E5E">
        <w:rPr>
          <w:rFonts w:ascii="Times New Roman" w:hAnsi="Times New Roman" w:cs="Times New Roman"/>
          <w:i/>
          <w:sz w:val="24"/>
          <w:szCs w:val="24"/>
        </w:rPr>
        <w:tab/>
      </w:r>
      <w:r w:rsidRPr="005B7E5E">
        <w:rPr>
          <w:rFonts w:ascii="Times New Roman" w:hAnsi="Times New Roman" w:cs="Times New Roman"/>
          <w:i/>
          <w:sz w:val="24"/>
          <w:szCs w:val="24"/>
        </w:rPr>
        <w:tab/>
      </w:r>
      <w:r w:rsidRPr="005B7E5E">
        <w:rPr>
          <w:rFonts w:ascii="Times New Roman" w:hAnsi="Times New Roman" w:cs="Times New Roman"/>
          <w:i/>
          <w:sz w:val="24"/>
          <w:szCs w:val="24"/>
        </w:rPr>
        <w:tab/>
        <w:t>ФИО</w:t>
      </w:r>
    </w:p>
    <w:p w:rsidR="00195899" w:rsidRPr="005B7E5E" w:rsidRDefault="00195899" w:rsidP="00195899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5899" w:rsidRPr="005B7E5E" w:rsidRDefault="00195899" w:rsidP="00195899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7E5E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5B7E5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B7E5E">
        <w:rPr>
          <w:rFonts w:ascii="Times New Roman" w:hAnsi="Times New Roman" w:cs="Times New Roman"/>
          <w:sz w:val="24"/>
          <w:szCs w:val="24"/>
        </w:rPr>
        <w:tab/>
      </w:r>
      <w:r w:rsidRPr="005B7E5E">
        <w:rPr>
          <w:rFonts w:ascii="Times New Roman" w:hAnsi="Times New Roman" w:cs="Times New Roman"/>
          <w:sz w:val="24"/>
          <w:szCs w:val="24"/>
        </w:rPr>
        <w:tab/>
      </w:r>
      <w:r w:rsidRPr="005B7E5E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7F6665" w:rsidRDefault="00195899" w:rsidP="00B6610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7E5E">
        <w:rPr>
          <w:rFonts w:ascii="Times New Roman" w:hAnsi="Times New Roman" w:cs="Times New Roman"/>
          <w:sz w:val="24"/>
          <w:szCs w:val="24"/>
        </w:rPr>
        <w:tab/>
      </w:r>
      <w:r w:rsidRPr="005B7E5E">
        <w:rPr>
          <w:rFonts w:ascii="Times New Roman" w:hAnsi="Times New Roman" w:cs="Times New Roman"/>
          <w:sz w:val="24"/>
          <w:szCs w:val="24"/>
        </w:rPr>
        <w:tab/>
      </w:r>
      <w:r w:rsidRPr="005B7E5E">
        <w:rPr>
          <w:rFonts w:ascii="Times New Roman" w:hAnsi="Times New Roman" w:cs="Times New Roman"/>
          <w:sz w:val="24"/>
          <w:szCs w:val="24"/>
        </w:rPr>
        <w:tab/>
      </w:r>
      <w:r w:rsidRPr="005B7E5E">
        <w:rPr>
          <w:rFonts w:ascii="Times New Roman" w:hAnsi="Times New Roman" w:cs="Times New Roman"/>
          <w:sz w:val="24"/>
          <w:szCs w:val="24"/>
        </w:rPr>
        <w:tab/>
      </w:r>
      <w:r w:rsidRPr="005B7E5E">
        <w:rPr>
          <w:rFonts w:ascii="Times New Roman" w:hAnsi="Times New Roman" w:cs="Times New Roman"/>
          <w:sz w:val="24"/>
          <w:szCs w:val="24"/>
        </w:rPr>
        <w:tab/>
      </w:r>
      <w:r w:rsidRPr="005B7E5E">
        <w:rPr>
          <w:rFonts w:ascii="Times New Roman" w:hAnsi="Times New Roman" w:cs="Times New Roman"/>
          <w:sz w:val="24"/>
          <w:szCs w:val="24"/>
        </w:rPr>
        <w:tab/>
      </w:r>
      <w:r w:rsidRPr="005B7E5E">
        <w:rPr>
          <w:rFonts w:ascii="Times New Roman" w:hAnsi="Times New Roman" w:cs="Times New Roman"/>
          <w:sz w:val="24"/>
          <w:szCs w:val="24"/>
        </w:rPr>
        <w:tab/>
      </w:r>
      <w:r w:rsidRPr="005B7E5E">
        <w:rPr>
          <w:rFonts w:ascii="Times New Roman" w:hAnsi="Times New Roman" w:cs="Times New Roman"/>
          <w:i/>
          <w:sz w:val="24"/>
          <w:szCs w:val="24"/>
        </w:rPr>
        <w:t>подпись</w:t>
      </w:r>
      <w:r w:rsidRPr="005B7E5E">
        <w:rPr>
          <w:rFonts w:ascii="Times New Roman" w:hAnsi="Times New Roman" w:cs="Times New Roman"/>
          <w:i/>
          <w:sz w:val="24"/>
          <w:szCs w:val="24"/>
        </w:rPr>
        <w:tab/>
      </w:r>
      <w:r w:rsidRPr="005B7E5E">
        <w:rPr>
          <w:rFonts w:ascii="Times New Roman" w:hAnsi="Times New Roman" w:cs="Times New Roman"/>
          <w:i/>
          <w:sz w:val="24"/>
          <w:szCs w:val="24"/>
        </w:rPr>
        <w:tab/>
      </w:r>
      <w:r w:rsidRPr="005B7E5E">
        <w:rPr>
          <w:rFonts w:ascii="Times New Roman" w:hAnsi="Times New Roman" w:cs="Times New Roman"/>
          <w:i/>
          <w:sz w:val="24"/>
          <w:szCs w:val="24"/>
        </w:rPr>
        <w:tab/>
      </w:r>
      <w:r w:rsidRPr="005B7E5E">
        <w:rPr>
          <w:rFonts w:ascii="Times New Roman" w:hAnsi="Times New Roman" w:cs="Times New Roman"/>
          <w:i/>
          <w:sz w:val="24"/>
          <w:szCs w:val="24"/>
        </w:rPr>
        <w:tab/>
        <w:t>ФИО</w:t>
      </w:r>
      <w:r w:rsidRPr="005B7E5E">
        <w:rPr>
          <w:rFonts w:ascii="Times New Roman" w:hAnsi="Times New Roman" w:cs="Times New Roman"/>
          <w:sz w:val="24"/>
          <w:szCs w:val="24"/>
        </w:rPr>
        <w:tab/>
      </w:r>
      <w:r w:rsidRPr="005B7E5E">
        <w:rPr>
          <w:rFonts w:ascii="Times New Roman" w:hAnsi="Times New Roman" w:cs="Times New Roman"/>
          <w:sz w:val="24"/>
          <w:szCs w:val="24"/>
        </w:rPr>
        <w:tab/>
      </w:r>
      <w:r w:rsidRPr="005B7E5E">
        <w:rPr>
          <w:rFonts w:ascii="Times New Roman" w:hAnsi="Times New Roman" w:cs="Times New Roman"/>
          <w:sz w:val="24"/>
          <w:szCs w:val="24"/>
        </w:rPr>
        <w:tab/>
      </w:r>
      <w:r w:rsidRPr="005B7E5E">
        <w:rPr>
          <w:rFonts w:ascii="Times New Roman" w:hAnsi="Times New Roman" w:cs="Times New Roman"/>
          <w:sz w:val="24"/>
          <w:szCs w:val="24"/>
        </w:rPr>
        <w:tab/>
      </w:r>
      <w:r w:rsidRPr="005B7E5E">
        <w:rPr>
          <w:rFonts w:ascii="Times New Roman" w:hAnsi="Times New Roman" w:cs="Times New Roman"/>
          <w:sz w:val="24"/>
          <w:szCs w:val="24"/>
        </w:rPr>
        <w:tab/>
      </w:r>
      <w:r w:rsidRPr="005B7E5E">
        <w:rPr>
          <w:rFonts w:ascii="Times New Roman" w:hAnsi="Times New Roman" w:cs="Times New Roman"/>
          <w:sz w:val="24"/>
          <w:szCs w:val="24"/>
        </w:rPr>
        <w:tab/>
        <w:t>М.П.</w:t>
      </w:r>
    </w:p>
    <w:p w:rsidR="00784209" w:rsidRDefault="00784209" w:rsidP="00B6610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0395" w:rsidRDefault="009A0395" w:rsidP="00B6610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0395" w:rsidRDefault="009A0395" w:rsidP="00B6610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0395" w:rsidRDefault="009A0395" w:rsidP="00B6610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0395" w:rsidRDefault="009A0395" w:rsidP="00B6610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0395" w:rsidRDefault="009A0395" w:rsidP="00B6610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0395" w:rsidRDefault="009A0395" w:rsidP="00B6610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0395" w:rsidRDefault="009A0395" w:rsidP="00B6610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0395" w:rsidRDefault="009A0395" w:rsidP="00B6610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0395" w:rsidRDefault="009A0395" w:rsidP="00B6610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0395" w:rsidRDefault="009A0395" w:rsidP="00B6610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60503" w:rsidRDefault="00F15DD6" w:rsidP="00560503">
      <w:pPr>
        <w:tabs>
          <w:tab w:val="left" w:pos="7371"/>
          <w:tab w:val="left" w:pos="808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36AD2" w:rsidRPr="00236AD2" w:rsidRDefault="00236AD2" w:rsidP="00236AD2">
      <w:pPr>
        <w:tabs>
          <w:tab w:val="left" w:pos="7371"/>
          <w:tab w:val="left" w:pos="8080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36AD2">
        <w:rPr>
          <w:rFonts w:ascii="Times New Roman" w:hAnsi="Times New Roman" w:cs="Times New Roman"/>
          <w:b/>
          <w:iCs/>
          <w:sz w:val="24"/>
          <w:szCs w:val="24"/>
          <w:lang w:val="en-US"/>
        </w:rPr>
        <w:lastRenderedPageBreak/>
        <w:t>IV</w:t>
      </w:r>
      <w:r w:rsidRPr="00957DE3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FF61B4">
        <w:rPr>
          <w:rFonts w:ascii="Times New Roman" w:hAnsi="Times New Roman" w:cs="Times New Roman"/>
          <w:b/>
          <w:iCs/>
          <w:sz w:val="24"/>
          <w:szCs w:val="24"/>
        </w:rPr>
        <w:t xml:space="preserve"> Проект договора</w:t>
      </w:r>
    </w:p>
    <w:p w:rsidR="00560503" w:rsidRDefault="00560503" w:rsidP="00560503">
      <w:pPr>
        <w:tabs>
          <w:tab w:val="left" w:pos="7371"/>
          <w:tab w:val="left" w:pos="8080"/>
        </w:tabs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60503">
        <w:rPr>
          <w:rFonts w:ascii="Times New Roman" w:hAnsi="Times New Roman" w:cs="Times New Roman"/>
          <w:i/>
          <w:iCs/>
          <w:sz w:val="20"/>
          <w:szCs w:val="20"/>
        </w:rPr>
        <w:t>Приложение №1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Проект договора аренды</w:t>
      </w: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№ </w:t>
      </w: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1C8" w:rsidRPr="00EE51C8" w:rsidRDefault="00EE51C8" w:rsidP="00EE51C8">
      <w:pPr>
        <w:rPr>
          <w:rFonts w:ascii="Times New Roman" w:eastAsia="Calibri" w:hAnsi="Times New Roman" w:cs="Times New Roman"/>
          <w:sz w:val="24"/>
          <w:szCs w:val="24"/>
        </w:rPr>
      </w:pPr>
      <w:r w:rsidRPr="00EE51C8">
        <w:rPr>
          <w:rFonts w:ascii="Times New Roman" w:eastAsia="Calibri" w:hAnsi="Times New Roman" w:cs="Times New Roman"/>
          <w:sz w:val="24"/>
          <w:szCs w:val="24"/>
        </w:rPr>
        <w:t xml:space="preserve">Липецкая область, </w:t>
      </w:r>
      <w:proofErr w:type="spellStart"/>
      <w:r w:rsidRPr="00EE51C8">
        <w:rPr>
          <w:rFonts w:ascii="Times New Roman" w:eastAsia="Calibri" w:hAnsi="Times New Roman" w:cs="Times New Roman"/>
          <w:sz w:val="24"/>
          <w:szCs w:val="24"/>
        </w:rPr>
        <w:t>Грязинский</w:t>
      </w:r>
      <w:proofErr w:type="spellEnd"/>
      <w:r w:rsidRPr="00EE51C8">
        <w:rPr>
          <w:rFonts w:ascii="Times New Roman" w:eastAsia="Calibri" w:hAnsi="Times New Roman" w:cs="Times New Roman"/>
          <w:sz w:val="24"/>
          <w:szCs w:val="24"/>
        </w:rPr>
        <w:t xml:space="preserve"> район                                                          </w:t>
      </w:r>
      <w:proofErr w:type="gramStart"/>
      <w:r w:rsidRPr="00EE51C8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EE51C8">
        <w:rPr>
          <w:rFonts w:ascii="Times New Roman" w:eastAsia="Calibri" w:hAnsi="Times New Roman" w:cs="Times New Roman"/>
          <w:sz w:val="24"/>
          <w:szCs w:val="24"/>
        </w:rPr>
        <w:t>___» _______ 20__г.</w:t>
      </w:r>
    </w:p>
    <w:p w:rsidR="00EE51C8" w:rsidRPr="00EE51C8" w:rsidRDefault="00EE51C8" w:rsidP="00EE51C8">
      <w:pPr>
        <w:rPr>
          <w:rFonts w:ascii="Times New Roman" w:eastAsia="Calibri" w:hAnsi="Times New Roman" w:cs="Times New Roman"/>
          <w:sz w:val="24"/>
          <w:szCs w:val="24"/>
        </w:rPr>
      </w:pP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51C8">
        <w:rPr>
          <w:rFonts w:ascii="Times New Roman" w:eastAsia="Calibri" w:hAnsi="Times New Roman" w:cs="Times New Roman"/>
          <w:sz w:val="24"/>
          <w:szCs w:val="24"/>
          <w:lang w:eastAsia="ru-RU"/>
        </w:rPr>
        <w:t>Акционерное общество «Особая экономическая зона промышленно-производственного типа «Липецк» (</w:t>
      </w: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«ОЭЗ ППТ «Липецк»),</w:t>
      </w:r>
      <w:r w:rsidRPr="00EE5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дальнейшем именуемое «Арендодатель», в лице ________________________________, действующего на основании _______, и ________________________________________, в дальнейшем именуем__ «Арендатор», в лице ________________________________, действующего на основании _______, при совместном упоминании именуемые «Стороны», заключили настоящий Договор (далее – «Договор») о нижеследующем: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1C8" w:rsidRPr="00EE51C8" w:rsidRDefault="00EE51C8" w:rsidP="00EE51C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t>1. Предмет договора</w:t>
      </w:r>
    </w:p>
    <w:p w:rsidR="00EE51C8" w:rsidRPr="00EE51C8" w:rsidRDefault="00EE51C8" w:rsidP="00EE51C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1C8">
        <w:rPr>
          <w:rFonts w:ascii="Times New Roman" w:eastAsia="Calibri" w:hAnsi="Times New Roman" w:cs="Times New Roman"/>
          <w:sz w:val="24"/>
          <w:szCs w:val="24"/>
        </w:rPr>
        <w:t>1.1. Арендодатель передает Арендатору во временное владение и пользование (аренду) недвижимое имущество (далее – «Помещения») с мебелью и оборудованием (далее – «Оборудование»), при совместном упоминании именуемые – «Объект аренды», а Арендатор принимает Объект аренды и уплачивает арендную плату.</w:t>
      </w:r>
    </w:p>
    <w:p w:rsidR="00EE51C8" w:rsidRPr="00EE51C8" w:rsidRDefault="00EE51C8" w:rsidP="00EE51C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1C8">
        <w:rPr>
          <w:rFonts w:ascii="Times New Roman" w:eastAsia="Calibri" w:hAnsi="Times New Roman" w:cs="Times New Roman"/>
          <w:sz w:val="24"/>
          <w:szCs w:val="24"/>
        </w:rPr>
        <w:t>1.2. Разрешенное использование: Объект аренды передается в аренду для оказания Арендатором услуг общественного питания.</w:t>
      </w:r>
    </w:p>
    <w:p w:rsidR="00EE51C8" w:rsidRPr="00EE51C8" w:rsidRDefault="00EE51C8" w:rsidP="00EE51C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1C8">
        <w:rPr>
          <w:rFonts w:ascii="Times New Roman" w:eastAsia="Calibri" w:hAnsi="Times New Roman" w:cs="Times New Roman"/>
          <w:sz w:val="24"/>
          <w:szCs w:val="24"/>
        </w:rPr>
        <w:t xml:space="preserve">1.3. Существенным условием Договора является обязанность Арендатора оказывать на территории Объекта аренды услуги общественного питания не менее чем: в рабочие дни с 09 ч. 00 мин. по 16 ч. 00 мин. </w:t>
      </w:r>
    </w:p>
    <w:p w:rsidR="00EE51C8" w:rsidRPr="00EE51C8" w:rsidRDefault="00EE51C8" w:rsidP="00EE51C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1C8">
        <w:rPr>
          <w:rFonts w:ascii="Times New Roman" w:eastAsia="Calibri" w:hAnsi="Times New Roman" w:cs="Times New Roman"/>
          <w:sz w:val="24"/>
          <w:szCs w:val="24"/>
        </w:rPr>
        <w:t>Услуги общественного питания на территории Объекта аренды должны оказываться с надлежащим качеством и</w:t>
      </w:r>
      <w:r w:rsidRPr="00EE51C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E51C8">
        <w:rPr>
          <w:rFonts w:ascii="Times New Roman" w:eastAsia="Calibri" w:hAnsi="Times New Roman" w:cs="Times New Roman"/>
          <w:sz w:val="24"/>
          <w:szCs w:val="24"/>
        </w:rPr>
        <w:t>соответствовать законодательству РФ, регламентирующему оказание услуг общественного питания. Арендатор обязан обеспечить возможность оплаты услуг общественного питания для сотрудников и посетителей Арендодателя через терминал безналичной оплаты.</w:t>
      </w:r>
    </w:p>
    <w:p w:rsidR="00EE51C8" w:rsidRPr="00EE51C8" w:rsidRDefault="00EE51C8" w:rsidP="00EE51C8">
      <w:pPr>
        <w:autoSpaceDE w:val="0"/>
        <w:autoSpaceDN w:val="0"/>
        <w:adjustRightInd w:val="0"/>
        <w:spacing w:before="10" w:line="312" w:lineRule="exact"/>
        <w:ind w:firstLine="709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</w:pPr>
    </w:p>
    <w:p w:rsidR="00EE51C8" w:rsidRPr="00EE51C8" w:rsidRDefault="00EE51C8" w:rsidP="00EE51C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t>2. Описание объекта аренды</w:t>
      </w:r>
    </w:p>
    <w:p w:rsidR="00EE51C8" w:rsidRPr="00EE51C8" w:rsidRDefault="00EE51C8" w:rsidP="00EE51C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1C8">
        <w:rPr>
          <w:rFonts w:ascii="Times New Roman" w:eastAsia="Calibri" w:hAnsi="Times New Roman" w:cs="Times New Roman"/>
          <w:sz w:val="24"/>
          <w:szCs w:val="24"/>
        </w:rPr>
        <w:t xml:space="preserve">2.1. Объект аренды представляет собой нежилые Помещения с Оборудованием, расположенные на 1-ом этаже в здании Административно-делового центра по адресу: </w:t>
      </w: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399071, Российская Федерация, Липецкая область, Грязинский муниципальный район, сельское поселение Казинский сельсовет, территория ОЭЗ ППТ «Липецк»</w:t>
      </w:r>
      <w:r w:rsidRPr="00EE51C8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,</w:t>
      </w: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здание 1</w:t>
      </w:r>
      <w:r w:rsidRPr="00EE51C8">
        <w:rPr>
          <w:rFonts w:ascii="Times New Roman" w:eastAsia="Calibri" w:hAnsi="Times New Roman" w:cs="Times New Roman"/>
          <w:sz w:val="24"/>
          <w:szCs w:val="24"/>
        </w:rPr>
        <w:t xml:space="preserve"> (далее – «Здание»), обозначенные в Приложении №1 к Договору (План расположения и планировки Объекта аренды). Общая площадь Помещений составляет 478,1 </w:t>
      </w:r>
      <w:proofErr w:type="spellStart"/>
      <w:r w:rsidRPr="00EE51C8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EE51C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2.2. Объект аренды находится в Здании, которое является собственностью Арендодателя, о чем в Едином государственном реестре прав на недвижимое имущество и сделок с ним сделана запись регистрации № 48-48-01/032/2008-363.</w:t>
      </w:r>
    </w:p>
    <w:p w:rsidR="00EE51C8" w:rsidRPr="00EE51C8" w:rsidRDefault="00EE51C8" w:rsidP="00EE51C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1C8">
        <w:rPr>
          <w:rFonts w:ascii="Times New Roman" w:eastAsia="Calibri" w:hAnsi="Times New Roman" w:cs="Times New Roman"/>
          <w:sz w:val="24"/>
          <w:szCs w:val="24"/>
        </w:rPr>
        <w:t>2.3. В составе Объекта аренды Арендатору передается Оборудование, перечень которого указан в Перечне Оборудования (Приложение №2 к Договору). Оборудование является собственностью Арендодателя. Передача Оборудования осуществляется по Акту приема-передачи Оборудования.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2.4. На момент заключения Договора Объект аренды не обременен правами третьих лиц, не находится под арестом, в залоге, не является предметом спора.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</w:p>
    <w:p w:rsidR="00EE51C8" w:rsidRPr="00EE51C8" w:rsidRDefault="00EE51C8" w:rsidP="00EE51C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t>3. Права и обязанности Сторон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3.1. </w:t>
      </w:r>
      <w:r w:rsidRPr="00EE51C8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Арендодатель (его полномочные представители) имеют право:</w:t>
      </w:r>
    </w:p>
    <w:p w:rsidR="00EE51C8" w:rsidRPr="00EE51C8" w:rsidRDefault="00EE51C8" w:rsidP="00EE51C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1C8">
        <w:rPr>
          <w:rFonts w:ascii="Times New Roman" w:eastAsia="Calibri" w:hAnsi="Times New Roman" w:cs="Times New Roman"/>
          <w:sz w:val="24"/>
          <w:szCs w:val="24"/>
        </w:rPr>
        <w:t>3.1.1. На вход в Помещения с целью периодического осмотра Объекта аренды на предмет соблюдения условий его эксплуатации и использования в соответствии с условиями Договора, а также с целью планового ремонта, устранения аварий.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3.1.2. </w:t>
      </w:r>
      <w:r w:rsidRPr="00EE51C8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Требовать от Арендатора исполнения своих обязательств по Договору.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3.2.</w:t>
      </w:r>
      <w:r w:rsidRPr="00EE51C8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 xml:space="preserve"> Арендодатель обязан:</w:t>
      </w:r>
    </w:p>
    <w:p w:rsidR="00EE51C8" w:rsidRPr="00EE51C8" w:rsidRDefault="00EE51C8" w:rsidP="00EE51C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1C8">
        <w:rPr>
          <w:rFonts w:ascii="Times New Roman" w:eastAsia="Calibri" w:hAnsi="Times New Roman" w:cs="Times New Roman"/>
          <w:sz w:val="24"/>
          <w:szCs w:val="24"/>
        </w:rPr>
        <w:t>3.2.1. В согласованный Сторонами срок предоставить для передачи Помещения по Акту приема-передачи Помещений и Оборудование по Акту приема-передачи Оборудования в соответствии с требованиями Договора.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3</w:t>
      </w: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.2.2. Уведомлять Арендатора об изменении своих реквизитов (юридический адрес, изменение организационно-правовой формы, переименование, банковские реквизиты и т.п) в течение 10 (десяти) дней с даты вступления изменений в силу.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3.2.3 Обеспечить Арендатору пользование Объектом аренды в течение всего срока действия Договора.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3.2.4. Обеспечить предоставление Арендатору услуг, указанных в пункте 5.2 Договора.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3.2.5. Принять Помещения по Акту сдачи-приемки Помещений и Оборудование </w:t>
      </w:r>
      <w:r w:rsidRPr="00EE51C8">
        <w:rPr>
          <w:rFonts w:ascii="Times New Roman" w:eastAsia="Calibri" w:hAnsi="Times New Roman" w:cs="Times New Roman"/>
          <w:sz w:val="24"/>
          <w:szCs w:val="24"/>
        </w:rPr>
        <w:t xml:space="preserve">по акту </w:t>
      </w: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сдачи-приемки </w:t>
      </w:r>
      <w:r w:rsidRPr="00EE51C8">
        <w:rPr>
          <w:rFonts w:ascii="Times New Roman" w:eastAsia="Calibri" w:hAnsi="Times New Roman" w:cs="Times New Roman"/>
          <w:sz w:val="24"/>
          <w:szCs w:val="24"/>
        </w:rPr>
        <w:t>Оборудования</w:t>
      </w: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по окончании срока действия Договора или при его досрочном рассторжении.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left="66" w:firstLine="64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</w:t>
      </w:r>
      <w:r w:rsidRPr="00EE51C8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Осуществлять непредвиденный текущий ремонт Объекта аренды в случае, если необходимость такого ремонта возникла по вине Арендодателя.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3.3.</w:t>
      </w:r>
      <w:r w:rsidRPr="00EE51C8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 xml:space="preserve"> Арендатор (его полномочные представители) имеют право: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3.3.1. Пользоваться Объектом аренды с соответвии с условиями Договора.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3.3.2. Иметь доступ к Объекту аренды в соответствии с условиями Договора.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3.3.3. </w:t>
      </w:r>
      <w:r w:rsidRPr="00EE51C8">
        <w:rPr>
          <w:rFonts w:ascii="Times New Roman" w:eastAsia="Times New Roman" w:hAnsi="Times New Roman" w:cs="Courier New"/>
          <w:noProof/>
          <w:sz w:val="24"/>
          <w:szCs w:val="24"/>
          <w:lang w:eastAsia="ru-RU"/>
        </w:rPr>
        <w:t>Не производить без письменного согласия Арендодателя и соответствующих разрешений ремонтные работы, переустройство и перепланировку Помещений</w:t>
      </w: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3.3.4. Требовать от Арендодателя исполнения своих обязательств по Договору.</w:t>
      </w:r>
    </w:p>
    <w:p w:rsidR="00EE51C8" w:rsidRPr="00EE51C8" w:rsidRDefault="00EE51C8" w:rsidP="00EE51C8">
      <w:pPr>
        <w:autoSpaceDE w:val="0"/>
        <w:autoSpaceDN w:val="0"/>
        <w:adjustRightInd w:val="0"/>
        <w:spacing w:before="10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3.3.5. </w:t>
      </w: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письменного согласования </w:t>
      </w:r>
      <w:r w:rsidRPr="00EE51C8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с Арендодателем сдавать Объект аренды или его часть в субаренду или безвозмездное</w:t>
      </w: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пользование в соответствии с разрешенным использованием Объекта аренды на срок, не превышающий срок действия Договора.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3.4.</w:t>
      </w:r>
      <w:r w:rsidRPr="00EE51C8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 xml:space="preserve"> Арендатор обязан: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3.4.1. </w:t>
      </w:r>
      <w:r w:rsidRPr="00EE51C8">
        <w:rPr>
          <w:rFonts w:ascii="Times New Roman" w:eastAsia="Calibri" w:hAnsi="Times New Roman" w:cs="Times New Roman"/>
          <w:sz w:val="24"/>
          <w:szCs w:val="24"/>
        </w:rPr>
        <w:t>В согласованный Сторонами срок</w:t>
      </w: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принять Помещения по Акту приема-передачи Помещений и Оборудование по</w:t>
      </w:r>
      <w:r w:rsidRPr="00EE51C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Акту приема-передачи Оборудования в соответствии с требованиями Договора. Акт приема-передачи Помещений и Акт приема-передачи Оборудования подписываются одновременно.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3.4.2. Использовать Объект аренды в соответствии с разрешенным использованием, требованиями настоящего Договора и действующего законодательства Российской Федерации. </w:t>
      </w:r>
    </w:p>
    <w:p w:rsidR="00EE51C8" w:rsidRPr="00EE51C8" w:rsidRDefault="00EE51C8" w:rsidP="00EE51C8">
      <w:pPr>
        <w:autoSpaceDE w:val="0"/>
        <w:autoSpaceDN w:val="0"/>
        <w:adjustRightInd w:val="0"/>
        <w:spacing w:before="10"/>
        <w:ind w:firstLine="709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3.4.3 </w:t>
      </w:r>
      <w:r w:rsidRPr="00EE51C8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Не передавать свои права и обязанности по Договору третьим лицам,</w:t>
      </w: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не вносить права аренды по Договору в качестве вклада в уставный капитал другого юридического лица или иным образом отчуждать права и обязанности по Договору полностью или частично. 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3.4.4. Соблюдать технические, санитарные, противопожарные и иные требования, предъявляемые при использовании Объекта аренды, Здания.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3.4.5. </w:t>
      </w: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</w:t>
      </w: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Объект аренды в полной исправности,</w:t>
      </w:r>
      <w:r w:rsidRPr="00EE51C8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обеспечивать безопасность эксплуатируемых технических систем и оборудования, расположенных в Объекте аренды, соблюдать разумный объем потребления эксплуатационных и административно-хозяйственных услуг.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Не производить замену приборов освещения и прокладок скрытых и открытых проводок и коммуникаций, перепланировок и переоборудования без письменного разрешения Арендодателя, за исключением проводок и коммуникаций, не монтируемых к стенам, полу и потолку, прокладка которых не ухудшает состояния Объекта аренды. После получения письменного разрешения Арендодателя, Арендатор обязан согласовать указанные работы со всем необходимыми разрешительными организациями (СЭС, Энергонадзора и т.д.).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3.4.6. Производить текущий ремонт</w:t>
      </w:r>
      <w:r w:rsidRPr="00EE51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5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Объекта аренды</w:t>
      </w:r>
      <w:r w:rsidRPr="00EE51C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 с Арендодателем</w:t>
      </w: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 xml:space="preserve">3.4.7. Незамедлительно информировать Арендодателя о получении каких-либо уведомлений, приказов, требований и т.д. третьих лиц, а также обо всем, что может ущемить интересы Арендодателя или привести к временному или </w:t>
      </w:r>
      <w:r w:rsidRPr="00EE5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постоянному </w:t>
      </w:r>
      <w:proofErr w:type="gramStart"/>
      <w:r w:rsidRPr="00EE5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полному</w:t>
      </w:r>
      <w:proofErr w:type="gramEnd"/>
      <w:r w:rsidRPr="00EE5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частичному прекращению эксплуатации Объекта аренды.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3.4.8. Обеспечить доступ специалистов Арендодателя, ремонтно-эксплуатационных организаций и аварийно-технических служб на Объект аренды для технического обслуживания инженерных сетей и коммуникаций, связанного с общей эксплуатацией Здания, Объекта аренды. Доступ специалистов, указанных в настоящем пункте, для устранения аварийных ситуаций производится незамедлительно.</w:t>
      </w:r>
    </w:p>
    <w:p w:rsidR="00EE51C8" w:rsidRPr="00EE51C8" w:rsidRDefault="00EE51C8" w:rsidP="00EE51C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1C8" w:rsidRPr="00EE51C8" w:rsidRDefault="00EE51C8" w:rsidP="00EE51C8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3.4.9. </w:t>
      </w: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Не производить без согласия Арендодателя никаких фактических действий, </w:t>
      </w:r>
      <w:r w:rsidRPr="00EE51C8">
        <w:rPr>
          <w:rFonts w:ascii="Times New Roman" w:eastAsia="Calibri" w:hAnsi="Times New Roman" w:cs="Times New Roman"/>
          <w:sz w:val="24"/>
          <w:szCs w:val="24"/>
        </w:rPr>
        <w:t xml:space="preserve">в том числе не выносить Оборудование за пределы Помещений (кроме случаев, когда требуется перевозка Оборудования для ремонта по согласованию с Арендодателем), </w:t>
      </w: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юридически значимых действий в отношении Оборудования</w:t>
      </w: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компенсировать Арендодателю затраты на устранение возникших по вине Арендатора неполадок систем и оборудования, а также повреждения и утрату Оборудования.</w:t>
      </w:r>
      <w:r w:rsidRPr="00EE51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3.4.10. Обеспечить сохранность Объекта аренды. </w:t>
      </w:r>
      <w:r w:rsidRPr="00EE51C8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Не размещать на наружных стенах и внутри Здания сообщений или названий рекламного характера без письменного согласия Арендодателя.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3.4.11. Своевременно и в полном объеме осуществлять платежи по настоящему Договору. 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3.4.12. Уведомлять Арендодателя об изменении своих реквизитов (юридический адрес, изменение организационно-правовой формы, переименование, банковские реквизиты и т.п.) в течение 10 дней с даты вступления изменений в силу.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>3.4.13. В течение 10 дней с даты вступления в силу Договора, совместно с Арендодателем определить места накопления отходов производства и потребления, образующихся в процессе деятельности Арендатора.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3.4.14. Назначить ответственное лицо за противопожарную безопасность.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3.4.15. Самостоятельно, от своего имени и за свой счет заключать договоры на обеспечение Объекта аренды коммунальными и административно-хозяйственными услугами, в том числе: электроснабжение, водоснабжение, водоотведение, </w:t>
      </w:r>
      <w:r w:rsidRPr="00EE5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услуги связи,</w:t>
      </w: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техническое обслуживание и ремонт инженерных систем и оборудования, санитарное содержание (уборку) Помещений, услуги охраны, вывоз и утилизация ТКО.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>3.4.16. Установить пропускной и охранный режим на Объекте аренде и письменно уведомить о нём Арендодателя.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</w:pP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E51C8" w:rsidRPr="00EE51C8" w:rsidRDefault="00EE51C8" w:rsidP="00EE51C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t>4. Срок действия договора</w:t>
      </w:r>
    </w:p>
    <w:p w:rsidR="00EE51C8" w:rsidRPr="00EE51C8" w:rsidRDefault="00EE51C8" w:rsidP="00EE51C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1C8">
        <w:rPr>
          <w:rFonts w:ascii="Times New Roman" w:eastAsia="Calibri" w:hAnsi="Times New Roman" w:cs="Times New Roman"/>
          <w:sz w:val="24"/>
          <w:szCs w:val="24"/>
        </w:rPr>
        <w:t>4.1. Настоящий Договор вступает в силу с «__» _______ 2020г.</w:t>
      </w:r>
    </w:p>
    <w:p w:rsidR="00EE51C8" w:rsidRPr="00EE51C8" w:rsidRDefault="00EE51C8" w:rsidP="00EE51C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1C8">
        <w:rPr>
          <w:rFonts w:ascii="Times New Roman" w:eastAsia="Calibri" w:hAnsi="Times New Roman" w:cs="Times New Roman"/>
          <w:sz w:val="24"/>
          <w:szCs w:val="24"/>
        </w:rPr>
        <w:t>4.2. Настоящий Договор действует по «__» _________ 2020г.</w:t>
      </w:r>
    </w:p>
    <w:p w:rsidR="00EE51C8" w:rsidRPr="00EE51C8" w:rsidRDefault="00EE51C8" w:rsidP="00EE51C8">
      <w:pPr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4.3. Окончание срока действия Договора не освобождает Стороны от ответственности за нарушение условий Договора.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1C8" w:rsidRPr="00EE51C8" w:rsidRDefault="00EE51C8" w:rsidP="00EE51C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t xml:space="preserve">5. Платежи и расчеты </w:t>
      </w:r>
    </w:p>
    <w:p w:rsidR="00EE51C8" w:rsidRPr="00EE51C8" w:rsidRDefault="00EE51C8" w:rsidP="00EE51C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Расчетным периодом по Договору является календарный месяц. Арендная плата по Договору состоит из фиксированной и дополнительной части:</w:t>
      </w:r>
    </w:p>
    <w:p w:rsidR="00EE51C8" w:rsidRPr="00EE51C8" w:rsidRDefault="00EE51C8" w:rsidP="00EE51C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5.1.1. </w:t>
      </w:r>
      <w:bookmarkStart w:id="2" w:name="_Hlk30144203"/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Фиксированная часть арендной платы по Договору </w:t>
      </w:r>
      <w:bookmarkEnd w:id="2"/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месяц составляет ___________ руб. (__________), включая НДС (20%) – __________ руб.</w:t>
      </w:r>
    </w:p>
    <w:p w:rsidR="00EE51C8" w:rsidRPr="00EE51C8" w:rsidRDefault="00EE51C8" w:rsidP="00EE51C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Дополнительная часть арендной платы по Договору в месяц определяется в следующем порядке:</w:t>
      </w:r>
    </w:p>
    <w:p w:rsidR="00EE51C8" w:rsidRPr="00EE51C8" w:rsidRDefault="00EE51C8" w:rsidP="00EE51C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5.1.2.1. в размере ____ %, включая НДС (20%) от стоимости оказанных Арендатором на территории ОЭЗ ППТ «Липецк», расположенной в </w:t>
      </w:r>
      <w:proofErr w:type="spellStart"/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Грязинском</w:t>
      </w:r>
      <w:proofErr w:type="spellEnd"/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Елецком муниципальных районах Липецкой области услуг общественного питания в расчетном </w:t>
      </w: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месяце по договорам, заключенным с третьими лицами до момента вступления в силу Договора;</w:t>
      </w:r>
    </w:p>
    <w:p w:rsidR="00EE51C8" w:rsidRPr="00EE51C8" w:rsidRDefault="00EE51C8" w:rsidP="00EE51C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5.1.2.2. в размере ____ %, включая НДС (20%) от стоимости оказанных Арендатором на территории ОЭЗ ППТ «Липецк», расположенной в </w:t>
      </w:r>
      <w:proofErr w:type="spellStart"/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Грязинском</w:t>
      </w:r>
      <w:proofErr w:type="spellEnd"/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Елецком муниципальных районах Липецкой области услуг общественного питания в расчетном месяце по договорам, заключенным с третьими лицами в период действия Договора;</w:t>
      </w:r>
    </w:p>
    <w:p w:rsidR="00EE51C8" w:rsidRPr="00EE51C8" w:rsidRDefault="00EE51C8" w:rsidP="00EE51C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5.1.2.3. в размере ____ %, включая НДС (20%) от стоимости </w:t>
      </w:r>
      <w:proofErr w:type="spellStart"/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кейтеринговых</w:t>
      </w:r>
      <w:proofErr w:type="spellEnd"/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услуг, оказанных Арендатором в расчетном месяце на территории ОЭЗ ППТ «Липецк», расположенной в </w:t>
      </w:r>
      <w:proofErr w:type="spellStart"/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Грязинском</w:t>
      </w:r>
      <w:proofErr w:type="spellEnd"/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Елецком муниципальных районах Липецкой области в период действия Договора.</w:t>
      </w:r>
    </w:p>
    <w:p w:rsidR="00EE51C8" w:rsidRPr="00EE51C8" w:rsidRDefault="00EE51C8" w:rsidP="00EE51C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</w:t>
      </w: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рендная плата включает компенсацию затрат Аредодателя на оказание следующих видов коммунальных и административно-хозяйственных услуг:</w:t>
      </w: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снабжение тепловой энергией (отопление) Объекта аренды и мест общего пользования Здания в отопительный период.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и оплата иных работ и услуг, не поименованных в настоящем пункте, осуществляется Сторонами на основании соглашений к Договору и/или иных договоров между Сторонами и/или третьими лицами.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Не позднее 5 числа месяца, следующего за расчётным (расчетный месяц – месяц предоставления аренды), Арендатор предоставляет Арендодателю достоверную информацию об общей стоимости оказанных услуг общественного питания (в </w:t>
      </w:r>
      <w:proofErr w:type="spellStart"/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кейтеринговых</w:t>
      </w:r>
      <w:proofErr w:type="spellEnd"/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услуг) в виде справки (по форме Приложения №3 к Договору), с приложением подтверждающих документов. 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полученной от Арендатора справки, Арендодатель осуществляет расчет дополнительной части арендной платы по Договору и в срок до 10 числа </w:t>
      </w:r>
      <w:proofErr w:type="gramStart"/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</w:t>
      </w:r>
      <w:proofErr w:type="gramEnd"/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за расчетным направляет Арендатору акт об оказании услуг, счёт на оплату и счет-фактуру.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Арендатор обязан подписать со своей стороны акт об оказании услуг в течение 3 рабочих дней с момента его получения, либо представить свои мотивированные замечания. Непредставление Арендодателю подписанного со стороны Арендатора акта об оказании услуг либо мотивированных замечаний по истечению 3 рабочих дней с момента его получения будет свидетельствовать о принятии услуг без замечаний. </w:t>
      </w:r>
    </w:p>
    <w:p w:rsidR="00EE51C8" w:rsidRPr="00EE51C8" w:rsidRDefault="00EE51C8" w:rsidP="00EE51C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Арендная плата по Договору оплачивается в следующем порядке: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5.4.1. фиксированную часть арендной платы по Договору </w:t>
      </w: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Арендатор оплачивает в срок не позднее 25 числа расчетного месяца по реквизитам Арендодателя, указанным в разделе 11 Договора;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5.4.2. </w:t>
      </w: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дополнительную часть арендной платы по Договору </w:t>
      </w: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Арендатор оплачивает в срок</w:t>
      </w: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15 числа </w:t>
      </w:r>
      <w:proofErr w:type="gramStart"/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</w:t>
      </w:r>
      <w:proofErr w:type="gramEnd"/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за расчетным месяцем на основании полученного от Арендодателя счёта на оплату. </w:t>
      </w:r>
    </w:p>
    <w:p w:rsidR="00EE51C8" w:rsidRPr="00EE51C8" w:rsidRDefault="00EE51C8" w:rsidP="00EE51C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5.5. </w:t>
      </w: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размера арендной платы осуществляется по соглашению Сторон за исключением случаев, предусмотренных п.5.9. Договора. 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5.6. Арендная плата начисляется с момента подписания Сторонами Акта приема-передачи Помещений.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5.7. Датой исполнения обязательств по оплате арендных платежей является дата поступления денежных средств на расчетный счет Арендодателя. Арендатор представляет копию платежного документа Арендодателю либо его представителю не позднее 5 календарных дней с даты оплаты. 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5.8. Арендодатель вправе засчитать и</w:t>
      </w: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обязательств Арендатора по оплате в счет погашения обязательств по Договору, срок исполнения которых наступил ранее. 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5.9. Арендодатель вправе в одностороннем порядке изменять арендную плату и/или порядок оплаты, но не чаще одного раза в течение года. О принятом Арендодателем решении об изменении порядка и/или условий оплаты Объекта аренды Арендодатель направляет Арендатору уведомление не позднее чем за 30 дней до их введения. Арендная плата считается измененной с даты, указанной в уведомлении.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1C8" w:rsidRPr="00EE51C8" w:rsidRDefault="00EE51C8" w:rsidP="00EE51C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lastRenderedPageBreak/>
        <w:t>6. Порядок передачи Объекта аренды, ИМУЩЕСТВА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6.1. Передача Объекта аренды Арендатору производится Арендодателем по Акту приема-передачи Помещений, Акту приема-передачи Оборудования.</w:t>
      </w: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6.2. При прекращении действия Договора Стороны подписывают акт взаиморасчетов. 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Передача Арендадателю Объекта аренды производится Арендатором по Акту сдачи-приемки Помещений, Акту приема-передачи Оборудования, которые подписывается Сторонами не позднее 3 (трех) календарных дней с момента прекращения действия настоящего Договора.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6.3. В Акте сдачи-приемки указываются все произведенные в помещении отделимые и неотделимые улучшения. Все неотделимые улучшения Объекта аренды являются собственностью Арендодателя, Арендатор не имееет право на возмещение их стоимости.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6.4. При возврате Помещений, Оборудования в состоянии худшем, чем они были переданы Арендатору по Акту приема-передачи (с учетом нормального износа), в Акте сдачи-приемки отражается ущерб, нанесенный Помещениям, Оборудованию, по соглашению Сторон могут указываться размер ущерба и порядок возмещения причиненного ущерба.</w:t>
      </w: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Возмещение ущерба не должно превышать 10 календарных дней.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eastAsia="ru-RU"/>
        </w:rPr>
        <w:t>7. Порядок использования Объекта аренды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7.1.</w:t>
      </w:r>
      <w:r w:rsidRPr="00EE51C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Арендатор использует Объект аренды только для целей разрешенного использования в соответствии с пунктом 1.2. Договора и не изменяет разрешенного использования без предварительного письменного согласия</w:t>
      </w:r>
      <w:r w:rsidRPr="00EE51C8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Арендодателя. 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Арендатор строго соблюдает и обеспечивает строгое соблюдение всеми работниками и посетителями Арендатора законодательства Российской Федерации (включая, среди прочего, законы и постановления в отношении лицензирования и осуществления коммерческой деятельности Арендатора, правила и положения по охране здоровья и соблюдению санитарных норм, техники безопасности, противопожарной безопасности, природоохранных правил и общих правил общественного порядка).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7.2. В случае обнаружения Арендодателем самовольных перепланировок, переустройств, нарушения целостности стен, перегородок или перекрытий, переделок или прокладок сетей, изменяющих первоначальный вид Объекта аренды, таковые должны быть ликвидированы Арендатором, а Объект аренды приведен в прежний вид за его счет в срок, определенней Арендодателем. 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7.3. Арендатор осуществляет свою деятельность в соответствии с охранным и пропускным режимами, установленными в Здании.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7.4. Если в результатет действий Арендатора произошло ухудшение состояния Объекта аренды и (или) Здания, Арендатор обязан по требованию Арендодателя восстановить (включая проведение капитального ремонта) Объект аренды и (или) Здание за счет собственных средств, либо возместить причиненные Арендодателю убытки.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E51C8" w:rsidRPr="00EE51C8" w:rsidRDefault="00EE51C8" w:rsidP="00EE51C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t>8. Ответственность Сторон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Pr="00EE5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</w:t>
      </w:r>
      <w:r w:rsidRPr="00EE5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нарушение срока предоставления справки</w:t>
      </w: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общей </w:t>
      </w:r>
      <w:bookmarkStart w:id="3" w:name="_Hlk30145778"/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оказанных услуг общественного питания</w:t>
      </w:r>
      <w:bookmarkEnd w:id="3"/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E5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указанного в п. 5.3. Договора, Арендодатель вправе взыскать с Арендатора пеню в размере </w:t>
      </w:r>
      <w:r w:rsidRPr="00EE51C8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0,1%</w:t>
      </w:r>
      <w:r w:rsidRPr="00EE5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фиксированной части арендной платы по Договору за каждый день просрочки. 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8.3. За нарушение порядка и срока внесения платежей по Договору Арендодатель вправе взыскать с Арендатора пеню в размере </w:t>
      </w:r>
      <w:r w:rsidRPr="00EE51C8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0,1%</w:t>
      </w:r>
      <w:r w:rsidRPr="00EE5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неуплаченной суммы за каждый день просрочки. 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</w:t>
      </w:r>
      <w:r w:rsidRPr="00EE51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Арендатор отвечает за всякое ухудшение Имущества, Объекта аренды, Здания, вызванное действиями Арендатора, включая работников и посетителей Арендатора</w:t>
      </w:r>
      <w:r w:rsidRPr="00EE51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В случае причинения ущерба Объекту аренды, </w:t>
      </w:r>
      <w:r w:rsidRPr="00EE51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Зданию </w:t>
      </w:r>
      <w:r w:rsidRPr="00EE51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Арендатор оплачивает </w:t>
      </w:r>
      <w:r w:rsidRPr="00EE51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 xml:space="preserve">убытки в полном размере, включая </w:t>
      </w:r>
      <w:r w:rsidRPr="00EE51C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расходы на восстановление эксплуатационных показателей имущества и доходы </w:t>
      </w:r>
      <w:r w:rsidRPr="00EE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(арендную плату) от его использования, которые могли быть получены Арендодателем.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>8.5. Уплата санкций, установленных Договором, не освобождает Стороны от выполнения обязательств по Договору.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Арендодатель несет ответственность за ущерб, причиненный Арендатору, в случае если такой ущерб является результатом виновных действий Арендодателя.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8.7. Взыскание санкций по Договору производится путем направления виновной Стороне письменного уведомления. 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EE51C8" w:rsidRPr="00EE51C8" w:rsidRDefault="00EE51C8" w:rsidP="00EE51C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9. ДОСРОЧНОЕ РАСТОРЖЕНИЕ ДОГОВОРА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</w:t>
      </w:r>
      <w:r w:rsidRPr="00EE51C8">
        <w:rPr>
          <w:rFonts w:ascii="Times New Roman" w:eastAsia="Calibri" w:hAnsi="Times New Roman" w:cs="Times New Roman"/>
          <w:sz w:val="24"/>
          <w:szCs w:val="24"/>
        </w:rPr>
        <w:t>Арендодатель имеет право расторгнуть Договор в одностороннем внесудебном порядке, направив письменное уведомление другой Стороне не менее чем за 20 (двадцать) календарных дней до планируемой даты расторжения Договора в случаях: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1C8">
        <w:rPr>
          <w:rFonts w:ascii="Times New Roman" w:eastAsia="Calibri" w:hAnsi="Times New Roman" w:cs="Times New Roman"/>
          <w:sz w:val="24"/>
          <w:szCs w:val="24"/>
        </w:rPr>
        <w:t>- если Арендатор пользуется арендованным имуществом с существенным нарушением условий договора или назначения имущества либо с неоднократным нарушением;</w:t>
      </w:r>
    </w:p>
    <w:p w:rsidR="00EE51C8" w:rsidRPr="00EE51C8" w:rsidRDefault="00EE51C8" w:rsidP="00EE51C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1C8">
        <w:rPr>
          <w:rFonts w:ascii="Times New Roman" w:eastAsia="Calibri" w:hAnsi="Times New Roman" w:cs="Times New Roman"/>
          <w:sz w:val="24"/>
          <w:szCs w:val="24"/>
        </w:rPr>
        <w:t>- если Арендатор нарушает существенные условия Договора;</w:t>
      </w:r>
    </w:p>
    <w:p w:rsidR="00EE51C8" w:rsidRPr="00EE51C8" w:rsidRDefault="00EE51C8" w:rsidP="00EE51C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1C8">
        <w:rPr>
          <w:rFonts w:ascii="Times New Roman" w:eastAsia="Calibri" w:hAnsi="Times New Roman" w:cs="Times New Roman"/>
          <w:sz w:val="24"/>
          <w:szCs w:val="24"/>
        </w:rPr>
        <w:t>- если Арендатор существенно ухудшает имущество;</w:t>
      </w:r>
    </w:p>
    <w:p w:rsidR="00EE51C8" w:rsidRPr="00EE51C8" w:rsidRDefault="00EE51C8" w:rsidP="00EE51C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1C8">
        <w:rPr>
          <w:rFonts w:ascii="Times New Roman" w:eastAsia="Calibri" w:hAnsi="Times New Roman" w:cs="Times New Roman"/>
          <w:sz w:val="24"/>
          <w:szCs w:val="24"/>
        </w:rPr>
        <w:t>- если Арендатор более двух раз подряд по истечению установленного договором срока платежа не вносит арендную плату;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- применения в отношении Арендатора процедур банкротства; 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 из-за невыполнения Арендатором обязательств по проведению текущего ремонта.</w:t>
      </w:r>
    </w:p>
    <w:p w:rsidR="00EE51C8" w:rsidRPr="00EE51C8" w:rsidRDefault="00EE51C8" w:rsidP="00EE51C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1C8">
        <w:rPr>
          <w:rFonts w:ascii="Times New Roman" w:eastAsia="Calibri" w:hAnsi="Times New Roman" w:cs="Times New Roman"/>
          <w:sz w:val="24"/>
          <w:szCs w:val="24"/>
        </w:rPr>
        <w:t>9.2. Арендодатель имеет право на односторонний отказ от Договора полностью или частично в любое время путем уведомления другой стороны об отказе от договора (полностью или частично) не менее чем за 30 (тридцать) календарных дней. Договор считается расторгнутым или измененным с даты, указанной в уведомлении.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1C8">
        <w:rPr>
          <w:rFonts w:ascii="Times New Roman" w:eastAsia="Calibri" w:hAnsi="Times New Roman" w:cs="Times New Roman"/>
          <w:sz w:val="24"/>
          <w:szCs w:val="24"/>
        </w:rPr>
        <w:t>9.3. Арендатор имеет право расторгнуть Договор в одностороннем внесудебном порядке, направив письменное уведомление другой Стороне не менее чем за 30 (тридцать) календарных дней до планируемого расторжения, в случае если имущество в силу обстоятельств, за которые Арендатор не отвечает, окажется в состоянии, не пригодном для использования.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В случае уклонения Арендатора от подписания Акта приёма-передачи Помещений, Оборудования</w:t>
      </w: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 течение 10 календарных дней с даты вступления в силу Договора, Договор считается расторгнутым. В данном случае Арендатор в течение 5 рабочих дней возмещает Арендодателю фактически понесенные им расходы и убытки.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EE51C8" w:rsidRPr="00EE51C8" w:rsidRDefault="00EE51C8" w:rsidP="00EE51C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t>10. Прочие условия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10.1.</w:t>
      </w:r>
      <w:r w:rsidRPr="00EE51C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 и дополнения к Договор действительны только после их подписания обеими Сторонами.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10.2. Договор составлен в 2-х экземплярах: один хранится у Арендатора, другой - у Арендодателя.</w:t>
      </w:r>
    </w:p>
    <w:p w:rsidR="00EE51C8" w:rsidRPr="00EE51C8" w:rsidRDefault="00EE51C8" w:rsidP="00EE51C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1C8">
        <w:rPr>
          <w:rFonts w:ascii="Times New Roman" w:eastAsia="Calibri" w:hAnsi="Times New Roman" w:cs="Times New Roman"/>
          <w:sz w:val="24"/>
          <w:szCs w:val="24"/>
        </w:rPr>
        <w:t>10.3. Арендатор не имеет по истечению срока Договора преимущественного права перед другими лицами на заключение договора аренды на новый срок.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10.4. Споры, возникающие по Договору, рассматриваются в соответствии с действующим законодательством Российской Федерации в Арбитражном суде Липецкой области, при условии соблюдения досудебного (претензионного) урегулирования споров. Сторона, получившая претензию, обязана рассмотреть претензию в течение 10 календарных дней и либо удовлетворить претензию, либо направить другой Стороне свой мотивированный отказ. 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10.5. Заголовки, используемые в Договоре, приводятся только для удобства пользования и при толковании Договора не могут рассматриваться как положения, имеющие самостоятельное значение.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10.6. Приложения к Договору: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10.6.1. Приложение №1 – План расположения и планировка Помещений;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10.6.2. Приложение №2 – Перечень Оборудования.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10.6.3. Приложение №3 – Форма справки о </w:t>
      </w: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оказанных услуг общественного питания</w:t>
      </w: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E51C8" w:rsidRPr="00EE51C8" w:rsidRDefault="00EE51C8" w:rsidP="00EE51C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t>11. Реквизиты и подписи Сторон</w:t>
      </w:r>
    </w:p>
    <w:tbl>
      <w:tblPr>
        <w:tblW w:w="1024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82"/>
        <w:gridCol w:w="4964"/>
      </w:tblGrid>
      <w:tr w:rsidR="00EE51C8" w:rsidRPr="00EE51C8" w:rsidTr="00283B20">
        <w:trPr>
          <w:trHeight w:val="20"/>
        </w:trPr>
        <w:tc>
          <w:tcPr>
            <w:tcW w:w="5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51C8" w:rsidRPr="00EE51C8" w:rsidRDefault="00EE51C8" w:rsidP="00EE51C8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Арендодатель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E51C8" w:rsidRPr="00EE51C8" w:rsidRDefault="00EE51C8" w:rsidP="00EE51C8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Арендатор</w:t>
            </w:r>
          </w:p>
        </w:tc>
      </w:tr>
      <w:tr w:rsidR="00EE51C8" w:rsidRPr="00EE51C8" w:rsidTr="00283B20">
        <w:trPr>
          <w:trHeight w:val="20"/>
        </w:trPr>
        <w:tc>
          <w:tcPr>
            <w:tcW w:w="5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51C8" w:rsidRPr="00EE51C8" w:rsidRDefault="00EE51C8" w:rsidP="00EE51C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b/>
                <w:lang w:eastAsia="ru-RU"/>
              </w:rPr>
              <w:t>АО «ОЭЗ ППТ «Липецк»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E51C8" w:rsidRPr="00EE51C8" w:rsidRDefault="00EE51C8" w:rsidP="00EE51C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E51C8" w:rsidRPr="00EE51C8" w:rsidTr="00283B20">
        <w:trPr>
          <w:trHeight w:val="20"/>
        </w:trPr>
        <w:tc>
          <w:tcPr>
            <w:tcW w:w="5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51C8" w:rsidRPr="00EE51C8" w:rsidRDefault="00EE51C8" w:rsidP="00EE51C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lang w:eastAsia="ru-RU"/>
              </w:rPr>
              <w:t>ОГРН 1064823059971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E51C8" w:rsidRPr="00EE51C8" w:rsidRDefault="00EE51C8" w:rsidP="00EE51C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51C8" w:rsidRPr="00EE51C8" w:rsidTr="00283B20">
        <w:trPr>
          <w:trHeight w:val="20"/>
        </w:trPr>
        <w:tc>
          <w:tcPr>
            <w:tcW w:w="5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51C8" w:rsidRPr="00EE51C8" w:rsidRDefault="00EE51C8" w:rsidP="00EE51C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lang w:eastAsia="ru-RU"/>
              </w:rPr>
              <w:t>ИНН 4826052440 КПП 480201001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E51C8" w:rsidRPr="00EE51C8" w:rsidRDefault="00EE51C8" w:rsidP="00EE51C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51C8" w:rsidRPr="00EE51C8" w:rsidTr="00283B20">
        <w:trPr>
          <w:trHeight w:val="20"/>
        </w:trPr>
        <w:tc>
          <w:tcPr>
            <w:tcW w:w="5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lang w:eastAsia="ru-RU"/>
              </w:rPr>
              <w:t xml:space="preserve">399071, Липецкая область, </w:t>
            </w:r>
            <w:proofErr w:type="spellStart"/>
            <w:r w:rsidRPr="00EE51C8">
              <w:rPr>
                <w:rFonts w:ascii="Times New Roman" w:eastAsia="Times New Roman" w:hAnsi="Times New Roman" w:cs="Times New Roman"/>
                <w:lang w:eastAsia="ru-RU"/>
              </w:rPr>
              <w:t>Грязинский</w:t>
            </w:r>
            <w:proofErr w:type="spellEnd"/>
            <w:r w:rsidRPr="00EE51C8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село Казинка, территория ОЭЗ ППТ Липецк, здание 2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51C8" w:rsidRPr="00EE51C8" w:rsidTr="00283B20">
        <w:trPr>
          <w:trHeight w:val="20"/>
        </w:trPr>
        <w:tc>
          <w:tcPr>
            <w:tcW w:w="5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lang w:eastAsia="ru-RU"/>
              </w:rPr>
              <w:t xml:space="preserve">р/с 40702810122250000839 </w:t>
            </w:r>
          </w:p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lang w:eastAsia="ru-RU"/>
              </w:rPr>
              <w:t>филиал ПАО Банк ВТБ в г. Воронеже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E51C8" w:rsidRPr="00EE51C8" w:rsidRDefault="00EE51C8" w:rsidP="00EE51C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51C8" w:rsidRPr="00EE51C8" w:rsidTr="00283B20">
        <w:trPr>
          <w:trHeight w:val="20"/>
        </w:trPr>
        <w:tc>
          <w:tcPr>
            <w:tcW w:w="5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51C8" w:rsidRPr="00EE51C8" w:rsidRDefault="00EE51C8" w:rsidP="00EE51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lang w:eastAsia="ru-RU"/>
              </w:rPr>
              <w:t>к/с 30101810100000000835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E51C8" w:rsidRPr="00EE51C8" w:rsidRDefault="00EE51C8" w:rsidP="00EE51C8">
            <w:pPr>
              <w:widowControl w:val="0"/>
              <w:tabs>
                <w:tab w:val="left" w:pos="52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51C8" w:rsidRPr="00EE51C8" w:rsidTr="00283B20">
        <w:trPr>
          <w:trHeight w:val="20"/>
        </w:trPr>
        <w:tc>
          <w:tcPr>
            <w:tcW w:w="5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lang w:eastAsia="ru-RU"/>
              </w:rPr>
              <w:t>БИК 042007835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E51C8" w:rsidRPr="00EE51C8" w:rsidRDefault="00EE51C8" w:rsidP="00EE51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51C8" w:rsidRPr="00EE51C8" w:rsidTr="00283B20">
        <w:trPr>
          <w:trHeight w:val="20"/>
        </w:trPr>
        <w:tc>
          <w:tcPr>
            <w:tcW w:w="5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51C8" w:rsidRPr="00EE51C8" w:rsidRDefault="00EE51C8" w:rsidP="00EE51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lang w:eastAsia="ru-RU"/>
              </w:rPr>
              <w:t>Тел. /4742/ 51-51-80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E51C8" w:rsidRPr="00EE51C8" w:rsidRDefault="00EE51C8" w:rsidP="00EE51C8">
            <w:pPr>
              <w:widowControl w:val="0"/>
              <w:tabs>
                <w:tab w:val="left" w:pos="52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51C8" w:rsidRPr="00EE51C8" w:rsidTr="00283B20">
        <w:trPr>
          <w:trHeight w:val="20"/>
        </w:trPr>
        <w:tc>
          <w:tcPr>
            <w:tcW w:w="5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51C8" w:rsidRPr="00EE51C8" w:rsidRDefault="00EE51C8" w:rsidP="00EE51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lang w:eastAsia="ru-RU"/>
              </w:rPr>
              <w:t xml:space="preserve">Эл. почта: </w:t>
            </w:r>
            <w:hyperlink r:id="rId9" w:history="1">
              <w:r w:rsidRPr="00EE51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info</w:t>
              </w:r>
              <w:r w:rsidRPr="00EE51C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@</w:t>
              </w:r>
              <w:proofErr w:type="spellStart"/>
              <w:r w:rsidRPr="00EE51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sezlipetsk</w:t>
              </w:r>
              <w:proofErr w:type="spellEnd"/>
              <w:r w:rsidRPr="00EE51C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EE51C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EE51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E51C8" w:rsidRPr="00EE51C8" w:rsidRDefault="00EE51C8" w:rsidP="00EE51C8">
            <w:pPr>
              <w:widowControl w:val="0"/>
              <w:tabs>
                <w:tab w:val="left" w:pos="52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E51C8" w:rsidRPr="00EE51C8" w:rsidRDefault="00EE51C8" w:rsidP="00EE51C8">
      <w:pPr>
        <w:widowControl w:val="0"/>
        <w:autoSpaceDE w:val="0"/>
        <w:autoSpaceDN w:val="0"/>
        <w:adjustRightInd w:val="0"/>
        <w:ind w:left="504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34"/>
        <w:gridCol w:w="4513"/>
      </w:tblGrid>
      <w:tr w:rsidR="00EE51C8" w:rsidRPr="00EE51C8" w:rsidTr="00283B20">
        <w:tc>
          <w:tcPr>
            <w:tcW w:w="5082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27395679"/>
            <w:r w:rsidRPr="00EE5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Арендодатель:</w:t>
            </w:r>
          </w:p>
        </w:tc>
        <w:tc>
          <w:tcPr>
            <w:tcW w:w="4949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Арендатор:</w:t>
            </w:r>
          </w:p>
        </w:tc>
      </w:tr>
      <w:tr w:rsidR="00EE51C8" w:rsidRPr="00EE51C8" w:rsidTr="00283B20">
        <w:tc>
          <w:tcPr>
            <w:tcW w:w="5082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«ОЭЗ ППТ «Липецк»</w:t>
            </w:r>
          </w:p>
        </w:tc>
        <w:tc>
          <w:tcPr>
            <w:tcW w:w="4949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1C8" w:rsidRPr="00EE51C8" w:rsidTr="00283B20">
        <w:tc>
          <w:tcPr>
            <w:tcW w:w="5082" w:type="dxa"/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51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</w:t>
            </w:r>
          </w:p>
        </w:tc>
        <w:tc>
          <w:tcPr>
            <w:tcW w:w="4949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51C8" w:rsidRPr="00EE51C8" w:rsidTr="00283B20">
        <w:tc>
          <w:tcPr>
            <w:tcW w:w="5082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____________</w:t>
            </w:r>
          </w:p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EE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49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</w:p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EE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bookmarkEnd w:id="4"/>
    </w:tbl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E51C8">
        <w:rPr>
          <w:rFonts w:ascii="Arial" w:eastAsia="Times New Roman" w:hAnsi="Arial" w:cs="Arial"/>
          <w:sz w:val="20"/>
          <w:szCs w:val="20"/>
          <w:lang w:eastAsia="ru-RU"/>
        </w:rPr>
        <w:br w:type="page"/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left="5040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1C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1C8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 аренды № _____ от _________</w:t>
      </w:r>
    </w:p>
    <w:p w:rsidR="00EE51C8" w:rsidRPr="00EE51C8" w:rsidRDefault="00EE51C8" w:rsidP="00EE51C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E51C8" w:rsidRPr="00EE51C8" w:rsidRDefault="00EE51C8" w:rsidP="00EE51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E51C8" w:rsidRPr="00EE51C8" w:rsidRDefault="00EE51C8" w:rsidP="00EE51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план расположения и планировка ПОМЕЩЕНИЙ</w:t>
      </w:r>
    </w:p>
    <w:p w:rsidR="00EE51C8" w:rsidRPr="00EE51C8" w:rsidRDefault="00EE51C8" w:rsidP="00EE51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согласно техническому паспорту </w:t>
      </w: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15.10.2007, выданного Липецким филиалом </w:t>
      </w:r>
    </w:p>
    <w:p w:rsidR="00EE51C8" w:rsidRPr="00EE51C8" w:rsidRDefault="00EE51C8" w:rsidP="00EE51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>ФГУП «</w:t>
      </w:r>
      <w:proofErr w:type="spellStart"/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Ростехинвентаризация</w:t>
      </w:r>
      <w:proofErr w:type="spellEnd"/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Федеральное БТИ»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00"/>
        <w:gridCol w:w="1417"/>
        <w:gridCol w:w="1701"/>
        <w:gridCol w:w="1560"/>
        <w:gridCol w:w="1275"/>
        <w:gridCol w:w="1440"/>
      </w:tblGrid>
      <w:tr w:rsidR="00EE51C8" w:rsidRPr="00EE51C8" w:rsidTr="00283B20">
        <w:trPr>
          <w:trHeight w:val="383"/>
          <w:jc w:val="center"/>
        </w:trPr>
        <w:tc>
          <w:tcPr>
            <w:tcW w:w="675" w:type="dxa"/>
            <w:vMerge w:val="restart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00" w:type="dxa"/>
            <w:vMerge w:val="restart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помещения</w:t>
            </w:r>
          </w:p>
        </w:tc>
        <w:tc>
          <w:tcPr>
            <w:tcW w:w="1417" w:type="dxa"/>
            <w:vMerge w:val="restart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арендуемого помещения</w:t>
            </w:r>
          </w:p>
        </w:tc>
        <w:tc>
          <w:tcPr>
            <w:tcW w:w="1701" w:type="dxa"/>
            <w:vMerge w:val="restart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арендуемых помещений, </w:t>
            </w: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75" w:type="dxa"/>
            <w:gridSpan w:val="3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отделки</w:t>
            </w:r>
          </w:p>
        </w:tc>
      </w:tr>
      <w:tr w:rsidR="00EE51C8" w:rsidRPr="00EE51C8" w:rsidTr="00283B20">
        <w:trPr>
          <w:trHeight w:val="661"/>
          <w:jc w:val="center"/>
        </w:trPr>
        <w:tc>
          <w:tcPr>
            <w:tcW w:w="675" w:type="dxa"/>
            <w:vMerge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1275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потолок</w:t>
            </w:r>
          </w:p>
        </w:tc>
        <w:tc>
          <w:tcPr>
            <w:tcW w:w="1440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стены</w:t>
            </w:r>
          </w:p>
        </w:tc>
      </w:tr>
      <w:tr w:rsidR="00EE51C8" w:rsidRPr="00EE51C8" w:rsidTr="00283B20">
        <w:trPr>
          <w:jc w:val="center"/>
        </w:trPr>
        <w:tc>
          <w:tcPr>
            <w:tcW w:w="675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Обеденный зал</w:t>
            </w:r>
          </w:p>
        </w:tc>
        <w:tc>
          <w:tcPr>
            <w:tcW w:w="1417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175,2</w:t>
            </w:r>
          </w:p>
        </w:tc>
        <w:tc>
          <w:tcPr>
            <w:tcW w:w="1560" w:type="dxa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Керамическая плитка</w:t>
            </w:r>
          </w:p>
        </w:tc>
        <w:tc>
          <w:tcPr>
            <w:tcW w:w="1275" w:type="dxa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Покраска </w:t>
            </w:r>
          </w:p>
        </w:tc>
        <w:tc>
          <w:tcPr>
            <w:tcW w:w="1440" w:type="dxa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Обои под покраску</w:t>
            </w:r>
          </w:p>
        </w:tc>
      </w:tr>
      <w:tr w:rsidR="00EE51C8" w:rsidRPr="00EE51C8" w:rsidTr="00283B20">
        <w:trPr>
          <w:jc w:val="center"/>
        </w:trPr>
        <w:tc>
          <w:tcPr>
            <w:tcW w:w="675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Кухня</w:t>
            </w:r>
          </w:p>
        </w:tc>
        <w:tc>
          <w:tcPr>
            <w:tcW w:w="1417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01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560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Керамическая плитка</w:t>
            </w:r>
          </w:p>
        </w:tc>
        <w:tc>
          <w:tcPr>
            <w:tcW w:w="1275" w:type="dxa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Покраска </w:t>
            </w:r>
          </w:p>
        </w:tc>
        <w:tc>
          <w:tcPr>
            <w:tcW w:w="1440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Керамическая плитка</w:t>
            </w:r>
          </w:p>
        </w:tc>
      </w:tr>
      <w:tr w:rsidR="00EE51C8" w:rsidRPr="00EE51C8" w:rsidTr="00283B20">
        <w:trPr>
          <w:jc w:val="center"/>
        </w:trPr>
        <w:tc>
          <w:tcPr>
            <w:tcW w:w="675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Разделочная</w:t>
            </w:r>
          </w:p>
        </w:tc>
        <w:tc>
          <w:tcPr>
            <w:tcW w:w="1417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01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560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Керамическая плитка</w:t>
            </w:r>
          </w:p>
        </w:tc>
        <w:tc>
          <w:tcPr>
            <w:tcW w:w="1275" w:type="dxa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Покраска </w:t>
            </w:r>
          </w:p>
        </w:tc>
        <w:tc>
          <w:tcPr>
            <w:tcW w:w="1440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Керамическая плитка</w:t>
            </w:r>
          </w:p>
        </w:tc>
      </w:tr>
      <w:tr w:rsidR="00EE51C8" w:rsidRPr="00EE51C8" w:rsidTr="00283B20">
        <w:trPr>
          <w:jc w:val="center"/>
        </w:trPr>
        <w:tc>
          <w:tcPr>
            <w:tcW w:w="675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</w:t>
            </w:r>
          </w:p>
        </w:tc>
        <w:tc>
          <w:tcPr>
            <w:tcW w:w="1417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01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560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Керамическая плитка</w:t>
            </w:r>
          </w:p>
        </w:tc>
        <w:tc>
          <w:tcPr>
            <w:tcW w:w="1275" w:type="dxa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Покраска </w:t>
            </w:r>
          </w:p>
        </w:tc>
        <w:tc>
          <w:tcPr>
            <w:tcW w:w="1440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Керамическая плитка</w:t>
            </w:r>
          </w:p>
        </w:tc>
      </w:tr>
      <w:tr w:rsidR="00EE51C8" w:rsidRPr="00EE51C8" w:rsidTr="00283B20">
        <w:trPr>
          <w:jc w:val="center"/>
        </w:trPr>
        <w:tc>
          <w:tcPr>
            <w:tcW w:w="675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</w:t>
            </w:r>
          </w:p>
        </w:tc>
        <w:tc>
          <w:tcPr>
            <w:tcW w:w="1417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560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Керамическая плитка</w:t>
            </w:r>
          </w:p>
        </w:tc>
        <w:tc>
          <w:tcPr>
            <w:tcW w:w="1275" w:type="dxa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Покраска </w:t>
            </w:r>
          </w:p>
        </w:tc>
        <w:tc>
          <w:tcPr>
            <w:tcW w:w="1440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Керамическая плитка</w:t>
            </w:r>
          </w:p>
        </w:tc>
      </w:tr>
      <w:tr w:rsidR="00EE51C8" w:rsidRPr="00EE51C8" w:rsidTr="00283B20">
        <w:trPr>
          <w:jc w:val="center"/>
        </w:trPr>
        <w:tc>
          <w:tcPr>
            <w:tcW w:w="675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0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</w:t>
            </w:r>
          </w:p>
        </w:tc>
        <w:tc>
          <w:tcPr>
            <w:tcW w:w="1417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01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Керамическая плитка</w:t>
            </w:r>
          </w:p>
        </w:tc>
        <w:tc>
          <w:tcPr>
            <w:tcW w:w="1275" w:type="dxa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Покраска </w:t>
            </w:r>
          </w:p>
        </w:tc>
        <w:tc>
          <w:tcPr>
            <w:tcW w:w="1440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Керамическая плитка</w:t>
            </w:r>
          </w:p>
        </w:tc>
      </w:tr>
      <w:tr w:rsidR="00EE51C8" w:rsidRPr="00EE51C8" w:rsidTr="00283B20">
        <w:trPr>
          <w:jc w:val="center"/>
        </w:trPr>
        <w:tc>
          <w:tcPr>
            <w:tcW w:w="675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0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Моечная</w:t>
            </w:r>
          </w:p>
        </w:tc>
        <w:tc>
          <w:tcPr>
            <w:tcW w:w="1417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Керамическая плитка</w:t>
            </w:r>
          </w:p>
        </w:tc>
        <w:tc>
          <w:tcPr>
            <w:tcW w:w="1275" w:type="dxa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Покраска </w:t>
            </w:r>
          </w:p>
        </w:tc>
        <w:tc>
          <w:tcPr>
            <w:tcW w:w="1440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Керамическая плитка</w:t>
            </w:r>
          </w:p>
        </w:tc>
      </w:tr>
      <w:tr w:rsidR="00EE51C8" w:rsidRPr="00EE51C8" w:rsidTr="00283B20">
        <w:trPr>
          <w:jc w:val="center"/>
        </w:trPr>
        <w:tc>
          <w:tcPr>
            <w:tcW w:w="675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0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Кладовая</w:t>
            </w:r>
          </w:p>
        </w:tc>
        <w:tc>
          <w:tcPr>
            <w:tcW w:w="1417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Керамическая плитка</w:t>
            </w:r>
          </w:p>
        </w:tc>
        <w:tc>
          <w:tcPr>
            <w:tcW w:w="1275" w:type="dxa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Покраска </w:t>
            </w:r>
          </w:p>
        </w:tc>
        <w:tc>
          <w:tcPr>
            <w:tcW w:w="1440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Керамическая плитка</w:t>
            </w:r>
          </w:p>
        </w:tc>
      </w:tr>
      <w:tr w:rsidR="00EE51C8" w:rsidRPr="00EE51C8" w:rsidTr="00283B20">
        <w:trPr>
          <w:jc w:val="center"/>
        </w:trPr>
        <w:tc>
          <w:tcPr>
            <w:tcW w:w="675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0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Разделочная</w:t>
            </w:r>
          </w:p>
        </w:tc>
        <w:tc>
          <w:tcPr>
            <w:tcW w:w="1417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560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Керамическая плитка</w:t>
            </w:r>
          </w:p>
        </w:tc>
        <w:tc>
          <w:tcPr>
            <w:tcW w:w="1275" w:type="dxa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Покраска </w:t>
            </w:r>
          </w:p>
        </w:tc>
        <w:tc>
          <w:tcPr>
            <w:tcW w:w="1440" w:type="dxa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Обои под покраску</w:t>
            </w:r>
          </w:p>
        </w:tc>
      </w:tr>
      <w:tr w:rsidR="00EE51C8" w:rsidRPr="00EE51C8" w:rsidTr="00283B20">
        <w:trPr>
          <w:jc w:val="center"/>
        </w:trPr>
        <w:tc>
          <w:tcPr>
            <w:tcW w:w="675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0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Холодильная камера</w:t>
            </w:r>
          </w:p>
        </w:tc>
        <w:tc>
          <w:tcPr>
            <w:tcW w:w="1417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560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Линолеум</w:t>
            </w:r>
          </w:p>
        </w:tc>
        <w:tc>
          <w:tcPr>
            <w:tcW w:w="1275" w:type="dxa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Покраска </w:t>
            </w:r>
          </w:p>
        </w:tc>
        <w:tc>
          <w:tcPr>
            <w:tcW w:w="1440" w:type="dxa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Обои под покраску</w:t>
            </w:r>
          </w:p>
        </w:tc>
      </w:tr>
      <w:tr w:rsidR="00EE51C8" w:rsidRPr="00EE51C8" w:rsidTr="00283B20">
        <w:trPr>
          <w:jc w:val="center"/>
        </w:trPr>
        <w:tc>
          <w:tcPr>
            <w:tcW w:w="675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00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</w:t>
            </w:r>
          </w:p>
        </w:tc>
        <w:tc>
          <w:tcPr>
            <w:tcW w:w="1417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560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Линолеум</w:t>
            </w:r>
          </w:p>
        </w:tc>
        <w:tc>
          <w:tcPr>
            <w:tcW w:w="1275" w:type="dxa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Покраска </w:t>
            </w:r>
          </w:p>
        </w:tc>
        <w:tc>
          <w:tcPr>
            <w:tcW w:w="1440" w:type="dxa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Обои под покраску</w:t>
            </w:r>
          </w:p>
        </w:tc>
      </w:tr>
      <w:tr w:rsidR="00EE51C8" w:rsidRPr="00EE51C8" w:rsidTr="00283B20">
        <w:trPr>
          <w:jc w:val="center"/>
        </w:trPr>
        <w:tc>
          <w:tcPr>
            <w:tcW w:w="675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00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</w:t>
            </w:r>
          </w:p>
        </w:tc>
        <w:tc>
          <w:tcPr>
            <w:tcW w:w="1417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560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Линолеум</w:t>
            </w:r>
          </w:p>
        </w:tc>
        <w:tc>
          <w:tcPr>
            <w:tcW w:w="1275" w:type="dxa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Покраска </w:t>
            </w:r>
          </w:p>
        </w:tc>
        <w:tc>
          <w:tcPr>
            <w:tcW w:w="1440" w:type="dxa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Обои под покраску</w:t>
            </w:r>
          </w:p>
        </w:tc>
      </w:tr>
      <w:tr w:rsidR="00EE51C8" w:rsidRPr="00EE51C8" w:rsidTr="00283B20">
        <w:trPr>
          <w:jc w:val="center"/>
        </w:trPr>
        <w:tc>
          <w:tcPr>
            <w:tcW w:w="675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0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Тамбур </w:t>
            </w:r>
          </w:p>
        </w:tc>
        <w:tc>
          <w:tcPr>
            <w:tcW w:w="1417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560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Керамическая плитка</w:t>
            </w:r>
          </w:p>
        </w:tc>
        <w:tc>
          <w:tcPr>
            <w:tcW w:w="1275" w:type="dxa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Покраска </w:t>
            </w:r>
          </w:p>
        </w:tc>
        <w:tc>
          <w:tcPr>
            <w:tcW w:w="1440" w:type="dxa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Обои под покраску</w:t>
            </w:r>
          </w:p>
        </w:tc>
      </w:tr>
      <w:tr w:rsidR="00EE51C8" w:rsidRPr="00EE51C8" w:rsidTr="00283B20">
        <w:trPr>
          <w:jc w:val="center"/>
        </w:trPr>
        <w:tc>
          <w:tcPr>
            <w:tcW w:w="675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00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Коридор </w:t>
            </w:r>
          </w:p>
        </w:tc>
        <w:tc>
          <w:tcPr>
            <w:tcW w:w="1417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560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Керамическая плитка</w:t>
            </w:r>
          </w:p>
        </w:tc>
        <w:tc>
          <w:tcPr>
            <w:tcW w:w="1275" w:type="dxa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Покраска </w:t>
            </w:r>
          </w:p>
        </w:tc>
        <w:tc>
          <w:tcPr>
            <w:tcW w:w="1440" w:type="dxa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Обои под покраску</w:t>
            </w:r>
          </w:p>
        </w:tc>
      </w:tr>
      <w:tr w:rsidR="00EE51C8" w:rsidRPr="00EE51C8" w:rsidTr="00283B20">
        <w:trPr>
          <w:jc w:val="center"/>
        </w:trPr>
        <w:tc>
          <w:tcPr>
            <w:tcW w:w="675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00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Туалет</w:t>
            </w:r>
          </w:p>
        </w:tc>
        <w:tc>
          <w:tcPr>
            <w:tcW w:w="1417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60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Керамическая плитка</w:t>
            </w:r>
          </w:p>
        </w:tc>
        <w:tc>
          <w:tcPr>
            <w:tcW w:w="1275" w:type="dxa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Покраска </w:t>
            </w:r>
          </w:p>
        </w:tc>
        <w:tc>
          <w:tcPr>
            <w:tcW w:w="1440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Керамическая плитка</w:t>
            </w:r>
          </w:p>
        </w:tc>
      </w:tr>
      <w:tr w:rsidR="00EE51C8" w:rsidRPr="00EE51C8" w:rsidTr="00283B20">
        <w:trPr>
          <w:jc w:val="center"/>
        </w:trPr>
        <w:tc>
          <w:tcPr>
            <w:tcW w:w="675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00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Туалет</w:t>
            </w:r>
          </w:p>
        </w:tc>
        <w:tc>
          <w:tcPr>
            <w:tcW w:w="1417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60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Керамическая плитка</w:t>
            </w:r>
          </w:p>
        </w:tc>
        <w:tc>
          <w:tcPr>
            <w:tcW w:w="1275" w:type="dxa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Покраска </w:t>
            </w:r>
          </w:p>
        </w:tc>
        <w:tc>
          <w:tcPr>
            <w:tcW w:w="1440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Керамическая плитка</w:t>
            </w:r>
          </w:p>
        </w:tc>
      </w:tr>
      <w:tr w:rsidR="00EE51C8" w:rsidRPr="00EE51C8" w:rsidTr="00283B20">
        <w:trPr>
          <w:jc w:val="center"/>
        </w:trPr>
        <w:tc>
          <w:tcPr>
            <w:tcW w:w="675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00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Коридор</w:t>
            </w:r>
          </w:p>
        </w:tc>
        <w:tc>
          <w:tcPr>
            <w:tcW w:w="1417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560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Керамическая плитка</w:t>
            </w:r>
          </w:p>
        </w:tc>
        <w:tc>
          <w:tcPr>
            <w:tcW w:w="1275" w:type="dxa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Покраска </w:t>
            </w:r>
          </w:p>
        </w:tc>
        <w:tc>
          <w:tcPr>
            <w:tcW w:w="1440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Керамическая плитка</w:t>
            </w:r>
          </w:p>
        </w:tc>
      </w:tr>
      <w:tr w:rsidR="00EE51C8" w:rsidRPr="00EE51C8" w:rsidTr="00283B20">
        <w:trPr>
          <w:jc w:val="center"/>
        </w:trPr>
        <w:tc>
          <w:tcPr>
            <w:tcW w:w="675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00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Умывальная</w:t>
            </w:r>
          </w:p>
        </w:tc>
        <w:tc>
          <w:tcPr>
            <w:tcW w:w="1417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560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Керамическая плитка</w:t>
            </w:r>
          </w:p>
        </w:tc>
        <w:tc>
          <w:tcPr>
            <w:tcW w:w="1275" w:type="dxa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Покраска </w:t>
            </w:r>
          </w:p>
        </w:tc>
        <w:tc>
          <w:tcPr>
            <w:tcW w:w="1440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Керамическая плитка</w:t>
            </w:r>
          </w:p>
        </w:tc>
      </w:tr>
      <w:tr w:rsidR="00EE51C8" w:rsidRPr="00EE51C8" w:rsidTr="00283B20">
        <w:trPr>
          <w:jc w:val="center"/>
        </w:trPr>
        <w:tc>
          <w:tcPr>
            <w:tcW w:w="675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00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Подсобное</w:t>
            </w:r>
          </w:p>
        </w:tc>
        <w:tc>
          <w:tcPr>
            <w:tcW w:w="1417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Линолеум</w:t>
            </w:r>
          </w:p>
        </w:tc>
        <w:tc>
          <w:tcPr>
            <w:tcW w:w="1275" w:type="dxa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Покраска </w:t>
            </w:r>
          </w:p>
        </w:tc>
        <w:tc>
          <w:tcPr>
            <w:tcW w:w="1440" w:type="dxa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Обои под покраску</w:t>
            </w:r>
          </w:p>
        </w:tc>
      </w:tr>
      <w:tr w:rsidR="00EE51C8" w:rsidRPr="00EE51C8" w:rsidTr="00283B20">
        <w:trPr>
          <w:jc w:val="center"/>
        </w:trPr>
        <w:tc>
          <w:tcPr>
            <w:tcW w:w="675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0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Раздевалка </w:t>
            </w:r>
          </w:p>
        </w:tc>
        <w:tc>
          <w:tcPr>
            <w:tcW w:w="1417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01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560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Керамическая плитка</w:t>
            </w:r>
          </w:p>
        </w:tc>
        <w:tc>
          <w:tcPr>
            <w:tcW w:w="1275" w:type="dxa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Покраска </w:t>
            </w:r>
          </w:p>
        </w:tc>
        <w:tc>
          <w:tcPr>
            <w:tcW w:w="1440" w:type="dxa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Обои под покраску</w:t>
            </w:r>
          </w:p>
        </w:tc>
      </w:tr>
      <w:tr w:rsidR="00EE51C8" w:rsidRPr="00EE51C8" w:rsidTr="00283B20">
        <w:trPr>
          <w:jc w:val="center"/>
        </w:trPr>
        <w:tc>
          <w:tcPr>
            <w:tcW w:w="675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00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Санузел </w:t>
            </w:r>
          </w:p>
        </w:tc>
        <w:tc>
          <w:tcPr>
            <w:tcW w:w="1417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560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Керамическая плитка</w:t>
            </w:r>
          </w:p>
        </w:tc>
        <w:tc>
          <w:tcPr>
            <w:tcW w:w="1275" w:type="dxa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Покраска </w:t>
            </w:r>
          </w:p>
        </w:tc>
        <w:tc>
          <w:tcPr>
            <w:tcW w:w="1440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Керамическая плитка</w:t>
            </w:r>
          </w:p>
        </w:tc>
      </w:tr>
      <w:tr w:rsidR="00EE51C8" w:rsidRPr="00EE51C8" w:rsidTr="00283B20">
        <w:trPr>
          <w:jc w:val="center"/>
        </w:trPr>
        <w:tc>
          <w:tcPr>
            <w:tcW w:w="675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00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Санузел</w:t>
            </w:r>
          </w:p>
        </w:tc>
        <w:tc>
          <w:tcPr>
            <w:tcW w:w="1417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Керамическая плитка</w:t>
            </w:r>
          </w:p>
        </w:tc>
        <w:tc>
          <w:tcPr>
            <w:tcW w:w="1275" w:type="dxa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Покраска </w:t>
            </w:r>
          </w:p>
        </w:tc>
        <w:tc>
          <w:tcPr>
            <w:tcW w:w="1440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Керамическая плитка</w:t>
            </w:r>
          </w:p>
        </w:tc>
      </w:tr>
      <w:tr w:rsidR="00EE51C8" w:rsidRPr="00EE51C8" w:rsidTr="00283B20">
        <w:trPr>
          <w:jc w:val="center"/>
        </w:trPr>
        <w:tc>
          <w:tcPr>
            <w:tcW w:w="675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00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Умывальная</w:t>
            </w:r>
          </w:p>
        </w:tc>
        <w:tc>
          <w:tcPr>
            <w:tcW w:w="1417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01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Керамическая плитка</w:t>
            </w:r>
          </w:p>
        </w:tc>
        <w:tc>
          <w:tcPr>
            <w:tcW w:w="1275" w:type="dxa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Покраска </w:t>
            </w:r>
          </w:p>
        </w:tc>
        <w:tc>
          <w:tcPr>
            <w:tcW w:w="1440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Керамическая плитка</w:t>
            </w:r>
          </w:p>
        </w:tc>
      </w:tr>
      <w:tr w:rsidR="00EE51C8" w:rsidRPr="00EE51C8" w:rsidTr="00283B20">
        <w:trPr>
          <w:jc w:val="center"/>
        </w:trPr>
        <w:tc>
          <w:tcPr>
            <w:tcW w:w="675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00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Туалет</w:t>
            </w:r>
          </w:p>
        </w:tc>
        <w:tc>
          <w:tcPr>
            <w:tcW w:w="1417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01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560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Керамическая плитка</w:t>
            </w:r>
          </w:p>
        </w:tc>
        <w:tc>
          <w:tcPr>
            <w:tcW w:w="1275" w:type="dxa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Покраска </w:t>
            </w:r>
          </w:p>
        </w:tc>
        <w:tc>
          <w:tcPr>
            <w:tcW w:w="1440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Керамическая плитка</w:t>
            </w:r>
          </w:p>
        </w:tc>
      </w:tr>
      <w:tr w:rsidR="00EE51C8" w:rsidRPr="00EE51C8" w:rsidTr="00283B20">
        <w:trPr>
          <w:jc w:val="center"/>
        </w:trPr>
        <w:tc>
          <w:tcPr>
            <w:tcW w:w="675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00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Кладовая</w:t>
            </w:r>
          </w:p>
        </w:tc>
        <w:tc>
          <w:tcPr>
            <w:tcW w:w="1417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01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560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Керамическая плитка</w:t>
            </w:r>
          </w:p>
        </w:tc>
        <w:tc>
          <w:tcPr>
            <w:tcW w:w="1275" w:type="dxa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Покраска </w:t>
            </w:r>
          </w:p>
        </w:tc>
        <w:tc>
          <w:tcPr>
            <w:tcW w:w="1440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Керамическая плитка</w:t>
            </w:r>
          </w:p>
        </w:tc>
      </w:tr>
      <w:tr w:rsidR="00EE51C8" w:rsidRPr="00EE51C8" w:rsidTr="00283B20">
        <w:trPr>
          <w:jc w:val="center"/>
        </w:trPr>
        <w:tc>
          <w:tcPr>
            <w:tcW w:w="675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900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Кладовая</w:t>
            </w:r>
          </w:p>
        </w:tc>
        <w:tc>
          <w:tcPr>
            <w:tcW w:w="1417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560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Керамическая плитка</w:t>
            </w:r>
          </w:p>
        </w:tc>
        <w:tc>
          <w:tcPr>
            <w:tcW w:w="1275" w:type="dxa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Покраска </w:t>
            </w:r>
          </w:p>
        </w:tc>
        <w:tc>
          <w:tcPr>
            <w:tcW w:w="1440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Керамическая плитка</w:t>
            </w:r>
          </w:p>
        </w:tc>
      </w:tr>
      <w:tr w:rsidR="00EE51C8" w:rsidRPr="00EE51C8" w:rsidTr="00283B20">
        <w:trPr>
          <w:jc w:val="center"/>
        </w:trPr>
        <w:tc>
          <w:tcPr>
            <w:tcW w:w="675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00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Склад </w:t>
            </w:r>
          </w:p>
        </w:tc>
        <w:tc>
          <w:tcPr>
            <w:tcW w:w="1417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560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Керамическая плитка</w:t>
            </w:r>
          </w:p>
        </w:tc>
        <w:tc>
          <w:tcPr>
            <w:tcW w:w="1275" w:type="dxa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Покраска </w:t>
            </w:r>
          </w:p>
        </w:tc>
        <w:tc>
          <w:tcPr>
            <w:tcW w:w="1440" w:type="dxa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Обои под покраску</w:t>
            </w:r>
          </w:p>
        </w:tc>
      </w:tr>
      <w:tr w:rsidR="00EE51C8" w:rsidRPr="00EE51C8" w:rsidTr="00283B20">
        <w:trPr>
          <w:jc w:val="center"/>
        </w:trPr>
        <w:tc>
          <w:tcPr>
            <w:tcW w:w="675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00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Пекарня </w:t>
            </w:r>
          </w:p>
        </w:tc>
        <w:tc>
          <w:tcPr>
            <w:tcW w:w="1417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01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560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Керамическая плитка</w:t>
            </w:r>
          </w:p>
        </w:tc>
        <w:tc>
          <w:tcPr>
            <w:tcW w:w="1275" w:type="dxa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Покраска </w:t>
            </w:r>
          </w:p>
        </w:tc>
        <w:tc>
          <w:tcPr>
            <w:tcW w:w="1440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Керамическая плитка</w:t>
            </w:r>
          </w:p>
        </w:tc>
      </w:tr>
      <w:tr w:rsidR="00EE51C8" w:rsidRPr="00EE51C8" w:rsidTr="00283B20">
        <w:trPr>
          <w:jc w:val="center"/>
        </w:trPr>
        <w:tc>
          <w:tcPr>
            <w:tcW w:w="675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00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Коридор </w:t>
            </w:r>
          </w:p>
        </w:tc>
        <w:tc>
          <w:tcPr>
            <w:tcW w:w="1417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01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560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Керамическая плитка</w:t>
            </w:r>
          </w:p>
        </w:tc>
        <w:tc>
          <w:tcPr>
            <w:tcW w:w="1275" w:type="dxa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Покраска </w:t>
            </w:r>
          </w:p>
        </w:tc>
        <w:tc>
          <w:tcPr>
            <w:tcW w:w="1440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Керамическая плитка</w:t>
            </w:r>
          </w:p>
        </w:tc>
      </w:tr>
      <w:tr w:rsidR="00EE51C8" w:rsidRPr="00EE51C8" w:rsidTr="00283B20">
        <w:trPr>
          <w:jc w:val="center"/>
        </w:trPr>
        <w:tc>
          <w:tcPr>
            <w:tcW w:w="675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0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Тамбур </w:t>
            </w:r>
          </w:p>
        </w:tc>
        <w:tc>
          <w:tcPr>
            <w:tcW w:w="1417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560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Керамическая плитка</w:t>
            </w:r>
          </w:p>
        </w:tc>
        <w:tc>
          <w:tcPr>
            <w:tcW w:w="1275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Покраска</w:t>
            </w:r>
          </w:p>
        </w:tc>
        <w:tc>
          <w:tcPr>
            <w:tcW w:w="1440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Покраска</w:t>
            </w:r>
          </w:p>
        </w:tc>
      </w:tr>
      <w:tr w:rsidR="00EE51C8" w:rsidRPr="00EE51C8" w:rsidTr="00283B20">
        <w:trPr>
          <w:jc w:val="center"/>
        </w:trPr>
        <w:tc>
          <w:tcPr>
            <w:tcW w:w="675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00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Коридор </w:t>
            </w:r>
          </w:p>
        </w:tc>
        <w:tc>
          <w:tcPr>
            <w:tcW w:w="1417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60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Керамическая плитка</w:t>
            </w:r>
          </w:p>
        </w:tc>
        <w:tc>
          <w:tcPr>
            <w:tcW w:w="1275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Покраска</w:t>
            </w:r>
          </w:p>
        </w:tc>
        <w:tc>
          <w:tcPr>
            <w:tcW w:w="1440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Керамическая плитка</w:t>
            </w:r>
          </w:p>
        </w:tc>
      </w:tr>
      <w:tr w:rsidR="00EE51C8" w:rsidRPr="00EE51C8" w:rsidTr="00283B20">
        <w:trPr>
          <w:trHeight w:val="389"/>
          <w:jc w:val="center"/>
        </w:trPr>
        <w:tc>
          <w:tcPr>
            <w:tcW w:w="675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478,1</w:t>
            </w:r>
          </w:p>
        </w:tc>
        <w:tc>
          <w:tcPr>
            <w:tcW w:w="1560" w:type="dxa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EE51C8" w:rsidRPr="00EE51C8" w:rsidRDefault="00EE51C8" w:rsidP="00EE5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51C8" w:rsidRPr="00EE51C8" w:rsidRDefault="00EE51C8" w:rsidP="00EE51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1C8" w:rsidRPr="00EE51C8" w:rsidRDefault="00EE51C8" w:rsidP="00EE51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 ПОМЕЩЕНИЙ</w:t>
      </w:r>
    </w:p>
    <w:p w:rsidR="00EE51C8" w:rsidRPr="00EE51C8" w:rsidRDefault="00EE51C8" w:rsidP="00EE51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51C8" w:rsidRPr="00EE51C8" w:rsidRDefault="00EE51C8" w:rsidP="00EE51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57015" cy="471424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015" cy="471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1C8" w:rsidRPr="00EE51C8" w:rsidRDefault="00EE51C8" w:rsidP="00EE51C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34"/>
        <w:gridCol w:w="4513"/>
      </w:tblGrid>
      <w:tr w:rsidR="00EE51C8" w:rsidRPr="00EE51C8" w:rsidTr="00283B20">
        <w:tc>
          <w:tcPr>
            <w:tcW w:w="5082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Арендодатель:</w:t>
            </w:r>
          </w:p>
        </w:tc>
        <w:tc>
          <w:tcPr>
            <w:tcW w:w="4949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Арендатор:</w:t>
            </w:r>
          </w:p>
        </w:tc>
      </w:tr>
      <w:tr w:rsidR="00EE51C8" w:rsidRPr="00EE51C8" w:rsidTr="00283B20">
        <w:tc>
          <w:tcPr>
            <w:tcW w:w="5082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«ОЭЗ ППТ «Липецк»</w:t>
            </w:r>
          </w:p>
        </w:tc>
        <w:tc>
          <w:tcPr>
            <w:tcW w:w="4949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1C8" w:rsidRPr="00EE51C8" w:rsidTr="00283B20">
        <w:tc>
          <w:tcPr>
            <w:tcW w:w="5082" w:type="dxa"/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51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</w:t>
            </w:r>
          </w:p>
        </w:tc>
        <w:tc>
          <w:tcPr>
            <w:tcW w:w="4949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51C8" w:rsidRPr="00EE51C8" w:rsidTr="00283B20">
        <w:tc>
          <w:tcPr>
            <w:tcW w:w="5082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____________</w:t>
            </w:r>
          </w:p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EE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49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</w:p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EE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E51C8">
        <w:rPr>
          <w:rFonts w:ascii="Arial" w:eastAsia="Times New Roman" w:hAnsi="Arial" w:cs="Arial"/>
          <w:sz w:val="20"/>
          <w:szCs w:val="20"/>
          <w:lang w:eastAsia="ru-RU"/>
        </w:rPr>
        <w:br w:type="page"/>
      </w:r>
      <w:r w:rsidRPr="00EE51C8">
        <w:rPr>
          <w:rFonts w:ascii="Times New Roman" w:eastAsia="Times New Roman" w:hAnsi="Times New Roman" w:cs="Times New Roman"/>
          <w:lang w:eastAsia="ru-RU"/>
        </w:rPr>
        <w:lastRenderedPageBreak/>
        <w:t>Приложение № 2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E51C8">
        <w:rPr>
          <w:rFonts w:ascii="Times New Roman" w:eastAsia="Times New Roman" w:hAnsi="Times New Roman" w:cs="Times New Roman"/>
          <w:lang w:eastAsia="ru-RU"/>
        </w:rPr>
        <w:t>к договору аренды № _______ от _________.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left="5040"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EE51C8" w:rsidRPr="00EE51C8" w:rsidRDefault="00EE51C8" w:rsidP="00EE51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E51C8" w:rsidRPr="00EE51C8" w:rsidRDefault="00EE51C8" w:rsidP="00EE51C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ОБОРУДОВАНИЯ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4351"/>
        <w:gridCol w:w="1134"/>
        <w:gridCol w:w="950"/>
        <w:gridCol w:w="1608"/>
        <w:gridCol w:w="1313"/>
      </w:tblGrid>
      <w:tr w:rsidR="00EE51C8" w:rsidRPr="00EE51C8" w:rsidTr="00283B20">
        <w:trPr>
          <w:trHeight w:val="64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608" w:type="dxa"/>
            <w:shd w:val="clear" w:color="000000" w:fill="FFFFFF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Calibri" w:hAnsi="Times New Roman" w:cs="Times New Roman"/>
                <w:sz w:val="20"/>
                <w:szCs w:val="20"/>
              </w:rPr>
              <w:t>Первоначальная стоимость, руб.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Calibri" w:hAnsi="Times New Roman" w:cs="Times New Roman"/>
                <w:sz w:val="20"/>
                <w:szCs w:val="20"/>
              </w:rPr>
              <w:t>Итого, руб.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8" w:type="dxa"/>
            <w:shd w:val="clear" w:color="000000" w:fill="FFFFFF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gridSpan w:val="5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Оборудование Цеха моечной столовой посуды (инв. №000000201)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 моечная М1 6/6-Р 600х850х400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7 940,07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31 760,28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Посудомоечная машина ПММ К-1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83 389,44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83 389,44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производственный для посуды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24 850,35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24 850,35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СБО 6/6-Р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4 462,30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4 462,30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для транспортировки тарелок ТТ-3М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20 884,50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20 884,50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для транспортировки тарелок ТТ-2М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16 376,46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16 376,46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универсальный 1000х600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37 776,82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37 776,82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gridSpan w:val="4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219 500,16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gridSpan w:val="5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Оборудование Цеха мойки кухонной посуды (инв. №000000202)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 моечная М1 7/7-Р 700х700х850, 500х500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9 007,00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18 013,99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Ванна </w:t>
            </w: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котломоечная</w:t>
            </w:r>
            <w:proofErr w:type="spellEnd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К1 12/7 1200х700х850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22 085,39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66 256,17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</w:t>
            </w: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душирующее</w:t>
            </w:r>
            <w:proofErr w:type="spellEnd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DMFB9D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6 586,18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19 758,54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производственный с бортом СБ15/6-Р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8 279,35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8 279,35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универсальный 1000х800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56 037,90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56 037,90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gridSpan w:val="4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168 345,95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gridSpan w:val="5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Оборудование Овощного цеха (инв. №000000203)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 моечная М1 6/6-Р 600х850х400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7 940,07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15 880,14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производственный с бортом СБ 9/6-Р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6 068,79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6 068,79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производственный с бортом СБ 12/7-Р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7 618,73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22 856,19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</w:t>
            </w:r>
            <w:proofErr w:type="gramEnd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настенная открытая ПК 103А (1200х300)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1 918,36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3 836,72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Подтоварник ПТ-500 1000х500х300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1 589,99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3 179,99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Картофелечистка DBC-250001 DBC-25-01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24 473,91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24 473,91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Универсальная кухонная машина УКМ-11-02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33 295,26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33 295,26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холодильный "ШХ-0,7"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29 927,12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29 927,12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</w:t>
            </w: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CAS 200AS(DB-1H) c RS 232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8 149,57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8 149,57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gridSpan w:val="4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147 667,69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gridSpan w:val="5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Оборудование Кондитерского цеха (инв. №000000204)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Смягчитель воды DVА002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3 367,10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3 367,10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холодильный EBI-1500 </w:t>
            </w: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with</w:t>
            </w:r>
            <w:proofErr w:type="spellEnd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lock</w:t>
            </w:r>
            <w:proofErr w:type="spellEnd"/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51 809,53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51 809,53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 моечная М1 6/6-Р 600х850х400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7 940,07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7 940,07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производственный с бортом СБ 9/6-Р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6 068,79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12 137,58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</w:t>
            </w:r>
            <w:proofErr w:type="gramEnd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настенная открытая ПК 103А (1200х300)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1 918,36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3 836,72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Зонт </w:t>
            </w: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выт.пристенн.без</w:t>
            </w:r>
            <w:proofErr w:type="spellEnd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подсветки 1000х1000х450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11 112,87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11 112,87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Печь конвекционная </w:t>
            </w: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Smeg</w:t>
            </w:r>
            <w:proofErr w:type="spellEnd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Alfa</w:t>
            </w:r>
            <w:proofErr w:type="spellEnd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 ХМ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159 995,78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159 995,78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Мукопросеиватель</w:t>
            </w:r>
            <w:proofErr w:type="spellEnd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"Каскад"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19 338,02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19 338,02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Тестомес GAM спиральный S-30-2S-C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44 032,87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44 032,87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Миксер В20 (220В)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12 295,00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12 295,00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Блендер (черный) 5KSB52EOB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5 405,33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5 405,33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 SW-1(5кг) CAS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2 494,77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2 494,77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ВСП 12/2-3К </w:t>
            </w: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эл.фасовочные</w:t>
            </w:r>
            <w:proofErr w:type="spellEnd"/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2 328,44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2 328,44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gridSpan w:val="4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336 094,07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56" w:type="dxa"/>
            <w:gridSpan w:val="5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Оборудование Мясного цеха (инв. №000000206)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холодильный EBI-1500 </w:t>
            </w: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with</w:t>
            </w:r>
            <w:proofErr w:type="spellEnd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lock</w:t>
            </w:r>
            <w:proofErr w:type="spellEnd"/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51 809,53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51 809,53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 моечная М1 6/6-Р 600х850х400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7 940,07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7 940,07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производственный с бортом СБ15/6-Р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8 279,35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8 279,35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производственный с бортом СБ 12/7-Р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7 618,73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22 856,19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</w:t>
            </w:r>
            <w:proofErr w:type="gramEnd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настенная открытая ПК 104А (1500х300)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2 185,16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8 740,64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Мясорубка SISTMAN TC-22 RIO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53 142,14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53 142,14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Колода для рубки мяса КР-500/800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13 811,36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13 811,36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Ванна </w:t>
            </w: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котломоечная</w:t>
            </w:r>
            <w:proofErr w:type="spellEnd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К1 12/7 1200х700х850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22 085,39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22 085,39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</w:t>
            </w: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душирующее</w:t>
            </w:r>
            <w:proofErr w:type="spellEnd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DMFB9D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6 586,18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6 586,18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холодильный "ШХ-0,7"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29 927,12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59 854,24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ВСП 12/2-3К </w:t>
            </w: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эл.фасовочные</w:t>
            </w:r>
            <w:proofErr w:type="spellEnd"/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2 328,44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2 328,44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gridSpan w:val="4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257 433,53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56" w:type="dxa"/>
            <w:gridSpan w:val="5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Оборудование Холодного цеха (инв. №000000207)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холодильный EBI-1500 </w:t>
            </w: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with</w:t>
            </w:r>
            <w:proofErr w:type="spellEnd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lock</w:t>
            </w:r>
            <w:proofErr w:type="spellEnd"/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51 809,53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207 238,12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 моечная М1 6/6-Р 600х850х400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7 940,07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15 880,14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производственный с бортом СБ15/6-Р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8 279,35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8 279,35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</w:t>
            </w:r>
            <w:proofErr w:type="gramEnd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настенная открытая ПК 104А (1500х300)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2 185,16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8 740,64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Слайсер</w:t>
            </w:r>
            <w:proofErr w:type="spellEnd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ES-250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8 518,96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8 518,96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Овощерезка CL50-D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50 927,25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50 927,25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холодильный "ШХ-0,7"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29 927,12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59 854,24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ВСП 12/2-3К </w:t>
            </w: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эл.фасовочные</w:t>
            </w:r>
            <w:proofErr w:type="spellEnd"/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2 328,44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2 328,44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gridSpan w:val="4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361 767,14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56" w:type="dxa"/>
            <w:gridSpan w:val="5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Оборудование Горячего цеха (инв. №000000208)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 электрическая ПЭ 706 ШК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37 725,33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75 450,67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Пароконвектомат</w:t>
            </w:r>
            <w:proofErr w:type="spellEnd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RATIONAL COMBIMASTER 101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332 332,82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332 332,82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Смягчитель воды DVА002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3 367,10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3 367,10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Универсальная кухонная машина УКМ 11-02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35 187,29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35 187,29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Фритюрница электрическая FRS35E8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45 173,04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45 173,04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холодильный EBI-1500 </w:t>
            </w: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with</w:t>
            </w:r>
            <w:proofErr w:type="spellEnd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lock</w:t>
            </w:r>
            <w:proofErr w:type="spellEnd"/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51 809,53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103 619,06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 моечная М1 6/6-Р 600х850х400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7 940,07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15 880,14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производственный с бортом СБ 6/7-Р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5 310,43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21 241,72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производственный с бортом СБ 9/7-Р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6 399,10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19 197,30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Поверхность жарочная ПЖЭ-700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24 206,78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24 206,78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</w:t>
            </w:r>
            <w:proofErr w:type="gramEnd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настенная открытая ПК 102А (950х300)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1 690,66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5 071,98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</w:t>
            </w:r>
            <w:proofErr w:type="gramEnd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настенная открытая ПК 104А (1500х300)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2 185,16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6 555,48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Зонт </w:t>
            </w: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выт.остр.без</w:t>
            </w:r>
            <w:proofErr w:type="spellEnd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подсв.отв.1500х800х450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25 295,84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25 295,84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Зонт </w:t>
            </w: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выт.пристенн.без</w:t>
            </w:r>
            <w:proofErr w:type="spellEnd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подсветки 1000х1000х450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11 112,87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33 338,61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производственный с бортом СБ12/6-Р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7 157,45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21 472,35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производственный с бортом СБ6/6-Р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4 981,09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4 981,09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Печь микроволновая </w:t>
            </w: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Apexa</w:t>
            </w:r>
            <w:proofErr w:type="spellEnd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610.831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6 070,59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12 141,18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ВСП 12/2-3К </w:t>
            </w: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эл.фасовочные</w:t>
            </w:r>
            <w:proofErr w:type="spellEnd"/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2 328,44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2 328,44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универсальный 1000х300/400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38 732,18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38 732,18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gridSpan w:val="4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825 573,07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56" w:type="dxa"/>
            <w:gridSpan w:val="5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Оборудование Кладовой для сухих продуктов (инв. №000000209)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СН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51 782,99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51 782,99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gridSpan w:val="4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51 782,99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56" w:type="dxa"/>
            <w:gridSpan w:val="5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Оборудование для Раздаточного зала (инв. №000000736)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производственный с бортом СБ15/6-Р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8 279,35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16 558,70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Шпилька для подносов СТС-229/800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14 968,58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44 905,75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Прилавок-витрина комплексный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612 692,22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612 692,22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кухонный ШЗК-950 (купе)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19 593,88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39 187,76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Хлеборезка D7G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21 953,92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21 953,92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Ледогенератор STARFOOD ZB-15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6 664,34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6 664,34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Соковыжималка для цитрусовых </w:t>
            </w: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Acid</w:t>
            </w:r>
            <w:proofErr w:type="spellEnd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2/S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7 261,43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7 261,43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Соковыжималка</w:t>
            </w: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</w:t>
            </w: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Juise</w:t>
            </w:r>
            <w:proofErr w:type="spellEnd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Master Professional </w:t>
            </w: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</w:t>
            </w:r>
            <w:proofErr w:type="spellEnd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Miro"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tabs>
                <w:tab w:val="right" w:pos="82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15 324,51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Calibri" w:hAnsi="Times New Roman" w:cs="Times New Roman"/>
                <w:sz w:val="20"/>
                <w:szCs w:val="20"/>
              </w:rPr>
              <w:t>45 973,53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 SW-1(5кг) CAS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2 494,76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2 494,76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gridSpan w:val="4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797 692,41</w:t>
            </w:r>
          </w:p>
        </w:tc>
      </w:tr>
      <w:tr w:rsidR="00EE51C8" w:rsidRPr="00EE51C8" w:rsidTr="00283B20">
        <w:trPr>
          <w:trHeight w:val="29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6" w:type="dxa"/>
            <w:gridSpan w:val="5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5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Оборудование для Холодильного зала (инв. №000000211)</w:t>
            </w:r>
          </w:p>
        </w:tc>
      </w:tr>
      <w:tr w:rsidR="00EE51C8" w:rsidRPr="00EE51C8" w:rsidTr="00283B20">
        <w:trPr>
          <w:trHeight w:val="26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холодильный "ШХ-0,7"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29 927,12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59 854,24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низкотемпературный "ШН-0,7"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35 770,69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71 541,39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</w:t>
            </w: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CAS 200AS(DB-1H) c RS 232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8 149,57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8 149,57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gridSpan w:val="4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139 545,19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6" w:type="dxa"/>
            <w:gridSpan w:val="5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Оборудование для Зала приема пищи (инв. №000000212)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в столовой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5 246,91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73 456,74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в столовой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3 938,36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19 691,80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Стул "Нерон" хром №к/з </w:t>
            </w: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долларо</w:t>
            </w:r>
            <w:proofErr w:type="spellEnd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1 320,51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100 358,76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Телевизор Филипс Плазма 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59294,00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118 588,00</w:t>
            </w:r>
          </w:p>
        </w:tc>
      </w:tr>
      <w:tr w:rsidR="00EE51C8" w:rsidRPr="00EE51C8" w:rsidTr="00283B20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gridSpan w:val="4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312 095,29</w:t>
            </w:r>
          </w:p>
        </w:tc>
      </w:tr>
      <w:tr w:rsidR="00EE51C8" w:rsidRPr="00EE51C8" w:rsidTr="00283B20">
        <w:trPr>
          <w:trHeight w:val="383"/>
        </w:trPr>
        <w:tc>
          <w:tcPr>
            <w:tcW w:w="582" w:type="dxa"/>
            <w:shd w:val="clear" w:color="auto" w:fill="auto"/>
            <w:noWrap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56" w:type="dxa"/>
            <w:gridSpan w:val="5"/>
            <w:shd w:val="clear" w:color="auto" w:fill="auto"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Оборудование Рыбного цеха (инв. №000000205)</w:t>
            </w:r>
          </w:p>
        </w:tc>
      </w:tr>
      <w:tr w:rsidR="00EE51C8" w:rsidRPr="00EE51C8" w:rsidTr="00283B20">
        <w:trPr>
          <w:trHeight w:val="185"/>
        </w:trPr>
        <w:tc>
          <w:tcPr>
            <w:tcW w:w="582" w:type="dxa"/>
            <w:shd w:val="clear" w:color="auto" w:fill="auto"/>
            <w:noWrap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холодильный EBI-1500 </w:t>
            </w: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with</w:t>
            </w:r>
            <w:proofErr w:type="spellEnd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lock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51 809,53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51 809,53</w:t>
            </w:r>
          </w:p>
        </w:tc>
      </w:tr>
      <w:tr w:rsidR="00EE51C8" w:rsidRPr="00EE51C8" w:rsidTr="00283B20">
        <w:trPr>
          <w:trHeight w:val="183"/>
        </w:trPr>
        <w:tc>
          <w:tcPr>
            <w:tcW w:w="582" w:type="dxa"/>
            <w:shd w:val="clear" w:color="auto" w:fill="auto"/>
            <w:noWrap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 моечная М1 6/6-Р 600х850х400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7 940,07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7 940,07</w:t>
            </w:r>
          </w:p>
        </w:tc>
      </w:tr>
      <w:tr w:rsidR="00EE51C8" w:rsidRPr="00EE51C8" w:rsidTr="00283B20">
        <w:trPr>
          <w:trHeight w:val="263"/>
        </w:trPr>
        <w:tc>
          <w:tcPr>
            <w:tcW w:w="582" w:type="dxa"/>
            <w:shd w:val="clear" w:color="auto" w:fill="auto"/>
            <w:noWrap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</w:t>
            </w:r>
            <w:proofErr w:type="gramEnd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настенная открытая ПК 103А (1200х300)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1 918,36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5 755,08</w:t>
            </w:r>
          </w:p>
        </w:tc>
      </w:tr>
      <w:tr w:rsidR="00EE51C8" w:rsidRPr="00EE51C8" w:rsidTr="00283B20">
        <w:trPr>
          <w:trHeight w:val="267"/>
        </w:trPr>
        <w:tc>
          <w:tcPr>
            <w:tcW w:w="582" w:type="dxa"/>
            <w:shd w:val="clear" w:color="auto" w:fill="auto"/>
            <w:noWrap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</w:t>
            </w:r>
            <w:proofErr w:type="gramEnd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настенная открытая ПК 104А (1500х300)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2 185,16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4 370,32</w:t>
            </w:r>
          </w:p>
        </w:tc>
      </w:tr>
      <w:tr w:rsidR="00EE51C8" w:rsidRPr="00EE51C8" w:rsidTr="00283B20">
        <w:trPr>
          <w:trHeight w:val="272"/>
        </w:trPr>
        <w:tc>
          <w:tcPr>
            <w:tcW w:w="582" w:type="dxa"/>
            <w:shd w:val="clear" w:color="auto" w:fill="auto"/>
            <w:noWrap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производственный с бортом СБ15/6-Р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8 279,35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33 117,40</w:t>
            </w:r>
          </w:p>
        </w:tc>
      </w:tr>
      <w:tr w:rsidR="00EE51C8" w:rsidRPr="00EE51C8" w:rsidTr="00283B20">
        <w:trPr>
          <w:trHeight w:val="277"/>
        </w:trPr>
        <w:tc>
          <w:tcPr>
            <w:tcW w:w="582" w:type="dxa"/>
            <w:shd w:val="clear" w:color="auto" w:fill="auto"/>
            <w:noWrap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Мясорубка SISTMAN TC-22 RIO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53 142,14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53 142,14</w:t>
            </w:r>
          </w:p>
        </w:tc>
      </w:tr>
      <w:tr w:rsidR="00EE51C8" w:rsidRPr="00EE51C8" w:rsidTr="00283B20">
        <w:trPr>
          <w:trHeight w:val="136"/>
        </w:trPr>
        <w:tc>
          <w:tcPr>
            <w:tcW w:w="582" w:type="dxa"/>
            <w:shd w:val="clear" w:color="auto" w:fill="auto"/>
            <w:noWrap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Ванна </w:t>
            </w: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котломоечная</w:t>
            </w:r>
            <w:proofErr w:type="spellEnd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К1 12/7 1200х700х850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22 085,39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22 085,39</w:t>
            </w:r>
          </w:p>
        </w:tc>
      </w:tr>
      <w:tr w:rsidR="00EE51C8" w:rsidRPr="00EE51C8" w:rsidTr="00283B20">
        <w:trPr>
          <w:trHeight w:val="271"/>
        </w:trPr>
        <w:tc>
          <w:tcPr>
            <w:tcW w:w="582" w:type="dxa"/>
            <w:shd w:val="clear" w:color="auto" w:fill="auto"/>
            <w:noWrap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</w:t>
            </w: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душирующее</w:t>
            </w:r>
            <w:proofErr w:type="spellEnd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DMFB9D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6 586,18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6 586,18</w:t>
            </w:r>
          </w:p>
        </w:tc>
      </w:tr>
      <w:tr w:rsidR="00EE51C8" w:rsidRPr="00EE51C8" w:rsidTr="00283B20">
        <w:trPr>
          <w:trHeight w:val="275"/>
        </w:trPr>
        <w:tc>
          <w:tcPr>
            <w:tcW w:w="582" w:type="dxa"/>
            <w:shd w:val="clear" w:color="auto" w:fill="auto"/>
            <w:noWrap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Стол-колода СП-422/500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13 470,90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13 470,90</w:t>
            </w:r>
          </w:p>
        </w:tc>
      </w:tr>
      <w:tr w:rsidR="00EE51C8" w:rsidRPr="00EE51C8" w:rsidTr="00283B20">
        <w:trPr>
          <w:trHeight w:val="219"/>
        </w:trPr>
        <w:tc>
          <w:tcPr>
            <w:tcW w:w="582" w:type="dxa"/>
            <w:shd w:val="clear" w:color="auto" w:fill="auto"/>
            <w:noWrap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Рыбочистка</w:t>
            </w:r>
            <w:proofErr w:type="spellEnd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электрическая с колпаком КТ-S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44 762,68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44 762,68</w:t>
            </w:r>
          </w:p>
        </w:tc>
      </w:tr>
      <w:tr w:rsidR="00EE51C8" w:rsidRPr="00EE51C8" w:rsidTr="00283B20">
        <w:trPr>
          <w:trHeight w:val="223"/>
        </w:trPr>
        <w:tc>
          <w:tcPr>
            <w:tcW w:w="582" w:type="dxa"/>
            <w:shd w:val="clear" w:color="auto" w:fill="auto"/>
            <w:noWrap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холодильный "ШХ-0,7"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29 927,12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29 927,12</w:t>
            </w:r>
          </w:p>
        </w:tc>
      </w:tr>
      <w:tr w:rsidR="00EE51C8" w:rsidRPr="00EE51C8" w:rsidTr="00283B20">
        <w:trPr>
          <w:trHeight w:val="269"/>
        </w:trPr>
        <w:tc>
          <w:tcPr>
            <w:tcW w:w="582" w:type="dxa"/>
            <w:shd w:val="clear" w:color="auto" w:fill="auto"/>
            <w:noWrap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 SW-1(5кг) CAS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2 494,77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2 494,77</w:t>
            </w:r>
          </w:p>
        </w:tc>
      </w:tr>
      <w:tr w:rsidR="00EE51C8" w:rsidRPr="00EE51C8" w:rsidTr="00283B20">
        <w:trPr>
          <w:trHeight w:val="383"/>
        </w:trPr>
        <w:tc>
          <w:tcPr>
            <w:tcW w:w="582" w:type="dxa"/>
            <w:shd w:val="clear" w:color="auto" w:fill="auto"/>
            <w:noWrap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gridSpan w:val="4"/>
            <w:shd w:val="clear" w:color="auto" w:fill="auto"/>
            <w:vAlign w:val="center"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275 461,58</w:t>
            </w:r>
          </w:p>
        </w:tc>
      </w:tr>
      <w:tr w:rsidR="00EE51C8" w:rsidRPr="00EE51C8" w:rsidTr="00283B20">
        <w:trPr>
          <w:trHeight w:val="307"/>
        </w:trPr>
        <w:tc>
          <w:tcPr>
            <w:tcW w:w="582" w:type="dxa"/>
            <w:shd w:val="clear" w:color="auto" w:fill="auto"/>
            <w:noWrap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холодильная (инв. № 000000214)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264 557,23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264 557,23</w:t>
            </w:r>
          </w:p>
        </w:tc>
      </w:tr>
      <w:tr w:rsidR="00EE51C8" w:rsidRPr="00EE51C8" w:rsidTr="00283B20">
        <w:trPr>
          <w:trHeight w:val="307"/>
        </w:trPr>
        <w:tc>
          <w:tcPr>
            <w:tcW w:w="582" w:type="dxa"/>
            <w:shd w:val="clear" w:color="auto" w:fill="auto"/>
            <w:noWrap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холодильная (инв. № 000000213)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220 594,50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220 594,50</w:t>
            </w:r>
          </w:p>
        </w:tc>
      </w:tr>
      <w:tr w:rsidR="00EE51C8" w:rsidRPr="00EE51C8" w:rsidTr="00283B20">
        <w:trPr>
          <w:trHeight w:val="307"/>
        </w:trPr>
        <w:tc>
          <w:tcPr>
            <w:tcW w:w="582" w:type="dxa"/>
            <w:shd w:val="clear" w:color="auto" w:fill="auto"/>
            <w:noWrap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EE51C8" w:rsidRPr="00EE51C8" w:rsidRDefault="00EE51C8" w:rsidP="00EE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низкотемпературный ШН-0,7(инв. № 000001099)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15 695,42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15 695,42</w:t>
            </w:r>
          </w:p>
        </w:tc>
      </w:tr>
      <w:tr w:rsidR="00EE51C8" w:rsidRPr="00EE51C8" w:rsidTr="00283B20">
        <w:trPr>
          <w:trHeight w:val="383"/>
        </w:trPr>
        <w:tc>
          <w:tcPr>
            <w:tcW w:w="8625" w:type="dxa"/>
            <w:gridSpan w:val="5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EE51C8" w:rsidRPr="00EE51C8" w:rsidRDefault="00EE51C8" w:rsidP="00EE51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4 393 806,22</w:t>
            </w:r>
          </w:p>
        </w:tc>
      </w:tr>
    </w:tbl>
    <w:p w:rsidR="00EE51C8" w:rsidRPr="00EE51C8" w:rsidRDefault="00EE51C8" w:rsidP="00EE51C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51C8" w:rsidRPr="00EE51C8" w:rsidRDefault="00EE51C8" w:rsidP="00EE51C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34"/>
        <w:gridCol w:w="4513"/>
      </w:tblGrid>
      <w:tr w:rsidR="00EE51C8" w:rsidRPr="00EE51C8" w:rsidTr="00283B20">
        <w:tc>
          <w:tcPr>
            <w:tcW w:w="5082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Арендодатель:</w:t>
            </w:r>
          </w:p>
        </w:tc>
        <w:tc>
          <w:tcPr>
            <w:tcW w:w="4949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Арендатор:</w:t>
            </w:r>
          </w:p>
        </w:tc>
      </w:tr>
      <w:tr w:rsidR="00EE51C8" w:rsidRPr="00EE51C8" w:rsidTr="00283B20">
        <w:tc>
          <w:tcPr>
            <w:tcW w:w="5082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«ОЭЗ ППТ «Липецк»</w:t>
            </w:r>
          </w:p>
        </w:tc>
        <w:tc>
          <w:tcPr>
            <w:tcW w:w="4949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1C8" w:rsidRPr="00EE51C8" w:rsidTr="00283B20">
        <w:tc>
          <w:tcPr>
            <w:tcW w:w="5082" w:type="dxa"/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51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</w:t>
            </w:r>
          </w:p>
        </w:tc>
        <w:tc>
          <w:tcPr>
            <w:tcW w:w="4949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51C8" w:rsidRPr="00EE51C8" w:rsidTr="00283B20">
        <w:tc>
          <w:tcPr>
            <w:tcW w:w="5082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____________</w:t>
            </w:r>
          </w:p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EE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49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</w:p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EE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E51C8" w:rsidRPr="00EE51C8" w:rsidRDefault="00EE51C8" w:rsidP="00EE51C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E51C8">
        <w:rPr>
          <w:rFonts w:ascii="Arial" w:eastAsia="Times New Roman" w:hAnsi="Arial" w:cs="Arial"/>
          <w:sz w:val="20"/>
          <w:szCs w:val="20"/>
          <w:lang w:eastAsia="ru-RU"/>
        </w:rPr>
        <w:br w:type="page"/>
      </w:r>
      <w:r w:rsidRPr="00EE51C8">
        <w:rPr>
          <w:rFonts w:ascii="Times New Roman" w:eastAsia="Times New Roman" w:hAnsi="Times New Roman" w:cs="Times New Roman"/>
          <w:lang w:eastAsia="ru-RU"/>
        </w:rPr>
        <w:lastRenderedPageBreak/>
        <w:t>Приложение № 3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E51C8">
        <w:rPr>
          <w:rFonts w:ascii="Times New Roman" w:eastAsia="Times New Roman" w:hAnsi="Times New Roman" w:cs="Times New Roman"/>
          <w:lang w:eastAsia="ru-RU"/>
        </w:rPr>
        <w:t>к договору аренды № _______ от _________.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стоимости оказанных услуг общественного питания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 20__г.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(форма)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4678"/>
        <w:gridCol w:w="2424"/>
        <w:gridCol w:w="2128"/>
      </w:tblGrid>
      <w:tr w:rsidR="00EE51C8" w:rsidRPr="00EE51C8" w:rsidTr="00283B20">
        <w:trPr>
          <w:trHeight w:val="1"/>
          <w:jc w:val="center"/>
        </w:trPr>
        <w:tc>
          <w:tcPr>
            <w:tcW w:w="5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67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контрагента</w:t>
            </w:r>
          </w:p>
        </w:tc>
        <w:tc>
          <w:tcPr>
            <w:tcW w:w="242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Реквизиты договора </w:t>
            </w:r>
          </w:p>
        </w:tc>
        <w:tc>
          <w:tcPr>
            <w:tcW w:w="212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оказанных услуг, руб. </w:t>
            </w:r>
            <w:r w:rsidRPr="00EE51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(с НДС)</w:t>
            </w:r>
            <w:r w:rsidRPr="00EE51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</w:tr>
      <w:tr w:rsidR="00EE51C8" w:rsidRPr="00EE51C8" w:rsidTr="00283B20">
        <w:trPr>
          <w:trHeight w:val="1"/>
          <w:jc w:val="center"/>
        </w:trPr>
        <w:tc>
          <w:tcPr>
            <w:tcW w:w="5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30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Оказанные услуги общественного питания по договорам, заключенным до момента вступления в силу Договора, в том числе:</w:t>
            </w:r>
          </w:p>
        </w:tc>
      </w:tr>
      <w:tr w:rsidR="00EE51C8" w:rsidRPr="00EE51C8" w:rsidTr="00283B20">
        <w:trPr>
          <w:trHeight w:val="1"/>
          <w:jc w:val="center"/>
        </w:trPr>
        <w:tc>
          <w:tcPr>
            <w:tcW w:w="5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67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lef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1C8" w:rsidRPr="00EE51C8" w:rsidTr="00283B20">
        <w:trPr>
          <w:trHeight w:val="1"/>
          <w:jc w:val="center"/>
        </w:trPr>
        <w:tc>
          <w:tcPr>
            <w:tcW w:w="5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67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lef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1C8" w:rsidRPr="00EE51C8" w:rsidTr="00283B20">
        <w:trPr>
          <w:trHeight w:val="1"/>
          <w:jc w:val="center"/>
        </w:trPr>
        <w:tc>
          <w:tcPr>
            <w:tcW w:w="5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67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lef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1C8" w:rsidRPr="00EE51C8" w:rsidTr="00283B20">
        <w:trPr>
          <w:trHeight w:val="1"/>
          <w:jc w:val="center"/>
        </w:trPr>
        <w:tc>
          <w:tcPr>
            <w:tcW w:w="5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lef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1C8" w:rsidRPr="00EE51C8" w:rsidTr="00283B20">
        <w:trPr>
          <w:trHeight w:val="409"/>
          <w:jc w:val="center"/>
        </w:trPr>
        <w:tc>
          <w:tcPr>
            <w:tcW w:w="5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30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Оказанные услуги общественного питания по договорам, заключенным в период действия Договора, в том числе:</w:t>
            </w:r>
          </w:p>
        </w:tc>
      </w:tr>
      <w:tr w:rsidR="00EE51C8" w:rsidRPr="00EE51C8" w:rsidTr="00283B20">
        <w:trPr>
          <w:trHeight w:val="1"/>
          <w:jc w:val="center"/>
        </w:trPr>
        <w:tc>
          <w:tcPr>
            <w:tcW w:w="5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67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lef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1C8" w:rsidRPr="00EE51C8" w:rsidTr="00283B20">
        <w:trPr>
          <w:trHeight w:val="1"/>
          <w:jc w:val="center"/>
        </w:trPr>
        <w:tc>
          <w:tcPr>
            <w:tcW w:w="5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67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lef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1C8" w:rsidRPr="00EE51C8" w:rsidTr="00283B20">
        <w:trPr>
          <w:trHeight w:val="1"/>
          <w:jc w:val="center"/>
        </w:trPr>
        <w:tc>
          <w:tcPr>
            <w:tcW w:w="5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467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lef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1C8" w:rsidRPr="00EE51C8" w:rsidTr="00283B20">
        <w:trPr>
          <w:trHeight w:val="1"/>
          <w:jc w:val="center"/>
        </w:trPr>
        <w:tc>
          <w:tcPr>
            <w:tcW w:w="5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lef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1C8" w:rsidRPr="00EE51C8" w:rsidTr="00283B20">
        <w:trPr>
          <w:trHeight w:val="401"/>
          <w:jc w:val="center"/>
        </w:trPr>
        <w:tc>
          <w:tcPr>
            <w:tcW w:w="5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30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Оказанные </w:t>
            </w:r>
            <w:proofErr w:type="spellStart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кейтеринговые</w:t>
            </w:r>
            <w:proofErr w:type="spellEnd"/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услуги, в том числе:</w:t>
            </w:r>
          </w:p>
        </w:tc>
      </w:tr>
      <w:tr w:rsidR="00EE51C8" w:rsidRPr="00EE51C8" w:rsidTr="00283B20">
        <w:trPr>
          <w:trHeight w:val="1"/>
          <w:jc w:val="center"/>
        </w:trPr>
        <w:tc>
          <w:tcPr>
            <w:tcW w:w="5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67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lef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1C8" w:rsidRPr="00EE51C8" w:rsidTr="00283B20">
        <w:trPr>
          <w:trHeight w:val="1"/>
          <w:jc w:val="center"/>
        </w:trPr>
        <w:tc>
          <w:tcPr>
            <w:tcW w:w="5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467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lef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1C8" w:rsidRPr="00EE51C8" w:rsidTr="00283B20">
        <w:trPr>
          <w:trHeight w:val="1"/>
          <w:jc w:val="center"/>
        </w:trPr>
        <w:tc>
          <w:tcPr>
            <w:tcW w:w="5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467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lef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1C8" w:rsidRPr="00EE51C8" w:rsidTr="00283B20">
        <w:trPr>
          <w:trHeight w:val="390"/>
          <w:jc w:val="center"/>
        </w:trPr>
        <w:tc>
          <w:tcPr>
            <w:tcW w:w="7687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28" w:type="dxa"/>
            <w:shd w:val="clear" w:color="000000" w:fill="FFFFFF"/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lef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руководителя ___________________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51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согласована:</w:t>
      </w:r>
    </w:p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975"/>
        <w:gridCol w:w="4130"/>
      </w:tblGrid>
      <w:tr w:rsidR="00EE51C8" w:rsidRPr="00EE51C8" w:rsidTr="00283B20">
        <w:tc>
          <w:tcPr>
            <w:tcW w:w="5387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Арендодатель:</w:t>
            </w:r>
          </w:p>
        </w:tc>
        <w:tc>
          <w:tcPr>
            <w:tcW w:w="4502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Арендатор:</w:t>
            </w:r>
          </w:p>
        </w:tc>
      </w:tr>
      <w:tr w:rsidR="00EE51C8" w:rsidRPr="00EE51C8" w:rsidTr="00283B20">
        <w:tc>
          <w:tcPr>
            <w:tcW w:w="5387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«ОЭЗ ППТ «Липецк»</w:t>
            </w:r>
          </w:p>
        </w:tc>
        <w:tc>
          <w:tcPr>
            <w:tcW w:w="4502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1C8" w:rsidRPr="00EE51C8" w:rsidTr="00283B20">
        <w:tc>
          <w:tcPr>
            <w:tcW w:w="5387" w:type="dxa"/>
            <w:vAlign w:val="center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51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</w:t>
            </w:r>
          </w:p>
        </w:tc>
        <w:tc>
          <w:tcPr>
            <w:tcW w:w="4502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51C8" w:rsidRPr="00EE51C8" w:rsidTr="00283B20">
        <w:tc>
          <w:tcPr>
            <w:tcW w:w="5387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____________</w:t>
            </w:r>
          </w:p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EE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2" w:type="dxa"/>
          </w:tcPr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</w:p>
          <w:p w:rsidR="00EE51C8" w:rsidRPr="00EE51C8" w:rsidRDefault="00EE51C8" w:rsidP="00EE5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EE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E51C8" w:rsidRPr="00EE51C8" w:rsidRDefault="00EE51C8" w:rsidP="00EE51C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7600" w:rsidRDefault="00537600" w:rsidP="00560503">
      <w:pPr>
        <w:tabs>
          <w:tab w:val="left" w:pos="7371"/>
          <w:tab w:val="left" w:pos="8080"/>
        </w:tabs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bookmarkStart w:id="5" w:name="_GoBack"/>
      <w:bookmarkEnd w:id="5"/>
    </w:p>
    <w:sectPr w:rsidR="00537600" w:rsidSect="005B7E5E">
      <w:footerReference w:type="default" r:id="rId11"/>
      <w:pgSz w:w="11906" w:h="16838"/>
      <w:pgMar w:top="426" w:right="850" w:bottom="426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600" w:rsidRDefault="00537600" w:rsidP="00237136">
      <w:r>
        <w:separator/>
      </w:r>
    </w:p>
  </w:endnote>
  <w:endnote w:type="continuationSeparator" w:id="0">
    <w:p w:rsidR="00537600" w:rsidRDefault="00537600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03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116"/>
      <w:gridCol w:w="432"/>
    </w:tblGrid>
    <w:tr w:rsidR="00537600" w:rsidTr="005B7E5E">
      <w:trPr>
        <w:trHeight w:hRule="exact" w:val="96"/>
      </w:trPr>
      <w:tc>
        <w:tcPr>
          <w:tcW w:w="9116" w:type="dxa"/>
          <w:shd w:val="clear" w:color="auto" w:fill="4F81BD" w:themeFill="accent1"/>
          <w:tcMar>
            <w:top w:w="0" w:type="dxa"/>
            <w:bottom w:w="0" w:type="dxa"/>
          </w:tcMar>
        </w:tcPr>
        <w:p w:rsidR="00537600" w:rsidRDefault="00537600">
          <w:pPr>
            <w:pStyle w:val="af0"/>
            <w:tabs>
              <w:tab w:val="clear" w:pos="4677"/>
              <w:tab w:val="clear" w:pos="9355"/>
            </w:tabs>
            <w:rPr>
              <w:caps/>
              <w:sz w:val="18"/>
            </w:rPr>
          </w:pPr>
        </w:p>
      </w:tc>
      <w:tc>
        <w:tcPr>
          <w:tcW w:w="432" w:type="dxa"/>
          <w:shd w:val="clear" w:color="auto" w:fill="4F81BD" w:themeFill="accent1"/>
          <w:tcMar>
            <w:top w:w="0" w:type="dxa"/>
            <w:bottom w:w="0" w:type="dxa"/>
          </w:tcMar>
        </w:tcPr>
        <w:p w:rsidR="00537600" w:rsidRDefault="00537600">
          <w:pPr>
            <w:pStyle w:val="af0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537600" w:rsidTr="005B7E5E">
      <w:trPr>
        <w:trHeight w:val="556"/>
      </w:trPr>
      <w:sdt>
        <w:sdtPr>
          <w:rPr>
            <w:rFonts w:eastAsia="Calibri"/>
            <w:sz w:val="20"/>
          </w:rPr>
          <w:alias w:val="Автор"/>
          <w:tag w:val=""/>
          <w:id w:val="1534151868"/>
          <w:placeholder>
            <w:docPart w:val="2B679261C83B4893B6AAC2375F81275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9116" w:type="dxa"/>
              <w:shd w:val="clear" w:color="auto" w:fill="auto"/>
              <w:vAlign w:val="center"/>
            </w:tcPr>
            <w:p w:rsidR="00537600" w:rsidRPr="00BA67E9" w:rsidRDefault="00537600" w:rsidP="00DC6939">
              <w:pPr>
                <w:pStyle w:val="a7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rFonts w:eastAsia="Calibri"/>
                  <w:sz w:val="20"/>
                </w:rPr>
                <w:t>Запрос коммерческих предложений на право заключения договора аренды недвижимого имущества АО «ОЭЗ ППТ «Липецк»</w:t>
              </w:r>
            </w:p>
          </w:tc>
        </w:sdtContent>
      </w:sdt>
      <w:tc>
        <w:tcPr>
          <w:tcW w:w="432" w:type="dxa"/>
          <w:shd w:val="clear" w:color="auto" w:fill="auto"/>
          <w:vAlign w:val="center"/>
        </w:tcPr>
        <w:p w:rsidR="00537600" w:rsidRDefault="00537600">
          <w:pPr>
            <w:pStyle w:val="a7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E51C8">
            <w:rPr>
              <w:caps/>
              <w:color w:val="808080" w:themeColor="background1" w:themeShade="80"/>
              <w:sz w:val="18"/>
              <w:szCs w:val="18"/>
            </w:rPr>
            <w:t>20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537600" w:rsidRDefault="005376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600" w:rsidRDefault="00537600" w:rsidP="00237136">
      <w:r>
        <w:separator/>
      </w:r>
    </w:p>
  </w:footnote>
  <w:footnote w:type="continuationSeparator" w:id="0">
    <w:p w:rsidR="00537600" w:rsidRDefault="00537600" w:rsidP="00237136">
      <w:r>
        <w:continuationSeparator/>
      </w:r>
    </w:p>
  </w:footnote>
  <w:footnote w:id="1">
    <w:p w:rsidR="00EE51C8" w:rsidRPr="00706F1A" w:rsidRDefault="00EE51C8" w:rsidP="00EE51C8">
      <w:pPr>
        <w:pStyle w:val="afa"/>
      </w:pPr>
      <w:r w:rsidRPr="00706F1A">
        <w:rPr>
          <w:rStyle w:val="afc"/>
        </w:rPr>
        <w:footnoteRef/>
      </w:r>
      <w:r w:rsidRPr="00706F1A">
        <w:t xml:space="preserve"> </w:t>
      </w:r>
      <w:r>
        <w:t>У</w:t>
      </w:r>
      <w:r w:rsidRPr="00706F1A">
        <w:t xml:space="preserve">казывается, если </w:t>
      </w:r>
      <w:r>
        <w:t>Арендатор</w:t>
      </w:r>
      <w:r w:rsidRPr="00706F1A">
        <w:t xml:space="preserve"> является плательщиком НДС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87A4272"/>
    <w:lvl w:ilvl="0">
      <w:numFmt w:val="bullet"/>
      <w:lvlText w:val="*"/>
      <w:lvlJc w:val="left"/>
    </w:lvl>
  </w:abstractNum>
  <w:abstractNum w:abstractNumId="1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94F01"/>
    <w:multiLevelType w:val="hybridMultilevel"/>
    <w:tmpl w:val="5F6638F0"/>
    <w:lvl w:ilvl="0" w:tplc="FCFCD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8519EC"/>
    <w:multiLevelType w:val="hybridMultilevel"/>
    <w:tmpl w:val="6486F2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F35DC"/>
    <w:multiLevelType w:val="multilevel"/>
    <w:tmpl w:val="B81A6B64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6" w15:restartNumberingAfterBreak="0">
    <w:nsid w:val="25684FA2"/>
    <w:multiLevelType w:val="hybridMultilevel"/>
    <w:tmpl w:val="F93C07B4"/>
    <w:lvl w:ilvl="0" w:tplc="FDA0B1EA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7" w15:restartNumberingAfterBreak="0">
    <w:nsid w:val="29931829"/>
    <w:multiLevelType w:val="multilevel"/>
    <w:tmpl w:val="D4D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410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636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E74B1E"/>
    <w:multiLevelType w:val="hybridMultilevel"/>
    <w:tmpl w:val="AC389440"/>
    <w:lvl w:ilvl="0" w:tplc="4B4AD36E">
      <w:start w:val="1"/>
      <w:numFmt w:val="decimalZero"/>
      <w:lvlText w:val="%1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9" w15:restartNumberingAfterBreak="0">
    <w:nsid w:val="2AA23603"/>
    <w:multiLevelType w:val="hybridMultilevel"/>
    <w:tmpl w:val="4C4A2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5565BF"/>
    <w:multiLevelType w:val="hybridMultilevel"/>
    <w:tmpl w:val="1FAA1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357043"/>
    <w:multiLevelType w:val="multilevel"/>
    <w:tmpl w:val="1DA241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abstractNum w:abstractNumId="12" w15:restartNumberingAfterBreak="0">
    <w:nsid w:val="356D4816"/>
    <w:multiLevelType w:val="hybridMultilevel"/>
    <w:tmpl w:val="27B82CE8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 w15:restartNumberingAfterBreak="0">
    <w:nsid w:val="39007874"/>
    <w:multiLevelType w:val="hybridMultilevel"/>
    <w:tmpl w:val="954AE5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9A07A16"/>
    <w:multiLevelType w:val="hybridMultilevel"/>
    <w:tmpl w:val="1B726B68"/>
    <w:lvl w:ilvl="0" w:tplc="4A724478">
      <w:start w:val="1"/>
      <w:numFmt w:val="decimalZero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5" w15:restartNumberingAfterBreak="0">
    <w:nsid w:val="3CA40FD0"/>
    <w:multiLevelType w:val="hybridMultilevel"/>
    <w:tmpl w:val="34089E18"/>
    <w:lvl w:ilvl="0" w:tplc="762E2B9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B5FC0"/>
    <w:multiLevelType w:val="hybridMultilevel"/>
    <w:tmpl w:val="416C4A40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D16130"/>
    <w:multiLevelType w:val="hybridMultilevel"/>
    <w:tmpl w:val="7C86AA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B7B92"/>
    <w:multiLevelType w:val="hybridMultilevel"/>
    <w:tmpl w:val="E126067E"/>
    <w:lvl w:ilvl="0" w:tplc="43B4D644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0C96D5D"/>
    <w:multiLevelType w:val="multilevel"/>
    <w:tmpl w:val="7EDE74B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7D94B50"/>
    <w:multiLevelType w:val="hybridMultilevel"/>
    <w:tmpl w:val="24AC410A"/>
    <w:lvl w:ilvl="0" w:tplc="43B4D6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845DC"/>
    <w:multiLevelType w:val="hybridMultilevel"/>
    <w:tmpl w:val="2C8A3780"/>
    <w:lvl w:ilvl="0" w:tplc="5B3C84F4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5" w15:restartNumberingAfterBreak="0">
    <w:nsid w:val="6C5837DA"/>
    <w:multiLevelType w:val="hybridMultilevel"/>
    <w:tmpl w:val="CFF45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F70BC1"/>
    <w:multiLevelType w:val="multilevel"/>
    <w:tmpl w:val="2494A3D6"/>
    <w:lvl w:ilvl="0">
      <w:start w:val="1"/>
      <w:numFmt w:val="decimal"/>
      <w:pStyle w:val="2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lvlText w:val="%1.%2.%3"/>
      <w:lvlJc w:val="left"/>
      <w:pPr>
        <w:tabs>
          <w:tab w:val="num" w:pos="788"/>
        </w:tabs>
        <w:ind w:left="561" w:firstLine="0"/>
      </w:pPr>
      <w:rPr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8" w15:restartNumberingAfterBreak="0">
    <w:nsid w:val="737B793F"/>
    <w:multiLevelType w:val="multilevel"/>
    <w:tmpl w:val="7A84A4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9" w15:restartNumberingAfterBreak="0">
    <w:nsid w:val="75D42388"/>
    <w:multiLevelType w:val="hybridMultilevel"/>
    <w:tmpl w:val="92E26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B2AE6"/>
    <w:multiLevelType w:val="hybridMultilevel"/>
    <w:tmpl w:val="8FF2AF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22"/>
  </w:num>
  <w:num w:numId="4">
    <w:abstractNumId w:val="18"/>
  </w:num>
  <w:num w:numId="5">
    <w:abstractNumId w:val="27"/>
  </w:num>
  <w:num w:numId="6">
    <w:abstractNumId w:val="2"/>
  </w:num>
  <w:num w:numId="7">
    <w:abstractNumId w:val="14"/>
  </w:num>
  <w:num w:numId="8">
    <w:abstractNumId w:val="8"/>
  </w:num>
  <w:num w:numId="9">
    <w:abstractNumId w:val="16"/>
  </w:num>
  <w:num w:numId="10">
    <w:abstractNumId w:val="15"/>
  </w:num>
  <w:num w:numId="11">
    <w:abstractNumId w:val="29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6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8"/>
    <w:lvlOverride w:ilvl="0">
      <w:startOverride w:val="3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1"/>
  </w:num>
  <w:num w:numId="19">
    <w:abstractNumId w:val="20"/>
  </w:num>
  <w:num w:numId="20">
    <w:abstractNumId w:val="23"/>
  </w:num>
  <w:num w:numId="21">
    <w:abstractNumId w:val="25"/>
  </w:num>
  <w:num w:numId="22">
    <w:abstractNumId w:val="9"/>
  </w:num>
  <w:num w:numId="23">
    <w:abstractNumId w:val="7"/>
  </w:num>
  <w:num w:numId="24">
    <w:abstractNumId w:val="13"/>
  </w:num>
  <w:num w:numId="25">
    <w:abstractNumId w:val="30"/>
  </w:num>
  <w:num w:numId="26">
    <w:abstractNumId w:val="12"/>
  </w:num>
  <w:num w:numId="27">
    <w:abstractNumId w:val="24"/>
  </w:num>
  <w:num w:numId="28">
    <w:abstractNumId w:val="3"/>
  </w:num>
  <w:num w:numId="29">
    <w:abstractNumId w:val="19"/>
  </w:num>
  <w:num w:numId="30">
    <w:abstractNumId w:val="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BD"/>
    <w:rsid w:val="00001995"/>
    <w:rsid w:val="0000280E"/>
    <w:rsid w:val="0000700F"/>
    <w:rsid w:val="00007217"/>
    <w:rsid w:val="00007A75"/>
    <w:rsid w:val="0001000A"/>
    <w:rsid w:val="000107AF"/>
    <w:rsid w:val="00012385"/>
    <w:rsid w:val="00012AE9"/>
    <w:rsid w:val="0001332F"/>
    <w:rsid w:val="00016501"/>
    <w:rsid w:val="000168C6"/>
    <w:rsid w:val="00021C14"/>
    <w:rsid w:val="00032FD1"/>
    <w:rsid w:val="00035685"/>
    <w:rsid w:val="00035758"/>
    <w:rsid w:val="00040993"/>
    <w:rsid w:val="00042A49"/>
    <w:rsid w:val="00045303"/>
    <w:rsid w:val="000453FD"/>
    <w:rsid w:val="00050800"/>
    <w:rsid w:val="00052138"/>
    <w:rsid w:val="00052653"/>
    <w:rsid w:val="00053E68"/>
    <w:rsid w:val="00054F3E"/>
    <w:rsid w:val="000550FC"/>
    <w:rsid w:val="000626A3"/>
    <w:rsid w:val="000636BC"/>
    <w:rsid w:val="00063F43"/>
    <w:rsid w:val="00064BF0"/>
    <w:rsid w:val="00065320"/>
    <w:rsid w:val="00066D67"/>
    <w:rsid w:val="000728B1"/>
    <w:rsid w:val="00074973"/>
    <w:rsid w:val="00075079"/>
    <w:rsid w:val="00077052"/>
    <w:rsid w:val="00082BD6"/>
    <w:rsid w:val="0008692C"/>
    <w:rsid w:val="00090B37"/>
    <w:rsid w:val="00091A72"/>
    <w:rsid w:val="00092193"/>
    <w:rsid w:val="000923A6"/>
    <w:rsid w:val="00093310"/>
    <w:rsid w:val="000963D6"/>
    <w:rsid w:val="00096553"/>
    <w:rsid w:val="00097116"/>
    <w:rsid w:val="000A1BA4"/>
    <w:rsid w:val="000A2F4E"/>
    <w:rsid w:val="000A4BBA"/>
    <w:rsid w:val="000A6F93"/>
    <w:rsid w:val="000B0E6C"/>
    <w:rsid w:val="000B235D"/>
    <w:rsid w:val="000B27F0"/>
    <w:rsid w:val="000B370A"/>
    <w:rsid w:val="000C08EF"/>
    <w:rsid w:val="000C1F13"/>
    <w:rsid w:val="000C2961"/>
    <w:rsid w:val="000C3848"/>
    <w:rsid w:val="000C3B87"/>
    <w:rsid w:val="000C5734"/>
    <w:rsid w:val="000C6433"/>
    <w:rsid w:val="000D1535"/>
    <w:rsid w:val="000D2655"/>
    <w:rsid w:val="000D3701"/>
    <w:rsid w:val="000D432D"/>
    <w:rsid w:val="000E1B77"/>
    <w:rsid w:val="000E26C0"/>
    <w:rsid w:val="000E4CE3"/>
    <w:rsid w:val="000F49A4"/>
    <w:rsid w:val="000F56D3"/>
    <w:rsid w:val="000F6062"/>
    <w:rsid w:val="00100383"/>
    <w:rsid w:val="001006F2"/>
    <w:rsid w:val="00103E2A"/>
    <w:rsid w:val="001064FF"/>
    <w:rsid w:val="0010657C"/>
    <w:rsid w:val="00106787"/>
    <w:rsid w:val="00110A80"/>
    <w:rsid w:val="00110B8B"/>
    <w:rsid w:val="0011119E"/>
    <w:rsid w:val="001135B1"/>
    <w:rsid w:val="00115AA7"/>
    <w:rsid w:val="00124FB5"/>
    <w:rsid w:val="001263CD"/>
    <w:rsid w:val="00130F0B"/>
    <w:rsid w:val="001326CE"/>
    <w:rsid w:val="00132827"/>
    <w:rsid w:val="0013472B"/>
    <w:rsid w:val="00135DA8"/>
    <w:rsid w:val="0013710F"/>
    <w:rsid w:val="00137457"/>
    <w:rsid w:val="00137BAD"/>
    <w:rsid w:val="00142B95"/>
    <w:rsid w:val="00144A2B"/>
    <w:rsid w:val="00146E50"/>
    <w:rsid w:val="00153CB5"/>
    <w:rsid w:val="001551B1"/>
    <w:rsid w:val="001553C7"/>
    <w:rsid w:val="00156D2E"/>
    <w:rsid w:val="00165067"/>
    <w:rsid w:val="0016586F"/>
    <w:rsid w:val="001678AF"/>
    <w:rsid w:val="0017053A"/>
    <w:rsid w:val="001708DA"/>
    <w:rsid w:val="00171C04"/>
    <w:rsid w:val="00172FCF"/>
    <w:rsid w:val="00173429"/>
    <w:rsid w:val="00177612"/>
    <w:rsid w:val="00177F94"/>
    <w:rsid w:val="001829AD"/>
    <w:rsid w:val="00184EC5"/>
    <w:rsid w:val="00186E27"/>
    <w:rsid w:val="00190096"/>
    <w:rsid w:val="001903A1"/>
    <w:rsid w:val="00190D95"/>
    <w:rsid w:val="001932F6"/>
    <w:rsid w:val="00195899"/>
    <w:rsid w:val="00197911"/>
    <w:rsid w:val="001A0E1A"/>
    <w:rsid w:val="001A1CEE"/>
    <w:rsid w:val="001A4C0D"/>
    <w:rsid w:val="001A636B"/>
    <w:rsid w:val="001B0BE8"/>
    <w:rsid w:val="001B22C3"/>
    <w:rsid w:val="001B2A69"/>
    <w:rsid w:val="001B2E82"/>
    <w:rsid w:val="001B374A"/>
    <w:rsid w:val="001B7216"/>
    <w:rsid w:val="001C2A3A"/>
    <w:rsid w:val="001C4C5F"/>
    <w:rsid w:val="001C4D30"/>
    <w:rsid w:val="001C6E41"/>
    <w:rsid w:val="001D0334"/>
    <w:rsid w:val="001D2AAE"/>
    <w:rsid w:val="001D3919"/>
    <w:rsid w:val="001D67F7"/>
    <w:rsid w:val="001E5A73"/>
    <w:rsid w:val="001E70A6"/>
    <w:rsid w:val="001F1322"/>
    <w:rsid w:val="001F7832"/>
    <w:rsid w:val="00202C54"/>
    <w:rsid w:val="002031A5"/>
    <w:rsid w:val="0020648C"/>
    <w:rsid w:val="0020696F"/>
    <w:rsid w:val="00210E48"/>
    <w:rsid w:val="002132EB"/>
    <w:rsid w:val="00213398"/>
    <w:rsid w:val="00213895"/>
    <w:rsid w:val="002143CF"/>
    <w:rsid w:val="00220A2E"/>
    <w:rsid w:val="00226F2A"/>
    <w:rsid w:val="00227E87"/>
    <w:rsid w:val="00236AD2"/>
    <w:rsid w:val="00237136"/>
    <w:rsid w:val="00237328"/>
    <w:rsid w:val="00237740"/>
    <w:rsid w:val="00243FFF"/>
    <w:rsid w:val="00244084"/>
    <w:rsid w:val="00244D89"/>
    <w:rsid w:val="00255C3F"/>
    <w:rsid w:val="00255E7B"/>
    <w:rsid w:val="00255F61"/>
    <w:rsid w:val="002606EE"/>
    <w:rsid w:val="00262655"/>
    <w:rsid w:val="00266FDE"/>
    <w:rsid w:val="00281D2E"/>
    <w:rsid w:val="00281D2F"/>
    <w:rsid w:val="00281DB8"/>
    <w:rsid w:val="00282FA2"/>
    <w:rsid w:val="002830B1"/>
    <w:rsid w:val="00283B79"/>
    <w:rsid w:val="00286A22"/>
    <w:rsid w:val="00290B3F"/>
    <w:rsid w:val="00292AAD"/>
    <w:rsid w:val="00293942"/>
    <w:rsid w:val="00293BC4"/>
    <w:rsid w:val="0029461C"/>
    <w:rsid w:val="00295FF9"/>
    <w:rsid w:val="002A0300"/>
    <w:rsid w:val="002A0A97"/>
    <w:rsid w:val="002A4184"/>
    <w:rsid w:val="002B08B1"/>
    <w:rsid w:val="002C05B5"/>
    <w:rsid w:val="002C4067"/>
    <w:rsid w:val="002C438D"/>
    <w:rsid w:val="002C4A68"/>
    <w:rsid w:val="002C5940"/>
    <w:rsid w:val="002C75BD"/>
    <w:rsid w:val="002C79BB"/>
    <w:rsid w:val="002D4261"/>
    <w:rsid w:val="002E1E83"/>
    <w:rsid w:val="002E5239"/>
    <w:rsid w:val="002E52F0"/>
    <w:rsid w:val="002E6EF3"/>
    <w:rsid w:val="002E717A"/>
    <w:rsid w:val="002F0E31"/>
    <w:rsid w:val="002F2729"/>
    <w:rsid w:val="0030053D"/>
    <w:rsid w:val="00306937"/>
    <w:rsid w:val="0031236F"/>
    <w:rsid w:val="00317607"/>
    <w:rsid w:val="00317AD7"/>
    <w:rsid w:val="00320224"/>
    <w:rsid w:val="0032159D"/>
    <w:rsid w:val="003222B2"/>
    <w:rsid w:val="00323180"/>
    <w:rsid w:val="00324974"/>
    <w:rsid w:val="00327052"/>
    <w:rsid w:val="0032714D"/>
    <w:rsid w:val="00327DDF"/>
    <w:rsid w:val="00332157"/>
    <w:rsid w:val="00337716"/>
    <w:rsid w:val="003449CC"/>
    <w:rsid w:val="00351D9D"/>
    <w:rsid w:val="0035339F"/>
    <w:rsid w:val="00353913"/>
    <w:rsid w:val="00355420"/>
    <w:rsid w:val="00355BEF"/>
    <w:rsid w:val="003561DF"/>
    <w:rsid w:val="00362A7A"/>
    <w:rsid w:val="0036334E"/>
    <w:rsid w:val="003639B4"/>
    <w:rsid w:val="003643B8"/>
    <w:rsid w:val="00366603"/>
    <w:rsid w:val="00366B61"/>
    <w:rsid w:val="00370F16"/>
    <w:rsid w:val="00371A00"/>
    <w:rsid w:val="00373A6A"/>
    <w:rsid w:val="003749EB"/>
    <w:rsid w:val="00374B37"/>
    <w:rsid w:val="00376DF3"/>
    <w:rsid w:val="00377AD9"/>
    <w:rsid w:val="00377CA1"/>
    <w:rsid w:val="00377E90"/>
    <w:rsid w:val="00382312"/>
    <w:rsid w:val="003835CE"/>
    <w:rsid w:val="00386558"/>
    <w:rsid w:val="003926F4"/>
    <w:rsid w:val="00394363"/>
    <w:rsid w:val="0039569E"/>
    <w:rsid w:val="0039613F"/>
    <w:rsid w:val="00396F1D"/>
    <w:rsid w:val="0039719E"/>
    <w:rsid w:val="00397AD3"/>
    <w:rsid w:val="00397D4C"/>
    <w:rsid w:val="003A706E"/>
    <w:rsid w:val="003B2DC5"/>
    <w:rsid w:val="003B5360"/>
    <w:rsid w:val="003B5F0A"/>
    <w:rsid w:val="003B7AEC"/>
    <w:rsid w:val="003B7F30"/>
    <w:rsid w:val="003C0A22"/>
    <w:rsid w:val="003C266A"/>
    <w:rsid w:val="003D00C2"/>
    <w:rsid w:val="003D14DA"/>
    <w:rsid w:val="003D2DFC"/>
    <w:rsid w:val="003D3802"/>
    <w:rsid w:val="003D3F0C"/>
    <w:rsid w:val="003D4635"/>
    <w:rsid w:val="003D471E"/>
    <w:rsid w:val="003D65CA"/>
    <w:rsid w:val="003E31FA"/>
    <w:rsid w:val="003E3D85"/>
    <w:rsid w:val="003E43A8"/>
    <w:rsid w:val="003E5CD9"/>
    <w:rsid w:val="003E68B9"/>
    <w:rsid w:val="003E766F"/>
    <w:rsid w:val="003F1671"/>
    <w:rsid w:val="003F2FA7"/>
    <w:rsid w:val="003F5FBE"/>
    <w:rsid w:val="003F6263"/>
    <w:rsid w:val="003F7A2D"/>
    <w:rsid w:val="00403206"/>
    <w:rsid w:val="00403376"/>
    <w:rsid w:val="0040648B"/>
    <w:rsid w:val="0041034E"/>
    <w:rsid w:val="00410921"/>
    <w:rsid w:val="004126D7"/>
    <w:rsid w:val="00420FBD"/>
    <w:rsid w:val="004223CF"/>
    <w:rsid w:val="0042283F"/>
    <w:rsid w:val="004230E4"/>
    <w:rsid w:val="004231BA"/>
    <w:rsid w:val="00424D69"/>
    <w:rsid w:val="00424F5F"/>
    <w:rsid w:val="00425BD4"/>
    <w:rsid w:val="00425E03"/>
    <w:rsid w:val="00426458"/>
    <w:rsid w:val="0043271D"/>
    <w:rsid w:val="00434C26"/>
    <w:rsid w:val="00435037"/>
    <w:rsid w:val="00440409"/>
    <w:rsid w:val="0044046E"/>
    <w:rsid w:val="0044135F"/>
    <w:rsid w:val="00442162"/>
    <w:rsid w:val="0044440E"/>
    <w:rsid w:val="00445FAC"/>
    <w:rsid w:val="00447BD6"/>
    <w:rsid w:val="00452EE5"/>
    <w:rsid w:val="0045347A"/>
    <w:rsid w:val="004543B3"/>
    <w:rsid w:val="00457335"/>
    <w:rsid w:val="004602B1"/>
    <w:rsid w:val="00462C4E"/>
    <w:rsid w:val="00465A3B"/>
    <w:rsid w:val="004721A5"/>
    <w:rsid w:val="00473A87"/>
    <w:rsid w:val="00476123"/>
    <w:rsid w:val="00476BA4"/>
    <w:rsid w:val="00486186"/>
    <w:rsid w:val="00487605"/>
    <w:rsid w:val="004917F4"/>
    <w:rsid w:val="0049185A"/>
    <w:rsid w:val="00492BBD"/>
    <w:rsid w:val="00494DB1"/>
    <w:rsid w:val="004951C5"/>
    <w:rsid w:val="004A5BB8"/>
    <w:rsid w:val="004A62CF"/>
    <w:rsid w:val="004B2408"/>
    <w:rsid w:val="004B527A"/>
    <w:rsid w:val="004B562A"/>
    <w:rsid w:val="004B5A91"/>
    <w:rsid w:val="004B7CFE"/>
    <w:rsid w:val="004C1AA9"/>
    <w:rsid w:val="004C2A66"/>
    <w:rsid w:val="004C3890"/>
    <w:rsid w:val="004C5330"/>
    <w:rsid w:val="004C7496"/>
    <w:rsid w:val="004D0094"/>
    <w:rsid w:val="004D2EAD"/>
    <w:rsid w:val="004D3CEA"/>
    <w:rsid w:val="004D40E0"/>
    <w:rsid w:val="004D4430"/>
    <w:rsid w:val="004D6BB7"/>
    <w:rsid w:val="004E6D16"/>
    <w:rsid w:val="004F389A"/>
    <w:rsid w:val="004F7425"/>
    <w:rsid w:val="004F7D32"/>
    <w:rsid w:val="005011E0"/>
    <w:rsid w:val="0050327D"/>
    <w:rsid w:val="00506FEA"/>
    <w:rsid w:val="00511315"/>
    <w:rsid w:val="00520640"/>
    <w:rsid w:val="0052161F"/>
    <w:rsid w:val="00522B4C"/>
    <w:rsid w:val="0052419E"/>
    <w:rsid w:val="005301E1"/>
    <w:rsid w:val="00531894"/>
    <w:rsid w:val="0053393A"/>
    <w:rsid w:val="00537600"/>
    <w:rsid w:val="00543B2B"/>
    <w:rsid w:val="0054477D"/>
    <w:rsid w:val="00545085"/>
    <w:rsid w:val="00547BCF"/>
    <w:rsid w:val="005507F4"/>
    <w:rsid w:val="005509C7"/>
    <w:rsid w:val="005524E2"/>
    <w:rsid w:val="00554CEB"/>
    <w:rsid w:val="00555AC0"/>
    <w:rsid w:val="00556815"/>
    <w:rsid w:val="00560503"/>
    <w:rsid w:val="0056117A"/>
    <w:rsid w:val="00564B01"/>
    <w:rsid w:val="0057112B"/>
    <w:rsid w:val="0057436E"/>
    <w:rsid w:val="005748BD"/>
    <w:rsid w:val="00576743"/>
    <w:rsid w:val="00576A24"/>
    <w:rsid w:val="005838E5"/>
    <w:rsid w:val="00583F22"/>
    <w:rsid w:val="00584C3D"/>
    <w:rsid w:val="00585460"/>
    <w:rsid w:val="00586AA5"/>
    <w:rsid w:val="005907EE"/>
    <w:rsid w:val="00595A4A"/>
    <w:rsid w:val="005A0B86"/>
    <w:rsid w:val="005A15D1"/>
    <w:rsid w:val="005A2CF3"/>
    <w:rsid w:val="005A7B87"/>
    <w:rsid w:val="005B2115"/>
    <w:rsid w:val="005B2B83"/>
    <w:rsid w:val="005B3D10"/>
    <w:rsid w:val="005B4030"/>
    <w:rsid w:val="005B5682"/>
    <w:rsid w:val="005B5FC9"/>
    <w:rsid w:val="005B6E8B"/>
    <w:rsid w:val="005B70E4"/>
    <w:rsid w:val="005B7E5E"/>
    <w:rsid w:val="005C3798"/>
    <w:rsid w:val="005C5DFF"/>
    <w:rsid w:val="005C7565"/>
    <w:rsid w:val="005D0BF6"/>
    <w:rsid w:val="005D39A4"/>
    <w:rsid w:val="005D4A61"/>
    <w:rsid w:val="005E06CC"/>
    <w:rsid w:val="005E335E"/>
    <w:rsid w:val="005E467A"/>
    <w:rsid w:val="005E6A7B"/>
    <w:rsid w:val="005F4F3B"/>
    <w:rsid w:val="005F6AF2"/>
    <w:rsid w:val="00604647"/>
    <w:rsid w:val="006056E9"/>
    <w:rsid w:val="0060634E"/>
    <w:rsid w:val="00607A94"/>
    <w:rsid w:val="00612366"/>
    <w:rsid w:val="006124E6"/>
    <w:rsid w:val="00615305"/>
    <w:rsid w:val="00615E69"/>
    <w:rsid w:val="00617739"/>
    <w:rsid w:val="006216E5"/>
    <w:rsid w:val="00621B2E"/>
    <w:rsid w:val="0062281F"/>
    <w:rsid w:val="00624A5F"/>
    <w:rsid w:val="006310FE"/>
    <w:rsid w:val="0063229F"/>
    <w:rsid w:val="00633249"/>
    <w:rsid w:val="00637E27"/>
    <w:rsid w:val="00640C68"/>
    <w:rsid w:val="006433D6"/>
    <w:rsid w:val="0065024C"/>
    <w:rsid w:val="0065375D"/>
    <w:rsid w:val="00655A53"/>
    <w:rsid w:val="00655AFB"/>
    <w:rsid w:val="00655FAF"/>
    <w:rsid w:val="00663DE4"/>
    <w:rsid w:val="00666417"/>
    <w:rsid w:val="00666BC9"/>
    <w:rsid w:val="006702B6"/>
    <w:rsid w:val="00670439"/>
    <w:rsid w:val="006727FD"/>
    <w:rsid w:val="0067491B"/>
    <w:rsid w:val="006756AD"/>
    <w:rsid w:val="00675ABE"/>
    <w:rsid w:val="00675BE0"/>
    <w:rsid w:val="0067604A"/>
    <w:rsid w:val="00677172"/>
    <w:rsid w:val="0067794C"/>
    <w:rsid w:val="00682D2D"/>
    <w:rsid w:val="00684742"/>
    <w:rsid w:val="00684DC4"/>
    <w:rsid w:val="0068664D"/>
    <w:rsid w:val="00693205"/>
    <w:rsid w:val="00696692"/>
    <w:rsid w:val="00697B9A"/>
    <w:rsid w:val="006A24F6"/>
    <w:rsid w:val="006A2E45"/>
    <w:rsid w:val="006A79EB"/>
    <w:rsid w:val="006B4457"/>
    <w:rsid w:val="006C0B11"/>
    <w:rsid w:val="006C254C"/>
    <w:rsid w:val="006C4315"/>
    <w:rsid w:val="006C78EC"/>
    <w:rsid w:val="006C7F6A"/>
    <w:rsid w:val="006D02F4"/>
    <w:rsid w:val="006D1072"/>
    <w:rsid w:val="006D246E"/>
    <w:rsid w:val="006D4F46"/>
    <w:rsid w:val="006D6B68"/>
    <w:rsid w:val="006D705E"/>
    <w:rsid w:val="006E2BB9"/>
    <w:rsid w:val="006E3FBB"/>
    <w:rsid w:val="006E6104"/>
    <w:rsid w:val="006E735C"/>
    <w:rsid w:val="006E7F00"/>
    <w:rsid w:val="006F1BD6"/>
    <w:rsid w:val="006F2EF2"/>
    <w:rsid w:val="006F4FEC"/>
    <w:rsid w:val="006F5C56"/>
    <w:rsid w:val="007006B7"/>
    <w:rsid w:val="007030AD"/>
    <w:rsid w:val="00703208"/>
    <w:rsid w:val="00704FAF"/>
    <w:rsid w:val="007102B1"/>
    <w:rsid w:val="00710816"/>
    <w:rsid w:val="007137A7"/>
    <w:rsid w:val="007158F6"/>
    <w:rsid w:val="0072190B"/>
    <w:rsid w:val="00723FFC"/>
    <w:rsid w:val="0072474E"/>
    <w:rsid w:val="00724A19"/>
    <w:rsid w:val="007254BD"/>
    <w:rsid w:val="00725B5F"/>
    <w:rsid w:val="00727D46"/>
    <w:rsid w:val="007302BD"/>
    <w:rsid w:val="00733A8C"/>
    <w:rsid w:val="00734D53"/>
    <w:rsid w:val="007422DC"/>
    <w:rsid w:val="0074453D"/>
    <w:rsid w:val="007447EC"/>
    <w:rsid w:val="0075653F"/>
    <w:rsid w:val="00760746"/>
    <w:rsid w:val="0076079B"/>
    <w:rsid w:val="0076544A"/>
    <w:rsid w:val="007703D2"/>
    <w:rsid w:val="00773D59"/>
    <w:rsid w:val="007740D4"/>
    <w:rsid w:val="00784145"/>
    <w:rsid w:val="00784209"/>
    <w:rsid w:val="0078562A"/>
    <w:rsid w:val="00791F33"/>
    <w:rsid w:val="007A2CFB"/>
    <w:rsid w:val="007A4BB2"/>
    <w:rsid w:val="007A6B8E"/>
    <w:rsid w:val="007B13CF"/>
    <w:rsid w:val="007B2C55"/>
    <w:rsid w:val="007B4AD9"/>
    <w:rsid w:val="007B5FD8"/>
    <w:rsid w:val="007B7267"/>
    <w:rsid w:val="007C13EC"/>
    <w:rsid w:val="007D7830"/>
    <w:rsid w:val="007E0261"/>
    <w:rsid w:val="007E1EB8"/>
    <w:rsid w:val="007E2520"/>
    <w:rsid w:val="007E2658"/>
    <w:rsid w:val="007E594B"/>
    <w:rsid w:val="007E6778"/>
    <w:rsid w:val="007E7197"/>
    <w:rsid w:val="007F2BEC"/>
    <w:rsid w:val="007F3105"/>
    <w:rsid w:val="007F3EDF"/>
    <w:rsid w:val="007F5ABF"/>
    <w:rsid w:val="007F6665"/>
    <w:rsid w:val="007F733D"/>
    <w:rsid w:val="00801173"/>
    <w:rsid w:val="0080323D"/>
    <w:rsid w:val="00805D2D"/>
    <w:rsid w:val="00807A2C"/>
    <w:rsid w:val="00816D2A"/>
    <w:rsid w:val="00816D75"/>
    <w:rsid w:val="00817E74"/>
    <w:rsid w:val="008224A6"/>
    <w:rsid w:val="00822BF8"/>
    <w:rsid w:val="00822FBF"/>
    <w:rsid w:val="00824262"/>
    <w:rsid w:val="00826FF1"/>
    <w:rsid w:val="0083067E"/>
    <w:rsid w:val="00830BDA"/>
    <w:rsid w:val="008316F6"/>
    <w:rsid w:val="00832384"/>
    <w:rsid w:val="00841428"/>
    <w:rsid w:val="008433A3"/>
    <w:rsid w:val="00843D43"/>
    <w:rsid w:val="00844155"/>
    <w:rsid w:val="00845C35"/>
    <w:rsid w:val="008516EA"/>
    <w:rsid w:val="00852ACE"/>
    <w:rsid w:val="00855B71"/>
    <w:rsid w:val="00856E1B"/>
    <w:rsid w:val="0085709E"/>
    <w:rsid w:val="00857C76"/>
    <w:rsid w:val="00861DE9"/>
    <w:rsid w:val="00861F75"/>
    <w:rsid w:val="00865AAF"/>
    <w:rsid w:val="00867C0A"/>
    <w:rsid w:val="00871824"/>
    <w:rsid w:val="008738B9"/>
    <w:rsid w:val="00873926"/>
    <w:rsid w:val="00874F0B"/>
    <w:rsid w:val="00876AAD"/>
    <w:rsid w:val="00880965"/>
    <w:rsid w:val="00880D75"/>
    <w:rsid w:val="00882E0B"/>
    <w:rsid w:val="00883573"/>
    <w:rsid w:val="00883BB9"/>
    <w:rsid w:val="008879FF"/>
    <w:rsid w:val="00892C02"/>
    <w:rsid w:val="00894700"/>
    <w:rsid w:val="00895075"/>
    <w:rsid w:val="008A0C34"/>
    <w:rsid w:val="008A2AE3"/>
    <w:rsid w:val="008A30C8"/>
    <w:rsid w:val="008A50C8"/>
    <w:rsid w:val="008A50CA"/>
    <w:rsid w:val="008B0137"/>
    <w:rsid w:val="008B477A"/>
    <w:rsid w:val="008B5EF5"/>
    <w:rsid w:val="008B6F51"/>
    <w:rsid w:val="008C009C"/>
    <w:rsid w:val="008C2B79"/>
    <w:rsid w:val="008C4733"/>
    <w:rsid w:val="008D0020"/>
    <w:rsid w:val="008D051F"/>
    <w:rsid w:val="008D16C7"/>
    <w:rsid w:val="008D4E51"/>
    <w:rsid w:val="008D50FD"/>
    <w:rsid w:val="008D6471"/>
    <w:rsid w:val="008E21C0"/>
    <w:rsid w:val="008E3552"/>
    <w:rsid w:val="008E3B3B"/>
    <w:rsid w:val="008F05F7"/>
    <w:rsid w:val="008F17D4"/>
    <w:rsid w:val="008F1E52"/>
    <w:rsid w:val="008F319B"/>
    <w:rsid w:val="008F35AE"/>
    <w:rsid w:val="008F4ADC"/>
    <w:rsid w:val="008F6AB6"/>
    <w:rsid w:val="00900020"/>
    <w:rsid w:val="009013ED"/>
    <w:rsid w:val="009058D1"/>
    <w:rsid w:val="00906CFF"/>
    <w:rsid w:val="00907F83"/>
    <w:rsid w:val="009146A7"/>
    <w:rsid w:val="00915676"/>
    <w:rsid w:val="0091579A"/>
    <w:rsid w:val="00916174"/>
    <w:rsid w:val="0091656F"/>
    <w:rsid w:val="00917B7D"/>
    <w:rsid w:val="009203E3"/>
    <w:rsid w:val="0092153E"/>
    <w:rsid w:val="00927C72"/>
    <w:rsid w:val="00932FFE"/>
    <w:rsid w:val="009339A0"/>
    <w:rsid w:val="0094709C"/>
    <w:rsid w:val="00950560"/>
    <w:rsid w:val="00950C22"/>
    <w:rsid w:val="00953E5F"/>
    <w:rsid w:val="0095437E"/>
    <w:rsid w:val="00954594"/>
    <w:rsid w:val="00954F76"/>
    <w:rsid w:val="00957DE3"/>
    <w:rsid w:val="009620EB"/>
    <w:rsid w:val="009679DB"/>
    <w:rsid w:val="0097063B"/>
    <w:rsid w:val="009710EB"/>
    <w:rsid w:val="00971BAC"/>
    <w:rsid w:val="009722E7"/>
    <w:rsid w:val="00972CA1"/>
    <w:rsid w:val="00973BDA"/>
    <w:rsid w:val="00974D81"/>
    <w:rsid w:val="0097707B"/>
    <w:rsid w:val="00977BC4"/>
    <w:rsid w:val="00980FBF"/>
    <w:rsid w:val="009827A1"/>
    <w:rsid w:val="009829D1"/>
    <w:rsid w:val="00982C30"/>
    <w:rsid w:val="00985F70"/>
    <w:rsid w:val="00985F87"/>
    <w:rsid w:val="00987171"/>
    <w:rsid w:val="009900C8"/>
    <w:rsid w:val="00995A4F"/>
    <w:rsid w:val="009A0395"/>
    <w:rsid w:val="009A0626"/>
    <w:rsid w:val="009A5F1D"/>
    <w:rsid w:val="009A69DB"/>
    <w:rsid w:val="009B0521"/>
    <w:rsid w:val="009B06B6"/>
    <w:rsid w:val="009B0A59"/>
    <w:rsid w:val="009B1162"/>
    <w:rsid w:val="009B123D"/>
    <w:rsid w:val="009B1939"/>
    <w:rsid w:val="009B2E04"/>
    <w:rsid w:val="009B41C2"/>
    <w:rsid w:val="009B5A60"/>
    <w:rsid w:val="009C1564"/>
    <w:rsid w:val="009C2618"/>
    <w:rsid w:val="009C3B95"/>
    <w:rsid w:val="009C46C4"/>
    <w:rsid w:val="009D29BA"/>
    <w:rsid w:val="009D3434"/>
    <w:rsid w:val="009D645E"/>
    <w:rsid w:val="009D6A76"/>
    <w:rsid w:val="009D7AD9"/>
    <w:rsid w:val="009E07D7"/>
    <w:rsid w:val="009E3433"/>
    <w:rsid w:val="009E422A"/>
    <w:rsid w:val="009E5230"/>
    <w:rsid w:val="009E5BE7"/>
    <w:rsid w:val="009E5ED2"/>
    <w:rsid w:val="009F2511"/>
    <w:rsid w:val="00A000E3"/>
    <w:rsid w:val="00A00BFB"/>
    <w:rsid w:val="00A0434F"/>
    <w:rsid w:val="00A04896"/>
    <w:rsid w:val="00A04949"/>
    <w:rsid w:val="00A05030"/>
    <w:rsid w:val="00A06112"/>
    <w:rsid w:val="00A074F0"/>
    <w:rsid w:val="00A13638"/>
    <w:rsid w:val="00A151FD"/>
    <w:rsid w:val="00A158C8"/>
    <w:rsid w:val="00A15F8C"/>
    <w:rsid w:val="00A16521"/>
    <w:rsid w:val="00A202C5"/>
    <w:rsid w:val="00A20833"/>
    <w:rsid w:val="00A212D6"/>
    <w:rsid w:val="00A276CE"/>
    <w:rsid w:val="00A3177E"/>
    <w:rsid w:val="00A31B8A"/>
    <w:rsid w:val="00A34DF3"/>
    <w:rsid w:val="00A35093"/>
    <w:rsid w:val="00A44571"/>
    <w:rsid w:val="00A44D89"/>
    <w:rsid w:val="00A4577F"/>
    <w:rsid w:val="00A460FE"/>
    <w:rsid w:val="00A51190"/>
    <w:rsid w:val="00A54D5C"/>
    <w:rsid w:val="00A54F48"/>
    <w:rsid w:val="00A55E2C"/>
    <w:rsid w:val="00A56618"/>
    <w:rsid w:val="00A56E2B"/>
    <w:rsid w:val="00A618C9"/>
    <w:rsid w:val="00A630B5"/>
    <w:rsid w:val="00A6500B"/>
    <w:rsid w:val="00A6542A"/>
    <w:rsid w:val="00A71C29"/>
    <w:rsid w:val="00A73FEF"/>
    <w:rsid w:val="00A746A2"/>
    <w:rsid w:val="00A74A55"/>
    <w:rsid w:val="00A75DE1"/>
    <w:rsid w:val="00A77719"/>
    <w:rsid w:val="00A82AFC"/>
    <w:rsid w:val="00A83787"/>
    <w:rsid w:val="00A9157D"/>
    <w:rsid w:val="00A929AC"/>
    <w:rsid w:val="00A9633B"/>
    <w:rsid w:val="00A96640"/>
    <w:rsid w:val="00A96828"/>
    <w:rsid w:val="00AA166B"/>
    <w:rsid w:val="00AA4E07"/>
    <w:rsid w:val="00AA6F27"/>
    <w:rsid w:val="00AB08A4"/>
    <w:rsid w:val="00AB2AB7"/>
    <w:rsid w:val="00AB3A3E"/>
    <w:rsid w:val="00AB536A"/>
    <w:rsid w:val="00AB5989"/>
    <w:rsid w:val="00AB5F66"/>
    <w:rsid w:val="00AC1CF5"/>
    <w:rsid w:val="00AC39AE"/>
    <w:rsid w:val="00AC5771"/>
    <w:rsid w:val="00AD1901"/>
    <w:rsid w:val="00AD1942"/>
    <w:rsid w:val="00AD2F1F"/>
    <w:rsid w:val="00AD5062"/>
    <w:rsid w:val="00AD6D4F"/>
    <w:rsid w:val="00AD725B"/>
    <w:rsid w:val="00AE4749"/>
    <w:rsid w:val="00AE74A1"/>
    <w:rsid w:val="00AF2E8D"/>
    <w:rsid w:val="00AF36CC"/>
    <w:rsid w:val="00AF43BE"/>
    <w:rsid w:val="00AF4B23"/>
    <w:rsid w:val="00AF5436"/>
    <w:rsid w:val="00B0032E"/>
    <w:rsid w:val="00B00F5A"/>
    <w:rsid w:val="00B0466D"/>
    <w:rsid w:val="00B11466"/>
    <w:rsid w:val="00B15A47"/>
    <w:rsid w:val="00B15D7F"/>
    <w:rsid w:val="00B16CFD"/>
    <w:rsid w:val="00B206D7"/>
    <w:rsid w:val="00B2254F"/>
    <w:rsid w:val="00B243E6"/>
    <w:rsid w:val="00B263B2"/>
    <w:rsid w:val="00B32B1A"/>
    <w:rsid w:val="00B32C7F"/>
    <w:rsid w:val="00B330DF"/>
    <w:rsid w:val="00B33625"/>
    <w:rsid w:val="00B33C7C"/>
    <w:rsid w:val="00B3695B"/>
    <w:rsid w:val="00B400A8"/>
    <w:rsid w:val="00B4079C"/>
    <w:rsid w:val="00B40B06"/>
    <w:rsid w:val="00B415AA"/>
    <w:rsid w:val="00B4379F"/>
    <w:rsid w:val="00B46D16"/>
    <w:rsid w:val="00B47930"/>
    <w:rsid w:val="00B5571C"/>
    <w:rsid w:val="00B57431"/>
    <w:rsid w:val="00B57B0F"/>
    <w:rsid w:val="00B6381B"/>
    <w:rsid w:val="00B6610F"/>
    <w:rsid w:val="00B6697C"/>
    <w:rsid w:val="00B704C2"/>
    <w:rsid w:val="00B72C8B"/>
    <w:rsid w:val="00B74620"/>
    <w:rsid w:val="00B82B5E"/>
    <w:rsid w:val="00B86B8D"/>
    <w:rsid w:val="00B86DDC"/>
    <w:rsid w:val="00B93EC8"/>
    <w:rsid w:val="00B95B5D"/>
    <w:rsid w:val="00BA2E76"/>
    <w:rsid w:val="00BA602F"/>
    <w:rsid w:val="00BA67E9"/>
    <w:rsid w:val="00BA7FFC"/>
    <w:rsid w:val="00BB1763"/>
    <w:rsid w:val="00BB383D"/>
    <w:rsid w:val="00BB47CA"/>
    <w:rsid w:val="00BB48C2"/>
    <w:rsid w:val="00BB4B87"/>
    <w:rsid w:val="00BB54D9"/>
    <w:rsid w:val="00BB680F"/>
    <w:rsid w:val="00BC43C1"/>
    <w:rsid w:val="00BC5BDB"/>
    <w:rsid w:val="00BD0EB8"/>
    <w:rsid w:val="00BD1B21"/>
    <w:rsid w:val="00BD1DE9"/>
    <w:rsid w:val="00BD3932"/>
    <w:rsid w:val="00BD4AF6"/>
    <w:rsid w:val="00BD71D6"/>
    <w:rsid w:val="00BE0C97"/>
    <w:rsid w:val="00BE48F1"/>
    <w:rsid w:val="00BE7D08"/>
    <w:rsid w:val="00BE7E16"/>
    <w:rsid w:val="00BF1874"/>
    <w:rsid w:val="00BF346B"/>
    <w:rsid w:val="00BF4A5E"/>
    <w:rsid w:val="00C00A3D"/>
    <w:rsid w:val="00C00CAA"/>
    <w:rsid w:val="00C00DEA"/>
    <w:rsid w:val="00C03F01"/>
    <w:rsid w:val="00C14551"/>
    <w:rsid w:val="00C1663E"/>
    <w:rsid w:val="00C17412"/>
    <w:rsid w:val="00C20494"/>
    <w:rsid w:val="00C23369"/>
    <w:rsid w:val="00C23956"/>
    <w:rsid w:val="00C24104"/>
    <w:rsid w:val="00C24D00"/>
    <w:rsid w:val="00C26116"/>
    <w:rsid w:val="00C26D2F"/>
    <w:rsid w:val="00C27BF1"/>
    <w:rsid w:val="00C27D45"/>
    <w:rsid w:val="00C30F3A"/>
    <w:rsid w:val="00C31AAA"/>
    <w:rsid w:val="00C32BE2"/>
    <w:rsid w:val="00C343AE"/>
    <w:rsid w:val="00C405EA"/>
    <w:rsid w:val="00C4730D"/>
    <w:rsid w:val="00C50AC8"/>
    <w:rsid w:val="00C51742"/>
    <w:rsid w:val="00C51D5B"/>
    <w:rsid w:val="00C55227"/>
    <w:rsid w:val="00C56B73"/>
    <w:rsid w:val="00C6183D"/>
    <w:rsid w:val="00C6719C"/>
    <w:rsid w:val="00C70E73"/>
    <w:rsid w:val="00C74594"/>
    <w:rsid w:val="00C759B7"/>
    <w:rsid w:val="00C76409"/>
    <w:rsid w:val="00C76A4A"/>
    <w:rsid w:val="00C800F6"/>
    <w:rsid w:val="00C8198C"/>
    <w:rsid w:val="00C81E1F"/>
    <w:rsid w:val="00C83A24"/>
    <w:rsid w:val="00C869D8"/>
    <w:rsid w:val="00C90684"/>
    <w:rsid w:val="00C90877"/>
    <w:rsid w:val="00C9263E"/>
    <w:rsid w:val="00C959FB"/>
    <w:rsid w:val="00CA6A36"/>
    <w:rsid w:val="00CA7A54"/>
    <w:rsid w:val="00CB59E3"/>
    <w:rsid w:val="00CD2930"/>
    <w:rsid w:val="00CD479D"/>
    <w:rsid w:val="00CE18DA"/>
    <w:rsid w:val="00CF008C"/>
    <w:rsid w:val="00CF01B8"/>
    <w:rsid w:val="00CF19EC"/>
    <w:rsid w:val="00CF4DB1"/>
    <w:rsid w:val="00D00ECC"/>
    <w:rsid w:val="00D031B3"/>
    <w:rsid w:val="00D03981"/>
    <w:rsid w:val="00D05418"/>
    <w:rsid w:val="00D0607C"/>
    <w:rsid w:val="00D10A6B"/>
    <w:rsid w:val="00D1404C"/>
    <w:rsid w:val="00D1576D"/>
    <w:rsid w:val="00D15CC6"/>
    <w:rsid w:val="00D2322F"/>
    <w:rsid w:val="00D25400"/>
    <w:rsid w:val="00D264C0"/>
    <w:rsid w:val="00D30561"/>
    <w:rsid w:val="00D35A86"/>
    <w:rsid w:val="00D36750"/>
    <w:rsid w:val="00D36C76"/>
    <w:rsid w:val="00D36D7A"/>
    <w:rsid w:val="00D40624"/>
    <w:rsid w:val="00D422D5"/>
    <w:rsid w:val="00D436E7"/>
    <w:rsid w:val="00D454C7"/>
    <w:rsid w:val="00D469F9"/>
    <w:rsid w:val="00D47FAD"/>
    <w:rsid w:val="00D53099"/>
    <w:rsid w:val="00D557B4"/>
    <w:rsid w:val="00D55BA2"/>
    <w:rsid w:val="00D56C01"/>
    <w:rsid w:val="00D60028"/>
    <w:rsid w:val="00D62602"/>
    <w:rsid w:val="00D644EA"/>
    <w:rsid w:val="00D65369"/>
    <w:rsid w:val="00D673E8"/>
    <w:rsid w:val="00D71DA6"/>
    <w:rsid w:val="00D75246"/>
    <w:rsid w:val="00D75C22"/>
    <w:rsid w:val="00D80A41"/>
    <w:rsid w:val="00D80A7B"/>
    <w:rsid w:val="00D82EA8"/>
    <w:rsid w:val="00D8387C"/>
    <w:rsid w:val="00D843C0"/>
    <w:rsid w:val="00D90F50"/>
    <w:rsid w:val="00D9189B"/>
    <w:rsid w:val="00D93E03"/>
    <w:rsid w:val="00DA033D"/>
    <w:rsid w:val="00DA2980"/>
    <w:rsid w:val="00DB07F4"/>
    <w:rsid w:val="00DB1025"/>
    <w:rsid w:val="00DB16D0"/>
    <w:rsid w:val="00DB3510"/>
    <w:rsid w:val="00DC427F"/>
    <w:rsid w:val="00DC5C40"/>
    <w:rsid w:val="00DC664A"/>
    <w:rsid w:val="00DC6939"/>
    <w:rsid w:val="00DC6BE1"/>
    <w:rsid w:val="00DD037E"/>
    <w:rsid w:val="00DD24D3"/>
    <w:rsid w:val="00DD3525"/>
    <w:rsid w:val="00DE0204"/>
    <w:rsid w:val="00DE1414"/>
    <w:rsid w:val="00DE15AE"/>
    <w:rsid w:val="00DE1DA9"/>
    <w:rsid w:val="00DE29F3"/>
    <w:rsid w:val="00DE68E9"/>
    <w:rsid w:val="00DE6C07"/>
    <w:rsid w:val="00DE6ECE"/>
    <w:rsid w:val="00DE7994"/>
    <w:rsid w:val="00DF2E79"/>
    <w:rsid w:val="00DF31F8"/>
    <w:rsid w:val="00DF3941"/>
    <w:rsid w:val="00DF39F6"/>
    <w:rsid w:val="00DF49C2"/>
    <w:rsid w:val="00DF65D2"/>
    <w:rsid w:val="00DF6D74"/>
    <w:rsid w:val="00DF7B6C"/>
    <w:rsid w:val="00E00246"/>
    <w:rsid w:val="00E013E5"/>
    <w:rsid w:val="00E0236D"/>
    <w:rsid w:val="00E06B12"/>
    <w:rsid w:val="00E0725B"/>
    <w:rsid w:val="00E077DE"/>
    <w:rsid w:val="00E11D2E"/>
    <w:rsid w:val="00E11F10"/>
    <w:rsid w:val="00E14F34"/>
    <w:rsid w:val="00E219CC"/>
    <w:rsid w:val="00E261A5"/>
    <w:rsid w:val="00E32799"/>
    <w:rsid w:val="00E350A5"/>
    <w:rsid w:val="00E37704"/>
    <w:rsid w:val="00E46569"/>
    <w:rsid w:val="00E47D06"/>
    <w:rsid w:val="00E55F62"/>
    <w:rsid w:val="00E56495"/>
    <w:rsid w:val="00E568EA"/>
    <w:rsid w:val="00E633EB"/>
    <w:rsid w:val="00E640F6"/>
    <w:rsid w:val="00E64363"/>
    <w:rsid w:val="00E656A8"/>
    <w:rsid w:val="00E67C69"/>
    <w:rsid w:val="00E67D14"/>
    <w:rsid w:val="00E72202"/>
    <w:rsid w:val="00E723EC"/>
    <w:rsid w:val="00E726BF"/>
    <w:rsid w:val="00E76180"/>
    <w:rsid w:val="00E76667"/>
    <w:rsid w:val="00E76A35"/>
    <w:rsid w:val="00E82FE7"/>
    <w:rsid w:val="00E8392E"/>
    <w:rsid w:val="00E84A28"/>
    <w:rsid w:val="00E8708D"/>
    <w:rsid w:val="00E87BE6"/>
    <w:rsid w:val="00E87D27"/>
    <w:rsid w:val="00E915B3"/>
    <w:rsid w:val="00E91ED6"/>
    <w:rsid w:val="00EA379B"/>
    <w:rsid w:val="00EA4B45"/>
    <w:rsid w:val="00EB05EC"/>
    <w:rsid w:val="00EB1608"/>
    <w:rsid w:val="00EB1BE4"/>
    <w:rsid w:val="00EB2083"/>
    <w:rsid w:val="00EB7AE9"/>
    <w:rsid w:val="00EC65BD"/>
    <w:rsid w:val="00EC7533"/>
    <w:rsid w:val="00ED09E3"/>
    <w:rsid w:val="00ED2ACA"/>
    <w:rsid w:val="00ED3C0E"/>
    <w:rsid w:val="00ED561D"/>
    <w:rsid w:val="00ED5D33"/>
    <w:rsid w:val="00ED6DCE"/>
    <w:rsid w:val="00ED6DF5"/>
    <w:rsid w:val="00ED793A"/>
    <w:rsid w:val="00EE02CF"/>
    <w:rsid w:val="00EE0C59"/>
    <w:rsid w:val="00EE51C8"/>
    <w:rsid w:val="00EE767D"/>
    <w:rsid w:val="00EF0D91"/>
    <w:rsid w:val="00EF35F2"/>
    <w:rsid w:val="00EF4C71"/>
    <w:rsid w:val="00EF5CAD"/>
    <w:rsid w:val="00F00151"/>
    <w:rsid w:val="00F01B22"/>
    <w:rsid w:val="00F01C1D"/>
    <w:rsid w:val="00F02E19"/>
    <w:rsid w:val="00F03135"/>
    <w:rsid w:val="00F05421"/>
    <w:rsid w:val="00F056B3"/>
    <w:rsid w:val="00F10937"/>
    <w:rsid w:val="00F10D2E"/>
    <w:rsid w:val="00F11BEB"/>
    <w:rsid w:val="00F14036"/>
    <w:rsid w:val="00F15DD6"/>
    <w:rsid w:val="00F17A9F"/>
    <w:rsid w:val="00F17B97"/>
    <w:rsid w:val="00F200D3"/>
    <w:rsid w:val="00F229AA"/>
    <w:rsid w:val="00F22CB7"/>
    <w:rsid w:val="00F261CC"/>
    <w:rsid w:val="00F266BF"/>
    <w:rsid w:val="00F2729E"/>
    <w:rsid w:val="00F32FAA"/>
    <w:rsid w:val="00F3435D"/>
    <w:rsid w:val="00F3549D"/>
    <w:rsid w:val="00F360D0"/>
    <w:rsid w:val="00F360DC"/>
    <w:rsid w:val="00F36F15"/>
    <w:rsid w:val="00F37E45"/>
    <w:rsid w:val="00F37F1F"/>
    <w:rsid w:val="00F37FD1"/>
    <w:rsid w:val="00F403F2"/>
    <w:rsid w:val="00F43623"/>
    <w:rsid w:val="00F43C29"/>
    <w:rsid w:val="00F4475C"/>
    <w:rsid w:val="00F466F1"/>
    <w:rsid w:val="00F5164A"/>
    <w:rsid w:val="00F5767F"/>
    <w:rsid w:val="00F6490F"/>
    <w:rsid w:val="00F64B56"/>
    <w:rsid w:val="00F657D9"/>
    <w:rsid w:val="00F73594"/>
    <w:rsid w:val="00F749C1"/>
    <w:rsid w:val="00F75EB7"/>
    <w:rsid w:val="00F87C29"/>
    <w:rsid w:val="00F916C2"/>
    <w:rsid w:val="00F95CF2"/>
    <w:rsid w:val="00FA1140"/>
    <w:rsid w:val="00FA60CB"/>
    <w:rsid w:val="00FA7FAC"/>
    <w:rsid w:val="00FB22FE"/>
    <w:rsid w:val="00FB4E10"/>
    <w:rsid w:val="00FC2F09"/>
    <w:rsid w:val="00FC4B0D"/>
    <w:rsid w:val="00FD01EC"/>
    <w:rsid w:val="00FD20E7"/>
    <w:rsid w:val="00FD64CE"/>
    <w:rsid w:val="00FD6F03"/>
    <w:rsid w:val="00FE138C"/>
    <w:rsid w:val="00FE621A"/>
    <w:rsid w:val="00FE7ED5"/>
    <w:rsid w:val="00FF2725"/>
    <w:rsid w:val="00FF2DE8"/>
    <w:rsid w:val="00FF2FE8"/>
    <w:rsid w:val="00FF437F"/>
    <w:rsid w:val="00FF43A2"/>
    <w:rsid w:val="00FF562D"/>
    <w:rsid w:val="00FF5971"/>
    <w:rsid w:val="00FF61B4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5:docId w15:val="{D03D7076-A2C6-404E-9177-FC7A03D9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"/>
    <w:next w:val="a"/>
    <w:link w:val="21"/>
    <w:unhideWhenUsed/>
    <w:qFormat/>
    <w:rsid w:val="00957D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aliases w:val="Алроса_маркер (Уровень 4),Маркер,ПАРАГРАФ,Абзац списка2"/>
    <w:basedOn w:val="a"/>
    <w:link w:val="a6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Indent 2"/>
    <w:aliases w:val=" Знак"/>
    <w:basedOn w:val="a"/>
    <w:link w:val="23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aliases w:val=" Знак Знак"/>
    <w:basedOn w:val="a0"/>
    <w:link w:val="2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Body Text Indent"/>
    <w:basedOn w:val="a"/>
    <w:link w:val="ac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aliases w:val="Заг1,BO,ID,body indent,ändrad,EHPT,Body Text2"/>
    <w:basedOn w:val="a"/>
    <w:link w:val="ae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e">
    <w:name w:val="Основной текст Знак"/>
    <w:aliases w:val="Заг1 Знак,BO Знак,ID Знак,body indent Знак,ändrad Знак,EHPT Знак,Body Text2 Знак"/>
    <w:basedOn w:val="a0"/>
    <w:link w:val="ad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f">
    <w:name w:val="Áàçîâûé çàãîëîâîê"/>
    <w:basedOn w:val="a"/>
    <w:next w:val="ab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0">
    <w:name w:val="header"/>
    <w:basedOn w:val="a"/>
    <w:link w:val="af1"/>
    <w:unhideWhenUsed/>
    <w:rsid w:val="0023713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237136"/>
  </w:style>
  <w:style w:type="paragraph" w:styleId="af2">
    <w:name w:val="Balloon Text"/>
    <w:basedOn w:val="a"/>
    <w:link w:val="af3"/>
    <w:unhideWhenUsed/>
    <w:rsid w:val="002371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237136"/>
    <w:rPr>
      <w:rFonts w:ascii="Tahoma" w:hAnsi="Tahoma" w:cs="Tahoma"/>
      <w:sz w:val="16"/>
      <w:szCs w:val="16"/>
    </w:rPr>
  </w:style>
  <w:style w:type="character" w:styleId="af4">
    <w:name w:val="Hyperlink"/>
    <w:basedOn w:val="a0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2-11">
    <w:name w:val="содержание2-11"/>
    <w:basedOn w:val="a"/>
    <w:rsid w:val="003C266A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3C266A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Знак2"/>
    <w:aliases w:val="Основной текст с отступом Знак Знак1"/>
    <w:basedOn w:val="a0"/>
    <w:rsid w:val="001B22C3"/>
    <w:rPr>
      <w:sz w:val="24"/>
      <w:szCs w:val="24"/>
    </w:rPr>
  </w:style>
  <w:style w:type="paragraph" w:customStyle="1" w:styleId="33">
    <w:name w:val="Стиль3"/>
    <w:basedOn w:val="22"/>
    <w:rsid w:val="00327052"/>
    <w:pPr>
      <w:widowControl w:val="0"/>
      <w:tabs>
        <w:tab w:val="num" w:pos="788"/>
      </w:tabs>
      <w:adjustRightInd w:val="0"/>
      <w:spacing w:after="0" w:line="240" w:lineRule="auto"/>
      <w:ind w:left="561"/>
      <w:jc w:val="both"/>
    </w:pPr>
    <w:rPr>
      <w:szCs w:val="20"/>
    </w:rPr>
  </w:style>
  <w:style w:type="paragraph" w:customStyle="1" w:styleId="ConsNormal">
    <w:name w:val="ConsNormal"/>
    <w:rsid w:val="00DE6C07"/>
    <w:pPr>
      <w:suppressAutoHyphens/>
      <w:autoSpaceDE w:val="0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784209"/>
    <w:pPr>
      <w:widowControl w:val="0"/>
      <w:suppressLineNumbers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Style6">
    <w:name w:val="Style6"/>
    <w:basedOn w:val="a"/>
    <w:uiPriority w:val="99"/>
    <w:rsid w:val="00784209"/>
    <w:pPr>
      <w:widowControl w:val="0"/>
      <w:autoSpaceDE w:val="0"/>
      <w:autoSpaceDN w:val="0"/>
      <w:adjustRightInd w:val="0"/>
      <w:spacing w:line="268" w:lineRule="exact"/>
      <w:ind w:firstLine="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8420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84209"/>
    <w:pPr>
      <w:widowControl w:val="0"/>
      <w:autoSpaceDE w:val="0"/>
      <w:autoSpaceDN w:val="0"/>
      <w:adjustRightInd w:val="0"/>
      <w:spacing w:line="237" w:lineRule="exact"/>
      <w:ind w:firstLine="1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784209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FontStyle12">
    <w:name w:val="Font Style12"/>
    <w:basedOn w:val="a0"/>
    <w:uiPriority w:val="99"/>
    <w:rsid w:val="00784209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78420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84209"/>
    <w:pPr>
      <w:widowControl w:val="0"/>
      <w:autoSpaceDE w:val="0"/>
      <w:autoSpaceDN w:val="0"/>
      <w:adjustRightInd w:val="0"/>
      <w:spacing w:line="264" w:lineRule="exact"/>
      <w:ind w:firstLine="13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8420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784209"/>
    <w:pPr>
      <w:widowControl w:val="0"/>
      <w:autoSpaceDE w:val="0"/>
      <w:autoSpaceDN w:val="0"/>
      <w:adjustRightInd w:val="0"/>
      <w:spacing w:line="278" w:lineRule="exact"/>
      <w:ind w:firstLine="14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84209"/>
  </w:style>
  <w:style w:type="character" w:customStyle="1" w:styleId="apple-converted-space">
    <w:name w:val="apple-converted-space"/>
    <w:basedOn w:val="a0"/>
    <w:rsid w:val="00784209"/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"/>
    <w:link w:val="a5"/>
    <w:uiPriority w:val="34"/>
    <w:locked/>
    <w:rsid w:val="00784209"/>
    <w:rPr>
      <w:rFonts w:ascii="Calibri" w:eastAsia="Times New Roman" w:hAnsi="Calibri" w:cs="Times New Roman"/>
      <w:lang w:eastAsia="ru-RU"/>
    </w:rPr>
  </w:style>
  <w:style w:type="paragraph" w:customStyle="1" w:styleId="11">
    <w:name w:val="Стиль1"/>
    <w:basedOn w:val="a"/>
    <w:rsid w:val="00C31AAA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5">
    <w:name w:val="Стиль2"/>
    <w:basedOn w:val="2"/>
    <w:rsid w:val="00C31AAA"/>
    <w:pPr>
      <w:keepNext/>
      <w:keepLines/>
      <w:widowControl w:val="0"/>
      <w:numPr>
        <w:numId w:val="0"/>
      </w:numPr>
      <w:suppressLineNumbers/>
      <w:tabs>
        <w:tab w:val="num" w:pos="1836"/>
      </w:tabs>
      <w:suppressAutoHyphens/>
      <w:spacing w:after="60"/>
      <w:ind w:left="1836" w:hanging="576"/>
      <w:contextualSpacing w:val="0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7">
    <w:name w:val="page number"/>
    <w:basedOn w:val="a0"/>
    <w:rsid w:val="00C31AAA"/>
    <w:rPr>
      <w:rFonts w:ascii="Times New Roman" w:hAnsi="Times New Roman" w:cs="Times New Roman" w:hint="default"/>
    </w:rPr>
  </w:style>
  <w:style w:type="character" w:customStyle="1" w:styleId="af8">
    <w:name w:val="Текст примечания Знак"/>
    <w:aliases w:val=" Знак1 Знак"/>
    <w:basedOn w:val="a0"/>
    <w:link w:val="af9"/>
    <w:uiPriority w:val="99"/>
    <w:rsid w:val="00C31AAA"/>
    <w:rPr>
      <w:lang w:eastAsia="ru-RU"/>
    </w:rPr>
  </w:style>
  <w:style w:type="paragraph" w:styleId="af9">
    <w:name w:val="annotation text"/>
    <w:aliases w:val=" Знак1"/>
    <w:basedOn w:val="a"/>
    <w:link w:val="af8"/>
    <w:uiPriority w:val="99"/>
    <w:rsid w:val="00C31AAA"/>
    <w:rPr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C31AAA"/>
    <w:rPr>
      <w:sz w:val="20"/>
      <w:szCs w:val="20"/>
    </w:rPr>
  </w:style>
  <w:style w:type="paragraph" w:styleId="2">
    <w:name w:val="List Number 2"/>
    <w:basedOn w:val="a"/>
    <w:uiPriority w:val="99"/>
    <w:semiHidden/>
    <w:unhideWhenUsed/>
    <w:rsid w:val="00C31AAA"/>
    <w:pPr>
      <w:numPr>
        <w:numId w:val="14"/>
      </w:numPr>
      <w:contextualSpacing/>
    </w:pPr>
  </w:style>
  <w:style w:type="paragraph" w:styleId="afa">
    <w:name w:val="footnote text"/>
    <w:basedOn w:val="a"/>
    <w:link w:val="afb"/>
    <w:uiPriority w:val="99"/>
    <w:semiHidden/>
    <w:unhideWhenUsed/>
    <w:rsid w:val="00723F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723F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semiHidden/>
    <w:unhideWhenUsed/>
    <w:rsid w:val="00723FFC"/>
    <w:rPr>
      <w:vertAlign w:val="superscript"/>
    </w:rPr>
  </w:style>
  <w:style w:type="paragraph" w:styleId="HTML">
    <w:name w:val="HTML Address"/>
    <w:basedOn w:val="a"/>
    <w:link w:val="HTML0"/>
    <w:rsid w:val="00723FFC"/>
    <w:pPr>
      <w:spacing w:after="6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723FF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D3CEA"/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Revision"/>
    <w:hidden/>
    <w:uiPriority w:val="99"/>
    <w:semiHidden/>
    <w:rsid w:val="000F56D3"/>
  </w:style>
  <w:style w:type="character" w:customStyle="1" w:styleId="FontStyle38">
    <w:name w:val="Font Style38"/>
    <w:basedOn w:val="a0"/>
    <w:uiPriority w:val="99"/>
    <w:rsid w:val="00927C72"/>
    <w:rPr>
      <w:rFonts w:ascii="Times New Roman" w:hAnsi="Times New Roman" w:cs="Times New Roman"/>
      <w:sz w:val="20"/>
      <w:szCs w:val="20"/>
    </w:rPr>
  </w:style>
  <w:style w:type="character" w:styleId="afe">
    <w:name w:val="FollowedHyperlink"/>
    <w:basedOn w:val="a0"/>
    <w:uiPriority w:val="99"/>
    <w:semiHidden/>
    <w:unhideWhenUsed/>
    <w:rsid w:val="00DF3941"/>
    <w:rPr>
      <w:color w:val="800080" w:themeColor="followedHyperlink"/>
      <w:u w:val="single"/>
    </w:rPr>
  </w:style>
  <w:style w:type="table" w:customStyle="1" w:styleId="4">
    <w:name w:val="Сетка таблицы4"/>
    <w:basedOn w:val="a1"/>
    <w:next w:val="a4"/>
    <w:uiPriority w:val="59"/>
    <w:rsid w:val="00612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rsid w:val="00957D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3">
    <w:name w:val="Нет списка1"/>
    <w:next w:val="a2"/>
    <w:semiHidden/>
    <w:rsid w:val="00957DE3"/>
  </w:style>
  <w:style w:type="character" w:customStyle="1" w:styleId="aff">
    <w:name w:val="Цветовое выделение"/>
    <w:rsid w:val="00957DE3"/>
    <w:rPr>
      <w:b/>
      <w:bCs/>
      <w:color w:val="000080"/>
      <w:sz w:val="20"/>
      <w:szCs w:val="20"/>
    </w:rPr>
  </w:style>
  <w:style w:type="paragraph" w:customStyle="1" w:styleId="aff0">
    <w:name w:val="Таблицы (моноширинный)"/>
    <w:basedOn w:val="a"/>
    <w:next w:val="a"/>
    <w:rsid w:val="00957DE3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57DE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957DE3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annotation reference"/>
    <w:uiPriority w:val="99"/>
    <w:unhideWhenUsed/>
    <w:rsid w:val="00957DE3"/>
    <w:rPr>
      <w:sz w:val="16"/>
      <w:szCs w:val="16"/>
    </w:rPr>
  </w:style>
  <w:style w:type="paragraph" w:styleId="aff2">
    <w:name w:val="annotation subject"/>
    <w:basedOn w:val="af9"/>
    <w:next w:val="af9"/>
    <w:link w:val="aff3"/>
    <w:rsid w:val="00957DE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ff3">
    <w:name w:val="Тема примечания Знак"/>
    <w:basedOn w:val="af8"/>
    <w:link w:val="aff2"/>
    <w:rsid w:val="00957DE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21">
    <w:name w:val="Font Style21"/>
    <w:uiPriority w:val="99"/>
    <w:rsid w:val="00957DE3"/>
    <w:rPr>
      <w:rFonts w:ascii="Times New Roman" w:hAnsi="Times New Roman" w:cs="Times New Roman"/>
      <w:sz w:val="22"/>
      <w:szCs w:val="22"/>
    </w:rPr>
  </w:style>
  <w:style w:type="character" w:customStyle="1" w:styleId="aff4">
    <w:name w:val="Неразрешенное упоминание"/>
    <w:uiPriority w:val="99"/>
    <w:semiHidden/>
    <w:unhideWhenUsed/>
    <w:rsid w:val="00957DE3"/>
    <w:rPr>
      <w:color w:val="605E5C"/>
      <w:shd w:val="clear" w:color="auto" w:fill="E1DFDD"/>
    </w:rPr>
  </w:style>
  <w:style w:type="character" w:customStyle="1" w:styleId="FontStyle25">
    <w:name w:val="Font Style25"/>
    <w:uiPriority w:val="99"/>
    <w:rsid w:val="00957DE3"/>
    <w:rPr>
      <w:rFonts w:ascii="Courier New" w:hAnsi="Courier New" w:cs="Courier New"/>
      <w:sz w:val="16"/>
      <w:szCs w:val="16"/>
    </w:rPr>
  </w:style>
  <w:style w:type="table" w:customStyle="1" w:styleId="14">
    <w:name w:val="Сетка таблицы1"/>
    <w:basedOn w:val="a1"/>
    <w:next w:val="a4"/>
    <w:uiPriority w:val="59"/>
    <w:rsid w:val="00957DE3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semiHidden/>
    <w:unhideWhenUsed/>
    <w:rsid w:val="008C4733"/>
  </w:style>
  <w:style w:type="character" w:customStyle="1" w:styleId="15">
    <w:name w:val="Основной текст Знак1"/>
    <w:basedOn w:val="a0"/>
    <w:uiPriority w:val="99"/>
    <w:semiHidden/>
    <w:rsid w:val="008C4733"/>
    <w:rPr>
      <w:rFonts w:ascii="Arial" w:hAnsi="Arial" w:cs="Arial"/>
    </w:rPr>
  </w:style>
  <w:style w:type="numbering" w:customStyle="1" w:styleId="34">
    <w:name w:val="Нет списка3"/>
    <w:next w:val="a2"/>
    <w:semiHidden/>
    <w:unhideWhenUsed/>
    <w:rsid w:val="00537600"/>
  </w:style>
  <w:style w:type="numbering" w:customStyle="1" w:styleId="40">
    <w:name w:val="Нет списка4"/>
    <w:next w:val="a2"/>
    <w:semiHidden/>
    <w:rsid w:val="00EE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zlipetsk.r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nfo@sezlipetsk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B679261C83B4893B6AAC2375F8127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5F794B-158C-4AA6-A2AD-4636BE913793}"/>
      </w:docPartPr>
      <w:docPartBody>
        <w:p w:rsidR="00DB4DB3" w:rsidRDefault="00DB4DB3" w:rsidP="00DB4DB3">
          <w:pPr>
            <w:pStyle w:val="2B679261C83B4893B6AAC2375F812750"/>
          </w:pPr>
          <w:r>
            <w:rPr>
              <w:rStyle w:val="a3"/>
            </w:rPr>
            <w:t>[Автор]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B3"/>
    <w:rsid w:val="00146D73"/>
    <w:rsid w:val="00471F5D"/>
    <w:rsid w:val="004E2E00"/>
    <w:rsid w:val="00621C60"/>
    <w:rsid w:val="006A4699"/>
    <w:rsid w:val="008E0340"/>
    <w:rsid w:val="00904492"/>
    <w:rsid w:val="00A33FB2"/>
    <w:rsid w:val="00CA3F1D"/>
    <w:rsid w:val="00DB4DB3"/>
    <w:rsid w:val="00DF4273"/>
    <w:rsid w:val="00E24E64"/>
    <w:rsid w:val="00F32B85"/>
    <w:rsid w:val="00F5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4DB3"/>
    <w:rPr>
      <w:color w:val="808080"/>
    </w:rPr>
  </w:style>
  <w:style w:type="paragraph" w:customStyle="1" w:styleId="2B679261C83B4893B6AAC2375F812750">
    <w:name w:val="2B679261C83B4893B6AAC2375F812750"/>
    <w:rsid w:val="00DB4D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628AE-C4A3-4872-97CA-161206CD3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4662</TotalTime>
  <Pages>21</Pages>
  <Words>7379</Words>
  <Characters>42065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49346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Запрос коммерческих предложений на право заключения договора аренды недвижимого имущества АО «ОЭЗ ППТ «Липецк»</dc:creator>
  <cp:keywords/>
  <dc:description/>
  <cp:lastModifiedBy>Дорохова Оксана Леонидовна</cp:lastModifiedBy>
  <cp:revision>96</cp:revision>
  <cp:lastPrinted>2020-01-20T05:42:00Z</cp:lastPrinted>
  <dcterms:created xsi:type="dcterms:W3CDTF">2016-05-04T12:02:00Z</dcterms:created>
  <dcterms:modified xsi:type="dcterms:W3CDTF">2020-01-20T05:43:00Z</dcterms:modified>
</cp:coreProperties>
</file>