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0B39B8C3">
                  <wp:extent cx="1419662" cy="1233170"/>
                  <wp:effectExtent l="0" t="0" r="9525" b="508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432491" cy="1244314"/>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3814081E" w14:textId="77777777" w:rsidR="003B7240" w:rsidRPr="003B7240" w:rsidRDefault="003B7240" w:rsidP="003B7240">
            <w:pPr>
              <w:spacing w:after="0"/>
              <w:jc w:val="right"/>
              <w:outlineLvl w:val="0"/>
              <w:rPr>
                <w:sz w:val="28"/>
                <w:szCs w:val="28"/>
              </w:rPr>
            </w:pPr>
            <w:r w:rsidRPr="003B7240">
              <w:rPr>
                <w:sz w:val="28"/>
                <w:szCs w:val="28"/>
              </w:rPr>
              <w:t>УТВЕРЖДАЮ:</w:t>
            </w:r>
          </w:p>
          <w:p w14:paraId="738845C1" w14:textId="5865910B" w:rsidR="003B7240" w:rsidRPr="003B7240" w:rsidRDefault="003B7240" w:rsidP="003B7240">
            <w:pPr>
              <w:spacing w:line="240" w:lineRule="atLeast"/>
              <w:jc w:val="right"/>
              <w:rPr>
                <w:sz w:val="28"/>
                <w:szCs w:val="28"/>
              </w:rPr>
            </w:pPr>
            <w:r w:rsidRPr="003B7240">
              <w:rPr>
                <w:sz w:val="28"/>
                <w:szCs w:val="28"/>
              </w:rPr>
              <w:t xml:space="preserve">            </w:t>
            </w:r>
            <w:r w:rsidR="009B1537">
              <w:rPr>
                <w:sz w:val="28"/>
                <w:szCs w:val="28"/>
              </w:rPr>
              <w:t>Г</w:t>
            </w:r>
            <w:r w:rsidRPr="003B7240">
              <w:rPr>
                <w:sz w:val="28"/>
                <w:szCs w:val="28"/>
              </w:rPr>
              <w:t>енеральн</w:t>
            </w:r>
            <w:r w:rsidR="009B1537">
              <w:rPr>
                <w:sz w:val="28"/>
                <w:szCs w:val="28"/>
              </w:rPr>
              <w:t>ый</w:t>
            </w:r>
            <w:r w:rsidRPr="003B7240">
              <w:rPr>
                <w:sz w:val="28"/>
                <w:szCs w:val="28"/>
              </w:rPr>
              <w:t xml:space="preserve"> директор</w:t>
            </w:r>
          </w:p>
          <w:p w14:paraId="4DE8FBAB" w14:textId="77777777" w:rsidR="003B7240" w:rsidRPr="003B7240" w:rsidRDefault="003B7240" w:rsidP="003B7240">
            <w:pPr>
              <w:spacing w:line="240" w:lineRule="atLeast"/>
              <w:jc w:val="right"/>
              <w:rPr>
                <w:sz w:val="28"/>
                <w:szCs w:val="28"/>
              </w:rPr>
            </w:pPr>
            <w:r w:rsidRPr="003B7240">
              <w:rPr>
                <w:sz w:val="28"/>
                <w:szCs w:val="28"/>
              </w:rPr>
              <w:t xml:space="preserve">           АО «ОЭЗ ППТ «Липецк»</w:t>
            </w:r>
          </w:p>
          <w:p w14:paraId="7E0BA104" w14:textId="091A9EFF" w:rsidR="003B7240" w:rsidRPr="003B7240" w:rsidRDefault="003B7240" w:rsidP="003B7240">
            <w:pPr>
              <w:spacing w:line="240" w:lineRule="atLeast"/>
              <w:jc w:val="right"/>
              <w:rPr>
                <w:sz w:val="28"/>
                <w:szCs w:val="28"/>
              </w:rPr>
            </w:pPr>
            <w:r w:rsidRPr="003B7240">
              <w:rPr>
                <w:sz w:val="28"/>
                <w:szCs w:val="28"/>
              </w:rPr>
              <w:t xml:space="preserve">________________ </w:t>
            </w:r>
            <w:r w:rsidR="008A4460">
              <w:rPr>
                <w:sz w:val="28"/>
                <w:szCs w:val="28"/>
              </w:rPr>
              <w:t>/</w:t>
            </w:r>
            <w:r w:rsidR="009B1537">
              <w:rPr>
                <w:sz w:val="28"/>
                <w:szCs w:val="28"/>
              </w:rPr>
              <w:t>А.А. Базаев</w:t>
            </w:r>
            <w:r w:rsidR="008A4460">
              <w:rPr>
                <w:sz w:val="28"/>
                <w:szCs w:val="28"/>
              </w:rPr>
              <w:t>/</w:t>
            </w:r>
          </w:p>
          <w:p w14:paraId="1F2D04C0" w14:textId="4C750041" w:rsidR="003B7240" w:rsidRPr="003B7240" w:rsidRDefault="003B7240" w:rsidP="003B7240">
            <w:pPr>
              <w:spacing w:after="0"/>
              <w:jc w:val="right"/>
              <w:outlineLvl w:val="0"/>
              <w:rPr>
                <w:b/>
                <w:bCs/>
                <w:kern w:val="36"/>
                <w:sz w:val="28"/>
                <w:szCs w:val="28"/>
              </w:rPr>
            </w:pPr>
            <w:r w:rsidRPr="003B7240">
              <w:rPr>
                <w:sz w:val="28"/>
                <w:szCs w:val="28"/>
              </w:rPr>
              <w:t>«_____» ______________202</w:t>
            </w:r>
            <w:r w:rsidR="00E83325">
              <w:rPr>
                <w:sz w:val="28"/>
                <w:szCs w:val="28"/>
              </w:rPr>
              <w:t>3</w:t>
            </w:r>
            <w:r w:rsidRPr="003B7240">
              <w:rPr>
                <w:sz w:val="28"/>
                <w:szCs w:val="28"/>
              </w:rPr>
              <w:t xml:space="preserve"> г.</w:t>
            </w:r>
          </w:p>
          <w:p w14:paraId="1D1BFB9D" w14:textId="77777777" w:rsidR="003B7240" w:rsidRPr="003B7240" w:rsidRDefault="003B7240" w:rsidP="003B7240">
            <w:pPr>
              <w:spacing w:after="0"/>
              <w:jc w:val="center"/>
              <w:outlineLvl w:val="0"/>
              <w:rPr>
                <w:b/>
                <w:bCs/>
                <w:kern w:val="36"/>
                <w:sz w:val="28"/>
                <w:szCs w:val="28"/>
              </w:rPr>
            </w:pPr>
          </w:p>
          <w:p w14:paraId="72A4D94D" w14:textId="218DDA09" w:rsidR="00743595" w:rsidRDefault="00743595" w:rsidP="00FB05F2">
            <w:pPr>
              <w:spacing w:line="240" w:lineRule="atLeast"/>
              <w:jc w:val="right"/>
              <w:rPr>
                <w:sz w:val="28"/>
                <w:szCs w:val="28"/>
              </w:rPr>
            </w:pPr>
          </w:p>
        </w:tc>
      </w:tr>
    </w:tbl>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1EF3CA8" w:rsidR="000C4673" w:rsidRPr="005D3114" w:rsidRDefault="000C4673" w:rsidP="002A4BCA">
      <w:pPr>
        <w:spacing w:after="0"/>
        <w:jc w:val="center"/>
        <w:rPr>
          <w:b/>
          <w:sz w:val="36"/>
          <w:szCs w:val="36"/>
        </w:rPr>
      </w:pPr>
      <w:bookmarkStart w:id="0" w:name="_Hlk43193418"/>
      <w:r w:rsidRPr="005D3114">
        <w:rPr>
          <w:b/>
          <w:sz w:val="36"/>
          <w:szCs w:val="36"/>
        </w:rPr>
        <w:t>ДОКУМЕНТАЦИ</w:t>
      </w:r>
      <w:r w:rsidR="006033E2">
        <w:rPr>
          <w:b/>
          <w:sz w:val="36"/>
          <w:szCs w:val="36"/>
        </w:rPr>
        <w:t xml:space="preserve">Я </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1169241F" w14:textId="77777777" w:rsidR="00D73C40" w:rsidRDefault="00F33638" w:rsidP="000A48D0">
      <w:pPr>
        <w:spacing w:after="0"/>
        <w:jc w:val="center"/>
        <w:rPr>
          <w:b/>
          <w:bCs/>
          <w:sz w:val="28"/>
          <w:szCs w:val="28"/>
        </w:rPr>
      </w:pPr>
      <w:bookmarkStart w:id="1" w:name="_Hlk98759757"/>
      <w:bookmarkStart w:id="2" w:name="_Hlk56412075"/>
      <w:bookmarkStart w:id="3" w:name="_Hlk43192946"/>
      <w:r w:rsidRPr="00F33638">
        <w:rPr>
          <w:b/>
          <w:bCs/>
          <w:sz w:val="28"/>
          <w:szCs w:val="28"/>
        </w:rPr>
        <w:t>конкурса</w:t>
      </w:r>
      <w:bookmarkStart w:id="4" w:name="_Hlk56694802"/>
      <w:bookmarkEnd w:id="1"/>
      <w:r w:rsidR="000A48D0" w:rsidRPr="000A48D0">
        <w:rPr>
          <w:b/>
          <w:bCs/>
          <w:sz w:val="28"/>
          <w:szCs w:val="28"/>
        </w:rPr>
        <w:t xml:space="preserve"> в электронной форме</w:t>
      </w:r>
      <w:r w:rsidR="000A48D0">
        <w:rPr>
          <w:b/>
          <w:bCs/>
          <w:sz w:val="28"/>
          <w:szCs w:val="28"/>
        </w:rPr>
        <w:t xml:space="preserve"> </w:t>
      </w:r>
      <w:bookmarkStart w:id="5" w:name="_Hlk521485421"/>
      <w:bookmarkStart w:id="6" w:name="_Hlk521485595"/>
      <w:bookmarkEnd w:id="4"/>
      <w:r w:rsidR="000A48D0" w:rsidRPr="000A48D0">
        <w:rPr>
          <w:b/>
          <w:bCs/>
          <w:sz w:val="28"/>
          <w:szCs w:val="28"/>
        </w:rPr>
        <w:t>на право заключения</w:t>
      </w:r>
      <w:r w:rsidR="00D73C40">
        <w:rPr>
          <w:b/>
          <w:bCs/>
          <w:sz w:val="28"/>
          <w:szCs w:val="28"/>
        </w:rPr>
        <w:t xml:space="preserve"> </w:t>
      </w:r>
      <w:r w:rsidR="000A48D0" w:rsidRPr="000A48D0">
        <w:rPr>
          <w:b/>
          <w:bCs/>
          <w:sz w:val="28"/>
          <w:szCs w:val="28"/>
        </w:rPr>
        <w:t xml:space="preserve">договора </w:t>
      </w:r>
    </w:p>
    <w:p w14:paraId="7FB62F37" w14:textId="66CE3F8E" w:rsidR="003D7CF7" w:rsidRDefault="000A48D0" w:rsidP="000A48D0">
      <w:pPr>
        <w:spacing w:after="0"/>
        <w:jc w:val="center"/>
        <w:rPr>
          <w:b/>
          <w:bCs/>
          <w:sz w:val="28"/>
          <w:szCs w:val="28"/>
        </w:rPr>
      </w:pPr>
      <w:r w:rsidRPr="000A48D0">
        <w:rPr>
          <w:b/>
          <w:bCs/>
          <w:sz w:val="28"/>
          <w:szCs w:val="28"/>
        </w:rPr>
        <w:t>на</w:t>
      </w:r>
      <w:r w:rsidR="00E83325">
        <w:rPr>
          <w:b/>
          <w:bCs/>
          <w:sz w:val="28"/>
          <w:szCs w:val="28"/>
        </w:rPr>
        <w:t xml:space="preserve"> </w:t>
      </w:r>
      <w:bookmarkEnd w:id="5"/>
      <w:bookmarkEnd w:id="6"/>
      <w:r w:rsidR="003D7CF7">
        <w:rPr>
          <w:b/>
          <w:bCs/>
          <w:sz w:val="28"/>
          <w:szCs w:val="28"/>
        </w:rPr>
        <w:t xml:space="preserve">поставку комбинированной дорожной </w:t>
      </w:r>
    </w:p>
    <w:p w14:paraId="100D1464" w14:textId="2EB4CD62" w:rsidR="008E344E" w:rsidRDefault="003D7CF7" w:rsidP="000A48D0">
      <w:pPr>
        <w:spacing w:after="0"/>
        <w:jc w:val="center"/>
        <w:rPr>
          <w:b/>
          <w:bCs/>
          <w:sz w:val="28"/>
          <w:szCs w:val="28"/>
        </w:rPr>
      </w:pPr>
      <w:r>
        <w:rPr>
          <w:b/>
          <w:bCs/>
          <w:sz w:val="28"/>
          <w:szCs w:val="28"/>
        </w:rPr>
        <w:t>машины ЭД 405Б (или эквивалент)</w:t>
      </w:r>
    </w:p>
    <w:p w14:paraId="48CC5ACA" w14:textId="77777777" w:rsidR="001E1EA5" w:rsidRDefault="001E1EA5" w:rsidP="000A48D0">
      <w:pPr>
        <w:spacing w:after="0"/>
        <w:jc w:val="center"/>
        <w:rPr>
          <w:b/>
          <w:bCs/>
          <w:i/>
          <w:iCs/>
          <w:spacing w:val="-6"/>
        </w:rPr>
      </w:pPr>
    </w:p>
    <w:p w14:paraId="3384B312" w14:textId="77777777" w:rsidR="00317188" w:rsidRDefault="00317188" w:rsidP="00F33638">
      <w:pPr>
        <w:spacing w:after="0"/>
        <w:jc w:val="center"/>
        <w:rPr>
          <w:b/>
          <w:bCs/>
          <w:i/>
          <w:iCs/>
          <w:spacing w:val="-6"/>
        </w:rPr>
      </w:pPr>
    </w:p>
    <w:p w14:paraId="463C74FD" w14:textId="384E6BA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52AB93C7" w:rsidR="000C4673" w:rsidRPr="00617670" w:rsidRDefault="002504B4" w:rsidP="000C4673">
      <w:pPr>
        <w:jc w:val="center"/>
        <w:rPr>
          <w:b/>
        </w:rPr>
      </w:pPr>
      <w:r w:rsidRPr="00FE5BAA">
        <w:rPr>
          <w:b/>
          <w:sz w:val="32"/>
          <w:szCs w:val="32"/>
        </w:rPr>
        <w:t>№</w:t>
      </w:r>
      <w:r w:rsidR="000D2327">
        <w:rPr>
          <w:b/>
          <w:sz w:val="32"/>
          <w:szCs w:val="32"/>
        </w:rPr>
        <w:t xml:space="preserve"> </w:t>
      </w:r>
      <w:r w:rsidR="008E344E">
        <w:rPr>
          <w:b/>
          <w:sz w:val="32"/>
          <w:szCs w:val="32"/>
        </w:rPr>
        <w:t>4</w:t>
      </w:r>
      <w:r w:rsidR="00DE31D8">
        <w:rPr>
          <w:b/>
          <w:sz w:val="32"/>
          <w:szCs w:val="32"/>
        </w:rPr>
        <w:t>-</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E83325">
        <w:rPr>
          <w:b/>
          <w:sz w:val="32"/>
          <w:szCs w:val="32"/>
        </w:rPr>
        <w:t>3</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2EE5AE00" w14:textId="7B39B9D3" w:rsidR="003A5861" w:rsidRDefault="003A5861" w:rsidP="002633CE">
      <w:pPr>
        <w:jc w:val="center"/>
        <w:rPr>
          <w:b/>
        </w:rPr>
      </w:pPr>
    </w:p>
    <w:p w14:paraId="709AC6AA" w14:textId="77777777" w:rsidR="00BA5CC3" w:rsidRDefault="00BA5CC3" w:rsidP="002633CE">
      <w:pPr>
        <w:jc w:val="center"/>
        <w:rPr>
          <w:b/>
        </w:rPr>
      </w:pPr>
    </w:p>
    <w:p w14:paraId="6C0EAD31" w14:textId="0A172E89" w:rsidR="00453D09" w:rsidRDefault="00453D09" w:rsidP="002633CE">
      <w:pPr>
        <w:jc w:val="center"/>
        <w:rPr>
          <w:b/>
        </w:rPr>
      </w:pPr>
    </w:p>
    <w:p w14:paraId="3660E974" w14:textId="77777777" w:rsidR="00453D09" w:rsidRDefault="00453D09" w:rsidP="002633CE">
      <w:pPr>
        <w:jc w:val="center"/>
        <w:rPr>
          <w:b/>
        </w:rPr>
      </w:pPr>
    </w:p>
    <w:p w14:paraId="3B523F88" w14:textId="63061BA3" w:rsidR="00640A9F" w:rsidRDefault="00640A9F" w:rsidP="002633CE">
      <w:pPr>
        <w:jc w:val="center"/>
        <w:rPr>
          <w:b/>
        </w:rPr>
      </w:pPr>
    </w:p>
    <w:p w14:paraId="48162C4D" w14:textId="77777777" w:rsidR="005762C5" w:rsidRDefault="005762C5" w:rsidP="002633CE">
      <w:pPr>
        <w:jc w:val="center"/>
        <w:rPr>
          <w:b/>
        </w:rPr>
      </w:pPr>
    </w:p>
    <w:p w14:paraId="7C5F2FE7" w14:textId="6083B3B4" w:rsidR="007B10C0" w:rsidRDefault="007B10C0" w:rsidP="002633CE">
      <w:pPr>
        <w:jc w:val="center"/>
        <w:rPr>
          <w:b/>
        </w:rPr>
      </w:pPr>
    </w:p>
    <w:p w14:paraId="3791D968" w14:textId="5CDE24AC" w:rsidR="00DE31D8" w:rsidRDefault="00DE31D8" w:rsidP="002633CE">
      <w:pPr>
        <w:jc w:val="center"/>
        <w:rPr>
          <w:b/>
        </w:rPr>
      </w:pPr>
    </w:p>
    <w:p w14:paraId="5131B48C" w14:textId="77777777" w:rsidR="00DE31D8" w:rsidRDefault="00DE31D8" w:rsidP="002633CE">
      <w:pPr>
        <w:jc w:val="center"/>
        <w:rPr>
          <w:b/>
        </w:rPr>
      </w:pPr>
    </w:p>
    <w:p w14:paraId="479F7801" w14:textId="77777777" w:rsidR="006033E2" w:rsidRDefault="006033E2" w:rsidP="002633CE">
      <w:pPr>
        <w:jc w:val="center"/>
        <w:rPr>
          <w:b/>
        </w:rPr>
      </w:pPr>
    </w:p>
    <w:p w14:paraId="2C26F336" w14:textId="3B4454D9" w:rsidR="00DF2758" w:rsidRDefault="002A3D7C" w:rsidP="002633CE">
      <w:pPr>
        <w:jc w:val="center"/>
        <w:rPr>
          <w:b/>
        </w:rPr>
      </w:pPr>
      <w:r>
        <w:rPr>
          <w:b/>
        </w:rPr>
        <w:t>Липецкая область</w:t>
      </w:r>
      <w:r w:rsidR="00DE31D8">
        <w:rPr>
          <w:b/>
        </w:rPr>
        <w:t>, Грязинский район</w:t>
      </w:r>
    </w:p>
    <w:p w14:paraId="546EB6C2" w14:textId="579D5A51" w:rsidR="002633CE" w:rsidRDefault="00591ED8" w:rsidP="002633CE">
      <w:pPr>
        <w:jc w:val="center"/>
        <w:rPr>
          <w:b/>
        </w:rPr>
      </w:pPr>
      <w:r w:rsidRPr="005D3114">
        <w:rPr>
          <w:b/>
        </w:rPr>
        <w:t>20</w:t>
      </w:r>
      <w:bookmarkStart w:id="7" w:name="_Toc15890873"/>
      <w:bookmarkStart w:id="8" w:name="_Ref119427269"/>
      <w:bookmarkStart w:id="9" w:name="_Toc123405434"/>
      <w:r w:rsidR="00640E91">
        <w:rPr>
          <w:b/>
        </w:rPr>
        <w:t>2</w:t>
      </w:r>
      <w:r w:rsidR="00DE31D8">
        <w:rPr>
          <w:b/>
        </w:rPr>
        <w:t>3</w:t>
      </w:r>
      <w:r w:rsidR="00C905F0">
        <w:rPr>
          <w:b/>
        </w:rPr>
        <w:t>г.</w:t>
      </w:r>
    </w:p>
    <w:p w14:paraId="4A9ECB23" w14:textId="18A32DAF" w:rsidR="00DE31D8" w:rsidRDefault="00DE31D8" w:rsidP="002633CE">
      <w:pPr>
        <w:jc w:val="center"/>
        <w:rPr>
          <w:b/>
        </w:rPr>
      </w:pPr>
    </w:p>
    <w:p w14:paraId="6BD9C991" w14:textId="6F2FD8DA" w:rsidR="00B47EEF" w:rsidRDefault="00B47EEF" w:rsidP="004510F9">
      <w:pPr>
        <w:spacing w:after="0"/>
        <w:jc w:val="center"/>
        <w:rPr>
          <w:rFonts w:eastAsiaTheme="minorHAnsi"/>
          <w:b/>
          <w:bCs/>
          <w:sz w:val="28"/>
          <w:szCs w:val="28"/>
          <w:lang w:eastAsia="en-US"/>
        </w:rPr>
      </w:pPr>
      <w:bookmarkStart w:id="10" w:name="_Toc289933996"/>
      <w:bookmarkEnd w:id="7"/>
      <w:bookmarkEnd w:id="8"/>
      <w:bookmarkEnd w:id="9"/>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43ACCD58" w14:textId="77777777" w:rsidR="00CF7370" w:rsidRDefault="00CF7370" w:rsidP="00FE2E6A">
      <w:pPr>
        <w:pStyle w:val="affff6"/>
        <w:spacing w:line="480" w:lineRule="auto"/>
        <w:rPr>
          <w:rFonts w:ascii="Times New Roman" w:eastAsiaTheme="minorHAnsi" w:hAnsi="Times New Roman" w:cs="Times New Roman"/>
          <w:sz w:val="24"/>
          <w:szCs w:val="24"/>
        </w:rPr>
      </w:pPr>
    </w:p>
    <w:p w14:paraId="030CDAB0" w14:textId="66CC38D2"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bookmarkStart w:id="11"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11"/>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12"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12"/>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Pr="00E04566"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5C94B753" w:rsidR="00C47D2B" w:rsidRDefault="00C47D2B" w:rsidP="00730C45">
      <w:pPr>
        <w:pStyle w:val="39"/>
        <w:tabs>
          <w:tab w:val="clear" w:pos="788"/>
        </w:tabs>
        <w:ind w:left="720"/>
        <w:jc w:val="center"/>
        <w:rPr>
          <w:color w:val="000000"/>
          <w:sz w:val="28"/>
          <w:szCs w:val="28"/>
        </w:rPr>
      </w:pPr>
    </w:p>
    <w:p w14:paraId="5049C9F0" w14:textId="77777777" w:rsidR="00F8702F" w:rsidRDefault="00F8702F"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17735AAC" w14:textId="77777777" w:rsidR="00C370A9" w:rsidRDefault="00C370A9" w:rsidP="00730C45">
      <w:pPr>
        <w:pStyle w:val="39"/>
        <w:tabs>
          <w:tab w:val="clear" w:pos="788"/>
        </w:tabs>
        <w:ind w:left="720"/>
        <w:jc w:val="center"/>
        <w:rPr>
          <w:color w:val="000000"/>
          <w:sz w:val="28"/>
          <w:szCs w:val="28"/>
        </w:rPr>
      </w:pPr>
    </w:p>
    <w:p w14:paraId="736EE977" w14:textId="77777777" w:rsidR="00C370A9" w:rsidRDefault="00C370A9"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402AC0E5" w14:textId="77777777" w:rsidR="008C501C" w:rsidRDefault="008C501C" w:rsidP="00272352">
      <w:pPr>
        <w:autoSpaceDE w:val="0"/>
        <w:autoSpaceDN w:val="0"/>
        <w:adjustRightInd w:val="0"/>
        <w:spacing w:after="0"/>
        <w:ind w:firstLine="709"/>
        <w:rPr>
          <w:b/>
          <w:bCs/>
          <w:color w:val="000000"/>
          <w:sz w:val="23"/>
          <w:szCs w:val="23"/>
        </w:rPr>
      </w:pPr>
    </w:p>
    <w:p w14:paraId="61C0AA78" w14:textId="000AFA23" w:rsidR="00272352" w:rsidRPr="00DC1C4B" w:rsidRDefault="00272352" w:rsidP="00272352">
      <w:pPr>
        <w:autoSpaceDE w:val="0"/>
        <w:autoSpaceDN w:val="0"/>
        <w:adjustRightInd w:val="0"/>
        <w:spacing w:after="0"/>
        <w:ind w:firstLine="709"/>
        <w:rPr>
          <w:color w:val="000000"/>
          <w:sz w:val="23"/>
          <w:szCs w:val="23"/>
        </w:rPr>
      </w:pPr>
      <w:r w:rsidRPr="00DC1C4B">
        <w:rPr>
          <w:b/>
          <w:bCs/>
          <w:color w:val="000000"/>
          <w:sz w:val="23"/>
          <w:szCs w:val="23"/>
        </w:rPr>
        <w:t xml:space="preserve">Заказчик – </w:t>
      </w:r>
      <w:r w:rsidRPr="00DC1C4B">
        <w:rPr>
          <w:bCs/>
          <w:color w:val="000000"/>
          <w:sz w:val="23"/>
          <w:szCs w:val="23"/>
        </w:rPr>
        <w:t>А</w:t>
      </w:r>
      <w:r w:rsidRPr="00DC1C4B">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2EEAED0" w:rsidR="00C24C22" w:rsidRPr="00DC1C4B" w:rsidRDefault="00E16000" w:rsidP="00C24C22">
      <w:pPr>
        <w:ind w:firstLine="708"/>
        <w:rPr>
          <w:sz w:val="23"/>
          <w:szCs w:val="23"/>
        </w:rPr>
      </w:pPr>
      <w:r w:rsidRPr="00DC1C4B">
        <w:rPr>
          <w:b/>
          <w:bCs/>
          <w:color w:val="000000"/>
          <w:sz w:val="23"/>
          <w:szCs w:val="23"/>
        </w:rPr>
        <w:t>К</w:t>
      </w:r>
      <w:r w:rsidR="00801B36" w:rsidRPr="00DC1C4B">
        <w:rPr>
          <w:b/>
          <w:bCs/>
          <w:color w:val="000000"/>
          <w:sz w:val="23"/>
          <w:szCs w:val="23"/>
        </w:rPr>
        <w:t>онкурс</w:t>
      </w:r>
      <w:r w:rsidR="005E49F9" w:rsidRPr="00DC1C4B">
        <w:rPr>
          <w:b/>
          <w:bCs/>
          <w:color w:val="000000"/>
          <w:sz w:val="23"/>
          <w:szCs w:val="23"/>
        </w:rPr>
        <w:t xml:space="preserve"> в электронной форме </w:t>
      </w:r>
      <w:r w:rsidR="002F2E84" w:rsidRPr="00DC1C4B">
        <w:rPr>
          <w:b/>
          <w:bCs/>
          <w:color w:val="000000"/>
          <w:sz w:val="23"/>
          <w:szCs w:val="23"/>
        </w:rPr>
        <w:t>(</w:t>
      </w:r>
      <w:r w:rsidR="00801B36" w:rsidRPr="00DC1C4B">
        <w:rPr>
          <w:b/>
          <w:bCs/>
          <w:color w:val="000000"/>
          <w:sz w:val="23"/>
          <w:szCs w:val="23"/>
        </w:rPr>
        <w:t>конкурс</w:t>
      </w:r>
      <w:r w:rsidR="002F2E84" w:rsidRPr="00DC1C4B">
        <w:rPr>
          <w:b/>
          <w:bCs/>
          <w:color w:val="000000"/>
          <w:sz w:val="23"/>
          <w:szCs w:val="23"/>
        </w:rPr>
        <w:t>)</w:t>
      </w:r>
      <w:r w:rsidR="00DB3E11" w:rsidRPr="00DC1C4B">
        <w:rPr>
          <w:b/>
          <w:bCs/>
          <w:color w:val="000000"/>
          <w:sz w:val="23"/>
          <w:szCs w:val="23"/>
        </w:rPr>
        <w:t xml:space="preserve"> –</w:t>
      </w:r>
      <w:r w:rsidR="00272352" w:rsidRPr="00DC1C4B">
        <w:rPr>
          <w:b/>
          <w:bCs/>
          <w:color w:val="000000"/>
          <w:sz w:val="23"/>
          <w:szCs w:val="23"/>
        </w:rPr>
        <w:t xml:space="preserve"> </w:t>
      </w:r>
      <w:r w:rsidR="00272352" w:rsidRPr="00DC1C4B">
        <w:rPr>
          <w:sz w:val="23"/>
          <w:szCs w:val="23"/>
        </w:rPr>
        <w:t>форма торгов,</w:t>
      </w:r>
      <w:r w:rsidR="005E49F9" w:rsidRPr="00DC1C4B">
        <w:rPr>
          <w:sz w:val="23"/>
          <w:szCs w:val="23"/>
        </w:rPr>
        <w:t xml:space="preserve"> проводимая в электронной форме на электронной площадке,</w:t>
      </w:r>
      <w:r w:rsidR="00272352" w:rsidRPr="00DC1C4B">
        <w:rPr>
          <w:sz w:val="23"/>
          <w:szCs w:val="23"/>
        </w:rPr>
        <w:t xml:space="preserve"> </w:t>
      </w:r>
      <w:r w:rsidR="00C24C22" w:rsidRPr="00DC1C4B">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2F153056" w:rsidR="00272352" w:rsidRPr="00DC1C4B" w:rsidRDefault="00272352" w:rsidP="00495AB1">
      <w:pPr>
        <w:autoSpaceDE w:val="0"/>
        <w:autoSpaceDN w:val="0"/>
        <w:adjustRightInd w:val="0"/>
        <w:ind w:firstLine="708"/>
        <w:rPr>
          <w:sz w:val="23"/>
          <w:szCs w:val="23"/>
        </w:rPr>
      </w:pPr>
      <w:r w:rsidRPr="00DC1C4B">
        <w:rPr>
          <w:b/>
          <w:bCs/>
          <w:sz w:val="23"/>
          <w:szCs w:val="23"/>
        </w:rPr>
        <w:t xml:space="preserve">Документация о проведении </w:t>
      </w:r>
      <w:r w:rsidR="00801B36" w:rsidRPr="00DC1C4B">
        <w:rPr>
          <w:b/>
          <w:bCs/>
          <w:sz w:val="23"/>
          <w:szCs w:val="23"/>
        </w:rPr>
        <w:t>конкурса</w:t>
      </w:r>
      <w:r w:rsidRPr="00DC1C4B">
        <w:rPr>
          <w:b/>
          <w:bCs/>
          <w:sz w:val="23"/>
          <w:szCs w:val="23"/>
        </w:rPr>
        <w:t xml:space="preserve"> (документация о закупке,</w:t>
      </w:r>
      <w:r w:rsidRPr="00DC1C4B">
        <w:rPr>
          <w:sz w:val="23"/>
          <w:szCs w:val="23"/>
        </w:rPr>
        <w:t xml:space="preserve">  </w:t>
      </w:r>
      <w:r w:rsidR="005A7A10" w:rsidRPr="00DC1C4B">
        <w:rPr>
          <w:b/>
          <w:sz w:val="23"/>
          <w:szCs w:val="23"/>
        </w:rPr>
        <w:t xml:space="preserve">конкурсная </w:t>
      </w:r>
      <w:r w:rsidRPr="00DC1C4B">
        <w:rPr>
          <w:b/>
          <w:sz w:val="23"/>
          <w:szCs w:val="23"/>
        </w:rPr>
        <w:t>документация)</w:t>
      </w:r>
      <w:r w:rsidRPr="00DC1C4B">
        <w:rPr>
          <w:sz w:val="23"/>
          <w:szCs w:val="23"/>
        </w:rPr>
        <w:t xml:space="preserve"> –  документация, разрабатываемая </w:t>
      </w:r>
      <w:r w:rsidR="001403A7" w:rsidRPr="00DC1C4B">
        <w:rPr>
          <w:sz w:val="23"/>
          <w:szCs w:val="23"/>
        </w:rPr>
        <w:t xml:space="preserve">и утвержденная </w:t>
      </w:r>
      <w:r w:rsidRPr="00DC1C4B">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DC1C4B">
        <w:rPr>
          <w:sz w:val="23"/>
          <w:szCs w:val="23"/>
        </w:rPr>
        <w:t xml:space="preserve"> о закупках товаров, работ и  услуг  АО </w:t>
      </w:r>
      <w:r w:rsidR="00D135EE" w:rsidRPr="00DC1C4B">
        <w:rPr>
          <w:sz w:val="23"/>
          <w:szCs w:val="23"/>
        </w:rPr>
        <w:t>«</w:t>
      </w:r>
      <w:r w:rsidR="004F6312" w:rsidRPr="00DC1C4B">
        <w:rPr>
          <w:sz w:val="23"/>
          <w:szCs w:val="23"/>
        </w:rPr>
        <w:t>ОЭЗ ППТ «Липецк»</w:t>
      </w:r>
      <w:r w:rsidR="00252F5A" w:rsidRPr="00DC1C4B">
        <w:rPr>
          <w:sz w:val="23"/>
          <w:szCs w:val="23"/>
        </w:rPr>
        <w:t xml:space="preserve"> </w:t>
      </w:r>
      <w:r w:rsidR="004F6312" w:rsidRPr="00DC1C4B">
        <w:rPr>
          <w:sz w:val="23"/>
          <w:szCs w:val="23"/>
        </w:rPr>
        <w:t>(далее – Положение).</w:t>
      </w:r>
    </w:p>
    <w:p w14:paraId="008D6F21" w14:textId="6A884336" w:rsidR="005E49F9" w:rsidRPr="00DC1C4B" w:rsidRDefault="005E49F9" w:rsidP="00495AB1">
      <w:pPr>
        <w:autoSpaceDE w:val="0"/>
        <w:autoSpaceDN w:val="0"/>
        <w:adjustRightInd w:val="0"/>
        <w:spacing w:after="0"/>
        <w:ind w:firstLine="540"/>
        <w:rPr>
          <w:sz w:val="23"/>
          <w:szCs w:val="23"/>
        </w:rPr>
      </w:pPr>
      <w:r w:rsidRPr="00DC1C4B">
        <w:rPr>
          <w:b/>
          <w:bCs/>
          <w:sz w:val="23"/>
          <w:szCs w:val="23"/>
        </w:rPr>
        <w:t>Оператор электронной площадки</w:t>
      </w:r>
      <w:r w:rsidRPr="00DC1C4B">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rsidRPr="00DC1C4B">
        <w:rPr>
          <w:sz w:val="23"/>
          <w:szCs w:val="23"/>
        </w:rPr>
        <w:t>Федерального закона № 223-ФЗ</w:t>
      </w:r>
      <w:bookmarkEnd w:id="13"/>
      <w:r w:rsidRPr="00DC1C4B">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513673" w:rsidRPr="00DC1C4B">
        <w:rPr>
          <w:sz w:val="23"/>
          <w:szCs w:val="23"/>
        </w:rPr>
        <w:t>ей 3.2 и</w:t>
      </w:r>
      <w:r w:rsidRPr="00DC1C4B">
        <w:rPr>
          <w:sz w:val="23"/>
          <w:szCs w:val="23"/>
        </w:rPr>
        <w:t xml:space="preserve"> 3.3 Федерального закона № 223-ФЗ</w:t>
      </w:r>
      <w:r w:rsidR="00252F5A" w:rsidRPr="00DC1C4B">
        <w:rPr>
          <w:sz w:val="23"/>
          <w:szCs w:val="23"/>
        </w:rPr>
        <w:t>.</w:t>
      </w:r>
      <w:r w:rsidRPr="00DC1C4B">
        <w:rPr>
          <w:sz w:val="23"/>
          <w:szCs w:val="23"/>
        </w:rPr>
        <w:t xml:space="preserve"> </w:t>
      </w:r>
    </w:p>
    <w:p w14:paraId="2DC58397" w14:textId="40E5A75D" w:rsidR="00495AB1" w:rsidRPr="00DC1C4B" w:rsidRDefault="00BD691D" w:rsidP="00495AB1">
      <w:pPr>
        <w:autoSpaceDE w:val="0"/>
        <w:autoSpaceDN w:val="0"/>
        <w:adjustRightInd w:val="0"/>
        <w:spacing w:after="0"/>
        <w:ind w:firstLine="540"/>
        <w:rPr>
          <w:sz w:val="23"/>
          <w:szCs w:val="23"/>
        </w:rPr>
      </w:pPr>
      <w:r w:rsidRPr="00F93738">
        <w:rPr>
          <w:b/>
          <w:bCs/>
          <w:sz w:val="23"/>
          <w:szCs w:val="23"/>
        </w:rPr>
        <w:t>Э</w:t>
      </w:r>
      <w:r w:rsidR="00FE6695">
        <w:rPr>
          <w:b/>
          <w:bCs/>
          <w:sz w:val="23"/>
          <w:szCs w:val="23"/>
        </w:rPr>
        <w:t>Т</w:t>
      </w:r>
      <w:r w:rsidRPr="00F93738">
        <w:rPr>
          <w:b/>
          <w:bCs/>
          <w:sz w:val="23"/>
          <w:szCs w:val="23"/>
        </w:rPr>
        <w:t>П</w:t>
      </w:r>
      <w:r w:rsidR="00495AB1" w:rsidRPr="00F93738">
        <w:rPr>
          <w:b/>
          <w:bCs/>
          <w:sz w:val="23"/>
          <w:szCs w:val="23"/>
        </w:rPr>
        <w:t xml:space="preserve"> «РТС</w:t>
      </w:r>
      <w:r w:rsidR="00495AB1" w:rsidRPr="00DC1C4B">
        <w:rPr>
          <w:b/>
          <w:bCs/>
          <w:sz w:val="23"/>
          <w:szCs w:val="23"/>
        </w:rPr>
        <w:t>-тендер»</w:t>
      </w:r>
      <w:r w:rsidR="00495AB1" w:rsidRPr="00DC1C4B">
        <w:rPr>
          <w:sz w:val="23"/>
          <w:szCs w:val="23"/>
        </w:rPr>
        <w:t xml:space="preserve"> www.rts-tender.ru - сайт оператора электронной </w:t>
      </w:r>
      <w:r w:rsidR="00FE6695">
        <w:rPr>
          <w:sz w:val="23"/>
          <w:szCs w:val="23"/>
        </w:rPr>
        <w:t xml:space="preserve">торговой </w:t>
      </w:r>
      <w:r w:rsidR="00495AB1" w:rsidRPr="00DC1C4B">
        <w:rPr>
          <w:sz w:val="23"/>
          <w:szCs w:val="23"/>
        </w:rPr>
        <w:t>площадки для проведения конкурентных закупок в электронной форме</w:t>
      </w:r>
      <w:r w:rsidR="003F2314" w:rsidRPr="00DC1C4B">
        <w:rPr>
          <w:sz w:val="23"/>
          <w:szCs w:val="23"/>
        </w:rPr>
        <w:t xml:space="preserve"> </w:t>
      </w:r>
      <w:bookmarkStart w:id="14" w:name="_Hlk98768170"/>
      <w:r w:rsidR="003F2314" w:rsidRPr="00DC1C4B">
        <w:rPr>
          <w:sz w:val="23"/>
          <w:szCs w:val="23"/>
        </w:rPr>
        <w:t>среди субъектов малого и среднего предпринимательства</w:t>
      </w:r>
      <w:r w:rsidR="00495AB1" w:rsidRPr="00DC1C4B">
        <w:rPr>
          <w:sz w:val="23"/>
          <w:szCs w:val="23"/>
        </w:rPr>
        <w:t>.</w:t>
      </w:r>
    </w:p>
    <w:bookmarkEnd w:id="14"/>
    <w:p w14:paraId="5DB6E851" w14:textId="16FA7093" w:rsidR="00272352" w:rsidRPr="00DC1C4B" w:rsidRDefault="00272352" w:rsidP="00495AB1">
      <w:pPr>
        <w:autoSpaceDE w:val="0"/>
        <w:autoSpaceDN w:val="0"/>
        <w:adjustRightInd w:val="0"/>
        <w:spacing w:after="0"/>
        <w:ind w:firstLine="540"/>
        <w:rPr>
          <w:sz w:val="23"/>
          <w:szCs w:val="23"/>
        </w:rPr>
      </w:pPr>
      <w:r w:rsidRPr="00DC1C4B">
        <w:rPr>
          <w:b/>
          <w:sz w:val="23"/>
          <w:szCs w:val="23"/>
        </w:rPr>
        <w:t xml:space="preserve"> Официальный сайт</w:t>
      </w:r>
      <w:r w:rsidRPr="00DC1C4B">
        <w:rPr>
          <w:sz w:val="23"/>
          <w:szCs w:val="23"/>
        </w:rPr>
        <w:t xml:space="preserve"> </w:t>
      </w:r>
      <w:r w:rsidRPr="00DC1C4B">
        <w:rPr>
          <w:b/>
          <w:bCs/>
          <w:sz w:val="23"/>
          <w:szCs w:val="23"/>
        </w:rPr>
        <w:t xml:space="preserve">- </w:t>
      </w:r>
      <w:r w:rsidRPr="00DC1C4B">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w:t>
      </w:r>
      <w:r w:rsidR="004F6312" w:rsidRPr="00DC1C4B">
        <w:rPr>
          <w:sz w:val="23"/>
          <w:szCs w:val="23"/>
        </w:rPr>
        <w:t>,</w:t>
      </w:r>
      <w:r w:rsidRPr="00DC1C4B">
        <w:rPr>
          <w:sz w:val="23"/>
          <w:szCs w:val="23"/>
        </w:rPr>
        <w:t xml:space="preserve"> единая информационная система</w:t>
      </w:r>
      <w:r w:rsidR="004F6312" w:rsidRPr="00DC1C4B">
        <w:rPr>
          <w:sz w:val="23"/>
          <w:szCs w:val="23"/>
        </w:rPr>
        <w:t>,</w:t>
      </w:r>
      <w:r w:rsidRPr="00DC1C4B">
        <w:rPr>
          <w:sz w:val="23"/>
          <w:szCs w:val="23"/>
        </w:rPr>
        <w:t xml:space="preserve"> ЕИС).</w:t>
      </w:r>
    </w:p>
    <w:p w14:paraId="624EC8D3" w14:textId="2498C931" w:rsidR="00272352" w:rsidRPr="00DC1C4B" w:rsidRDefault="00272352" w:rsidP="00495AB1">
      <w:pPr>
        <w:autoSpaceDE w:val="0"/>
        <w:autoSpaceDN w:val="0"/>
        <w:adjustRightInd w:val="0"/>
        <w:spacing w:after="0"/>
        <w:ind w:firstLine="540"/>
        <w:rPr>
          <w:sz w:val="23"/>
          <w:szCs w:val="23"/>
        </w:rPr>
      </w:pPr>
      <w:r w:rsidRPr="00DC1C4B">
        <w:rPr>
          <w:b/>
          <w:sz w:val="23"/>
          <w:szCs w:val="23"/>
        </w:rPr>
        <w:t>Комиссия по закупкам</w:t>
      </w:r>
      <w:r w:rsidR="00BF0D8E" w:rsidRPr="00DC1C4B">
        <w:rPr>
          <w:b/>
          <w:sz w:val="23"/>
          <w:szCs w:val="23"/>
        </w:rPr>
        <w:t xml:space="preserve"> </w:t>
      </w:r>
      <w:r w:rsidRPr="00DC1C4B">
        <w:rPr>
          <w:b/>
          <w:sz w:val="23"/>
          <w:szCs w:val="23"/>
        </w:rPr>
        <w:t>-</w:t>
      </w:r>
      <w:r w:rsidRPr="00DC1C4B">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DC1C4B">
        <w:rPr>
          <w:sz w:val="23"/>
          <w:szCs w:val="23"/>
        </w:rPr>
        <w:t>с Положением</w:t>
      </w:r>
      <w:r w:rsidRPr="00DC1C4B">
        <w:rPr>
          <w:sz w:val="23"/>
          <w:szCs w:val="23"/>
        </w:rPr>
        <w:t xml:space="preserve"> с целью заключения договора.</w:t>
      </w:r>
    </w:p>
    <w:p w14:paraId="4CE2839A" w14:textId="2A3867FA" w:rsidR="00DC1C4B" w:rsidRPr="00DC1C4B" w:rsidRDefault="00272352" w:rsidP="00DC1C4B">
      <w:pPr>
        <w:spacing w:after="0"/>
        <w:ind w:firstLine="540"/>
        <w:rPr>
          <w:sz w:val="23"/>
          <w:szCs w:val="23"/>
        </w:rPr>
      </w:pPr>
      <w:r w:rsidRPr="00DC1C4B">
        <w:rPr>
          <w:b/>
          <w:bCs/>
          <w:color w:val="000000"/>
          <w:sz w:val="23"/>
          <w:szCs w:val="23"/>
        </w:rPr>
        <w:t xml:space="preserve">Участник </w:t>
      </w:r>
      <w:r w:rsidR="00801B36" w:rsidRPr="00DC1C4B">
        <w:rPr>
          <w:b/>
          <w:bCs/>
          <w:color w:val="000000"/>
          <w:sz w:val="23"/>
          <w:szCs w:val="23"/>
        </w:rPr>
        <w:t>конкурса</w:t>
      </w:r>
      <w:r w:rsidR="00984E2D" w:rsidRPr="00DC1C4B">
        <w:rPr>
          <w:b/>
          <w:bCs/>
          <w:color w:val="000000"/>
          <w:sz w:val="23"/>
          <w:szCs w:val="23"/>
        </w:rPr>
        <w:t xml:space="preserve"> </w:t>
      </w:r>
      <w:r w:rsidRPr="00DC1C4B">
        <w:rPr>
          <w:color w:val="000000"/>
          <w:sz w:val="23"/>
          <w:szCs w:val="23"/>
        </w:rPr>
        <w:t xml:space="preserve"> – </w:t>
      </w:r>
      <w:r w:rsidR="00DC1C4B" w:rsidRPr="00DC1C4B">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5A66A5AD" w:rsidR="00495AB1" w:rsidRPr="00DC1C4B" w:rsidRDefault="00355FB6" w:rsidP="003F4188">
      <w:pPr>
        <w:autoSpaceDE w:val="0"/>
        <w:autoSpaceDN w:val="0"/>
        <w:adjustRightInd w:val="0"/>
        <w:spacing w:after="0"/>
        <w:ind w:firstLine="540"/>
        <w:rPr>
          <w:color w:val="000000"/>
          <w:sz w:val="23"/>
          <w:szCs w:val="23"/>
        </w:rPr>
      </w:pPr>
      <w:r w:rsidRPr="00DC1C4B">
        <w:rPr>
          <w:b/>
          <w:bCs/>
          <w:color w:val="000000"/>
          <w:sz w:val="23"/>
          <w:szCs w:val="23"/>
        </w:rPr>
        <w:t xml:space="preserve">Заявка на участие в конкурсе (далее также конкурсная заявка) – </w:t>
      </w:r>
      <w:r w:rsidR="00495AB1" w:rsidRPr="00DC1C4B">
        <w:rPr>
          <w:color w:val="000000"/>
          <w:sz w:val="23"/>
          <w:szCs w:val="23"/>
        </w:rPr>
        <w:t xml:space="preserve">подтверждение участником закупки в электронной форме на </w:t>
      </w:r>
      <w:r w:rsidR="00FE6695">
        <w:rPr>
          <w:color w:val="000000"/>
          <w:sz w:val="23"/>
          <w:szCs w:val="23"/>
        </w:rPr>
        <w:t>ЭТП</w:t>
      </w:r>
      <w:r w:rsidR="00495AB1" w:rsidRPr="00DC1C4B">
        <w:rPr>
          <w:color w:val="000000"/>
          <w:sz w:val="23"/>
          <w:szCs w:val="23"/>
        </w:rPr>
        <w:t xml:space="preserve"> его согласия участвовать в </w:t>
      </w:r>
      <w:r w:rsidR="003B6D8F" w:rsidRPr="00DC1C4B">
        <w:rPr>
          <w:color w:val="000000"/>
          <w:sz w:val="23"/>
          <w:szCs w:val="23"/>
        </w:rPr>
        <w:t>конкурентной закупке</w:t>
      </w:r>
      <w:r w:rsidR="00495AB1" w:rsidRPr="00DC1C4B">
        <w:rPr>
          <w:color w:val="000000"/>
          <w:sz w:val="23"/>
          <w:szCs w:val="23"/>
        </w:rPr>
        <w:t xml:space="preserve">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sidR="00FE6695">
        <w:rPr>
          <w:color w:val="000000"/>
          <w:sz w:val="23"/>
          <w:szCs w:val="23"/>
        </w:rPr>
        <w:t>ЭТП</w:t>
      </w:r>
      <w:r w:rsidR="00495AB1" w:rsidRPr="00DC1C4B">
        <w:rPr>
          <w:color w:val="000000"/>
          <w:sz w:val="23"/>
          <w:szCs w:val="23"/>
        </w:rPr>
        <w:t>.</w:t>
      </w:r>
    </w:p>
    <w:p w14:paraId="67448B7B" w14:textId="77777777" w:rsidR="008E344E" w:rsidRDefault="008E344E" w:rsidP="00D94A62">
      <w:pPr>
        <w:pStyle w:val="39"/>
        <w:tabs>
          <w:tab w:val="clear" w:pos="788"/>
        </w:tabs>
        <w:ind w:left="720"/>
        <w:jc w:val="center"/>
        <w:rPr>
          <w:b/>
          <w:color w:val="000000"/>
          <w:sz w:val="28"/>
          <w:szCs w:val="28"/>
        </w:rPr>
      </w:pPr>
    </w:p>
    <w:p w14:paraId="54D87939" w14:textId="454F51AB" w:rsidR="00CC46EF" w:rsidRPr="00B66312" w:rsidRDefault="00A47A04" w:rsidP="00D94A62">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1C47E1FB" w14:textId="6AE7A377"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конкурса</w:t>
      </w:r>
      <w:r w:rsidR="00CE4ED8">
        <w:rPr>
          <w:b/>
          <w:sz w:val="28"/>
          <w:szCs w:val="28"/>
        </w:rPr>
        <w:t xml:space="preserve"> в электронной форме</w:t>
      </w:r>
    </w:p>
    <w:tbl>
      <w:tblPr>
        <w:tblW w:w="10207"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A643C4" w14:paraId="131328F5" w14:textId="77777777" w:rsidTr="00A6681B">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09" w:type="dxa"/>
            <w:vAlign w:val="center"/>
            <w:hideMark/>
          </w:tcPr>
          <w:p w14:paraId="7A745E17" w14:textId="0D643012" w:rsidR="002504B4" w:rsidRPr="00954227" w:rsidRDefault="009F69F1" w:rsidP="00DF7F09">
            <w:pPr>
              <w:spacing w:after="0"/>
              <w:outlineLvl w:val="0"/>
            </w:pPr>
            <w:r>
              <w:t>К</w:t>
            </w:r>
            <w:r w:rsidR="00801B36">
              <w:t>онкурс</w:t>
            </w:r>
            <w:r w:rsidR="002504B4" w:rsidRPr="00954227">
              <w:t xml:space="preserve"> в электронной форме</w:t>
            </w:r>
            <w:r w:rsidR="002504B4">
              <w:t xml:space="preserve"> (далее </w:t>
            </w:r>
            <w:r w:rsidR="00801B36">
              <w:t>конкурс</w:t>
            </w:r>
            <w:r w:rsidR="002504B4">
              <w:t>)</w:t>
            </w:r>
            <w:r w:rsidR="002504B4" w:rsidRPr="00954227">
              <w:t>.</w:t>
            </w:r>
          </w:p>
          <w:p w14:paraId="5D4AA119" w14:textId="5157B828" w:rsidR="002504B4" w:rsidRPr="00A643C4" w:rsidRDefault="008D7F26" w:rsidP="00DF7F09">
            <w:pPr>
              <w:spacing w:after="0" w:line="280" w:lineRule="exact"/>
              <w:ind w:right="86"/>
              <w:outlineLvl w:val="0"/>
            </w:pPr>
            <w:r w:rsidRPr="008D7F26">
              <w:t xml:space="preserve">При проведении </w:t>
            </w:r>
            <w:r>
              <w:t>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040BCA" w14:paraId="55AD09AA" w14:textId="77777777" w:rsidTr="00A6681B">
        <w:trPr>
          <w:tblCellSpacing w:w="15" w:type="dxa"/>
        </w:trPr>
        <w:tc>
          <w:tcPr>
            <w:tcW w:w="4208" w:type="dxa"/>
            <w:vAlign w:val="center"/>
            <w:hideMark/>
          </w:tcPr>
          <w:p w14:paraId="6116EF8E" w14:textId="1AFBF733"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r w:rsidR="001849F8">
              <w:rPr>
                <w:i/>
                <w:iCs/>
              </w:rPr>
              <w:t>, ответственного за техническое задание</w:t>
            </w:r>
          </w:p>
        </w:tc>
        <w:tc>
          <w:tcPr>
            <w:tcW w:w="5909" w:type="dxa"/>
            <w:vAlign w:val="center"/>
            <w:hideMark/>
          </w:tcPr>
          <w:p w14:paraId="47F10F66" w14:textId="3FA97AFD" w:rsidR="002504B4" w:rsidRPr="00040BCA" w:rsidRDefault="00225D08" w:rsidP="00FB5269">
            <w:pPr>
              <w:spacing w:after="0"/>
            </w:pPr>
            <w:r w:rsidRPr="00040BCA">
              <w:t>А</w:t>
            </w:r>
            <w:r w:rsidR="002504B4" w:rsidRPr="00040BCA">
              <w:t xml:space="preserve">кционерное общество «Особая </w:t>
            </w:r>
            <w:r w:rsidR="00DE4D20" w:rsidRPr="00040BCA">
              <w:t>экономическая зона</w:t>
            </w:r>
            <w:r w:rsidR="002504B4" w:rsidRPr="00040BCA">
              <w:t xml:space="preserve"> промышленно – производственного типа «Липецк» </w:t>
            </w:r>
          </w:p>
          <w:p w14:paraId="05E89CB7" w14:textId="77777777" w:rsidR="002504B4" w:rsidRPr="00040BCA" w:rsidRDefault="002504B4" w:rsidP="00FB5269">
            <w:pPr>
              <w:spacing w:after="0"/>
            </w:pPr>
            <w:r w:rsidRPr="00040BCA">
              <w:t>(АО «ОЭЗ ППТ «Липецк»)</w:t>
            </w:r>
          </w:p>
          <w:p w14:paraId="47D0D818" w14:textId="643D365A" w:rsidR="00225D08" w:rsidRPr="00040BCA" w:rsidRDefault="002504B4" w:rsidP="00FB5269">
            <w:pPr>
              <w:spacing w:after="0"/>
            </w:pPr>
            <w:r w:rsidRPr="00040BCA">
              <w:rPr>
                <w:b/>
              </w:rPr>
              <w:t xml:space="preserve">Место </w:t>
            </w:r>
            <w:r w:rsidR="00225D08" w:rsidRPr="00040BCA">
              <w:rPr>
                <w:b/>
              </w:rPr>
              <w:t>нахождения</w:t>
            </w:r>
            <w:r w:rsidR="00225D08" w:rsidRPr="00040BCA">
              <w:t>:</w:t>
            </w:r>
            <w:r w:rsidR="00A95ED2" w:rsidRPr="00A95ED2">
              <w:t xml:space="preserve"> </w:t>
            </w:r>
            <w:r w:rsidR="00225D08" w:rsidRPr="00040BCA">
              <w:t xml:space="preserve">Липецкая область, Грязинский район,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p>
          <w:p w14:paraId="31FEF2BA" w14:textId="0FCB7372" w:rsidR="002504B4" w:rsidRPr="00040BCA" w:rsidRDefault="002504B4" w:rsidP="00FB5269">
            <w:pPr>
              <w:spacing w:after="0"/>
              <w:rPr>
                <w:color w:val="000000"/>
              </w:rPr>
            </w:pPr>
            <w:r w:rsidRPr="00040BCA">
              <w:rPr>
                <w:b/>
              </w:rPr>
              <w:t xml:space="preserve">Почтовый </w:t>
            </w:r>
            <w:r w:rsidR="008C449E" w:rsidRPr="00040BCA">
              <w:rPr>
                <w:b/>
              </w:rPr>
              <w:t>адрес:</w:t>
            </w:r>
            <w:r w:rsidR="008C449E" w:rsidRPr="00040BCA">
              <w:t xml:space="preserve"> </w:t>
            </w:r>
            <w:r w:rsidR="006A4448">
              <w:t xml:space="preserve">398010, </w:t>
            </w:r>
            <w:r w:rsidR="00225D08" w:rsidRPr="00040BCA">
              <w:rPr>
                <w:color w:val="000000"/>
              </w:rPr>
              <w:t>Липецкая область, Грязинский район,</w:t>
            </w:r>
            <w:r w:rsidR="00225D08" w:rsidRPr="00040BCA">
              <w:rPr>
                <w:rFonts w:eastAsiaTheme="minorHAnsi"/>
              </w:rPr>
              <w:t xml:space="preserve">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EC2038" w:rsidRPr="00040BCA">
              <w:t>строение 4</w:t>
            </w:r>
          </w:p>
          <w:p w14:paraId="1CB29387" w14:textId="5B862762" w:rsidR="002504B4" w:rsidRPr="00040BCA" w:rsidRDefault="002504B4" w:rsidP="00FB5269">
            <w:pPr>
              <w:spacing w:after="0"/>
            </w:pPr>
            <w:r w:rsidRPr="00040BCA">
              <w:rPr>
                <w:b/>
              </w:rPr>
              <w:t>Адрес электронной почты</w:t>
            </w:r>
            <w:r w:rsidRPr="00040BCA">
              <w:t>:</w:t>
            </w:r>
            <w:r w:rsidR="00225D08" w:rsidRPr="00040BCA">
              <w:rPr>
                <w:color w:val="000000"/>
              </w:rPr>
              <w:t xml:space="preserve"> </w:t>
            </w:r>
            <w:proofErr w:type="spellStart"/>
            <w:r w:rsidR="002752A0" w:rsidRPr="00F8163C">
              <w:rPr>
                <w:lang w:val="en-US"/>
              </w:rPr>
              <w:t>zakupki</w:t>
            </w:r>
            <w:proofErr w:type="spellEnd"/>
            <w:r w:rsidR="002752A0" w:rsidRPr="00F8163C">
              <w:t>@sezlipetsk.ru</w:t>
            </w:r>
            <w:r w:rsidR="00225D08" w:rsidRPr="00040BCA">
              <w:t xml:space="preserve"> </w:t>
            </w:r>
            <w:r w:rsidR="00225D08" w:rsidRPr="00040BCA">
              <w:rPr>
                <w:color w:val="000000"/>
              </w:rPr>
              <w:t xml:space="preserve">                             </w:t>
            </w:r>
          </w:p>
          <w:p w14:paraId="3A60BCDB" w14:textId="48B4FEDE" w:rsidR="0002660B" w:rsidRPr="00040BCA" w:rsidRDefault="002504B4" w:rsidP="00FB5269">
            <w:pPr>
              <w:spacing w:after="0" w:line="280" w:lineRule="exact"/>
              <w:ind w:right="86"/>
              <w:rPr>
                <w:color w:val="000000"/>
              </w:rPr>
            </w:pPr>
            <w:r w:rsidRPr="00040BCA">
              <w:rPr>
                <w:b/>
              </w:rPr>
              <w:t>Номер контактного телефона</w:t>
            </w:r>
            <w:r w:rsidRPr="00040BCA">
              <w:t xml:space="preserve">: </w:t>
            </w:r>
            <w:r w:rsidR="00B16B45">
              <w:t>тел: (4742)</w:t>
            </w:r>
            <w:r w:rsidR="007E3C61">
              <w:t xml:space="preserve"> 51-53-36</w:t>
            </w:r>
          </w:p>
          <w:p w14:paraId="53972606" w14:textId="0B56B5CD" w:rsidR="00EC1FBE" w:rsidRPr="00040BCA" w:rsidRDefault="0002660B" w:rsidP="00FB5269">
            <w:pPr>
              <w:spacing w:after="0" w:line="280" w:lineRule="exact"/>
              <w:ind w:right="86"/>
            </w:pPr>
            <w:r w:rsidRPr="00040BCA">
              <w:t>Контактное лицо</w:t>
            </w:r>
            <w:r w:rsidR="006D30E3" w:rsidRPr="00040BCA">
              <w:t>:</w:t>
            </w:r>
            <w:r w:rsidRPr="00040BCA">
              <w:t xml:space="preserve"> </w:t>
            </w:r>
            <w:r w:rsidR="007E3C61">
              <w:t>Смирнова Станислава Николаевна</w:t>
            </w:r>
          </w:p>
          <w:p w14:paraId="76CBFCEA" w14:textId="5D7A8363" w:rsidR="00040BCA" w:rsidRDefault="00C55807" w:rsidP="00FB5269">
            <w:pPr>
              <w:spacing w:after="0" w:line="280" w:lineRule="exact"/>
              <w:ind w:right="86"/>
            </w:pPr>
            <w:r w:rsidRPr="00040BCA">
              <w:t>Дополнительно</w:t>
            </w:r>
            <w:r w:rsidR="00040BCA">
              <w:t xml:space="preserve">: </w:t>
            </w:r>
            <w:r w:rsidR="007E3C61">
              <w:t>Маслова Лариса Николаевна</w:t>
            </w:r>
          </w:p>
          <w:p w14:paraId="30604F66" w14:textId="4D4B6C76" w:rsidR="00B16B45" w:rsidRDefault="00C55807" w:rsidP="00B16B45">
            <w:pPr>
              <w:spacing w:after="0" w:line="280" w:lineRule="exact"/>
              <w:ind w:right="86"/>
            </w:pPr>
            <w:r w:rsidRPr="00040BCA">
              <w:t xml:space="preserve">тел: (4742) </w:t>
            </w:r>
            <w:r w:rsidR="007E3C61">
              <w:t>51-53-63</w:t>
            </w:r>
          </w:p>
          <w:p w14:paraId="33F87B4D" w14:textId="0C998E34" w:rsidR="00D06275" w:rsidRDefault="00EC1FBE" w:rsidP="00B16B45">
            <w:pPr>
              <w:spacing w:after="0" w:line="280" w:lineRule="exact"/>
              <w:ind w:right="86"/>
            </w:pPr>
            <w:r w:rsidRPr="00A869EC">
              <w:rPr>
                <w:b/>
                <w:bCs/>
              </w:rPr>
              <w:t>Ответственный за техническое задание:</w:t>
            </w:r>
            <w:r w:rsidRPr="00040BCA">
              <w:t xml:space="preserve"> </w:t>
            </w:r>
          </w:p>
          <w:p w14:paraId="79F1200D" w14:textId="633C9F4E" w:rsidR="007E3C61" w:rsidRDefault="008E344E" w:rsidP="00B16B45">
            <w:pPr>
              <w:spacing w:after="0" w:line="280" w:lineRule="exact"/>
              <w:ind w:right="86"/>
            </w:pPr>
            <w:r>
              <w:t xml:space="preserve">Ходюк </w:t>
            </w:r>
            <w:r w:rsidRPr="008E344E">
              <w:t>Максим Григорьевич</w:t>
            </w:r>
          </w:p>
          <w:p w14:paraId="66C2AE7E" w14:textId="4881A0EB" w:rsidR="002D24BB" w:rsidRPr="00040BCA" w:rsidRDefault="00086F75" w:rsidP="00B16B45">
            <w:pPr>
              <w:spacing w:after="0" w:line="280" w:lineRule="exact"/>
              <w:ind w:right="86"/>
            </w:pPr>
            <w:r>
              <w:t>т</w:t>
            </w:r>
            <w:r w:rsidR="002D24BB">
              <w:t>ел: (4742)</w:t>
            </w:r>
            <w:r w:rsidR="007E3C61">
              <w:t xml:space="preserve"> 51-5</w:t>
            </w:r>
            <w:r w:rsidR="004267AB">
              <w:t>2</w:t>
            </w:r>
            <w:r w:rsidR="007E3C61">
              <w:t>-</w:t>
            </w:r>
            <w:r w:rsidR="008E344E">
              <w:t>22</w:t>
            </w:r>
          </w:p>
        </w:tc>
      </w:tr>
      <w:tr w:rsidR="002504B4" w:rsidRPr="00A643C4" w14:paraId="361FEAF2" w14:textId="77777777" w:rsidTr="00A6681B">
        <w:trPr>
          <w:tblCellSpacing w:w="15" w:type="dxa"/>
        </w:trPr>
        <w:tc>
          <w:tcPr>
            <w:tcW w:w="4208" w:type="dxa"/>
            <w:vAlign w:val="center"/>
            <w:hideMark/>
          </w:tcPr>
          <w:p w14:paraId="6A589C31" w14:textId="23D80169" w:rsidR="002504B4" w:rsidRPr="00A643C4" w:rsidRDefault="002504B4" w:rsidP="00923500">
            <w:pPr>
              <w:spacing w:after="0"/>
              <w:rPr>
                <w:i/>
                <w:iCs/>
              </w:rPr>
            </w:pPr>
            <w:r w:rsidRPr="00A643C4">
              <w:rPr>
                <w:i/>
                <w:iCs/>
              </w:rPr>
              <w:t>3. Оператор электронной площадки</w:t>
            </w:r>
          </w:p>
        </w:tc>
        <w:tc>
          <w:tcPr>
            <w:tcW w:w="5909"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5" w:name="_Hlk100052058"/>
            <w:r w:rsidRPr="003F2314">
              <w:rPr>
                <w:color w:val="000000"/>
                <w:lang w:val="en-US"/>
              </w:rPr>
              <w:t>https://www.rts-tender.ru/</w:t>
            </w:r>
            <w:bookmarkEnd w:id="15"/>
          </w:p>
          <w:p w14:paraId="4ABC5544" w14:textId="1AA46319" w:rsidR="002504B4" w:rsidRPr="002504B4" w:rsidRDefault="003F2314" w:rsidP="003F2314">
            <w:pPr>
              <w:spacing w:after="0"/>
            </w:pPr>
            <w:r w:rsidRPr="003F2314">
              <w:rPr>
                <w:color w:val="000000"/>
              </w:rPr>
              <w:t>Электронная площадка https://</w:t>
            </w:r>
            <w:bookmarkStart w:id="16" w:name="_Hlk97292316"/>
            <w:r w:rsidRPr="003F2314">
              <w:rPr>
                <w:color w:val="000000"/>
              </w:rPr>
              <w:t>www.rts-tender.ru</w:t>
            </w:r>
            <w:bookmarkEnd w:id="16"/>
            <w:r w:rsidRPr="003F2314">
              <w:rPr>
                <w:color w:val="000000"/>
              </w:rPr>
              <w:t xml:space="preserve">/, «РТС-тендер» (далее – </w:t>
            </w:r>
            <w:r w:rsidR="00FE6695">
              <w:rPr>
                <w:color w:val="000000"/>
              </w:rPr>
              <w:t>ЭТП</w:t>
            </w:r>
            <w:r w:rsidRPr="003F2314">
              <w:rPr>
                <w:color w:val="000000"/>
              </w:rPr>
              <w:t>)</w:t>
            </w:r>
            <w:r>
              <w:rPr>
                <w:color w:val="000000"/>
              </w:rPr>
              <w:t>.</w:t>
            </w:r>
          </w:p>
        </w:tc>
      </w:tr>
      <w:tr w:rsidR="002504B4" w:rsidRPr="00A643C4" w14:paraId="16F840DC" w14:textId="77777777" w:rsidTr="00A6681B">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09" w:type="dxa"/>
            <w:vAlign w:val="center"/>
            <w:hideMark/>
          </w:tcPr>
          <w:p w14:paraId="6536364F" w14:textId="2EFCAB83" w:rsidR="00E321FE" w:rsidRDefault="00883DCA" w:rsidP="00E321FE">
            <w:pPr>
              <w:spacing w:after="0"/>
              <w:rPr>
                <w:iCs/>
              </w:rPr>
            </w:pPr>
            <w:bookmarkStart w:id="17" w:name="_Hlk523912639"/>
            <w:bookmarkStart w:id="18" w:name="_Hlk523925758"/>
            <w:bookmarkStart w:id="19" w:name="_Hlk90375655"/>
            <w:r>
              <w:rPr>
                <w:iCs/>
              </w:rPr>
              <w:t>Поставка</w:t>
            </w:r>
            <w:r w:rsidR="00A32ADE">
              <w:rPr>
                <w:iCs/>
              </w:rPr>
              <w:t xml:space="preserve"> комбинированной </w:t>
            </w:r>
            <w:r w:rsidR="009C1711">
              <w:rPr>
                <w:iCs/>
              </w:rPr>
              <w:t>дорожн</w:t>
            </w:r>
            <w:r w:rsidR="0027468D">
              <w:rPr>
                <w:iCs/>
              </w:rPr>
              <w:t>о</w:t>
            </w:r>
            <w:r w:rsidR="009C1711">
              <w:rPr>
                <w:iCs/>
              </w:rPr>
              <w:t>й</w:t>
            </w:r>
            <w:r w:rsidR="00A32ADE">
              <w:rPr>
                <w:iCs/>
              </w:rPr>
              <w:t xml:space="preserve"> машины ЭД405Б (или эквивалент)</w:t>
            </w:r>
            <w:r w:rsidR="00E321FE">
              <w:rPr>
                <w:iCs/>
              </w:rPr>
              <w:t>.</w:t>
            </w:r>
          </w:p>
          <w:p w14:paraId="70CA8D34" w14:textId="53679AFA" w:rsidR="0023097C" w:rsidRPr="00E321FE" w:rsidRDefault="0023097C" w:rsidP="00E321FE">
            <w:pPr>
              <w:spacing w:after="0"/>
              <w:rPr>
                <w:iCs/>
              </w:rPr>
            </w:pPr>
            <w:r w:rsidRPr="0023097C">
              <w:rPr>
                <w:i/>
                <w:iCs/>
              </w:rPr>
              <w:t xml:space="preserve">- </w:t>
            </w:r>
            <w:r w:rsidR="00883DCA">
              <w:rPr>
                <w:i/>
                <w:iCs/>
              </w:rPr>
              <w:t>1 шт.</w:t>
            </w:r>
          </w:p>
          <w:p w14:paraId="0BE2CDA7" w14:textId="23B87ECB" w:rsidR="00A6427D" w:rsidRPr="005D4F5A" w:rsidRDefault="00EC1FBE" w:rsidP="00EC1FBE">
            <w:pPr>
              <w:spacing w:after="0"/>
              <w:rPr>
                <w:color w:val="000000"/>
                <w:spacing w:val="-6"/>
              </w:rPr>
            </w:pPr>
            <w:r w:rsidRPr="00EC1FBE">
              <w:rPr>
                <w:i/>
              </w:rPr>
              <w:t xml:space="preserve">- </w:t>
            </w:r>
            <w:bookmarkEnd w:id="17"/>
            <w:bookmarkEnd w:id="18"/>
            <w:r w:rsidR="0023097C" w:rsidRPr="0023097C">
              <w:rPr>
                <w:i/>
                <w:iCs/>
              </w:rPr>
              <w:t>в соответствии с техническим заданием и проектом договора, являющимися неотъемлемой частью документации о проведении конкурса.</w:t>
            </w:r>
            <w:bookmarkEnd w:id="19"/>
          </w:p>
        </w:tc>
      </w:tr>
      <w:tr w:rsidR="002504B4" w:rsidRPr="00A643C4" w14:paraId="48758A06"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3D32DD36" w:rsidR="00397EED" w:rsidRPr="00397EED" w:rsidRDefault="002504B4" w:rsidP="00397EED">
            <w:pPr>
              <w:keepNext/>
              <w:keepLines/>
              <w:widowControl w:val="0"/>
              <w:suppressLineNumbers/>
              <w:suppressAutoHyphens/>
              <w:spacing w:after="0" w:line="280" w:lineRule="exact"/>
              <w:rPr>
                <w:i/>
              </w:rPr>
            </w:pPr>
            <w:r w:rsidRPr="005C5455">
              <w:rPr>
                <w:i/>
              </w:rPr>
              <w:t>5. </w:t>
            </w:r>
            <w:r w:rsidR="00397EED" w:rsidRPr="005C5455">
              <w:rPr>
                <w:i/>
              </w:rPr>
              <w:t xml:space="preserve"> Место</w:t>
            </w:r>
            <w:r w:rsidR="00617F9D" w:rsidRPr="005C5455">
              <w:rPr>
                <w:i/>
              </w:rPr>
              <w:t>,</w:t>
            </w:r>
            <w:r w:rsidR="00397EED" w:rsidRPr="005C5455">
              <w:rPr>
                <w:i/>
              </w:rPr>
              <w:t xml:space="preserve"> условия</w:t>
            </w:r>
            <w:r w:rsidR="001D7F80">
              <w:rPr>
                <w:i/>
              </w:rPr>
              <w:t xml:space="preserve">, </w:t>
            </w:r>
            <w:r w:rsidR="00397EED" w:rsidRPr="005C5455">
              <w:rPr>
                <w:i/>
              </w:rPr>
              <w:t>сроки (периоды) поставки товара, выполнения работ, оказания услуг</w:t>
            </w:r>
            <w:r w:rsidR="002537DD" w:rsidRPr="005C5455">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3A52B36" w14:textId="38040E36" w:rsidR="00D90E69" w:rsidRDefault="00A27985" w:rsidP="00D90E69">
            <w:pPr>
              <w:spacing w:line="200" w:lineRule="atLeast"/>
              <w:rPr>
                <w:bCs/>
              </w:rPr>
            </w:pPr>
            <w:bookmarkStart w:id="20" w:name="_Hlk43112108"/>
            <w:r w:rsidRPr="00A27985">
              <w:rPr>
                <w:b/>
              </w:rPr>
              <w:t xml:space="preserve">Место </w:t>
            </w:r>
            <w:r w:rsidR="000C332D">
              <w:rPr>
                <w:b/>
              </w:rPr>
              <w:t>поставки товара</w:t>
            </w:r>
            <w:r w:rsidR="00275F34">
              <w:rPr>
                <w:b/>
              </w:rPr>
              <w:t>:</w:t>
            </w:r>
            <w:r w:rsidR="00100B38">
              <w:rPr>
                <w:b/>
              </w:rPr>
              <w:t xml:space="preserve"> </w:t>
            </w:r>
            <w:r w:rsidR="00D90E69" w:rsidRPr="00D90E69">
              <w:rPr>
                <w:bCs/>
              </w:rPr>
              <w:t xml:space="preserve">Липецкая область, Грязинский район, </w:t>
            </w:r>
            <w:r w:rsidR="00D90E69">
              <w:rPr>
                <w:bCs/>
              </w:rPr>
              <w:t xml:space="preserve">город Грязи, </w:t>
            </w:r>
            <w:r w:rsidR="00D90E69" w:rsidRPr="00D90E69">
              <w:rPr>
                <w:bCs/>
              </w:rPr>
              <w:t>территория ОЭЗ ППТ Липецк</w:t>
            </w:r>
            <w:r w:rsidR="00B369C3">
              <w:rPr>
                <w:bCs/>
              </w:rPr>
              <w:t>, строение 4</w:t>
            </w:r>
            <w:r w:rsidR="00D90E69" w:rsidRPr="00D90E69">
              <w:rPr>
                <w:bCs/>
              </w:rPr>
              <w:t xml:space="preserve"> в соответствии с техническ</w:t>
            </w:r>
            <w:r w:rsidR="00FF7A53">
              <w:rPr>
                <w:bCs/>
              </w:rPr>
              <w:t>им</w:t>
            </w:r>
            <w:r w:rsidR="00D90E69" w:rsidRPr="00D90E69">
              <w:rPr>
                <w:bCs/>
              </w:rPr>
              <w:t xml:space="preserve"> задание</w:t>
            </w:r>
            <w:r w:rsidR="00FF7A53">
              <w:rPr>
                <w:bCs/>
              </w:rPr>
              <w:t>м</w:t>
            </w:r>
            <w:r w:rsidR="00D63052">
              <w:rPr>
                <w:bCs/>
              </w:rPr>
              <w:t xml:space="preserve"> и</w:t>
            </w:r>
            <w:r w:rsidR="00D63052" w:rsidRPr="00D63052">
              <w:rPr>
                <w:bCs/>
              </w:rPr>
              <w:t xml:space="preserve"> проектом договора</w:t>
            </w:r>
            <w:r w:rsidR="00D90E69" w:rsidRPr="00D90E69">
              <w:rPr>
                <w:bCs/>
              </w:rPr>
              <w:t>, являющимися неотъемлемой частью документации.</w:t>
            </w:r>
          </w:p>
          <w:p w14:paraId="540F2CBE" w14:textId="58329E04" w:rsidR="00100B38" w:rsidRPr="00083006" w:rsidRDefault="00A27985" w:rsidP="00BB45B5">
            <w:pPr>
              <w:pStyle w:val="29"/>
              <w:tabs>
                <w:tab w:val="left" w:pos="960"/>
                <w:tab w:val="left" w:pos="1080"/>
                <w:tab w:val="left" w:pos="1680"/>
                <w:tab w:val="left" w:pos="1920"/>
              </w:tabs>
              <w:spacing w:after="0" w:line="240" w:lineRule="auto"/>
              <w:ind w:left="0" w:right="-49"/>
              <w:rPr>
                <w:i/>
                <w:iCs/>
                <w:szCs w:val="24"/>
              </w:rPr>
            </w:pPr>
            <w:r w:rsidRPr="00BB6BAF">
              <w:rPr>
                <w:b/>
                <w:bCs/>
                <w:szCs w:val="24"/>
              </w:rPr>
              <w:t>Срок</w:t>
            </w:r>
            <w:r w:rsidR="002D24BB">
              <w:rPr>
                <w:b/>
                <w:bCs/>
                <w:szCs w:val="24"/>
              </w:rPr>
              <w:t xml:space="preserve"> </w:t>
            </w:r>
            <w:r w:rsidR="000C332D">
              <w:rPr>
                <w:b/>
                <w:bCs/>
                <w:szCs w:val="24"/>
              </w:rPr>
              <w:t>поставки товара</w:t>
            </w:r>
            <w:r w:rsidR="00275F34" w:rsidRPr="0011043A">
              <w:rPr>
                <w:b/>
                <w:bCs/>
                <w:szCs w:val="24"/>
              </w:rPr>
              <w:t>:</w:t>
            </w:r>
            <w:r w:rsidR="00B369C3">
              <w:rPr>
                <w:b/>
                <w:bCs/>
                <w:szCs w:val="24"/>
              </w:rPr>
              <w:t xml:space="preserve"> </w:t>
            </w:r>
            <w:r w:rsidR="00B369C3" w:rsidRPr="00B369C3">
              <w:rPr>
                <w:szCs w:val="24"/>
              </w:rPr>
              <w:t xml:space="preserve">не более </w:t>
            </w:r>
            <w:r w:rsidR="00B369C3">
              <w:rPr>
                <w:szCs w:val="24"/>
              </w:rPr>
              <w:t>5</w:t>
            </w:r>
            <w:r w:rsidR="00B369C3" w:rsidRPr="00B369C3">
              <w:rPr>
                <w:szCs w:val="24"/>
              </w:rPr>
              <w:t xml:space="preserve">0 календарных дней с момента </w:t>
            </w:r>
            <w:r w:rsidR="00B369C3" w:rsidRPr="00083006">
              <w:rPr>
                <w:szCs w:val="24"/>
              </w:rPr>
              <w:t xml:space="preserve">заключения договора </w:t>
            </w:r>
            <w:r w:rsidR="00B369C3" w:rsidRPr="00083006">
              <w:rPr>
                <w:i/>
                <w:iCs/>
                <w:szCs w:val="24"/>
              </w:rPr>
              <w:t>(конкретный срок поставки п. 2.1 договора, устанавливается в</w:t>
            </w:r>
            <w:r w:rsidR="00083006" w:rsidRPr="00083006">
              <w:rPr>
                <w:i/>
                <w:iCs/>
                <w:szCs w:val="24"/>
              </w:rPr>
              <w:t xml:space="preserve"> </w:t>
            </w:r>
            <w:r w:rsidR="00B369C3" w:rsidRPr="00083006">
              <w:rPr>
                <w:i/>
                <w:iCs/>
                <w:szCs w:val="24"/>
              </w:rPr>
              <w:t>соответствии с предложением участника конкурса, признанного победителем).</w:t>
            </w:r>
          </w:p>
          <w:p w14:paraId="3E651F7B" w14:textId="725B13D8" w:rsidR="005C5455" w:rsidRPr="005C5455" w:rsidRDefault="00985490" w:rsidP="00070DF4">
            <w:pPr>
              <w:pStyle w:val="29"/>
              <w:tabs>
                <w:tab w:val="left" w:pos="960"/>
                <w:tab w:val="left" w:pos="1080"/>
                <w:tab w:val="left" w:pos="1680"/>
                <w:tab w:val="left" w:pos="1920"/>
              </w:tabs>
              <w:spacing w:after="0" w:line="240" w:lineRule="auto"/>
              <w:ind w:left="0" w:right="-49"/>
            </w:pPr>
            <w:r w:rsidRPr="00985490">
              <w:rPr>
                <w:b/>
                <w:bCs/>
                <w:color w:val="000000" w:themeColor="text1"/>
              </w:rPr>
              <w:t xml:space="preserve">Условия </w:t>
            </w:r>
            <w:r w:rsidR="000C332D">
              <w:rPr>
                <w:b/>
                <w:bCs/>
                <w:color w:val="000000" w:themeColor="text1"/>
              </w:rPr>
              <w:t>поставки товара</w:t>
            </w:r>
            <w:r w:rsidRPr="00275F34">
              <w:rPr>
                <w:b/>
                <w:bCs/>
                <w:color w:val="000000" w:themeColor="text1"/>
              </w:rPr>
              <w:t>:</w:t>
            </w:r>
            <w:r w:rsidR="00B0566D">
              <w:rPr>
                <w:b/>
                <w:bCs/>
                <w:color w:val="000000" w:themeColor="text1"/>
              </w:rPr>
              <w:t xml:space="preserve"> </w:t>
            </w:r>
            <w:r w:rsidR="00DC7DA7" w:rsidRPr="00A74BFD">
              <w:t>в соответствии с настоящей документацией, в т.ч.</w:t>
            </w:r>
            <w:r w:rsidR="00A6681B">
              <w:t xml:space="preserve"> </w:t>
            </w:r>
            <w:r w:rsidR="00DC7DA7" w:rsidRPr="00A74BFD">
              <w:t>с</w:t>
            </w:r>
            <w:r w:rsidR="00A6681B">
              <w:t xml:space="preserve"> </w:t>
            </w:r>
            <w:r w:rsidR="00DC7DA7" w:rsidRPr="00A74BFD">
              <w:t>проектом договора и техническим</w:t>
            </w:r>
            <w:r w:rsidR="00740006">
              <w:t xml:space="preserve"> </w:t>
            </w:r>
            <w:r w:rsidR="00DC7DA7" w:rsidRPr="00A74BFD">
              <w:t>заданием, являющимися неотъемлемой</w:t>
            </w:r>
            <w:r w:rsidR="00070DF4">
              <w:t xml:space="preserve"> ч</w:t>
            </w:r>
            <w:r w:rsidR="00DC7DA7" w:rsidRPr="00A74BFD">
              <w:t>астью</w:t>
            </w:r>
            <w:r w:rsidR="00070DF4">
              <w:t xml:space="preserve"> </w:t>
            </w:r>
            <w:r w:rsidR="00DC7DA7" w:rsidRPr="00A74BFD">
              <w:t>документации.</w:t>
            </w:r>
            <w:bookmarkEnd w:id="20"/>
          </w:p>
        </w:tc>
      </w:tr>
      <w:tr w:rsidR="002C0FDD" w:rsidRPr="00A643C4" w14:paraId="77BB4DED"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5668303" w:rsidR="00A27985" w:rsidRPr="00A27985" w:rsidRDefault="00A27985" w:rsidP="00A27985">
            <w:pPr>
              <w:pStyle w:val="affff0"/>
              <w:jc w:val="both"/>
              <w:rPr>
                <w:rFonts w:eastAsia="Calibri"/>
                <w:sz w:val="24"/>
                <w:szCs w:val="24"/>
                <w:lang w:eastAsia="ar-SA"/>
              </w:rPr>
            </w:pPr>
            <w:r w:rsidRPr="00FD4C93">
              <w:rPr>
                <w:rFonts w:eastAsia="Calibri"/>
                <w:b/>
                <w:bCs/>
                <w:sz w:val="24"/>
                <w:szCs w:val="24"/>
              </w:rPr>
              <w:t>Начальная (максимальная) цена договора</w:t>
            </w:r>
            <w:r w:rsidRPr="00FD4C93">
              <w:rPr>
                <w:rFonts w:eastAsia="Calibri"/>
                <w:sz w:val="24"/>
                <w:szCs w:val="24"/>
              </w:rPr>
              <w:t xml:space="preserve"> –</w:t>
            </w:r>
            <w:r w:rsidR="00F524B6">
              <w:rPr>
                <w:rFonts w:eastAsia="Calibri"/>
                <w:sz w:val="24"/>
                <w:szCs w:val="24"/>
              </w:rPr>
              <w:t xml:space="preserve"> </w:t>
            </w:r>
            <w:r w:rsidR="00B369C3">
              <w:rPr>
                <w:rFonts w:eastAsia="Calibri"/>
                <w:sz w:val="24"/>
                <w:szCs w:val="24"/>
              </w:rPr>
              <w:t>10 054 333</w:t>
            </w:r>
            <w:r w:rsidR="00F524B6">
              <w:rPr>
                <w:rFonts w:eastAsia="Calibri"/>
                <w:sz w:val="24"/>
                <w:szCs w:val="24"/>
              </w:rPr>
              <w:t xml:space="preserve"> (</w:t>
            </w:r>
            <w:r w:rsidR="00B369C3">
              <w:rPr>
                <w:rFonts w:eastAsia="Calibri"/>
                <w:sz w:val="24"/>
                <w:szCs w:val="24"/>
              </w:rPr>
              <w:t>десять миллионов пятьдесят четыре тысячи триста тридцать три</w:t>
            </w:r>
            <w:r w:rsidR="00F524B6">
              <w:rPr>
                <w:rFonts w:eastAsia="Calibri"/>
                <w:sz w:val="24"/>
                <w:szCs w:val="24"/>
              </w:rPr>
              <w:t xml:space="preserve">) </w:t>
            </w:r>
            <w:r w:rsidRPr="00FD4C93">
              <w:rPr>
                <w:rFonts w:eastAsia="Calibri"/>
                <w:sz w:val="24"/>
                <w:szCs w:val="24"/>
                <w:lang w:eastAsia="ar-SA"/>
              </w:rPr>
              <w:t>руб</w:t>
            </w:r>
            <w:r w:rsidR="00561F19">
              <w:rPr>
                <w:rFonts w:eastAsia="Calibri"/>
                <w:sz w:val="24"/>
                <w:szCs w:val="24"/>
                <w:lang w:eastAsia="ar-SA"/>
              </w:rPr>
              <w:t>ля</w:t>
            </w:r>
            <w:r w:rsidR="00F524B6">
              <w:rPr>
                <w:rFonts w:eastAsia="Calibri"/>
                <w:sz w:val="24"/>
                <w:szCs w:val="24"/>
                <w:lang w:eastAsia="ar-SA"/>
              </w:rPr>
              <w:t xml:space="preserve"> </w:t>
            </w:r>
            <w:r w:rsidR="00B369C3">
              <w:rPr>
                <w:rFonts w:eastAsia="Calibri"/>
                <w:sz w:val="24"/>
                <w:szCs w:val="24"/>
                <w:lang w:eastAsia="ar-SA"/>
              </w:rPr>
              <w:t>33</w:t>
            </w:r>
            <w:r w:rsidR="00F524B6">
              <w:rPr>
                <w:rFonts w:eastAsia="Calibri"/>
                <w:sz w:val="24"/>
                <w:szCs w:val="24"/>
                <w:lang w:eastAsia="ar-SA"/>
              </w:rPr>
              <w:t xml:space="preserve"> </w:t>
            </w:r>
            <w:r w:rsidRPr="00FD4C93">
              <w:rPr>
                <w:rFonts w:eastAsia="Calibri"/>
                <w:sz w:val="24"/>
                <w:szCs w:val="24"/>
                <w:lang w:eastAsia="ar-SA"/>
              </w:rPr>
              <w:t>коп</w:t>
            </w:r>
            <w:r w:rsidR="00561F19">
              <w:rPr>
                <w:rFonts w:eastAsia="Calibri"/>
                <w:sz w:val="24"/>
                <w:szCs w:val="24"/>
                <w:lang w:eastAsia="ar-SA"/>
              </w:rPr>
              <w:t>ейки</w:t>
            </w:r>
            <w:r w:rsidRPr="00FD4C93">
              <w:rPr>
                <w:rFonts w:eastAsia="Calibri"/>
                <w:sz w:val="24"/>
                <w:szCs w:val="24"/>
                <w:lang w:eastAsia="ar-SA"/>
              </w:rPr>
              <w:t xml:space="preserve">, </w:t>
            </w:r>
            <w:r w:rsidRPr="00FD4C93">
              <w:rPr>
                <w:rFonts w:eastAsia="Calibri"/>
                <w:color w:val="000000"/>
                <w:sz w:val="24"/>
                <w:szCs w:val="24"/>
              </w:rPr>
              <w:t>в</w:t>
            </w:r>
            <w:r w:rsidRPr="00FD4C93">
              <w:rPr>
                <w:rFonts w:eastAsia="Calibri"/>
                <w:sz w:val="24"/>
                <w:szCs w:val="24"/>
              </w:rPr>
              <w:t>ключая налоги, сборы и платежи, установленные законодательством РФ.</w:t>
            </w:r>
          </w:p>
          <w:p w14:paraId="529D4DB7" w14:textId="78748E6B" w:rsidR="00351080" w:rsidRPr="00D90C0C" w:rsidRDefault="00FA4E6B" w:rsidP="00FA4E6B">
            <w:r w:rsidRPr="00FA4E6B">
              <w:rPr>
                <w:rFonts w:eastAsia="Calibri"/>
                <w:lang w:eastAsia="en-US"/>
              </w:rPr>
              <w:t>Начальная (максимальная)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гарантийное обслуживание, а также все затраты Поставщика связанные с исполнением Договора.</w:t>
            </w:r>
          </w:p>
        </w:tc>
      </w:tr>
      <w:tr w:rsidR="00910107" w:rsidRPr="00A643C4" w14:paraId="3D2312E1"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B358EF9"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налогов и других обязательных платежей)</w:t>
            </w:r>
          </w:p>
          <w:p w14:paraId="6D697702" w14:textId="77777777" w:rsidR="009253BB" w:rsidRDefault="009253BB" w:rsidP="002C0FDD">
            <w:pPr>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3CA4A60B" w:rsidR="00A3551D" w:rsidRPr="00CC5822" w:rsidRDefault="00FA4E6B" w:rsidP="00572F67">
            <w:r w:rsidRPr="00FA4E6B">
              <w:t xml:space="preserve">В </w:t>
            </w:r>
            <w:r w:rsidRPr="00584A68">
              <w:t>соответствии с п. 3.1 проекта</w:t>
            </w:r>
            <w:r w:rsidRPr="00FA4E6B">
              <w:t xml:space="preserve"> договора, являющегося неотъемлемой частью документации о проведении конкурса.</w:t>
            </w:r>
          </w:p>
        </w:tc>
      </w:tr>
      <w:tr w:rsidR="00DA7B88" w:rsidRPr="00A643C4" w14:paraId="58CAA478"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Pr>
                <w:i/>
                <w:iCs/>
              </w:rPr>
              <w:t xml:space="preserve"> </w:t>
            </w:r>
            <w:r w:rsidRPr="00382D03">
              <w:rPr>
                <w:i/>
                <w:iCs/>
              </w:rPr>
              <w:t>обязательных платежей</w:t>
            </w:r>
            <w:r w:rsidR="00E207A4">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27679415"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методом</w:t>
            </w:r>
            <w:r w:rsidR="00EE43D0">
              <w:rPr>
                <w:lang w:eastAsia="en-US"/>
              </w:rPr>
              <w:t xml:space="preserve"> сопоставления рыночных цен (анализа рынка) </w:t>
            </w:r>
            <w:r w:rsidR="00C266E4" w:rsidRPr="00B35C69">
              <w:t>в</w:t>
            </w:r>
            <w:r w:rsidRPr="00B35C69">
              <w:t xml:space="preserve"> </w:t>
            </w:r>
            <w:r w:rsidRPr="00B035B3">
              <w:t xml:space="preserve">соответствии с Положением о закупке </w:t>
            </w:r>
            <w:r w:rsidR="000B417E" w:rsidRPr="00B035B3">
              <w:t xml:space="preserve">АО </w:t>
            </w:r>
            <w:r w:rsidR="00BD74E9" w:rsidRPr="00B035B3">
              <w:t>«</w:t>
            </w:r>
            <w:r w:rsidR="000B417E" w:rsidRPr="00B035B3">
              <w:t>ОЭЗ ППТ «</w:t>
            </w:r>
            <w:r w:rsidR="00192A54" w:rsidRPr="00B035B3">
              <w:t xml:space="preserve">Липецк» и указано в </w:t>
            </w:r>
            <w:r w:rsidR="00EE43D0" w:rsidRPr="00B035B3">
              <w:t>Р</w:t>
            </w:r>
            <w:r w:rsidR="00192A54" w:rsidRPr="00B035B3">
              <w:t xml:space="preserve">азделе </w:t>
            </w:r>
            <w:r w:rsidR="00192A54" w:rsidRPr="00B035B3">
              <w:rPr>
                <w:lang w:val="en-US"/>
              </w:rPr>
              <w:t>IV</w:t>
            </w:r>
            <w:r w:rsidR="00192A54" w:rsidRPr="00B035B3">
              <w:t xml:space="preserve"> документации</w:t>
            </w:r>
            <w:r w:rsidR="006A1F9B" w:rsidRPr="00B035B3">
              <w:t xml:space="preserve"> о проведении конкурса</w:t>
            </w:r>
            <w:r w:rsidR="003C1BA7" w:rsidRPr="00B035B3">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A6681B">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Default="00F84CDB" w:rsidP="00C808E6">
            <w:pPr>
              <w:jc w:val="left"/>
            </w:pPr>
            <w:r w:rsidRPr="00F57257">
              <w:t xml:space="preserve"> </w:t>
            </w:r>
          </w:p>
          <w:p w14:paraId="38A30036" w14:textId="01E2CAD7" w:rsidR="00C808E6" w:rsidRPr="001E6C63" w:rsidRDefault="00C808E6" w:rsidP="00C808E6">
            <w:pPr>
              <w:jc w:val="left"/>
            </w:pPr>
            <w:r w:rsidRPr="001E6C63">
              <w:t xml:space="preserve">В </w:t>
            </w:r>
            <w:r w:rsidRPr="00B035B3">
              <w:t xml:space="preserve">соответствии с </w:t>
            </w:r>
            <w:r w:rsidR="00A45422" w:rsidRPr="00B035B3">
              <w:t>п.</w:t>
            </w:r>
            <w:r w:rsidRPr="00B035B3">
              <w:t xml:space="preserve"> </w:t>
            </w:r>
            <w:r w:rsidR="00B035B3" w:rsidRPr="00B035B3">
              <w:t>4</w:t>
            </w:r>
            <w:r w:rsidR="00243E62" w:rsidRPr="00B035B3">
              <w:t>.</w:t>
            </w:r>
            <w:r w:rsidR="00B035B3" w:rsidRPr="00B035B3">
              <w:t>1</w:t>
            </w:r>
            <w:r w:rsidR="00243E62" w:rsidRPr="00B035B3">
              <w:t>.</w:t>
            </w:r>
            <w:r w:rsidRPr="00B035B3">
              <w:t xml:space="preserve"> проекта договора</w:t>
            </w:r>
            <w:r w:rsidRPr="001E6C63">
              <w:t xml:space="preserve"> </w:t>
            </w:r>
          </w:p>
          <w:p w14:paraId="604BF80C" w14:textId="0DFD4621" w:rsidR="000D2897" w:rsidRPr="00862DB6" w:rsidRDefault="007D1FCF" w:rsidP="007D1FCF">
            <w:pPr>
              <w:rPr>
                <w:highlight w:val="yellow"/>
              </w:rPr>
            </w:pPr>
            <w:r w:rsidRPr="00F57257">
              <w:t xml:space="preserve"> </w:t>
            </w:r>
          </w:p>
        </w:tc>
      </w:tr>
      <w:tr w:rsidR="004B73AB" w:rsidRPr="00A643C4" w14:paraId="7497480D"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527F3F36" w:rsid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9" w:history="1">
              <w:r w:rsidRPr="00B35C69">
                <w:rPr>
                  <w:u w:val="single"/>
                </w:rPr>
                <w:t>www.zakupki.gov.ru</w:t>
              </w:r>
            </w:hyperlink>
            <w:r w:rsidRPr="00B35C69">
              <w:t xml:space="preserve"> и на электронной </w:t>
            </w:r>
            <w:r w:rsidR="00FE2E6A">
              <w:t xml:space="preserve">торговой </w:t>
            </w:r>
            <w:r w:rsidRPr="00B35C69">
              <w:t>площадке</w:t>
            </w:r>
            <w:r w:rsidR="00023D2A">
              <w:t xml:space="preserve"> </w:t>
            </w:r>
            <w:r>
              <w:t>«РТС-тендер»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в любое время с момента официального размещения</w:t>
            </w:r>
            <w:r w:rsidR="002E7EB9">
              <w:t xml:space="preserve"> извещения о закупке</w:t>
            </w:r>
            <w:r w:rsidRPr="00B35C69">
              <w:t xml:space="preserve">. </w:t>
            </w:r>
          </w:p>
          <w:p w14:paraId="041EB382" w14:textId="1BA6C134" w:rsidR="00B85CC4" w:rsidRPr="00B85CC4" w:rsidRDefault="00B85CC4" w:rsidP="00B85CC4">
            <w:pPr>
              <w:spacing w:after="0"/>
              <w:ind w:right="87"/>
            </w:pPr>
            <w:r w:rsidRPr="00B85CC4">
              <w:t xml:space="preserve">Конкурсная документация предоставляется со дня ее </w:t>
            </w:r>
            <w:r>
              <w:t xml:space="preserve">официального размещения </w:t>
            </w:r>
            <w:r w:rsidRPr="00B85CC4">
              <w:t xml:space="preserve">бесплатно </w:t>
            </w:r>
            <w:r w:rsidR="00F67F11">
              <w:t xml:space="preserve">в электронной форме </w:t>
            </w:r>
            <w:r w:rsidRPr="00B85CC4">
              <w:t xml:space="preserve">по адресу Заказчика в рабочие дни в рабочее </w:t>
            </w:r>
            <w:r w:rsidRPr="00B85CC4">
              <w:lastRenderedPageBreak/>
              <w:t>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A9547A" w:rsidRDefault="00B35C69" w:rsidP="00B35C69">
            <w:pPr>
              <w:spacing w:after="0"/>
              <w:ind w:right="87"/>
            </w:pPr>
            <w:r w:rsidRPr="00B35C69">
              <w:t xml:space="preserve">Предоставление </w:t>
            </w:r>
            <w:r w:rsidR="00F30D83">
              <w:t>конкурсной д</w:t>
            </w:r>
            <w:r w:rsidRPr="00B35C69">
              <w:t>окументации на бумажном носителе не предусмотрено.</w:t>
            </w:r>
          </w:p>
        </w:tc>
      </w:tr>
      <w:tr w:rsidR="004B73AB" w:rsidRPr="00A643C4" w14:paraId="66F543DE"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692DA2" w:rsidRDefault="00D9475C" w:rsidP="004B73AB">
            <w:pPr>
              <w:spacing w:after="0" w:line="280" w:lineRule="exact"/>
              <w:rPr>
                <w:i/>
              </w:rPr>
            </w:pPr>
            <w:r w:rsidRPr="00692DA2">
              <w:rPr>
                <w:i/>
                <w:iCs/>
              </w:rPr>
              <w:lastRenderedPageBreak/>
              <w:t>10</w:t>
            </w:r>
            <w:r w:rsidR="004B73AB" w:rsidRPr="00692DA2">
              <w:rPr>
                <w:i/>
                <w:iCs/>
              </w:rPr>
              <w:t>. Ф</w:t>
            </w:r>
            <w:r w:rsidR="004B73AB" w:rsidRPr="00692DA2">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692DA2">
              <w:rPr>
                <w:i/>
              </w:rPr>
              <w:t xml:space="preserve"> конкурса</w:t>
            </w:r>
            <w:r w:rsidR="004B73AB" w:rsidRPr="00692DA2">
              <w:rPr>
                <w:i/>
              </w:rPr>
              <w:t xml:space="preserve"> в электронной форме</w:t>
            </w:r>
          </w:p>
          <w:p w14:paraId="17C50717" w14:textId="77777777" w:rsidR="004B73AB" w:rsidRPr="00692DA2"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F720B8" w:rsidRDefault="004B73AB" w:rsidP="004B73AB">
            <w:pPr>
              <w:pStyle w:val="39"/>
              <w:tabs>
                <w:tab w:val="clear" w:pos="788"/>
              </w:tabs>
              <w:ind w:left="0"/>
            </w:pPr>
            <w:r w:rsidRPr="00692DA2">
              <w:t xml:space="preserve">Форма и порядок предоставления разъяснений положений </w:t>
            </w:r>
            <w:r w:rsidRPr="00F720B8">
              <w:t xml:space="preserve">документации о проведении </w:t>
            </w:r>
            <w:r w:rsidR="009E05AE" w:rsidRPr="00F720B8">
              <w:t>конкурса</w:t>
            </w:r>
            <w:r w:rsidR="00F30D83" w:rsidRPr="00F720B8">
              <w:t xml:space="preserve"> в электронной форме</w:t>
            </w:r>
            <w:r w:rsidRPr="00F720B8">
              <w:t xml:space="preserve"> указаны в статье 9 раздела </w:t>
            </w:r>
            <w:r w:rsidRPr="00F720B8">
              <w:rPr>
                <w:lang w:val="en-US"/>
              </w:rPr>
              <w:t>II</w:t>
            </w:r>
            <w:r w:rsidRPr="00F720B8">
              <w:t xml:space="preserve"> настоящей документации</w:t>
            </w:r>
            <w:r w:rsidR="00A252E7" w:rsidRPr="00F720B8">
              <w:t>.</w:t>
            </w:r>
          </w:p>
          <w:p w14:paraId="2FC73D25" w14:textId="6A722F47" w:rsidR="004B73AB" w:rsidRPr="00F720B8" w:rsidRDefault="004B73AB" w:rsidP="004B73AB">
            <w:pPr>
              <w:pStyle w:val="39"/>
              <w:tabs>
                <w:tab w:val="clear" w:pos="788"/>
              </w:tabs>
              <w:ind w:left="0"/>
              <w:rPr>
                <w:b/>
                <w:szCs w:val="24"/>
              </w:rPr>
            </w:pPr>
            <w:r w:rsidRPr="00F720B8">
              <w:rPr>
                <w:szCs w:val="24"/>
              </w:rPr>
              <w:t xml:space="preserve">Дата начала </w:t>
            </w:r>
            <w:r w:rsidR="002241E9" w:rsidRPr="00F720B8">
              <w:rPr>
                <w:szCs w:val="24"/>
              </w:rPr>
              <w:t xml:space="preserve">срока </w:t>
            </w:r>
            <w:r w:rsidRPr="00F720B8">
              <w:rPr>
                <w:szCs w:val="24"/>
              </w:rPr>
              <w:t xml:space="preserve">предоставления разъяснений документации о проведении </w:t>
            </w:r>
            <w:r w:rsidR="009E05AE" w:rsidRPr="00F720B8">
              <w:rPr>
                <w:szCs w:val="24"/>
              </w:rPr>
              <w:t>конкурса</w:t>
            </w:r>
            <w:r w:rsidRPr="00F720B8">
              <w:rPr>
                <w:szCs w:val="24"/>
              </w:rPr>
              <w:t xml:space="preserve">: </w:t>
            </w:r>
            <w:r w:rsidR="009B1537">
              <w:rPr>
                <w:b/>
                <w:bCs/>
                <w:szCs w:val="24"/>
              </w:rPr>
              <w:t>«</w:t>
            </w:r>
            <w:r w:rsidR="007C74B5">
              <w:rPr>
                <w:b/>
                <w:bCs/>
                <w:szCs w:val="24"/>
              </w:rPr>
              <w:t>07</w:t>
            </w:r>
            <w:r w:rsidR="009B1537">
              <w:rPr>
                <w:b/>
                <w:bCs/>
                <w:szCs w:val="24"/>
              </w:rPr>
              <w:t xml:space="preserve">» </w:t>
            </w:r>
            <w:r w:rsidR="00AE1C80">
              <w:rPr>
                <w:b/>
                <w:szCs w:val="24"/>
              </w:rPr>
              <w:t xml:space="preserve">июня </w:t>
            </w:r>
            <w:r w:rsidRPr="00F720B8">
              <w:rPr>
                <w:b/>
                <w:szCs w:val="24"/>
              </w:rPr>
              <w:t>20</w:t>
            </w:r>
            <w:r w:rsidR="003F2B8B" w:rsidRPr="00F720B8">
              <w:rPr>
                <w:b/>
                <w:szCs w:val="24"/>
              </w:rPr>
              <w:t>2</w:t>
            </w:r>
            <w:r w:rsidR="00B923DD" w:rsidRPr="00F720B8">
              <w:rPr>
                <w:b/>
                <w:szCs w:val="24"/>
              </w:rPr>
              <w:t>3</w:t>
            </w:r>
            <w:r w:rsidRPr="00F720B8">
              <w:rPr>
                <w:b/>
                <w:szCs w:val="24"/>
              </w:rPr>
              <w:t>г.</w:t>
            </w:r>
          </w:p>
          <w:p w14:paraId="578FFA52" w14:textId="3EC5DB8E" w:rsidR="008476D8" w:rsidRPr="00F720B8" w:rsidRDefault="004B73AB" w:rsidP="004B73AB">
            <w:pPr>
              <w:pStyle w:val="02statia2"/>
              <w:spacing w:before="0" w:line="240" w:lineRule="auto"/>
              <w:ind w:left="0" w:right="87" w:firstLine="0"/>
              <w:rPr>
                <w:rFonts w:ascii="Times New Roman" w:hAnsi="Times New Roman"/>
                <w:color w:val="auto"/>
                <w:sz w:val="24"/>
                <w:szCs w:val="24"/>
              </w:rPr>
            </w:pPr>
            <w:r w:rsidRPr="00F720B8">
              <w:rPr>
                <w:rFonts w:ascii="Times New Roman" w:hAnsi="Times New Roman"/>
                <w:sz w:val="24"/>
                <w:szCs w:val="24"/>
              </w:rPr>
              <w:t>Дата окончания срока предоставления разъяснений</w:t>
            </w:r>
            <w:r w:rsidRPr="00786BD5">
              <w:rPr>
                <w:rFonts w:ascii="Times New Roman" w:hAnsi="Times New Roman"/>
                <w:sz w:val="24"/>
                <w:szCs w:val="24"/>
              </w:rPr>
              <w:t xml:space="preserve"> </w:t>
            </w:r>
            <w:r w:rsidRPr="00F720B8">
              <w:rPr>
                <w:rFonts w:ascii="Times New Roman" w:hAnsi="Times New Roman"/>
                <w:sz w:val="24"/>
                <w:szCs w:val="24"/>
              </w:rPr>
              <w:t xml:space="preserve">документации о проведении </w:t>
            </w:r>
            <w:r w:rsidR="009E05AE" w:rsidRPr="00F720B8">
              <w:rPr>
                <w:rFonts w:ascii="Times New Roman" w:hAnsi="Times New Roman"/>
                <w:sz w:val="24"/>
                <w:szCs w:val="24"/>
              </w:rPr>
              <w:t>конкурса</w:t>
            </w:r>
            <w:r w:rsidRPr="00F720B8">
              <w:rPr>
                <w:rFonts w:ascii="Times New Roman" w:hAnsi="Times New Roman"/>
                <w:color w:val="auto"/>
                <w:sz w:val="24"/>
                <w:szCs w:val="24"/>
              </w:rPr>
              <w:t>:</w:t>
            </w:r>
          </w:p>
          <w:p w14:paraId="098185BE" w14:textId="5EE9F68C" w:rsidR="004B73AB" w:rsidRPr="00F720B8" w:rsidRDefault="006477FA" w:rsidP="004B73AB">
            <w:pPr>
              <w:pStyle w:val="02statia2"/>
              <w:spacing w:before="0" w:line="240" w:lineRule="auto"/>
              <w:ind w:left="0" w:right="87" w:firstLine="0"/>
              <w:rPr>
                <w:rFonts w:ascii="Times New Roman" w:hAnsi="Times New Roman"/>
                <w:b/>
                <w:color w:val="auto"/>
                <w:sz w:val="24"/>
                <w:szCs w:val="24"/>
              </w:rPr>
            </w:pPr>
            <w:r w:rsidRPr="00F720B8">
              <w:rPr>
                <w:rFonts w:ascii="Times New Roman" w:hAnsi="Times New Roman"/>
                <w:b/>
                <w:bCs/>
                <w:color w:val="auto"/>
                <w:sz w:val="24"/>
                <w:szCs w:val="24"/>
              </w:rPr>
              <w:t>«</w:t>
            </w:r>
            <w:r w:rsidR="007C74B5">
              <w:rPr>
                <w:rFonts w:ascii="Times New Roman" w:hAnsi="Times New Roman"/>
                <w:b/>
                <w:bCs/>
                <w:color w:val="auto"/>
                <w:sz w:val="24"/>
                <w:szCs w:val="24"/>
              </w:rPr>
              <w:t>1</w:t>
            </w:r>
            <w:r w:rsidR="00696C80">
              <w:rPr>
                <w:rFonts w:ascii="Times New Roman" w:hAnsi="Times New Roman"/>
                <w:b/>
                <w:bCs/>
                <w:color w:val="auto"/>
                <w:sz w:val="24"/>
                <w:szCs w:val="24"/>
              </w:rPr>
              <w:t>6</w:t>
            </w:r>
            <w:r w:rsidR="00BB1A80">
              <w:rPr>
                <w:rFonts w:ascii="Times New Roman" w:hAnsi="Times New Roman"/>
                <w:b/>
                <w:bCs/>
                <w:color w:val="auto"/>
                <w:sz w:val="24"/>
                <w:szCs w:val="24"/>
              </w:rPr>
              <w:t>»</w:t>
            </w:r>
            <w:r w:rsidR="004B73AB" w:rsidRPr="00F720B8">
              <w:rPr>
                <w:rFonts w:ascii="Times New Roman" w:hAnsi="Times New Roman"/>
                <w:b/>
                <w:color w:val="auto"/>
                <w:sz w:val="24"/>
                <w:szCs w:val="24"/>
              </w:rPr>
              <w:t xml:space="preserve"> </w:t>
            </w:r>
            <w:r w:rsidR="00F720B8" w:rsidRPr="00F720B8">
              <w:rPr>
                <w:rFonts w:ascii="Times New Roman" w:hAnsi="Times New Roman"/>
                <w:b/>
                <w:color w:val="auto"/>
                <w:sz w:val="24"/>
                <w:szCs w:val="24"/>
              </w:rPr>
              <w:t>июня</w:t>
            </w:r>
            <w:r w:rsidR="00786BD5" w:rsidRPr="00F720B8">
              <w:rPr>
                <w:rFonts w:ascii="Times New Roman" w:hAnsi="Times New Roman"/>
                <w:b/>
                <w:color w:val="auto"/>
                <w:sz w:val="24"/>
                <w:szCs w:val="24"/>
              </w:rPr>
              <w:t xml:space="preserve"> </w:t>
            </w:r>
            <w:r w:rsidR="004B73AB" w:rsidRPr="00F720B8">
              <w:rPr>
                <w:rFonts w:ascii="Times New Roman" w:hAnsi="Times New Roman"/>
                <w:b/>
                <w:color w:val="auto"/>
                <w:sz w:val="24"/>
                <w:szCs w:val="24"/>
              </w:rPr>
              <w:t>20</w:t>
            </w:r>
            <w:r w:rsidR="003F2B8B" w:rsidRPr="00F720B8">
              <w:rPr>
                <w:rFonts w:ascii="Times New Roman" w:hAnsi="Times New Roman"/>
                <w:b/>
                <w:color w:val="auto"/>
                <w:sz w:val="24"/>
                <w:szCs w:val="24"/>
              </w:rPr>
              <w:t>2</w:t>
            </w:r>
            <w:r w:rsidR="00B923DD" w:rsidRPr="00F720B8">
              <w:rPr>
                <w:rFonts w:ascii="Times New Roman" w:hAnsi="Times New Roman"/>
                <w:b/>
                <w:color w:val="auto"/>
                <w:sz w:val="24"/>
                <w:szCs w:val="24"/>
              </w:rPr>
              <w:t>3</w:t>
            </w:r>
            <w:r w:rsidR="004B73AB" w:rsidRPr="00F720B8">
              <w:rPr>
                <w:rFonts w:ascii="Times New Roman" w:hAnsi="Times New Roman"/>
                <w:b/>
                <w:color w:val="auto"/>
                <w:sz w:val="24"/>
                <w:szCs w:val="24"/>
              </w:rPr>
              <w:t xml:space="preserve"> г. </w:t>
            </w:r>
            <w:r w:rsidR="004E2298" w:rsidRPr="00F720B8">
              <w:rPr>
                <w:rFonts w:ascii="Times New Roman" w:hAnsi="Times New Roman"/>
                <w:b/>
                <w:color w:val="auto"/>
                <w:sz w:val="24"/>
                <w:szCs w:val="24"/>
              </w:rPr>
              <w:t>1</w:t>
            </w:r>
            <w:r w:rsidR="00696C80">
              <w:rPr>
                <w:rFonts w:ascii="Times New Roman" w:hAnsi="Times New Roman"/>
                <w:b/>
                <w:color w:val="auto"/>
                <w:sz w:val="24"/>
                <w:szCs w:val="24"/>
              </w:rPr>
              <w:t>6</w:t>
            </w:r>
            <w:r w:rsidR="004B73AB" w:rsidRPr="00F720B8">
              <w:rPr>
                <w:rFonts w:ascii="Times New Roman" w:hAnsi="Times New Roman"/>
                <w:b/>
                <w:color w:val="auto"/>
                <w:sz w:val="24"/>
                <w:szCs w:val="24"/>
              </w:rPr>
              <w:t>:</w:t>
            </w:r>
            <w:r w:rsidR="0095672B" w:rsidRPr="00F720B8">
              <w:rPr>
                <w:rFonts w:ascii="Times New Roman" w:hAnsi="Times New Roman"/>
                <w:b/>
                <w:color w:val="auto"/>
                <w:sz w:val="24"/>
                <w:szCs w:val="24"/>
              </w:rPr>
              <w:t>3</w:t>
            </w:r>
            <w:r w:rsidR="004E2298" w:rsidRPr="00F720B8">
              <w:rPr>
                <w:rFonts w:ascii="Times New Roman" w:hAnsi="Times New Roman"/>
                <w:b/>
                <w:color w:val="auto"/>
                <w:sz w:val="24"/>
                <w:szCs w:val="24"/>
              </w:rPr>
              <w:t>0</w:t>
            </w:r>
            <w:r w:rsidR="004B73AB" w:rsidRPr="00F720B8">
              <w:rPr>
                <w:rFonts w:ascii="Times New Roman" w:hAnsi="Times New Roman"/>
                <w:b/>
                <w:color w:val="auto"/>
                <w:sz w:val="24"/>
                <w:szCs w:val="24"/>
              </w:rPr>
              <w:t xml:space="preserve"> по московскому времени</w:t>
            </w:r>
            <w:r w:rsidR="007D1FCF" w:rsidRPr="00F720B8">
              <w:rPr>
                <w:rFonts w:ascii="Times New Roman" w:hAnsi="Times New Roman"/>
                <w:b/>
                <w:color w:val="auto"/>
                <w:sz w:val="24"/>
                <w:szCs w:val="24"/>
              </w:rPr>
              <w:t>.</w:t>
            </w:r>
          </w:p>
          <w:p w14:paraId="48F48092" w14:textId="0918E321" w:rsidR="004B73AB" w:rsidRPr="00692DA2" w:rsidRDefault="004B73AB" w:rsidP="004B73AB">
            <w:pPr>
              <w:pStyle w:val="02statia2"/>
              <w:spacing w:before="0" w:line="280" w:lineRule="exact"/>
              <w:ind w:left="0" w:right="86" w:firstLine="0"/>
              <w:rPr>
                <w:rFonts w:ascii="Times New Roman" w:hAnsi="Times New Roman"/>
                <w:color w:val="auto"/>
                <w:sz w:val="24"/>
                <w:szCs w:val="24"/>
              </w:rPr>
            </w:pPr>
            <w:r w:rsidRPr="00F720B8">
              <w:rPr>
                <w:rFonts w:ascii="Times New Roman" w:hAnsi="Times New Roman"/>
                <w:sz w:val="24"/>
                <w:szCs w:val="24"/>
              </w:rPr>
              <w:t>Разъяснение положений документации о проведении</w:t>
            </w:r>
            <w:r w:rsidRPr="00692DA2">
              <w:rPr>
                <w:rFonts w:ascii="Times New Roman" w:hAnsi="Times New Roman"/>
                <w:sz w:val="24"/>
                <w:szCs w:val="24"/>
              </w:rPr>
              <w:t xml:space="preserve"> </w:t>
            </w:r>
            <w:r w:rsidR="007C1DCC" w:rsidRPr="00692DA2">
              <w:rPr>
                <w:rFonts w:ascii="Times New Roman" w:hAnsi="Times New Roman"/>
                <w:sz w:val="24"/>
                <w:szCs w:val="24"/>
              </w:rPr>
              <w:t>конкурса</w:t>
            </w:r>
            <w:r w:rsidR="002241E9">
              <w:rPr>
                <w:rFonts w:ascii="Times New Roman" w:hAnsi="Times New Roman"/>
                <w:sz w:val="24"/>
                <w:szCs w:val="24"/>
              </w:rPr>
              <w:t xml:space="preserve"> в электронной форме</w:t>
            </w:r>
            <w:r w:rsidRPr="00692DA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692DA2">
                <w:rPr>
                  <w:rStyle w:val="a6"/>
                  <w:rFonts w:ascii="Times New Roman" w:eastAsiaTheme="majorEastAsia" w:hAnsi="Times New Roman"/>
                  <w:color w:val="auto"/>
                  <w:sz w:val="24"/>
                  <w:szCs w:val="24"/>
                </w:rPr>
                <w:t>www.zakupki.gov.ru</w:t>
              </w:r>
            </w:hyperlink>
            <w:r w:rsidRPr="00692DA2">
              <w:rPr>
                <w:rFonts w:ascii="Times New Roman" w:hAnsi="Times New Roman"/>
                <w:color w:val="auto"/>
                <w:sz w:val="24"/>
                <w:szCs w:val="24"/>
              </w:rPr>
              <w:t xml:space="preserve"> (</w:t>
            </w:r>
            <w:r w:rsidRPr="00692DA2">
              <w:rPr>
                <w:rFonts w:ascii="Times New Roman" w:hAnsi="Times New Roman"/>
                <w:sz w:val="24"/>
                <w:szCs w:val="24"/>
              </w:rPr>
              <w:t>далее – официальный сайт)</w:t>
            </w:r>
            <w:r w:rsidR="00703E3B" w:rsidRPr="00692DA2">
              <w:rPr>
                <w:rFonts w:ascii="Times New Roman" w:hAnsi="Times New Roman"/>
                <w:sz w:val="24"/>
                <w:szCs w:val="24"/>
              </w:rPr>
              <w:t xml:space="preserve"> и </w:t>
            </w:r>
            <w:r w:rsidR="00703E3B" w:rsidRPr="00F93738">
              <w:rPr>
                <w:rFonts w:ascii="Times New Roman" w:hAnsi="Times New Roman"/>
                <w:sz w:val="24"/>
                <w:szCs w:val="24"/>
              </w:rPr>
              <w:t>на</w:t>
            </w:r>
            <w:r w:rsidR="002241E9" w:rsidRPr="00F93738">
              <w:rPr>
                <w:rFonts w:ascii="Times New Roman" w:hAnsi="Times New Roman"/>
                <w:sz w:val="24"/>
                <w:szCs w:val="24"/>
              </w:rPr>
              <w:t xml:space="preserve"> </w:t>
            </w:r>
            <w:r w:rsidR="00FE6695">
              <w:rPr>
                <w:rFonts w:ascii="Times New Roman" w:hAnsi="Times New Roman"/>
                <w:sz w:val="24"/>
                <w:szCs w:val="24"/>
              </w:rPr>
              <w:t>ЭТП</w:t>
            </w:r>
            <w:r w:rsidRPr="00F93738">
              <w:rPr>
                <w:rFonts w:ascii="Times New Roman" w:hAnsi="Times New Roman"/>
                <w:sz w:val="24"/>
                <w:szCs w:val="24"/>
              </w:rPr>
              <w:t xml:space="preserve"> «</w:t>
            </w:r>
            <w:r w:rsidR="00E05859" w:rsidRPr="00692DA2">
              <w:rPr>
                <w:rFonts w:ascii="Times New Roman" w:hAnsi="Times New Roman"/>
                <w:sz w:val="24"/>
                <w:szCs w:val="24"/>
              </w:rPr>
              <w:t>РТС-тендер</w:t>
            </w:r>
            <w:r w:rsidRPr="00692DA2">
              <w:rPr>
                <w:rFonts w:ascii="Times New Roman" w:hAnsi="Times New Roman"/>
                <w:sz w:val="24"/>
                <w:szCs w:val="24"/>
              </w:rPr>
              <w:t>»</w:t>
            </w:r>
            <w:r w:rsidR="00703E3B" w:rsidRPr="00692DA2">
              <w:rPr>
                <w:rFonts w:ascii="Times New Roman" w:hAnsi="Times New Roman"/>
                <w:sz w:val="24"/>
                <w:szCs w:val="24"/>
              </w:rPr>
              <w:t>.</w:t>
            </w:r>
          </w:p>
        </w:tc>
      </w:tr>
      <w:tr w:rsidR="004B73AB" w:rsidRPr="00A643C4" w14:paraId="22127FA3"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0C01F2" w:rsidRDefault="004B73AB" w:rsidP="004B73AB">
            <w:pPr>
              <w:spacing w:after="0" w:line="280" w:lineRule="exact"/>
              <w:rPr>
                <w:i/>
              </w:rPr>
            </w:pPr>
            <w:bookmarkStart w:id="21" w:name="_Hlk56763938"/>
            <w:r w:rsidRPr="000C01F2">
              <w:rPr>
                <w:i/>
              </w:rPr>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1C0C3D" w:rsidRPr="000C01F2">
              <w:rPr>
                <w:i/>
              </w:rPr>
              <w:t>конкурса в</w:t>
            </w:r>
            <w:r w:rsidR="00D9475C" w:rsidRPr="000C01F2">
              <w:rPr>
                <w:i/>
              </w:rPr>
              <w:t xml:space="preserve"> электронной форме</w:t>
            </w:r>
            <w:bookmarkEnd w:id="21"/>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711B27E8" w:rsidR="006A1F9B" w:rsidRPr="00F720B8" w:rsidRDefault="004B73AB" w:rsidP="006A1F9B">
            <w:pPr>
              <w:pStyle w:val="ConsNormal"/>
              <w:ind w:right="0" w:firstLine="0"/>
              <w:jc w:val="both"/>
              <w:rPr>
                <w:rFonts w:ascii="Times New Roman" w:hAnsi="Times New Roman" w:cs="Times New Roman"/>
                <w:sz w:val="24"/>
                <w:szCs w:val="24"/>
              </w:rPr>
            </w:pPr>
            <w:r w:rsidRPr="009146D4">
              <w:rPr>
                <w:rFonts w:ascii="Times New Roman" w:hAnsi="Times New Roman" w:cs="Times New Roman"/>
                <w:color w:val="000000"/>
                <w:sz w:val="24"/>
                <w:szCs w:val="24"/>
              </w:rPr>
              <w:t xml:space="preserve">Заявки на участие в </w:t>
            </w:r>
            <w:r w:rsidR="009E05AE" w:rsidRPr="009146D4">
              <w:rPr>
                <w:rFonts w:ascii="Times New Roman" w:hAnsi="Times New Roman" w:cs="Times New Roman"/>
                <w:color w:val="000000"/>
                <w:sz w:val="24"/>
                <w:szCs w:val="24"/>
              </w:rPr>
              <w:t>конкурсе</w:t>
            </w:r>
            <w:r w:rsidRPr="009146D4">
              <w:rPr>
                <w:rFonts w:ascii="Times New Roman" w:hAnsi="Times New Roman" w:cs="Times New Roman"/>
                <w:color w:val="000000"/>
                <w:sz w:val="24"/>
                <w:szCs w:val="24"/>
              </w:rPr>
              <w:t xml:space="preserve"> подаются в форме электронных документов</w:t>
            </w:r>
            <w:r w:rsidR="00C47205" w:rsidRPr="009146D4">
              <w:rPr>
                <w:rFonts w:ascii="Times New Roman" w:hAnsi="Times New Roman" w:cs="Times New Roman"/>
                <w:color w:val="000000"/>
                <w:sz w:val="24"/>
                <w:szCs w:val="24"/>
              </w:rPr>
              <w:t>,</w:t>
            </w:r>
            <w:r w:rsidRPr="009146D4">
              <w:rPr>
                <w:rFonts w:ascii="Times New Roman" w:hAnsi="Times New Roman" w:cs="Times New Roman"/>
                <w:color w:val="000000"/>
                <w:sz w:val="24"/>
                <w:szCs w:val="24"/>
              </w:rPr>
              <w:t xml:space="preserve"> </w:t>
            </w:r>
            <w:r w:rsidR="00C47205" w:rsidRPr="009146D4">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Pr>
                <w:rFonts w:ascii="Times New Roman" w:hAnsi="Times New Roman" w:cs="Times New Roman"/>
                <w:bCs/>
                <w:color w:val="000000"/>
                <w:sz w:val="24"/>
                <w:szCs w:val="24"/>
              </w:rPr>
              <w:t xml:space="preserve"> </w:t>
            </w:r>
            <w:r w:rsidR="00C47205" w:rsidRPr="009146D4">
              <w:rPr>
                <w:rFonts w:ascii="Times New Roman" w:hAnsi="Times New Roman" w:cs="Times New Roman"/>
                <w:bCs/>
                <w:color w:val="000000"/>
                <w:sz w:val="24"/>
                <w:szCs w:val="24"/>
              </w:rPr>
              <w:t>закупки</w:t>
            </w:r>
            <w:r w:rsidR="00835612">
              <w:rPr>
                <w:rFonts w:ascii="Times New Roman" w:hAnsi="Times New Roman" w:cs="Times New Roman"/>
                <w:bCs/>
                <w:color w:val="000000"/>
                <w:sz w:val="24"/>
                <w:szCs w:val="24"/>
              </w:rPr>
              <w:t xml:space="preserve"> или</w:t>
            </w:r>
            <w:r w:rsidR="00835612" w:rsidRPr="00835612">
              <w:rPr>
                <w:rFonts w:ascii="Times New Roman" w:eastAsia="Calibri" w:hAnsi="Times New Roman" w:cs="Times New Roman"/>
                <w:sz w:val="23"/>
                <w:szCs w:val="23"/>
              </w:rPr>
              <w:t xml:space="preserve"> </w:t>
            </w:r>
            <w:r w:rsidR="001F5AD1">
              <w:rPr>
                <w:rFonts w:ascii="Times New Roman" w:eastAsia="Calibri" w:hAnsi="Times New Roman" w:cs="Times New Roman"/>
                <w:sz w:val="23"/>
                <w:szCs w:val="23"/>
              </w:rPr>
              <w:t xml:space="preserve">лицом </w:t>
            </w:r>
            <w:r w:rsidR="00835612" w:rsidRPr="00835612">
              <w:rPr>
                <w:rFonts w:ascii="Times New Roman" w:hAnsi="Times New Roman" w:cs="Times New Roman"/>
                <w:bCs/>
                <w:color w:val="000000"/>
                <w:sz w:val="24"/>
                <w:szCs w:val="24"/>
              </w:rPr>
              <w:t xml:space="preserve">уполномоченным представителем </w:t>
            </w:r>
            <w:r w:rsidR="00835612">
              <w:rPr>
                <w:rFonts w:ascii="Times New Roman" w:hAnsi="Times New Roman" w:cs="Times New Roman"/>
                <w:bCs/>
                <w:color w:val="000000"/>
                <w:sz w:val="24"/>
                <w:szCs w:val="24"/>
              </w:rPr>
              <w:t>у</w:t>
            </w:r>
            <w:r w:rsidR="00835612" w:rsidRPr="00835612">
              <w:rPr>
                <w:rFonts w:ascii="Times New Roman" w:hAnsi="Times New Roman" w:cs="Times New Roman"/>
                <w:bCs/>
                <w:color w:val="000000"/>
                <w:sz w:val="24"/>
                <w:szCs w:val="24"/>
              </w:rPr>
              <w:t>частника</w:t>
            </w:r>
            <w:r w:rsidR="00835612">
              <w:rPr>
                <w:rFonts w:ascii="Times New Roman" w:hAnsi="Times New Roman" w:cs="Times New Roman"/>
                <w:bCs/>
                <w:color w:val="000000"/>
                <w:sz w:val="24"/>
                <w:szCs w:val="24"/>
              </w:rPr>
              <w:t xml:space="preserve"> закупки</w:t>
            </w:r>
            <w:r w:rsidR="00092FBA">
              <w:rPr>
                <w:rFonts w:ascii="Times New Roman" w:hAnsi="Times New Roman" w:cs="Times New Roman"/>
                <w:bCs/>
                <w:color w:val="000000"/>
                <w:sz w:val="24"/>
                <w:szCs w:val="24"/>
              </w:rPr>
              <w:t>,</w:t>
            </w:r>
            <w:r w:rsidR="000F72A4" w:rsidRPr="000F72A4">
              <w:rPr>
                <w:rFonts w:ascii="Times New Roman" w:hAnsi="Times New Roman" w:cs="Times New Roman"/>
                <w:color w:val="000000"/>
                <w:sz w:val="24"/>
                <w:szCs w:val="24"/>
              </w:rPr>
              <w:t xml:space="preserve"> </w:t>
            </w:r>
            <w:r w:rsidR="000F72A4" w:rsidRPr="00F93738">
              <w:rPr>
                <w:rFonts w:ascii="Times New Roman" w:hAnsi="Times New Roman" w:cs="Times New Roman"/>
                <w:bCs/>
                <w:color w:val="000000"/>
                <w:sz w:val="24"/>
                <w:szCs w:val="24"/>
              </w:rPr>
              <w:t xml:space="preserve">непосредственно на </w:t>
            </w:r>
            <w:r w:rsidR="00FE6695">
              <w:rPr>
                <w:rFonts w:ascii="Times New Roman" w:hAnsi="Times New Roman" w:cs="Times New Roman"/>
                <w:bCs/>
                <w:color w:val="000000"/>
                <w:sz w:val="24"/>
                <w:szCs w:val="24"/>
              </w:rPr>
              <w:t>ЭТП</w:t>
            </w:r>
            <w:r w:rsidR="000F72A4" w:rsidRPr="000F72A4">
              <w:rPr>
                <w:rFonts w:ascii="Times New Roman" w:hAnsi="Times New Roman" w:cs="Times New Roman"/>
                <w:bCs/>
                <w:color w:val="000000"/>
                <w:sz w:val="24"/>
                <w:szCs w:val="24"/>
              </w:rPr>
              <w:t xml:space="preserve"> в соответствии с регламентом работы электронной торговой площадки «РТС-тендер».</w:t>
            </w:r>
            <w:r w:rsidR="004E232B">
              <w:rPr>
                <w:rFonts w:ascii="Times New Roman" w:hAnsi="Times New Roman" w:cs="Times New Roman"/>
                <w:bCs/>
                <w:color w:val="000000"/>
                <w:sz w:val="24"/>
                <w:szCs w:val="24"/>
              </w:rPr>
              <w:t xml:space="preserve"> </w:t>
            </w:r>
            <w:r w:rsidR="004E232B" w:rsidRPr="004E232B">
              <w:rPr>
                <w:rFonts w:ascii="Times New Roman" w:hAnsi="Times New Roman" w:cs="Times New Roman"/>
                <w:bCs/>
                <w:color w:val="000000"/>
                <w:sz w:val="24"/>
                <w:szCs w:val="24"/>
              </w:rPr>
              <w:t xml:space="preserve">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w:t>
            </w:r>
            <w:r w:rsidR="004E232B" w:rsidRPr="00F720B8">
              <w:rPr>
                <w:rFonts w:ascii="Times New Roman" w:hAnsi="Times New Roman" w:cs="Times New Roman"/>
                <w:bCs/>
                <w:color w:val="000000"/>
                <w:sz w:val="24"/>
                <w:szCs w:val="24"/>
              </w:rPr>
              <w:t>Федерации</w:t>
            </w:r>
            <w:r w:rsidR="000F72A4" w:rsidRPr="00F720B8">
              <w:rPr>
                <w:rFonts w:ascii="Times New Roman" w:hAnsi="Times New Roman" w:cs="Times New Roman"/>
                <w:bCs/>
                <w:sz w:val="24"/>
                <w:szCs w:val="24"/>
              </w:rPr>
              <w:t>.</w:t>
            </w:r>
          </w:p>
          <w:p w14:paraId="3CB8876A" w14:textId="35F6C61C" w:rsidR="004B73AB" w:rsidRPr="00F720B8" w:rsidRDefault="004B73AB" w:rsidP="004B73AB">
            <w:pPr>
              <w:spacing w:after="0"/>
            </w:pPr>
            <w:r w:rsidRPr="00F720B8">
              <w:t>Порядок подачи заявок</w:t>
            </w:r>
            <w:r w:rsidR="00A252E7" w:rsidRPr="00F720B8">
              <w:t xml:space="preserve"> </w:t>
            </w:r>
            <w:r w:rsidRPr="00F720B8">
              <w:t xml:space="preserve">- в соответствии с </w:t>
            </w:r>
            <w:r w:rsidR="006D050E" w:rsidRPr="00F720B8">
              <w:t>р</w:t>
            </w:r>
            <w:r w:rsidRPr="00F720B8">
              <w:t>егламентом Э</w:t>
            </w:r>
            <w:r w:rsidR="00BF44E8" w:rsidRPr="00F720B8">
              <w:t>Т</w:t>
            </w:r>
            <w:r w:rsidRPr="00F720B8">
              <w:t>П и требованиями документации о закупке</w:t>
            </w:r>
            <w:r w:rsidR="00240C3A" w:rsidRPr="00F720B8">
              <w:t>.</w:t>
            </w:r>
          </w:p>
          <w:p w14:paraId="0E2FC254" w14:textId="2C4BCC8E" w:rsidR="004B73AB" w:rsidRPr="00F720B8" w:rsidRDefault="004B73AB" w:rsidP="004B73AB">
            <w:pPr>
              <w:pStyle w:val="02statia2"/>
              <w:spacing w:before="0" w:line="240" w:lineRule="auto"/>
              <w:ind w:left="0" w:right="87" w:firstLine="0"/>
              <w:rPr>
                <w:rFonts w:ascii="Times New Roman" w:hAnsi="Times New Roman"/>
                <w:color w:val="auto"/>
                <w:sz w:val="24"/>
                <w:szCs w:val="24"/>
              </w:rPr>
            </w:pPr>
            <w:r w:rsidRPr="00F720B8">
              <w:rPr>
                <w:rFonts w:ascii="Times New Roman" w:hAnsi="Times New Roman"/>
                <w:color w:val="auto"/>
                <w:sz w:val="24"/>
                <w:szCs w:val="24"/>
              </w:rPr>
              <w:t xml:space="preserve">Дата начала приема </w:t>
            </w:r>
            <w:r w:rsidR="009E05AE" w:rsidRPr="00F720B8">
              <w:rPr>
                <w:rFonts w:ascii="Times New Roman" w:hAnsi="Times New Roman"/>
                <w:color w:val="auto"/>
                <w:sz w:val="24"/>
                <w:szCs w:val="24"/>
              </w:rPr>
              <w:t>заявок</w:t>
            </w:r>
            <w:r w:rsidRPr="00F720B8">
              <w:rPr>
                <w:rFonts w:ascii="Times New Roman" w:hAnsi="Times New Roman"/>
                <w:color w:val="auto"/>
                <w:sz w:val="24"/>
                <w:szCs w:val="24"/>
              </w:rPr>
              <w:t xml:space="preserve">: </w:t>
            </w:r>
            <w:r w:rsidR="009B1537">
              <w:rPr>
                <w:rFonts w:ascii="Times New Roman" w:hAnsi="Times New Roman"/>
                <w:b/>
                <w:color w:val="auto"/>
                <w:sz w:val="24"/>
                <w:szCs w:val="24"/>
              </w:rPr>
              <w:t>«</w:t>
            </w:r>
            <w:r w:rsidR="007C74B5">
              <w:rPr>
                <w:rFonts w:ascii="Times New Roman" w:hAnsi="Times New Roman"/>
                <w:b/>
                <w:color w:val="auto"/>
                <w:sz w:val="24"/>
                <w:szCs w:val="24"/>
              </w:rPr>
              <w:t>07</w:t>
            </w:r>
            <w:r w:rsidR="009B1537">
              <w:rPr>
                <w:rFonts w:ascii="Times New Roman" w:hAnsi="Times New Roman"/>
                <w:b/>
                <w:color w:val="auto"/>
                <w:sz w:val="24"/>
                <w:szCs w:val="24"/>
              </w:rPr>
              <w:t xml:space="preserve">» </w:t>
            </w:r>
            <w:r w:rsidR="00AE1C80">
              <w:rPr>
                <w:rFonts w:ascii="Times New Roman" w:hAnsi="Times New Roman"/>
                <w:b/>
                <w:color w:val="auto"/>
                <w:sz w:val="24"/>
                <w:szCs w:val="24"/>
              </w:rPr>
              <w:t>июня</w:t>
            </w:r>
            <w:r w:rsidR="009146D4" w:rsidRPr="00F720B8">
              <w:rPr>
                <w:rFonts w:ascii="Times New Roman" w:hAnsi="Times New Roman"/>
                <w:b/>
                <w:color w:val="auto"/>
                <w:sz w:val="24"/>
                <w:szCs w:val="24"/>
              </w:rPr>
              <w:t xml:space="preserve"> </w:t>
            </w:r>
            <w:r w:rsidRPr="00F720B8">
              <w:rPr>
                <w:rFonts w:ascii="Times New Roman" w:hAnsi="Times New Roman"/>
                <w:b/>
                <w:color w:val="auto"/>
                <w:sz w:val="24"/>
                <w:szCs w:val="24"/>
              </w:rPr>
              <w:t>20</w:t>
            </w:r>
            <w:r w:rsidR="00DF2758" w:rsidRPr="00F720B8">
              <w:rPr>
                <w:rFonts w:ascii="Times New Roman" w:hAnsi="Times New Roman"/>
                <w:b/>
                <w:color w:val="auto"/>
                <w:sz w:val="24"/>
                <w:szCs w:val="24"/>
              </w:rPr>
              <w:t>2</w:t>
            </w:r>
            <w:r w:rsidR="00B923DD" w:rsidRPr="00F720B8">
              <w:rPr>
                <w:rFonts w:ascii="Times New Roman" w:hAnsi="Times New Roman"/>
                <w:b/>
                <w:color w:val="auto"/>
                <w:sz w:val="24"/>
                <w:szCs w:val="24"/>
              </w:rPr>
              <w:t>3</w:t>
            </w:r>
            <w:r w:rsidRPr="00F720B8">
              <w:rPr>
                <w:rFonts w:ascii="Times New Roman" w:hAnsi="Times New Roman"/>
                <w:b/>
                <w:color w:val="auto"/>
                <w:sz w:val="24"/>
                <w:szCs w:val="24"/>
              </w:rPr>
              <w:t xml:space="preserve"> г.</w:t>
            </w:r>
          </w:p>
          <w:p w14:paraId="32DB0523" w14:textId="285D793B" w:rsidR="007E0A52" w:rsidRPr="00F720B8" w:rsidRDefault="004B73AB" w:rsidP="001B77A7">
            <w:pPr>
              <w:spacing w:after="0"/>
            </w:pPr>
            <w:r w:rsidRPr="00F720B8">
              <w:t xml:space="preserve">Дата </w:t>
            </w:r>
            <w:r w:rsidR="00FE1E77" w:rsidRPr="00F720B8">
              <w:t xml:space="preserve">и время </w:t>
            </w:r>
            <w:r w:rsidRPr="00F720B8">
              <w:t>окончани</w:t>
            </w:r>
            <w:r w:rsidR="003300B8" w:rsidRPr="00F720B8">
              <w:t>я</w:t>
            </w:r>
            <w:r w:rsidRPr="00F720B8">
              <w:t xml:space="preserve"> приема </w:t>
            </w:r>
            <w:r w:rsidR="009E05AE" w:rsidRPr="00F720B8">
              <w:t>заявок</w:t>
            </w:r>
            <w:r w:rsidR="00E817FE" w:rsidRPr="00F720B8">
              <w:t xml:space="preserve">: </w:t>
            </w:r>
          </w:p>
          <w:p w14:paraId="593EDBAB" w14:textId="5D330406" w:rsidR="004B73AB" w:rsidRPr="009146D4" w:rsidRDefault="00E817FE" w:rsidP="001B77A7">
            <w:pPr>
              <w:spacing w:after="0"/>
              <w:rPr>
                <w:b/>
              </w:rPr>
            </w:pPr>
            <w:r w:rsidRPr="00F720B8">
              <w:rPr>
                <w:b/>
                <w:bCs/>
              </w:rPr>
              <w:t>«</w:t>
            </w:r>
            <w:r w:rsidR="007C74B5">
              <w:rPr>
                <w:b/>
                <w:bCs/>
              </w:rPr>
              <w:t>1</w:t>
            </w:r>
            <w:r w:rsidR="001D7AC9">
              <w:rPr>
                <w:b/>
                <w:bCs/>
              </w:rPr>
              <w:t>9</w:t>
            </w:r>
            <w:r w:rsidR="004B73AB" w:rsidRPr="00F720B8">
              <w:rPr>
                <w:b/>
                <w:bCs/>
              </w:rPr>
              <w:t>»</w:t>
            </w:r>
            <w:r w:rsidR="004B73AB" w:rsidRPr="00F720B8">
              <w:rPr>
                <w:b/>
              </w:rPr>
              <w:t xml:space="preserve"> </w:t>
            </w:r>
            <w:r w:rsidR="00F720B8" w:rsidRPr="00F720B8">
              <w:rPr>
                <w:b/>
              </w:rPr>
              <w:t>июня</w:t>
            </w:r>
            <w:r w:rsidR="00FA4E6B" w:rsidRPr="00F720B8">
              <w:rPr>
                <w:b/>
              </w:rPr>
              <w:t xml:space="preserve"> </w:t>
            </w:r>
            <w:r w:rsidR="004B73AB" w:rsidRPr="00F720B8">
              <w:rPr>
                <w:b/>
              </w:rPr>
              <w:t>20</w:t>
            </w:r>
            <w:r w:rsidR="00DF2758" w:rsidRPr="00F720B8">
              <w:rPr>
                <w:b/>
              </w:rPr>
              <w:t>2</w:t>
            </w:r>
            <w:r w:rsidR="00B923DD" w:rsidRPr="00F720B8">
              <w:rPr>
                <w:b/>
              </w:rPr>
              <w:t>3</w:t>
            </w:r>
            <w:r w:rsidR="004B73AB" w:rsidRPr="00F720B8">
              <w:rPr>
                <w:b/>
              </w:rPr>
              <w:t xml:space="preserve"> г.</w:t>
            </w:r>
            <w:r w:rsidR="004B73AB" w:rsidRPr="00F720B8">
              <w:t xml:space="preserve"> </w:t>
            </w:r>
            <w:r w:rsidR="004B73AB" w:rsidRPr="00F720B8">
              <w:rPr>
                <w:b/>
              </w:rPr>
              <w:t>в</w:t>
            </w:r>
            <w:r w:rsidR="00515116" w:rsidRPr="00F720B8">
              <w:rPr>
                <w:b/>
              </w:rPr>
              <w:t xml:space="preserve"> </w:t>
            </w:r>
            <w:r w:rsidR="00F30C87" w:rsidRPr="00F720B8">
              <w:rPr>
                <w:b/>
              </w:rPr>
              <w:t>0</w:t>
            </w:r>
            <w:r w:rsidR="00F853FD" w:rsidRPr="00F720B8">
              <w:rPr>
                <w:b/>
              </w:rPr>
              <w:t>9</w:t>
            </w:r>
            <w:r w:rsidR="004B73AB" w:rsidRPr="00F720B8">
              <w:rPr>
                <w:b/>
              </w:rPr>
              <w:t>:</w:t>
            </w:r>
            <w:r w:rsidR="00703E3B" w:rsidRPr="00F720B8">
              <w:rPr>
                <w:b/>
              </w:rPr>
              <w:t>0</w:t>
            </w:r>
            <w:r w:rsidR="004B73AB" w:rsidRPr="00F720B8">
              <w:rPr>
                <w:b/>
              </w:rPr>
              <w:t>0 по московскому времени.</w:t>
            </w:r>
          </w:p>
          <w:p w14:paraId="76145CC1" w14:textId="1FBD8A60" w:rsidR="00A13DB1" w:rsidRPr="009146D4" w:rsidRDefault="004B73AB" w:rsidP="00B05DA0">
            <w:pPr>
              <w:keepNext/>
              <w:keepLines/>
              <w:widowControl w:val="0"/>
              <w:suppressLineNumbers/>
              <w:suppressAutoHyphens/>
              <w:spacing w:after="0"/>
              <w:rPr>
                <w:bCs/>
              </w:rPr>
            </w:pPr>
            <w:r w:rsidRPr="00B601D8">
              <w:lastRenderedPageBreak/>
              <w:t xml:space="preserve">Порядок подведения итогов </w:t>
            </w:r>
            <w:r w:rsidR="009E05AE" w:rsidRPr="00B601D8">
              <w:t>конкурса</w:t>
            </w:r>
            <w:r w:rsidRPr="00B601D8">
              <w:t xml:space="preserve"> в электронной форме – в соответствии с ст.1</w:t>
            </w:r>
            <w:r w:rsidR="00FA4555" w:rsidRPr="00B601D8">
              <w:t>5</w:t>
            </w:r>
            <w:r w:rsidRPr="00B601D8">
              <w:t xml:space="preserve"> раздела </w:t>
            </w:r>
            <w:r w:rsidRPr="00B601D8">
              <w:rPr>
                <w:lang w:val="en-US"/>
              </w:rPr>
              <w:t>II</w:t>
            </w:r>
            <w:r w:rsidRPr="00B601D8">
              <w:t xml:space="preserve"> «</w:t>
            </w:r>
            <w:r w:rsidR="00B05DA0" w:rsidRPr="00B601D8">
              <w:t>Критерии оценки заявок на участие в конкурсе</w:t>
            </w:r>
            <w:r w:rsidR="00236A43" w:rsidRPr="00B601D8">
              <w:t xml:space="preserve"> в электронной форме</w:t>
            </w:r>
            <w:r w:rsidR="00B05DA0" w:rsidRPr="00B601D8">
              <w:t xml:space="preserve"> и порядок оценки и сопоставления заявок на участие в конкурсе</w:t>
            </w:r>
            <w:r w:rsidR="00ED4EE8">
              <w:t xml:space="preserve"> в электронной форме</w:t>
            </w:r>
            <w:r w:rsidR="00B05DA0" w:rsidRPr="00B601D8">
              <w:t>»</w:t>
            </w:r>
            <w:r w:rsidRPr="00B601D8">
              <w:t xml:space="preserve">, </w:t>
            </w:r>
            <w:bookmarkStart w:id="22" w:name="_Hlk56763731"/>
            <w:r w:rsidRPr="00B601D8">
              <w:t xml:space="preserve">ст. 14 раздела </w:t>
            </w:r>
            <w:r w:rsidRPr="00B601D8">
              <w:rPr>
                <w:lang w:val="en-US"/>
              </w:rPr>
              <w:t>II</w:t>
            </w:r>
            <w:r w:rsidRPr="00B601D8">
              <w:t xml:space="preserve"> «Порядок </w:t>
            </w:r>
            <w:r w:rsidRPr="00B601D8">
              <w:rPr>
                <w:color w:val="000000"/>
              </w:rPr>
              <w:t xml:space="preserve">рассмотрения и оценки </w:t>
            </w:r>
            <w:r w:rsidR="009E05AE" w:rsidRPr="00B601D8">
              <w:rPr>
                <w:color w:val="000000"/>
              </w:rPr>
              <w:t>заявок</w:t>
            </w:r>
            <w:r w:rsidR="00216AF6">
              <w:rPr>
                <w:color w:val="000000"/>
              </w:rPr>
              <w:t xml:space="preserve"> на участие в конкурсе в электронной форме</w:t>
            </w:r>
            <w:r w:rsidRPr="00B601D8">
              <w:rPr>
                <w:color w:val="000000"/>
              </w:rPr>
              <w:t>»</w:t>
            </w:r>
            <w:r w:rsidR="00A83F44" w:rsidRPr="00B601D8">
              <w:rPr>
                <w:color w:val="000000"/>
              </w:rPr>
              <w:t xml:space="preserve">, а также с учетом ст. </w:t>
            </w:r>
            <w:r w:rsidR="00DD2AA2" w:rsidRPr="00B601D8">
              <w:rPr>
                <w:color w:val="000000"/>
              </w:rPr>
              <w:t xml:space="preserve">23, </w:t>
            </w:r>
            <w:r w:rsidR="00A83F44" w:rsidRPr="00B601D8">
              <w:rPr>
                <w:color w:val="000000"/>
              </w:rPr>
              <w:t>24 о «п</w:t>
            </w:r>
            <w:r w:rsidR="00A83F44" w:rsidRPr="00B601D8">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601D8">
              <w:rPr>
                <w:color w:val="000000"/>
              </w:rPr>
              <w:t xml:space="preserve"> раздела</w:t>
            </w:r>
            <w:r w:rsidR="00AD0C0E">
              <w:rPr>
                <w:color w:val="000000"/>
              </w:rPr>
              <w:t xml:space="preserve"> </w:t>
            </w:r>
            <w:r w:rsidR="00A83F44" w:rsidRPr="00B601D8">
              <w:rPr>
                <w:color w:val="000000"/>
                <w:lang w:val="en-US"/>
              </w:rPr>
              <w:t>I</w:t>
            </w:r>
            <w:r w:rsidR="00A83F44" w:rsidRPr="00B601D8">
              <w:rPr>
                <w:color w:val="000000"/>
              </w:rPr>
              <w:t xml:space="preserve"> «</w:t>
            </w:r>
            <w:r w:rsidR="00A83F44" w:rsidRPr="00B601D8">
              <w:rPr>
                <w:bCs/>
              </w:rPr>
              <w:t>Информация о проведении конкурса в электронной форме»</w:t>
            </w:r>
            <w:bookmarkEnd w:id="22"/>
            <w:r w:rsidR="00A252E7" w:rsidRPr="00B601D8">
              <w:rPr>
                <w:bCs/>
              </w:rPr>
              <w:t>.</w:t>
            </w:r>
          </w:p>
          <w:p w14:paraId="0E3BAAC2" w14:textId="4B783464" w:rsidR="00815007" w:rsidRPr="009146D4" w:rsidRDefault="00815007" w:rsidP="00815007">
            <w:pPr>
              <w:spacing w:after="0"/>
              <w:rPr>
                <w:iCs/>
                <w:noProof/>
              </w:rPr>
            </w:pPr>
            <w:r w:rsidRPr="009146D4">
              <w:rPr>
                <w:b/>
                <w:bCs/>
                <w:iCs/>
              </w:rPr>
              <w:t>Место подведения итогов</w:t>
            </w:r>
            <w:r w:rsidR="00703E3B" w:rsidRPr="009146D4">
              <w:rPr>
                <w:iCs/>
              </w:rPr>
              <w:t xml:space="preserve">: </w:t>
            </w:r>
            <w:r w:rsidR="006F7123">
              <w:rPr>
                <w:iCs/>
              </w:rPr>
              <w:t xml:space="preserve">398010, </w:t>
            </w:r>
            <w:r w:rsidRPr="009146D4">
              <w:t xml:space="preserve">Липецкая область, Грязинский район, </w:t>
            </w:r>
            <w:r w:rsidR="0021036A" w:rsidRPr="009146D4">
              <w:t>город Грязи</w:t>
            </w:r>
            <w:r w:rsidRPr="009146D4">
              <w:t xml:space="preserve">, территория ОЭЗ ППТ </w:t>
            </w:r>
            <w:r w:rsidR="008476D8" w:rsidRPr="009146D4">
              <w:t>«</w:t>
            </w:r>
            <w:r w:rsidRPr="009146D4">
              <w:t>Липецк</w:t>
            </w:r>
            <w:r w:rsidR="008476D8" w:rsidRPr="009146D4">
              <w:t>»</w:t>
            </w:r>
            <w:r w:rsidRPr="009146D4">
              <w:t xml:space="preserve">, </w:t>
            </w:r>
            <w:r w:rsidR="0021036A" w:rsidRPr="009146D4">
              <w:t>строение 4</w:t>
            </w:r>
            <w:r w:rsidR="006F7123">
              <w:t xml:space="preserve"> на электронной </w:t>
            </w:r>
            <w:r w:rsidR="00B92369">
              <w:t xml:space="preserve">торговой </w:t>
            </w:r>
            <w:r w:rsidR="006F7123">
              <w:t>площадке</w:t>
            </w:r>
            <w:r w:rsidR="00B92369">
              <w:t xml:space="preserve"> «РТС-тендер». </w:t>
            </w:r>
            <w:r w:rsidR="006F7123">
              <w:t xml:space="preserve"> </w:t>
            </w:r>
          </w:p>
        </w:tc>
      </w:tr>
      <w:tr w:rsidR="004B73AB" w:rsidRPr="00A643C4" w14:paraId="5EEB16F1"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lastRenderedPageBreak/>
              <w:t>12.</w:t>
            </w:r>
            <w:r w:rsidR="004B73AB" w:rsidRPr="00D9475C">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3C940808" w:rsidR="000D7F16" w:rsidRPr="000D7F16" w:rsidRDefault="000D7F16" w:rsidP="000D7F16">
            <w:pPr>
              <w:autoSpaceDE w:val="0"/>
              <w:autoSpaceDN w:val="0"/>
              <w:adjustRightInd w:val="0"/>
              <w:ind w:right="85"/>
              <w:rPr>
                <w:rFonts w:eastAsia="Calibri"/>
                <w:lang w:eastAsia="en-US"/>
              </w:rPr>
            </w:pPr>
            <w:r w:rsidRPr="000D7F16">
              <w:rPr>
                <w:rFonts w:eastAsia="Calibri"/>
                <w:lang w:eastAsia="en-US"/>
              </w:rPr>
              <w:t>Участником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24BC9A4" w14:textId="4F01383D" w:rsidR="00495AB1" w:rsidRDefault="006B66F3" w:rsidP="00495AB1">
            <w:pPr>
              <w:autoSpaceDE w:val="0"/>
              <w:autoSpaceDN w:val="0"/>
              <w:adjustRightInd w:val="0"/>
              <w:spacing w:after="0"/>
              <w:ind w:right="85"/>
              <w:rPr>
                <w:rFonts w:eastAsia="Calibri"/>
                <w:lang w:eastAsia="en-US"/>
              </w:rPr>
            </w:pPr>
            <w:bookmarkStart w:id="23" w:name="_Hlk104208289"/>
            <w:r w:rsidRPr="006B66F3">
              <w:rPr>
                <w:rFonts w:eastAsia="Calibri"/>
                <w:lang w:eastAsia="en-US"/>
              </w:rPr>
              <w:t>Лица, выступающие на стороне одного участника закупки, не вправе участвовать в этой же закупке самостоятельно или на стороне другого участника закупки</w:t>
            </w:r>
            <w:r w:rsidR="00495AB1" w:rsidRPr="00CE1C8A">
              <w:rPr>
                <w:rFonts w:eastAsia="Calibri"/>
                <w:lang w:eastAsia="en-US"/>
              </w:rPr>
              <w:t xml:space="preserve">, либо в качестве субподрядчиков у других участников закупки. В случае невыполнения этих требований заявки на участие в закупке с участием таких </w:t>
            </w:r>
            <w:r>
              <w:rPr>
                <w:rFonts w:eastAsia="Calibri"/>
                <w:lang w:eastAsia="en-US"/>
              </w:rPr>
              <w:t>лиц,</w:t>
            </w:r>
            <w:r w:rsidR="00495AB1" w:rsidRPr="00CE1C8A">
              <w:rPr>
                <w:rFonts w:eastAsia="Calibri"/>
                <w:lang w:eastAsia="en-US"/>
              </w:rPr>
              <w:t xml:space="preserve"> отклоняются без рассмотрения по существу</w:t>
            </w:r>
            <w:r w:rsidR="00B92369">
              <w:rPr>
                <w:rFonts w:eastAsia="Calibri"/>
                <w:lang w:eastAsia="en-US"/>
              </w:rPr>
              <w:t>.</w:t>
            </w:r>
          </w:p>
          <w:p w14:paraId="28ECCE26" w14:textId="77777777" w:rsidR="00A13DB1" w:rsidRDefault="00495AB1" w:rsidP="00703E3B">
            <w:pPr>
              <w:spacing w:after="0"/>
              <w:rPr>
                <w:rFonts w:eastAsia="Calibri"/>
                <w:lang w:eastAsia="en-US"/>
              </w:rPr>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bookmarkEnd w:id="23"/>
          </w:p>
          <w:p w14:paraId="0AC5BCDD" w14:textId="3468E515" w:rsidR="00150D1C" w:rsidRPr="00CA2E32" w:rsidRDefault="00B92369" w:rsidP="00D049A2">
            <w:pPr>
              <w:spacing w:after="0"/>
              <w:rPr>
                <w:rFonts w:eastAsia="Calibri"/>
                <w:lang w:eastAsia="en-US"/>
              </w:rPr>
            </w:pPr>
            <w:r>
              <w:rPr>
                <w:rFonts w:eastAsia="Calibri"/>
                <w:lang w:eastAsia="en-US"/>
              </w:rPr>
              <w:t xml:space="preserve">Участники </w:t>
            </w:r>
            <w:r w:rsidRPr="00B92369">
              <w:rPr>
                <w:rFonts w:eastAsia="Calibri"/>
                <w:lang w:eastAsia="en-US"/>
              </w:rPr>
              <w:t xml:space="preserve">закупки имеют право выступать в отношениях, связанных с закупками, осуществляемыми заказчиком как непосредственно, так и через своих представителей. Полномочия представителей </w:t>
            </w:r>
            <w:r w:rsidRPr="00B92369">
              <w:rPr>
                <w:rFonts w:eastAsia="Calibri"/>
                <w:lang w:eastAsia="en-US"/>
              </w:rPr>
              <w:lastRenderedPageBreak/>
              <w:t>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Pr>
                <w:rFonts w:eastAsia="Calibri"/>
                <w:lang w:eastAsia="en-US"/>
              </w:rPr>
              <w:t>.</w:t>
            </w:r>
          </w:p>
        </w:tc>
      </w:tr>
      <w:tr w:rsidR="00495AB1" w:rsidRPr="00A643C4" w14:paraId="4521F36D"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E3594DA" w:rsidR="00495AB1" w:rsidRPr="00A9547A" w:rsidRDefault="00495AB1" w:rsidP="00703E3B">
            <w:pPr>
              <w:spacing w:after="0"/>
              <w:rPr>
                <w:b/>
                <w:bCs/>
                <w:color w:val="000000"/>
              </w:rPr>
            </w:pPr>
            <w:r w:rsidRPr="002B34C4">
              <w:t>Участниками закупки могут быть только субъекты малого и среднего предпринимательства в соответствии с п.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2143A7E8" w:rsidR="00E94AC0" w:rsidRPr="0055712A" w:rsidRDefault="00D84E2C" w:rsidP="00E94AC0">
            <w:r>
              <w:t>1</w:t>
            </w:r>
            <w:r w:rsidR="004B73AB" w:rsidRPr="00AC5169">
              <w:t>)</w:t>
            </w:r>
            <w:r w:rsidR="002C43B4">
              <w:t xml:space="preserve">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t>2</w:t>
            </w:r>
            <w:r w:rsidR="00E94AC0" w:rsidRPr="0055712A">
              <w:t>)</w:t>
            </w:r>
            <w:r w:rsidR="00E94AC0">
              <w:t xml:space="preserve"> </w:t>
            </w:r>
            <w:proofErr w:type="spellStart"/>
            <w:r w:rsidR="00E94AC0" w:rsidRPr="0055712A">
              <w:t>неприостановление</w:t>
            </w:r>
            <w:proofErr w:type="spellEnd"/>
            <w:r w:rsidR="00E94AC0" w:rsidRPr="0055712A">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w:t>
            </w:r>
            <w:r w:rsidR="00E94AC0" w:rsidRPr="0055712A">
              <w:lastRenderedPageBreak/>
              <w:t>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t>;</w:t>
            </w:r>
          </w:p>
          <w:p w14:paraId="2E2560C4" w14:textId="6AFE17D7" w:rsidR="00B17ECB"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1E9473E" w:rsidR="009C1D5E" w:rsidRDefault="00D84E2C" w:rsidP="0056566D">
            <w:pPr>
              <w:autoSpaceDE w:val="0"/>
              <w:autoSpaceDN w:val="0"/>
              <w:adjustRightInd w:val="0"/>
              <w:spacing w:after="0"/>
              <w:rPr>
                <w:rFonts w:eastAsia="Calibri"/>
                <w:lang w:eastAsia="en-US"/>
              </w:rPr>
            </w:pPr>
            <w:r w:rsidRPr="00D84E2C">
              <w:rPr>
                <w:rFonts w:eastAsia="Calibri"/>
                <w:lang w:eastAsia="en-US"/>
              </w:rPr>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9C1D5E">
              <w:rPr>
                <w:rFonts w:eastAsia="Calibri"/>
                <w:lang w:eastAsia="en-US"/>
              </w:rPr>
              <w:t>;</w:t>
            </w:r>
          </w:p>
          <w:p w14:paraId="4FC9189D" w14:textId="77046597" w:rsidR="004623C8" w:rsidRPr="00942F07" w:rsidRDefault="009C1D5E" w:rsidP="004623C8">
            <w:pPr>
              <w:autoSpaceDE w:val="0"/>
              <w:autoSpaceDN w:val="0"/>
              <w:adjustRightInd w:val="0"/>
              <w:spacing w:after="0"/>
            </w:pPr>
            <w:r w:rsidRPr="00942F07">
              <w:rPr>
                <w:rFonts w:eastAsia="Calibri"/>
                <w:lang w:eastAsia="en-US"/>
              </w:rPr>
              <w:t>1</w:t>
            </w:r>
            <w:r w:rsidR="008A4A79">
              <w:rPr>
                <w:rFonts w:eastAsia="Calibri"/>
                <w:lang w:eastAsia="en-US"/>
              </w:rPr>
              <w:t>0</w:t>
            </w:r>
            <w:r w:rsidRPr="00942F07">
              <w:rPr>
                <w:rFonts w:eastAsia="Calibri"/>
                <w:lang w:eastAsia="en-US"/>
              </w:rPr>
              <w:t>)</w:t>
            </w:r>
            <w:bookmarkStart w:id="24" w:name="_Hlk108011270"/>
            <w:r w:rsidRPr="00942F07">
              <w:t xml:space="preserve"> </w:t>
            </w:r>
            <w:r w:rsidR="004623C8" w:rsidRPr="00942F07">
              <w:t>отсутствие у участника закупки ограничений для участия в закупках, установленных законодательством Российской Федерации</w:t>
            </w:r>
            <w:r w:rsidR="004A7CF9" w:rsidRPr="00942F07">
              <w:t>:</w:t>
            </w:r>
          </w:p>
          <w:p w14:paraId="456B4EB2" w14:textId="1D7BCB46" w:rsidR="00F57257" w:rsidRPr="007210A9" w:rsidRDefault="004A7CF9" w:rsidP="004623C8">
            <w:pPr>
              <w:autoSpaceDE w:val="0"/>
              <w:autoSpaceDN w:val="0"/>
              <w:adjustRightInd w:val="0"/>
              <w:spacing w:after="0"/>
            </w:pPr>
            <w:r w:rsidRPr="007210A9">
              <w:t xml:space="preserve">- </w:t>
            </w:r>
            <w:r w:rsidR="009C1D5E" w:rsidRPr="007210A9">
              <w:t>участник закупки</w:t>
            </w:r>
            <w:r w:rsidR="009C1D5E" w:rsidRPr="007210A9">
              <w:rPr>
                <w:spacing w:val="-2"/>
              </w:rPr>
              <w:t xml:space="preserve"> </w:t>
            </w:r>
            <w:r w:rsidR="009C1D5E" w:rsidRPr="007210A9">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4"/>
            <w:r w:rsidR="00751086" w:rsidRPr="007210A9">
              <w:t>;</w:t>
            </w:r>
          </w:p>
          <w:p w14:paraId="2C980224" w14:textId="165A0291" w:rsidR="00751086" w:rsidRPr="002C43B4" w:rsidRDefault="00751086" w:rsidP="00275824">
            <w:pPr>
              <w:autoSpaceDE w:val="0"/>
              <w:autoSpaceDN w:val="0"/>
              <w:adjustRightInd w:val="0"/>
              <w:spacing w:after="0"/>
              <w:rPr>
                <w:rFonts w:eastAsia="Calibri"/>
                <w:lang w:eastAsia="en-US"/>
              </w:rPr>
            </w:pPr>
            <w:r w:rsidRPr="007210A9">
              <w:rPr>
                <w:rFonts w:eastAsia="Calibri"/>
                <w:lang w:eastAsia="en-US"/>
              </w:rPr>
              <w:lastRenderedPageBreak/>
              <w:t>- участниками закупки не могут быть юридические или физические лица, которые признаны иностранными агентами по Закону от 14.07.2022 № 255-ФЗ</w:t>
            </w:r>
            <w:r w:rsidR="008A4A79" w:rsidRPr="007210A9">
              <w:rPr>
                <w:rFonts w:eastAsia="Calibri"/>
                <w:lang w:eastAsia="en-US"/>
              </w:rPr>
              <w:t>.</w:t>
            </w:r>
          </w:p>
        </w:tc>
      </w:tr>
      <w:tr w:rsidR="009A1902" w:rsidRPr="00A643C4" w14:paraId="18D6EB6D"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7D0F7478" w:rsidR="00723A31" w:rsidRPr="005C7C34" w:rsidRDefault="009B1537" w:rsidP="00D84E2C">
            <w:pPr>
              <w:pStyle w:val="39"/>
              <w:tabs>
                <w:tab w:val="clear" w:pos="788"/>
              </w:tabs>
              <w:ind w:left="0"/>
              <w:rPr>
                <w:szCs w:val="24"/>
              </w:rPr>
            </w:pPr>
            <w:r>
              <w:rPr>
                <w:szCs w:val="24"/>
              </w:rPr>
              <w:t>Не предусмотрено.</w:t>
            </w:r>
          </w:p>
        </w:tc>
      </w:tr>
      <w:tr w:rsidR="004B73AB" w:rsidRPr="00A643C4" w14:paraId="39A8928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7F860D04" w:rsidR="004B73AB" w:rsidRPr="00E156B1" w:rsidRDefault="004B73AB" w:rsidP="004B73AB">
            <w:pPr>
              <w:spacing w:after="0" w:line="280" w:lineRule="exact"/>
              <w:rPr>
                <w:i/>
              </w:rPr>
            </w:pPr>
            <w:bookmarkStart w:id="25"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конкурсе</w:t>
            </w:r>
            <w:r w:rsidR="008E78DB">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Default="00F267E5" w:rsidP="00F267E5">
            <w:pPr>
              <w:pStyle w:val="39"/>
              <w:ind w:left="0"/>
              <w:rPr>
                <w:szCs w:val="24"/>
              </w:rPr>
            </w:pPr>
            <w:r w:rsidRPr="00F267E5">
              <w:t>Конкурс в электронной форме, осуществляется на электронной площадке «РТС-тендер» в форме электронных документов.</w:t>
            </w:r>
          </w:p>
          <w:p w14:paraId="3BC8D7E4" w14:textId="392BD46E"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0345F2E2" w14:textId="1C3A8397" w:rsidR="00522BCC" w:rsidRPr="00E043F9" w:rsidRDefault="005B0DC4" w:rsidP="00522BCC">
            <w:pPr>
              <w:rPr>
                <w:rFonts w:eastAsia="Calibri"/>
              </w:rPr>
            </w:pPr>
            <w:r w:rsidRPr="00E043F9">
              <w:rPr>
                <w:bCs/>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bCs/>
              </w:rPr>
              <w:t xml:space="preserve">настоящей документацией, должна быть </w:t>
            </w:r>
            <w:r w:rsidR="00B40993" w:rsidRPr="00E043F9">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Pr>
                <w:rFonts w:eastAsia="Calibri"/>
                <w:bCs/>
                <w:lang w:eastAsia="en-US"/>
              </w:rPr>
              <w:t xml:space="preserve"> или </w:t>
            </w:r>
            <w:r w:rsidR="002144DF" w:rsidRPr="002144DF">
              <w:rPr>
                <w:rFonts w:eastAsia="Calibri"/>
                <w:bCs/>
                <w:lang w:eastAsia="en-US"/>
              </w:rPr>
              <w:t>лицом уполномоченным представителем участника закупки</w:t>
            </w:r>
            <w:r w:rsidR="002144DF">
              <w:rPr>
                <w:rFonts w:eastAsia="Calibri"/>
                <w:bCs/>
                <w:lang w:eastAsia="en-US"/>
              </w:rPr>
              <w:t>.</w:t>
            </w:r>
            <w:r w:rsidR="0035274A">
              <w:rPr>
                <w:rFonts w:eastAsia="Calibri"/>
                <w:bCs/>
                <w:lang w:eastAsia="en-US"/>
              </w:rPr>
              <w:t xml:space="preserve"> </w:t>
            </w:r>
            <w:r w:rsidR="0035274A" w:rsidRPr="0035274A">
              <w:rPr>
                <w:rFonts w:eastAsia="Calibri"/>
                <w:bCs/>
                <w:lang w:eastAsia="en-US"/>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2144DF">
              <w:rPr>
                <w:rFonts w:eastAsia="Calibri"/>
                <w:bCs/>
                <w:lang w:eastAsia="en-US"/>
              </w:rPr>
              <w:t>.</w:t>
            </w:r>
            <w:r w:rsidR="00522BCC">
              <w:rPr>
                <w:rFonts w:eastAsia="Calibri"/>
                <w:bCs/>
                <w:lang w:eastAsia="en-US"/>
              </w:rPr>
              <w:t xml:space="preserve"> </w:t>
            </w:r>
          </w:p>
          <w:p w14:paraId="646E2DE9" w14:textId="76EBAFE1" w:rsidR="00EC55D9" w:rsidRPr="00E043F9" w:rsidRDefault="00EC55D9" w:rsidP="00EC55D9">
            <w:pPr>
              <w:rPr>
                <w:rFonts w:eastAsia="Calibri"/>
              </w:rPr>
            </w:pPr>
            <w:r w:rsidRPr="00E043F9">
              <w:rPr>
                <w:rFonts w:eastAsia="Calibri"/>
                <w:lang w:val="x-none"/>
              </w:rPr>
              <w:t xml:space="preserve">Заявка на участие в </w:t>
            </w:r>
            <w:r w:rsidR="002144DF">
              <w:rPr>
                <w:rFonts w:eastAsia="Calibri"/>
              </w:rPr>
              <w:t>к</w:t>
            </w:r>
            <w:r w:rsidRPr="00E043F9">
              <w:rPr>
                <w:rFonts w:eastAsia="Calibri"/>
              </w:rPr>
              <w:t>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3D5042" w:rsidRDefault="00662607" w:rsidP="004B73AB">
            <w:pPr>
              <w:pStyle w:val="39"/>
              <w:tabs>
                <w:tab w:val="clear" w:pos="788"/>
              </w:tabs>
              <w:ind w:left="0" w:firstLine="709"/>
              <w:rPr>
                <w:b/>
                <w:szCs w:val="24"/>
              </w:rPr>
            </w:pPr>
            <w:r w:rsidRPr="003D5042">
              <w:rPr>
                <w:b/>
                <w:szCs w:val="24"/>
                <w:lang w:val="en-US"/>
              </w:rPr>
              <w:t>I</w:t>
            </w:r>
            <w:r w:rsidRPr="003D5042">
              <w:rPr>
                <w:b/>
                <w:szCs w:val="24"/>
              </w:rPr>
              <w:t xml:space="preserve">. </w:t>
            </w:r>
            <w:r w:rsidR="00CA7203" w:rsidRPr="003D5042">
              <w:rPr>
                <w:b/>
                <w:szCs w:val="24"/>
              </w:rPr>
              <w:t xml:space="preserve">Первая часть </w:t>
            </w:r>
            <w:r w:rsidR="00373A49" w:rsidRPr="003D5042">
              <w:rPr>
                <w:b/>
                <w:szCs w:val="24"/>
              </w:rPr>
              <w:t>Заявки</w:t>
            </w:r>
            <w:r w:rsidR="00CA7203" w:rsidRPr="003D5042">
              <w:rPr>
                <w:b/>
                <w:szCs w:val="24"/>
              </w:rPr>
              <w:t xml:space="preserve"> должна содержать:</w:t>
            </w:r>
          </w:p>
          <w:p w14:paraId="6C9B0AB8" w14:textId="1CDC9313" w:rsidR="00926AB8" w:rsidRPr="003D5042" w:rsidRDefault="00CA7203" w:rsidP="00926AB8">
            <w:pPr>
              <w:pStyle w:val="ConsNormal"/>
              <w:shd w:val="clear" w:color="auto" w:fill="FFFFFF"/>
              <w:ind w:left="34" w:right="0" w:firstLine="0"/>
              <w:jc w:val="both"/>
              <w:rPr>
                <w:rFonts w:ascii="Times New Roman" w:hAnsi="Times New Roman" w:cs="Times New Roman"/>
                <w:bCs/>
                <w:sz w:val="24"/>
                <w:szCs w:val="24"/>
              </w:rPr>
            </w:pPr>
            <w:r w:rsidRPr="003D5042">
              <w:t xml:space="preserve"> </w:t>
            </w:r>
            <w:r w:rsidR="00926AB8" w:rsidRPr="003D5042">
              <w:t xml:space="preserve"> -</w:t>
            </w:r>
            <w:r w:rsidR="00926AB8" w:rsidRPr="003D5042">
              <w:rPr>
                <w:rFonts w:ascii="Times New Roman" w:hAnsi="Times New Roman" w:cs="Times New Roman"/>
                <w:sz w:val="24"/>
                <w:szCs w:val="24"/>
              </w:rPr>
              <w:t xml:space="preserve"> сведения </w:t>
            </w:r>
            <w:r w:rsidR="006062A3">
              <w:rPr>
                <w:rFonts w:ascii="Times New Roman" w:hAnsi="Times New Roman" w:cs="Times New Roman"/>
                <w:sz w:val="24"/>
                <w:szCs w:val="24"/>
              </w:rPr>
              <w:t>о поставляемом товаре</w:t>
            </w:r>
            <w:r w:rsidR="00926AB8" w:rsidRPr="003D5042">
              <w:rPr>
                <w:rFonts w:ascii="Times New Roman" w:hAnsi="Times New Roman" w:cs="Times New Roman"/>
                <w:sz w:val="24"/>
                <w:szCs w:val="24"/>
              </w:rPr>
              <w:t xml:space="preserve"> по форме Приложение № </w:t>
            </w:r>
            <w:r w:rsidR="00E43637" w:rsidRPr="003D5042">
              <w:rPr>
                <w:rFonts w:ascii="Times New Roman" w:hAnsi="Times New Roman" w:cs="Times New Roman"/>
                <w:sz w:val="24"/>
                <w:szCs w:val="24"/>
              </w:rPr>
              <w:t>2</w:t>
            </w:r>
            <w:r w:rsidR="00926AB8" w:rsidRPr="003D5042">
              <w:rPr>
                <w:rFonts w:ascii="Times New Roman" w:hAnsi="Times New Roman" w:cs="Times New Roman"/>
                <w:sz w:val="24"/>
                <w:szCs w:val="24"/>
              </w:rPr>
              <w:t xml:space="preserve"> </w:t>
            </w:r>
            <w:r w:rsidR="008374F4" w:rsidRPr="003D5042">
              <w:rPr>
                <w:rFonts w:ascii="Times New Roman" w:hAnsi="Times New Roman" w:cs="Times New Roman"/>
                <w:sz w:val="24"/>
                <w:szCs w:val="24"/>
              </w:rPr>
              <w:t>«</w:t>
            </w:r>
            <w:r w:rsidR="003D5042" w:rsidRPr="003D5042">
              <w:rPr>
                <w:rFonts w:ascii="Times New Roman" w:hAnsi="Times New Roman" w:cs="Times New Roman"/>
                <w:sz w:val="24"/>
                <w:szCs w:val="24"/>
              </w:rPr>
              <w:t>Пояснительная записка о функциональных, качественных и количественных х</w:t>
            </w:r>
            <w:r w:rsidR="003D5042" w:rsidRPr="001A5049">
              <w:rPr>
                <w:rFonts w:ascii="Times New Roman" w:hAnsi="Times New Roman" w:cs="Times New Roman"/>
                <w:sz w:val="24"/>
                <w:szCs w:val="24"/>
              </w:rPr>
              <w:t>арактеристика</w:t>
            </w:r>
            <w:r w:rsidR="003D5042" w:rsidRPr="003D5042">
              <w:rPr>
                <w:rFonts w:ascii="Times New Roman" w:hAnsi="Times New Roman" w:cs="Times New Roman"/>
                <w:sz w:val="24"/>
                <w:szCs w:val="24"/>
              </w:rPr>
              <w:t xml:space="preserve">х </w:t>
            </w:r>
            <w:r w:rsidR="001A5641">
              <w:rPr>
                <w:rFonts w:ascii="Times New Roman" w:hAnsi="Times New Roman" w:cs="Times New Roman"/>
                <w:sz w:val="24"/>
                <w:szCs w:val="24"/>
              </w:rPr>
              <w:t>товара</w:t>
            </w:r>
            <w:r w:rsidR="003D5042" w:rsidRPr="003D5042">
              <w:rPr>
                <w:rFonts w:ascii="Times New Roman" w:hAnsi="Times New Roman" w:cs="Times New Roman"/>
                <w:sz w:val="24"/>
                <w:szCs w:val="24"/>
              </w:rPr>
              <w:t>»</w:t>
            </w:r>
            <w:r w:rsidR="00926AB8" w:rsidRPr="003D5042">
              <w:rPr>
                <w:rFonts w:ascii="Times New Roman" w:hAnsi="Times New Roman" w:cs="Times New Roman"/>
                <w:sz w:val="24"/>
                <w:szCs w:val="24"/>
              </w:rPr>
              <w:t xml:space="preserve"> </w:t>
            </w:r>
            <w:bookmarkStart w:id="26" w:name="_Hlk113021576"/>
            <w:r w:rsidR="00926AB8" w:rsidRPr="003D5042">
              <w:rPr>
                <w:rFonts w:ascii="Times New Roman" w:hAnsi="Times New Roman" w:cs="Times New Roman"/>
                <w:sz w:val="24"/>
                <w:szCs w:val="24"/>
              </w:rPr>
              <w:t xml:space="preserve">к </w:t>
            </w:r>
            <w:r w:rsidR="002240DA" w:rsidRPr="003D5042">
              <w:rPr>
                <w:rFonts w:ascii="Times New Roman" w:hAnsi="Times New Roman" w:cs="Times New Roman"/>
                <w:sz w:val="24"/>
                <w:szCs w:val="24"/>
              </w:rPr>
              <w:t>документации</w:t>
            </w:r>
            <w:r w:rsidR="00926AB8" w:rsidRPr="003D5042">
              <w:rPr>
                <w:rFonts w:ascii="Times New Roman" w:hAnsi="Times New Roman" w:cs="Times New Roman"/>
                <w:sz w:val="24"/>
                <w:szCs w:val="24"/>
              </w:rPr>
              <w:t xml:space="preserve"> </w:t>
            </w:r>
            <w:r w:rsidR="00B2515A" w:rsidRPr="003D5042">
              <w:rPr>
                <w:rFonts w:ascii="Times New Roman" w:hAnsi="Times New Roman" w:cs="Times New Roman"/>
                <w:sz w:val="24"/>
                <w:szCs w:val="24"/>
              </w:rPr>
              <w:t>конкурс</w:t>
            </w:r>
            <w:r w:rsidR="003D5042" w:rsidRPr="003D5042">
              <w:rPr>
                <w:rFonts w:ascii="Times New Roman" w:hAnsi="Times New Roman" w:cs="Times New Roman"/>
                <w:sz w:val="24"/>
                <w:szCs w:val="24"/>
              </w:rPr>
              <w:t>а</w:t>
            </w:r>
            <w:r w:rsidR="00926AB8" w:rsidRPr="003D5042">
              <w:rPr>
                <w:rFonts w:ascii="Times New Roman" w:hAnsi="Times New Roman" w:cs="Times New Roman"/>
                <w:sz w:val="24"/>
                <w:szCs w:val="24"/>
              </w:rPr>
              <w:t xml:space="preserve"> в электронной форме</w:t>
            </w:r>
            <w:bookmarkEnd w:id="26"/>
            <w:r w:rsidR="00926AB8" w:rsidRPr="003D5042">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3D5042">
              <w:rPr>
                <w:rFonts w:ascii="Times New Roman" w:hAnsi="Times New Roman" w:cs="Times New Roman"/>
                <w:sz w:val="24"/>
                <w:szCs w:val="24"/>
              </w:rPr>
              <w:t xml:space="preserve"> </w:t>
            </w:r>
            <w:r w:rsidR="001F09D8" w:rsidRPr="003D5042">
              <w:rPr>
                <w:rFonts w:ascii="Times New Roman" w:hAnsi="Times New Roman" w:cs="Times New Roman"/>
                <w:sz w:val="24"/>
                <w:szCs w:val="24"/>
              </w:rPr>
              <w:t>и иных условиях</w:t>
            </w:r>
            <w:r w:rsidR="003D5042" w:rsidRPr="003D5042">
              <w:rPr>
                <w:rFonts w:ascii="Times New Roman" w:hAnsi="Times New Roman" w:cs="Times New Roman"/>
                <w:sz w:val="24"/>
                <w:szCs w:val="24"/>
              </w:rPr>
              <w:t xml:space="preserve">, </w:t>
            </w:r>
            <w:r w:rsidR="00926AB8" w:rsidRPr="003D5042">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3D5042">
              <w:rPr>
                <w:rFonts w:ascii="Times New Roman" w:hAnsi="Times New Roman" w:cs="Times New Roman"/>
                <w:sz w:val="24"/>
                <w:szCs w:val="24"/>
              </w:rPr>
              <w:t xml:space="preserve"> конкурса</w:t>
            </w:r>
            <w:r w:rsidR="00926AB8" w:rsidRPr="003D5042">
              <w:rPr>
                <w:rFonts w:ascii="Times New Roman" w:hAnsi="Times New Roman" w:cs="Times New Roman"/>
                <w:sz w:val="24"/>
                <w:szCs w:val="24"/>
              </w:rPr>
              <w:t>.</w:t>
            </w:r>
            <w:r w:rsidR="00926AB8" w:rsidRPr="003D5042">
              <w:rPr>
                <w:rFonts w:ascii="Times New Roman" w:hAnsi="Times New Roman" w:cs="Times New Roman"/>
                <w:bCs/>
                <w:sz w:val="24"/>
                <w:szCs w:val="24"/>
              </w:rPr>
              <w:t xml:space="preserve"> </w:t>
            </w:r>
          </w:p>
          <w:p w14:paraId="12F71953" w14:textId="700419AE" w:rsidR="00926AB8" w:rsidRPr="00C944BE" w:rsidRDefault="00926AB8" w:rsidP="00926AB8">
            <w:pPr>
              <w:pStyle w:val="39"/>
              <w:ind w:left="0"/>
              <w:rPr>
                <w:i/>
                <w:iCs/>
                <w:szCs w:val="24"/>
              </w:rPr>
            </w:pPr>
            <w:r w:rsidRPr="003D5042">
              <w:rPr>
                <w:i/>
                <w:iCs/>
                <w:sz w:val="20"/>
              </w:rPr>
              <w:t xml:space="preserve">      </w:t>
            </w:r>
            <w:r w:rsidRPr="003D5042">
              <w:rPr>
                <w:i/>
                <w:iCs/>
                <w:szCs w:val="24"/>
              </w:rPr>
              <w:t xml:space="preserve">Не допускается указание в первой части Заявки сведений об участнике закупки, подавшем заявку на участие в </w:t>
            </w:r>
            <w:r w:rsidR="00B2515A" w:rsidRPr="003D5042">
              <w:rPr>
                <w:i/>
                <w:iCs/>
                <w:szCs w:val="24"/>
              </w:rPr>
              <w:t>конкурсе</w:t>
            </w:r>
            <w:r w:rsidRPr="003D5042">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39A888C7" w:rsidR="00723A31" w:rsidRPr="00B601D8" w:rsidRDefault="004B73AB" w:rsidP="00D412C0">
            <w:pPr>
              <w:pStyle w:val="affffe"/>
              <w:tabs>
                <w:tab w:val="clear" w:pos="1134"/>
                <w:tab w:val="clear" w:pos="1418"/>
                <w:tab w:val="clear" w:pos="2127"/>
                <w:tab w:val="left" w:pos="0"/>
              </w:tabs>
              <w:spacing w:line="240" w:lineRule="auto"/>
              <w:ind w:left="0" w:firstLine="709"/>
              <w:rPr>
                <w:sz w:val="24"/>
                <w:szCs w:val="24"/>
              </w:rPr>
            </w:pPr>
            <w:r w:rsidRPr="00B601D8">
              <w:rPr>
                <w:sz w:val="24"/>
                <w:szCs w:val="24"/>
              </w:rPr>
              <w:lastRenderedPageBreak/>
              <w:t>2.</w:t>
            </w:r>
            <w:r w:rsidR="00D412C0" w:rsidRPr="00B601D8">
              <w:rPr>
                <w:sz w:val="24"/>
                <w:szCs w:val="24"/>
              </w:rPr>
              <w:t xml:space="preserve"> </w:t>
            </w:r>
            <w:r w:rsidRPr="00B601D8">
              <w:rPr>
                <w:sz w:val="24"/>
                <w:szCs w:val="24"/>
              </w:rPr>
              <w:t>Заявк</w:t>
            </w:r>
            <w:r w:rsidR="008E0839" w:rsidRPr="00B601D8">
              <w:rPr>
                <w:sz w:val="24"/>
                <w:szCs w:val="24"/>
              </w:rPr>
              <w:t>у</w:t>
            </w:r>
            <w:r w:rsidR="00782E69" w:rsidRPr="00B601D8">
              <w:rPr>
                <w:sz w:val="24"/>
                <w:szCs w:val="24"/>
              </w:rPr>
              <w:t xml:space="preserve"> на участие в конкурсе</w:t>
            </w:r>
            <w:r w:rsidRPr="00B601D8">
              <w:rPr>
                <w:sz w:val="24"/>
                <w:szCs w:val="24"/>
              </w:rPr>
              <w:t xml:space="preserve">, составленную по форме № 1 </w:t>
            </w:r>
            <w:r w:rsidR="00D344FF" w:rsidRPr="00B601D8">
              <w:rPr>
                <w:sz w:val="24"/>
                <w:szCs w:val="24"/>
              </w:rPr>
              <w:t>п</w:t>
            </w:r>
            <w:r w:rsidRPr="00B601D8">
              <w:rPr>
                <w:sz w:val="24"/>
                <w:szCs w:val="24"/>
              </w:rPr>
              <w:t>риложения № 1 к настоящей документации</w:t>
            </w:r>
            <w:r w:rsidR="005975F2" w:rsidRPr="00B601D8">
              <w:rPr>
                <w:sz w:val="24"/>
                <w:szCs w:val="24"/>
              </w:rPr>
              <w:t>:</w:t>
            </w:r>
            <w:r w:rsidR="00D412C0" w:rsidRPr="00B601D8">
              <w:rPr>
                <w:sz w:val="24"/>
                <w:szCs w:val="24"/>
              </w:rPr>
              <w:t xml:space="preserve"> </w:t>
            </w:r>
          </w:p>
          <w:p w14:paraId="1D0598C0" w14:textId="4F76443E" w:rsidR="00D412C0" w:rsidRPr="005514F6" w:rsidRDefault="00723A31" w:rsidP="00723A31">
            <w:pPr>
              <w:pStyle w:val="affffe"/>
              <w:tabs>
                <w:tab w:val="clear" w:pos="1134"/>
                <w:tab w:val="clear" w:pos="1418"/>
                <w:tab w:val="clear" w:pos="2127"/>
                <w:tab w:val="left" w:pos="0"/>
              </w:tabs>
              <w:spacing w:line="240" w:lineRule="auto"/>
              <w:ind w:left="0" w:firstLine="0"/>
              <w:rPr>
                <w:sz w:val="24"/>
                <w:szCs w:val="24"/>
              </w:rPr>
            </w:pPr>
            <w:r w:rsidRPr="00B601D8">
              <w:rPr>
                <w:sz w:val="24"/>
                <w:szCs w:val="24"/>
              </w:rPr>
              <w:t xml:space="preserve"> </w:t>
            </w:r>
            <w:r w:rsidR="00D412C0" w:rsidRPr="00B601D8">
              <w:rPr>
                <w:sz w:val="24"/>
                <w:szCs w:val="24"/>
              </w:rPr>
              <w:t xml:space="preserve">а) анкету участника (форма № 2, приложение № 1 к </w:t>
            </w:r>
            <w:r w:rsidR="0032587E" w:rsidRPr="00B601D8">
              <w:rPr>
                <w:sz w:val="24"/>
                <w:szCs w:val="24"/>
              </w:rPr>
              <w:t>настоящей документации</w:t>
            </w:r>
            <w:r w:rsidR="00D412C0" w:rsidRPr="00B601D8">
              <w:rPr>
                <w:sz w:val="24"/>
                <w:szCs w:val="24"/>
              </w:rPr>
              <w:t>)</w:t>
            </w:r>
            <w:r w:rsidRPr="00B601D8">
              <w:rPr>
                <w:sz w:val="24"/>
                <w:szCs w:val="24"/>
              </w:rPr>
              <w:t>;</w:t>
            </w:r>
          </w:p>
          <w:p w14:paraId="3CF94ABA" w14:textId="72A2903B" w:rsidR="00723A31" w:rsidRPr="00084803" w:rsidRDefault="00723A31" w:rsidP="00723A31">
            <w:pPr>
              <w:spacing w:after="0"/>
              <w:rPr>
                <w:color w:val="C00000"/>
              </w:rPr>
            </w:pPr>
            <w:r w:rsidRPr="00834576">
              <w:rPr>
                <w:color w:val="C00000"/>
              </w:rPr>
              <w:t xml:space="preserve"> </w:t>
            </w:r>
            <w:r w:rsidRPr="00084803">
              <w:t>б)</w:t>
            </w:r>
            <w:r w:rsidR="00361357" w:rsidRPr="00084803">
              <w:t xml:space="preserve"> </w:t>
            </w:r>
            <w:r w:rsidRPr="00084803">
              <w:t xml:space="preserve">документы и/или копии документов, подтверждающие квалификацию участника закупки (в качестве подтверждения сведений, указанных участником закупки в </w:t>
            </w:r>
            <w:r w:rsidR="00A71D10">
              <w:t>П</w:t>
            </w:r>
            <w:r w:rsidRPr="00084803">
              <w:t>риложени</w:t>
            </w:r>
            <w:r w:rsidR="00FF58D5">
              <w:t>и</w:t>
            </w:r>
            <w:r w:rsidRPr="00084803">
              <w:t xml:space="preserve"> №</w:t>
            </w:r>
            <w:r w:rsidR="001859B8" w:rsidRPr="00084803">
              <w:t>2.1</w:t>
            </w:r>
            <w:r w:rsidRPr="00084803">
              <w:t xml:space="preserve"> </w:t>
            </w:r>
            <w:r w:rsidR="00D2633E">
              <w:t>и</w:t>
            </w:r>
            <w:r w:rsidR="00DD2AA2">
              <w:t xml:space="preserve"> </w:t>
            </w:r>
            <w:r w:rsidR="00CA65CA">
              <w:t>П</w:t>
            </w:r>
            <w:r w:rsidR="00DD2AA2">
              <w:t>риложени</w:t>
            </w:r>
            <w:r w:rsidR="00FF58D5">
              <w:t>и</w:t>
            </w:r>
            <w:r w:rsidR="00DD2AA2">
              <w:t xml:space="preserve"> №2</w:t>
            </w:r>
            <w:r w:rsidR="00A71D10">
              <w:t xml:space="preserve"> </w:t>
            </w:r>
            <w:r w:rsidR="00DD2AA2" w:rsidRPr="00DD2AA2">
              <w:t>«</w:t>
            </w:r>
            <w:r w:rsidR="00CA65CA">
              <w:t>С</w:t>
            </w:r>
            <w:r w:rsidR="00DD2AA2" w:rsidRPr="00DD2AA2">
              <w:t>ведения о квалификации участника закупки»</w:t>
            </w:r>
            <w:r w:rsidR="00A71D10">
              <w:t xml:space="preserve"> </w:t>
            </w:r>
            <w:r w:rsidR="00A71D10" w:rsidRPr="00A71D10">
              <w:t>к форме №1 Заявки на участие в конкурсе</w:t>
            </w:r>
            <w:r w:rsidR="00CA65CA">
              <w:t>)</w:t>
            </w:r>
            <w:r w:rsidR="00D2633E">
              <w:t>.</w:t>
            </w:r>
          </w:p>
          <w:p w14:paraId="792947AB" w14:textId="5B6F91BC" w:rsidR="007210A9" w:rsidRPr="000936B9" w:rsidRDefault="00834576" w:rsidP="007210A9">
            <w:pPr>
              <w:pStyle w:val="affffe"/>
              <w:tabs>
                <w:tab w:val="clear" w:pos="2127"/>
                <w:tab w:val="left" w:pos="0"/>
              </w:tabs>
              <w:spacing w:line="240" w:lineRule="auto"/>
              <w:ind w:left="0" w:firstLine="0"/>
              <w:rPr>
                <w:sz w:val="24"/>
                <w:szCs w:val="24"/>
              </w:rPr>
            </w:pPr>
            <w:r w:rsidRPr="00084803">
              <w:rPr>
                <w:color w:val="C00000"/>
                <w:sz w:val="24"/>
                <w:szCs w:val="24"/>
              </w:rPr>
              <w:t xml:space="preserve"> </w:t>
            </w:r>
            <w:r w:rsidR="003F710C">
              <w:rPr>
                <w:sz w:val="24"/>
                <w:szCs w:val="24"/>
              </w:rPr>
              <w:t>-</w:t>
            </w:r>
            <w:r w:rsidR="00723A31" w:rsidRPr="003F710C">
              <w:rPr>
                <w:sz w:val="24"/>
                <w:szCs w:val="24"/>
              </w:rPr>
              <w:t xml:space="preserve"> </w:t>
            </w:r>
            <w:r w:rsidR="007210A9" w:rsidRPr="000936B9">
              <w:rPr>
                <w:sz w:val="24"/>
                <w:szCs w:val="24"/>
              </w:rPr>
              <w:t>в подтверждени</w:t>
            </w:r>
            <w:r w:rsidR="00F93738">
              <w:rPr>
                <w:sz w:val="24"/>
                <w:szCs w:val="24"/>
              </w:rPr>
              <w:t>е</w:t>
            </w:r>
            <w:r w:rsidR="007210A9" w:rsidRPr="000936B9">
              <w:rPr>
                <w:sz w:val="24"/>
                <w:szCs w:val="24"/>
              </w:rPr>
              <w:t xml:space="preserve"> опыта работ (</w:t>
            </w:r>
            <w:r w:rsidR="007210A9" w:rsidRPr="006D0083">
              <w:rPr>
                <w:i/>
                <w:iCs/>
                <w:sz w:val="24"/>
                <w:szCs w:val="24"/>
              </w:rPr>
              <w:t xml:space="preserve">за последние </w:t>
            </w:r>
            <w:r w:rsidR="007210A9" w:rsidRPr="00095DDB">
              <w:rPr>
                <w:i/>
                <w:iCs/>
                <w:sz w:val="24"/>
                <w:szCs w:val="24"/>
              </w:rPr>
              <w:t>3</w:t>
            </w:r>
            <w:r w:rsidR="007210A9" w:rsidRPr="006D0083">
              <w:rPr>
                <w:i/>
                <w:iCs/>
                <w:sz w:val="24"/>
                <w:szCs w:val="24"/>
              </w:rPr>
              <w:t xml:space="preserve"> года предшествующих дате </w:t>
            </w:r>
            <w:r w:rsidR="007210A9">
              <w:rPr>
                <w:i/>
                <w:iCs/>
                <w:sz w:val="24"/>
                <w:szCs w:val="24"/>
              </w:rPr>
              <w:t>окончания срока подачи заявок</w:t>
            </w:r>
            <w:r w:rsidR="007210A9" w:rsidRPr="000936B9">
              <w:rPr>
                <w:sz w:val="24"/>
                <w:szCs w:val="24"/>
              </w:rPr>
              <w:t xml:space="preserve">)  по </w:t>
            </w:r>
            <w:r w:rsidR="007210A9">
              <w:rPr>
                <w:sz w:val="24"/>
                <w:szCs w:val="24"/>
              </w:rPr>
              <w:t>поставке</w:t>
            </w:r>
            <w:r w:rsidR="007210A9" w:rsidRPr="000936B9">
              <w:rPr>
                <w:sz w:val="24"/>
                <w:szCs w:val="24"/>
              </w:rPr>
              <w:t xml:space="preserve"> </w:t>
            </w:r>
            <w:r w:rsidR="007210A9">
              <w:rPr>
                <w:sz w:val="24"/>
                <w:szCs w:val="24"/>
              </w:rPr>
              <w:t xml:space="preserve">транспортных средств </w:t>
            </w:r>
            <w:r w:rsidR="007210A9" w:rsidRPr="000936B9">
              <w:rPr>
                <w:sz w:val="24"/>
                <w:szCs w:val="24"/>
              </w:rPr>
              <w:t>аналогичн</w:t>
            </w:r>
            <w:r w:rsidR="007210A9">
              <w:rPr>
                <w:sz w:val="24"/>
                <w:szCs w:val="24"/>
              </w:rPr>
              <w:t>ых</w:t>
            </w:r>
            <w:r w:rsidR="007210A9" w:rsidRPr="000936B9">
              <w:rPr>
                <w:sz w:val="24"/>
                <w:szCs w:val="24"/>
              </w:rPr>
              <w:t>* предмету закупки, участником закупки предоставляются документы, подтверждающие опыт исполнения договора(</w:t>
            </w:r>
            <w:proofErr w:type="spellStart"/>
            <w:r w:rsidR="007210A9" w:rsidRPr="000936B9">
              <w:rPr>
                <w:sz w:val="24"/>
                <w:szCs w:val="24"/>
              </w:rPr>
              <w:t>ов</w:t>
            </w:r>
            <w:proofErr w:type="spellEnd"/>
            <w:r w:rsidR="007210A9" w:rsidRPr="000936B9">
              <w:rPr>
                <w:sz w:val="24"/>
                <w:szCs w:val="24"/>
              </w:rPr>
              <w:t>) и/или контракта(</w:t>
            </w:r>
            <w:proofErr w:type="spellStart"/>
            <w:r w:rsidR="007210A9" w:rsidRPr="000936B9">
              <w:rPr>
                <w:sz w:val="24"/>
                <w:szCs w:val="24"/>
              </w:rPr>
              <w:t>ов</w:t>
            </w:r>
            <w:proofErr w:type="spellEnd"/>
            <w:r w:rsidR="007210A9" w:rsidRPr="000936B9">
              <w:rPr>
                <w:sz w:val="24"/>
                <w:szCs w:val="24"/>
              </w:rPr>
              <w:t xml:space="preserve">) на поставку </w:t>
            </w:r>
            <w:r w:rsidR="007210A9" w:rsidRPr="00095DDB">
              <w:rPr>
                <w:sz w:val="24"/>
                <w:szCs w:val="24"/>
              </w:rPr>
              <w:t>транспортного средства</w:t>
            </w:r>
            <w:r w:rsidR="007210A9" w:rsidRPr="000936B9">
              <w:rPr>
                <w:sz w:val="24"/>
                <w:szCs w:val="24"/>
              </w:rPr>
              <w:t xml:space="preserve"> аналогичного предмету закупки (копии исполненных договора(</w:t>
            </w:r>
            <w:proofErr w:type="spellStart"/>
            <w:r w:rsidR="007210A9" w:rsidRPr="000936B9">
              <w:rPr>
                <w:sz w:val="24"/>
                <w:szCs w:val="24"/>
              </w:rPr>
              <w:t>ов</w:t>
            </w:r>
            <w:proofErr w:type="spellEnd"/>
            <w:r w:rsidR="007210A9" w:rsidRPr="000936B9">
              <w:rPr>
                <w:sz w:val="24"/>
                <w:szCs w:val="24"/>
              </w:rPr>
              <w:t>) и/или контракта(</w:t>
            </w:r>
            <w:proofErr w:type="spellStart"/>
            <w:r w:rsidR="007210A9" w:rsidRPr="000936B9">
              <w:rPr>
                <w:sz w:val="24"/>
                <w:szCs w:val="24"/>
              </w:rPr>
              <w:t>ов</w:t>
            </w:r>
            <w:proofErr w:type="spellEnd"/>
            <w:r w:rsidR="007210A9" w:rsidRPr="000936B9">
              <w:rPr>
                <w:sz w:val="24"/>
                <w:szCs w:val="24"/>
              </w:rPr>
              <w:t>), и копии документов, подтверждающих их исполнение (копии актов приема-передачи и /или товарных накладных).</w:t>
            </w:r>
          </w:p>
          <w:p w14:paraId="43208714" w14:textId="289DBF3B" w:rsidR="007210A9" w:rsidRPr="007210A9" w:rsidRDefault="007210A9" w:rsidP="00622CB1">
            <w:pPr>
              <w:pStyle w:val="affffe"/>
              <w:tabs>
                <w:tab w:val="clear" w:pos="2127"/>
                <w:tab w:val="left" w:pos="0"/>
              </w:tabs>
              <w:spacing w:line="240" w:lineRule="auto"/>
              <w:ind w:left="0" w:firstLine="0"/>
              <w:rPr>
                <w:i/>
                <w:iCs/>
                <w:sz w:val="24"/>
                <w:szCs w:val="24"/>
              </w:rPr>
            </w:pPr>
            <w:r>
              <w:rPr>
                <w:sz w:val="24"/>
                <w:szCs w:val="24"/>
              </w:rPr>
              <w:t xml:space="preserve">      * </w:t>
            </w:r>
            <w:r w:rsidRPr="00665AAB">
              <w:rPr>
                <w:sz w:val="24"/>
                <w:szCs w:val="24"/>
              </w:rPr>
              <w:t>а</w:t>
            </w:r>
            <w:r>
              <w:rPr>
                <w:sz w:val="24"/>
                <w:szCs w:val="24"/>
              </w:rPr>
              <w:t>на</w:t>
            </w:r>
            <w:r w:rsidRPr="00665AAB">
              <w:rPr>
                <w:sz w:val="24"/>
                <w:szCs w:val="24"/>
              </w:rPr>
              <w:t>логичным</w:t>
            </w:r>
            <w:r>
              <w:rPr>
                <w:sz w:val="24"/>
                <w:szCs w:val="24"/>
              </w:rPr>
              <w:t>и</w:t>
            </w:r>
            <w:r w:rsidRPr="00665AAB">
              <w:rPr>
                <w:sz w:val="24"/>
                <w:szCs w:val="24"/>
              </w:rPr>
              <w:t xml:space="preserve"> буд</w:t>
            </w:r>
            <w:r>
              <w:rPr>
                <w:sz w:val="24"/>
                <w:szCs w:val="24"/>
              </w:rPr>
              <w:t>ут</w:t>
            </w:r>
            <w:r w:rsidRPr="00665AAB">
              <w:rPr>
                <w:sz w:val="24"/>
                <w:szCs w:val="24"/>
              </w:rPr>
              <w:t xml:space="preserve"> считаться </w:t>
            </w:r>
            <w:r>
              <w:rPr>
                <w:sz w:val="24"/>
                <w:szCs w:val="24"/>
              </w:rPr>
              <w:t xml:space="preserve">автомобили </w:t>
            </w:r>
            <w:r w:rsidR="00A7563C">
              <w:rPr>
                <w:sz w:val="24"/>
                <w:szCs w:val="24"/>
              </w:rPr>
              <w:t>грузовые</w:t>
            </w:r>
            <w:r>
              <w:rPr>
                <w:sz w:val="24"/>
                <w:szCs w:val="24"/>
              </w:rPr>
              <w:t xml:space="preserve"> с </w:t>
            </w:r>
            <w:r w:rsidR="00A7563C">
              <w:rPr>
                <w:sz w:val="24"/>
                <w:szCs w:val="24"/>
              </w:rPr>
              <w:t xml:space="preserve">дизельным </w:t>
            </w:r>
            <w:r>
              <w:rPr>
                <w:sz w:val="24"/>
                <w:szCs w:val="24"/>
              </w:rPr>
              <w:t>двигателем</w:t>
            </w:r>
            <w:r w:rsidR="00A7563C">
              <w:rPr>
                <w:sz w:val="24"/>
                <w:szCs w:val="24"/>
              </w:rPr>
              <w:t>, имеющих технически допустимую</w:t>
            </w:r>
            <w:r w:rsidR="00915EB7">
              <w:rPr>
                <w:sz w:val="24"/>
                <w:szCs w:val="24"/>
              </w:rPr>
              <w:t xml:space="preserve"> </w:t>
            </w:r>
            <w:r w:rsidR="009655A7">
              <w:rPr>
                <w:sz w:val="24"/>
                <w:szCs w:val="24"/>
              </w:rPr>
              <w:t xml:space="preserve">максимальную </w:t>
            </w:r>
            <w:r w:rsidR="00A7563C">
              <w:rPr>
                <w:sz w:val="24"/>
                <w:szCs w:val="24"/>
              </w:rPr>
              <w:t>массу более 12 т.</w:t>
            </w:r>
          </w:p>
          <w:p w14:paraId="38848D32" w14:textId="2FFD8287" w:rsidR="004B73AB" w:rsidRPr="006B130F" w:rsidRDefault="00622CB1" w:rsidP="00622CB1">
            <w:pPr>
              <w:pStyle w:val="affffe"/>
              <w:tabs>
                <w:tab w:val="clear" w:pos="2127"/>
                <w:tab w:val="left" w:pos="0"/>
              </w:tabs>
              <w:spacing w:line="240" w:lineRule="auto"/>
              <w:ind w:left="0" w:firstLine="0"/>
              <w:rPr>
                <w:sz w:val="24"/>
                <w:szCs w:val="24"/>
                <w:highlight w:val="cyan"/>
              </w:rPr>
            </w:pPr>
            <w:r w:rsidRPr="006C290E">
              <w:rPr>
                <w:rFonts w:eastAsia="Calibri"/>
                <w:sz w:val="22"/>
                <w:szCs w:val="22"/>
                <w:lang w:eastAsia="en-US"/>
              </w:rPr>
              <w:t xml:space="preserve">   </w:t>
            </w:r>
            <w:r w:rsidR="00D412C0" w:rsidRPr="006C290E">
              <w:rPr>
                <w:sz w:val="24"/>
                <w:szCs w:val="24"/>
              </w:rPr>
              <w:t>3</w:t>
            </w:r>
            <w:r w:rsidR="00D412C0" w:rsidRPr="00723A31">
              <w:rPr>
                <w:sz w:val="24"/>
                <w:szCs w:val="24"/>
              </w:rPr>
              <w:t>.</w:t>
            </w:r>
            <w:r w:rsidR="00DE687F">
              <w:rPr>
                <w:sz w:val="24"/>
                <w:szCs w:val="24"/>
              </w:rPr>
              <w:t xml:space="preserve">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e"/>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12DA712" w:rsidR="004965B5" w:rsidRPr="00F159D0" w:rsidRDefault="004965B5" w:rsidP="004965B5">
            <w:pPr>
              <w:ind w:right="87"/>
            </w:pPr>
            <w:r w:rsidRPr="00F159D0">
              <w:lastRenderedPageBreak/>
              <w:t xml:space="preserve"> -  копия документа, подтверждающего полномочия лица действовать от имени участника конкурентной </w:t>
            </w:r>
            <w:r w:rsidR="00CA2E32">
              <w:t xml:space="preserve">закупки, </w:t>
            </w:r>
            <w:r w:rsidRPr="00F159D0">
              <w:t>за исключением случаев подписания заявки:</w:t>
            </w:r>
          </w:p>
          <w:p w14:paraId="554AE93D" w14:textId="77777777" w:rsidR="004965B5" w:rsidRPr="00F159D0" w:rsidRDefault="004965B5" w:rsidP="004965B5">
            <w:pPr>
              <w:ind w:right="87"/>
            </w:pPr>
            <w:r w:rsidRPr="00F159D0">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32C95EA6" w:rsidR="004965B5" w:rsidRPr="00F3575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t>;</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383BD072" w:rsidR="004965B5" w:rsidRPr="004D178C" w:rsidRDefault="004965B5" w:rsidP="004965B5">
            <w:pPr>
              <w:rPr>
                <w:rFonts w:eastAsia="Calibri"/>
                <w:i/>
                <w:sz w:val="19"/>
                <w:szCs w:val="19"/>
              </w:rPr>
            </w:pPr>
            <w:r w:rsidRPr="00F159D0">
              <w:rPr>
                <w:rFonts w:eastAsia="Calibri"/>
              </w:rPr>
              <w:t xml:space="preserve">   </w:t>
            </w:r>
            <w:r w:rsidRPr="004D178C">
              <w:rPr>
                <w:rFonts w:eastAsia="Calibri"/>
                <w:i/>
                <w:sz w:val="19"/>
                <w:szCs w:val="19"/>
              </w:rPr>
              <w:t xml:space="preserve">В случае если получение указанных решений до истечения срока подачи заявок на участие в </w:t>
            </w:r>
            <w:r w:rsidR="00F172CF" w:rsidRPr="004D178C">
              <w:rPr>
                <w:rFonts w:eastAsia="Calibri"/>
                <w:i/>
                <w:sz w:val="19"/>
                <w:szCs w:val="19"/>
              </w:rPr>
              <w:t>конкурсе</w:t>
            </w:r>
            <w:r w:rsidRPr="004D178C">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D178C">
              <w:rPr>
                <w:rFonts w:eastAsia="Calibri"/>
                <w:i/>
                <w:sz w:val="19"/>
                <w:szCs w:val="19"/>
              </w:rPr>
              <w:t>конкурса</w:t>
            </w:r>
            <w:r w:rsidRPr="004D178C">
              <w:rPr>
                <w:rFonts w:eastAsia="Calibri"/>
                <w:i/>
                <w:sz w:val="19"/>
                <w:szCs w:val="19"/>
              </w:rPr>
              <w:t xml:space="preserve"> представить вышеуказанные решения до момента заключения договора.</w:t>
            </w:r>
            <w:r w:rsidR="001A5641" w:rsidRPr="004D178C">
              <w:rPr>
                <w:rFonts w:eastAsia="Calibri"/>
                <w:i/>
                <w:sz w:val="19"/>
                <w:szCs w:val="19"/>
              </w:rPr>
              <w:t xml:space="preserve"> </w:t>
            </w:r>
          </w:p>
          <w:p w14:paraId="36F7A3B4" w14:textId="4F7F167C" w:rsidR="004D178C" w:rsidRPr="004D178C" w:rsidRDefault="008F568E" w:rsidP="004D178C">
            <w:pPr>
              <w:autoSpaceDE w:val="0"/>
              <w:autoSpaceDN w:val="0"/>
              <w:adjustRightInd w:val="0"/>
              <w:spacing w:after="0"/>
              <w:rPr>
                <w:rFonts w:eastAsia="Calibri"/>
                <w:i/>
                <w:sz w:val="19"/>
                <w:szCs w:val="19"/>
              </w:rPr>
            </w:pPr>
            <w:r w:rsidRPr="004D178C">
              <w:rPr>
                <w:rFonts w:eastAsia="Calibri"/>
                <w:i/>
                <w:sz w:val="19"/>
                <w:szCs w:val="19"/>
              </w:rPr>
              <w:t xml:space="preserve">    </w:t>
            </w:r>
            <w:r w:rsidR="007D5AEF" w:rsidRPr="004D178C">
              <w:rPr>
                <w:rFonts w:eastAsia="Calibri"/>
                <w:i/>
                <w:sz w:val="19"/>
                <w:szCs w:val="19"/>
              </w:rPr>
              <w:t>В случае если сделка</w:t>
            </w:r>
            <w:r w:rsidR="000E6033" w:rsidRPr="004D178C">
              <w:rPr>
                <w:rFonts w:eastAsia="Calibri"/>
                <w:i/>
                <w:sz w:val="19"/>
                <w:szCs w:val="19"/>
              </w:rPr>
              <w:t xml:space="preserve"> </w:t>
            </w:r>
            <w:r w:rsidR="007D5AEF" w:rsidRPr="004D178C">
              <w:rPr>
                <w:rFonts w:eastAsia="Calibri"/>
                <w:i/>
                <w:sz w:val="19"/>
                <w:szCs w:val="19"/>
              </w:rPr>
              <w:t>для участника закупки не является крупной</w:t>
            </w:r>
            <w:r w:rsidR="004D178C" w:rsidRPr="004D178C">
              <w:rPr>
                <w:i/>
                <w:sz w:val="19"/>
                <w:szCs w:val="19"/>
              </w:rPr>
              <w:t xml:space="preserve"> и не требует получения одобрения (согласия)</w:t>
            </w:r>
            <w:r w:rsidR="007D5AEF" w:rsidRPr="004D178C">
              <w:rPr>
                <w:rFonts w:eastAsia="Calibri"/>
                <w:i/>
                <w:sz w:val="19"/>
                <w:szCs w:val="19"/>
              </w:rPr>
              <w:t>,</w:t>
            </w:r>
            <w:r w:rsidR="000E6033" w:rsidRPr="004D178C">
              <w:rPr>
                <w:rFonts w:eastAsia="Calibri"/>
                <w:i/>
                <w:sz w:val="19"/>
                <w:szCs w:val="19"/>
              </w:rPr>
              <w:t xml:space="preserve"> участник закупки в составе </w:t>
            </w:r>
            <w:r w:rsidR="004D178C">
              <w:rPr>
                <w:rFonts w:eastAsia="Calibri"/>
                <w:i/>
                <w:sz w:val="19"/>
                <w:szCs w:val="19"/>
              </w:rPr>
              <w:t xml:space="preserve">второй части </w:t>
            </w:r>
            <w:r w:rsidR="000E6033" w:rsidRPr="004D178C">
              <w:rPr>
                <w:rFonts w:eastAsia="Calibri"/>
                <w:i/>
                <w:sz w:val="19"/>
                <w:szCs w:val="19"/>
              </w:rPr>
              <w:t>заявки</w:t>
            </w:r>
            <w:r w:rsidR="00521F69" w:rsidRPr="004D178C">
              <w:rPr>
                <w:rFonts w:eastAsia="Calibri"/>
                <w:i/>
                <w:sz w:val="19"/>
                <w:szCs w:val="19"/>
              </w:rPr>
              <w:t xml:space="preserve">, </w:t>
            </w:r>
            <w:r w:rsidRPr="004D178C">
              <w:rPr>
                <w:rFonts w:eastAsia="Calibri"/>
                <w:i/>
                <w:sz w:val="19"/>
                <w:szCs w:val="19"/>
              </w:rPr>
              <w:t>представляет</w:t>
            </w:r>
            <w:r w:rsidR="000E6033" w:rsidRPr="004D178C">
              <w:rPr>
                <w:rFonts w:eastAsia="Calibri"/>
                <w:i/>
                <w:sz w:val="19"/>
                <w:szCs w:val="19"/>
              </w:rPr>
              <w:t xml:space="preserve"> </w:t>
            </w:r>
            <w:r w:rsidR="004D178C">
              <w:rPr>
                <w:rFonts w:eastAsia="Calibri"/>
                <w:i/>
                <w:sz w:val="19"/>
                <w:szCs w:val="19"/>
              </w:rPr>
              <w:t>соответствующую информацию (</w:t>
            </w:r>
            <w:r w:rsidR="00A96FE0" w:rsidRPr="004D178C">
              <w:rPr>
                <w:rFonts w:eastAsia="Calibri"/>
                <w:i/>
                <w:sz w:val="19"/>
                <w:szCs w:val="19"/>
              </w:rPr>
              <w:t>справку</w:t>
            </w:r>
            <w:r w:rsidR="000E6033" w:rsidRPr="004D178C">
              <w:rPr>
                <w:rFonts w:eastAsia="Calibri"/>
                <w:i/>
                <w:sz w:val="19"/>
                <w:szCs w:val="19"/>
              </w:rPr>
              <w:t xml:space="preserve"> в произвольной форме, подписанную лицом имеющим право действовать от </w:t>
            </w:r>
            <w:r w:rsidRPr="004D178C">
              <w:rPr>
                <w:rFonts w:eastAsia="Calibri"/>
                <w:i/>
                <w:sz w:val="19"/>
                <w:szCs w:val="19"/>
              </w:rPr>
              <w:t xml:space="preserve">имени </w:t>
            </w:r>
            <w:r w:rsidR="000E6033" w:rsidRPr="004D178C">
              <w:rPr>
                <w:rFonts w:eastAsia="Calibri"/>
                <w:i/>
                <w:sz w:val="19"/>
                <w:szCs w:val="19"/>
              </w:rPr>
              <w:t>участника закупки</w:t>
            </w:r>
            <w:r w:rsidR="004D178C">
              <w:rPr>
                <w:rFonts w:eastAsia="Calibri"/>
                <w:i/>
                <w:sz w:val="19"/>
                <w:szCs w:val="19"/>
              </w:rPr>
              <w:t>) о том, что сделка для участника закупки не является крупной.</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lastRenderedPageBreak/>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участие в конкурентной закупке с участием субъектов малого и среднего предпринимательства</w:t>
            </w:r>
            <w:r w:rsidR="004965B5">
              <w:rPr>
                <w:color w:val="000000"/>
              </w:rPr>
              <w:t>.</w:t>
            </w:r>
          </w:p>
          <w:p w14:paraId="602FC600" w14:textId="6D59622D" w:rsidR="00723A31" w:rsidRPr="00A43954" w:rsidRDefault="00824DE8" w:rsidP="00A43954">
            <w:pPr>
              <w:pStyle w:val="affffe"/>
              <w:tabs>
                <w:tab w:val="clear" w:pos="1134"/>
                <w:tab w:val="clear" w:pos="1418"/>
                <w:tab w:val="clear" w:pos="2127"/>
                <w:tab w:val="left" w:pos="0"/>
              </w:tabs>
              <w:spacing w:line="240" w:lineRule="auto"/>
              <w:ind w:left="0" w:firstLine="243"/>
              <w:rPr>
                <w:i/>
                <w:iCs/>
                <w:sz w:val="24"/>
                <w:szCs w:val="24"/>
              </w:rPr>
            </w:pPr>
            <w:r w:rsidRPr="00824DE8">
              <w:rPr>
                <w:sz w:val="24"/>
                <w:szCs w:val="24"/>
              </w:rPr>
              <w:t xml:space="preserve">5. </w:t>
            </w:r>
            <w:r w:rsidR="004965B5" w:rsidRPr="00824DE8">
              <w:rPr>
                <w:sz w:val="24"/>
                <w:szCs w:val="24"/>
              </w:rPr>
              <w:t>Ценовое предложение (</w:t>
            </w:r>
            <w:r w:rsidR="004965B5" w:rsidRPr="00824DE8">
              <w:rPr>
                <w:i/>
                <w:iCs/>
                <w:sz w:val="24"/>
                <w:szCs w:val="24"/>
              </w:rPr>
              <w:t>Приложение</w:t>
            </w:r>
            <w:r w:rsidR="004965B5" w:rsidRPr="0082422E">
              <w:rPr>
                <w:i/>
                <w:iCs/>
                <w:sz w:val="24"/>
                <w:szCs w:val="24"/>
              </w:rPr>
              <w:t xml:space="preserve"> №</w:t>
            </w:r>
            <w:r w:rsidR="0082422E" w:rsidRPr="0082422E">
              <w:rPr>
                <w:i/>
                <w:iCs/>
                <w:sz w:val="24"/>
                <w:szCs w:val="24"/>
              </w:rPr>
              <w:t>1</w:t>
            </w:r>
            <w:r w:rsidR="00723A31" w:rsidRPr="0082422E">
              <w:rPr>
                <w:i/>
                <w:iCs/>
                <w:sz w:val="24"/>
                <w:szCs w:val="24"/>
              </w:rPr>
              <w:t>)</w:t>
            </w:r>
            <w:r w:rsidR="00045DA5">
              <w:rPr>
                <w:i/>
                <w:iCs/>
                <w:sz w:val="24"/>
                <w:szCs w:val="24"/>
              </w:rPr>
              <w:t xml:space="preserve"> </w:t>
            </w:r>
            <w:r w:rsidR="00A43954" w:rsidRPr="00A43954">
              <w:rPr>
                <w:sz w:val="24"/>
                <w:szCs w:val="24"/>
              </w:rPr>
              <w:t>к Форме №1</w:t>
            </w:r>
            <w:r w:rsidR="00A43954">
              <w:rPr>
                <w:sz w:val="24"/>
                <w:szCs w:val="24"/>
              </w:rPr>
              <w:t xml:space="preserve"> </w:t>
            </w:r>
            <w:r w:rsidR="00A43954" w:rsidRPr="00A43954">
              <w:rPr>
                <w:sz w:val="24"/>
                <w:szCs w:val="24"/>
              </w:rPr>
              <w:t>Заявки на участие в конк</w:t>
            </w:r>
            <w:r w:rsidR="00A43954">
              <w:rPr>
                <w:sz w:val="24"/>
                <w:szCs w:val="24"/>
              </w:rPr>
              <w:t>у</w:t>
            </w:r>
            <w:r w:rsidR="00A43954" w:rsidRPr="00A43954">
              <w:rPr>
                <w:sz w:val="24"/>
                <w:szCs w:val="24"/>
              </w:rPr>
              <w:t>рсе</w:t>
            </w:r>
            <w:r w:rsidR="00045DA5">
              <w:rPr>
                <w:sz w:val="24"/>
                <w:szCs w:val="24"/>
              </w:rPr>
              <w:t xml:space="preserve"> в электронной форме.</w:t>
            </w:r>
          </w:p>
          <w:p w14:paraId="38F8BE48" w14:textId="0176BE01" w:rsidR="004965B5" w:rsidRPr="00723A31" w:rsidRDefault="00723A31" w:rsidP="00723A31">
            <w:pPr>
              <w:spacing w:after="0"/>
              <w:rPr>
                <w:color w:val="C00000"/>
              </w:rPr>
            </w:pPr>
            <w:r w:rsidRPr="0082422E">
              <w:t xml:space="preserve">В случае, если в Заявке участника закупки указано </w:t>
            </w:r>
            <w:r w:rsidRPr="006F08A7">
              <w:t xml:space="preserve">предложение о цене договора, не соответствующее предложению, указанному участником </w:t>
            </w:r>
            <w:r w:rsidRPr="00FE6695">
              <w:t xml:space="preserve">закупки на </w:t>
            </w:r>
            <w:r w:rsidR="00FE6695" w:rsidRPr="00FE6695">
              <w:t>ЭТП</w:t>
            </w:r>
            <w:r w:rsidRPr="006F08A7">
              <w:t xml:space="preserve"> </w:t>
            </w:r>
            <w:r>
              <w:t>«РТС-тендер»</w:t>
            </w:r>
            <w:r w:rsidRPr="006F08A7">
              <w:t xml:space="preserve">, комиссией учитывается цена, указанная участником непосредственно </w:t>
            </w:r>
            <w:r w:rsidRPr="00130F7F">
              <w:t xml:space="preserve">на </w:t>
            </w:r>
            <w:r w:rsidR="00FE6695">
              <w:t>ЭТП</w:t>
            </w:r>
            <w:r w:rsidRPr="00130F7F">
              <w:t xml:space="preserve"> «РТС</w:t>
            </w:r>
            <w:r w:rsidRPr="006F08A7">
              <w:t>-тендер»</w:t>
            </w:r>
            <w:r>
              <w:t xml:space="preserve"> </w:t>
            </w:r>
            <w:r w:rsidRPr="006F08A7">
              <w:t>в форме Системы для подачи Заявки.</w:t>
            </w:r>
          </w:p>
        </w:tc>
      </w:tr>
      <w:tr w:rsidR="00033005" w:rsidRPr="00A643C4" w14:paraId="091E537C"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Подача дополнительных ценовых предложений</w:t>
            </w:r>
          </w:p>
          <w:p w14:paraId="0F08CF9A" w14:textId="6CFA2979" w:rsidR="00033005" w:rsidRDefault="00033005" w:rsidP="004B73AB">
            <w:pPr>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376FC0C8"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w:t>
            </w:r>
            <w:r w:rsidRPr="00FE6695">
              <w:rPr>
                <w:rFonts w:eastAsia="Calibri"/>
                <w:noProof/>
                <w:szCs w:val="24"/>
                <w:lang w:eastAsia="en-US"/>
              </w:rPr>
              <w:t xml:space="preserve">о </w:t>
            </w:r>
            <w:r w:rsidR="00290BD9">
              <w:rPr>
                <w:rFonts w:eastAsia="Calibri"/>
                <w:noProof/>
                <w:szCs w:val="24"/>
                <w:lang w:eastAsia="en-US"/>
              </w:rPr>
              <w:t xml:space="preserve">проведении процедуры </w:t>
            </w:r>
            <w:r w:rsidR="00B46BAD" w:rsidRPr="00FE6695">
              <w:rPr>
                <w:rFonts w:eastAsia="Calibri"/>
                <w:noProof/>
                <w:szCs w:val="24"/>
                <w:lang w:eastAsia="en-US"/>
              </w:rPr>
              <w:t>п</w:t>
            </w:r>
            <w:r w:rsidR="00B46BAD" w:rsidRPr="00FE6695">
              <w:rPr>
                <w:rFonts w:eastAsia="Calibri"/>
                <w:iCs/>
                <w:noProof/>
                <w:szCs w:val="24"/>
                <w:lang w:eastAsia="en-US"/>
              </w:rPr>
              <w:t>одач</w:t>
            </w:r>
            <w:r w:rsidR="00290BD9">
              <w:rPr>
                <w:rFonts w:eastAsia="Calibri"/>
                <w:iCs/>
                <w:noProof/>
                <w:szCs w:val="24"/>
                <w:lang w:eastAsia="en-US"/>
              </w:rPr>
              <w:t>и</w:t>
            </w:r>
            <w:r w:rsidR="00B46BAD" w:rsidRPr="00FE6695">
              <w:rPr>
                <w:rFonts w:eastAsia="Calibri"/>
                <w:iCs/>
                <w:noProof/>
                <w:szCs w:val="24"/>
                <w:lang w:eastAsia="en-US"/>
              </w:rPr>
              <w:t xml:space="preserve"> дополнительных ценовых предложений</w:t>
            </w:r>
            <w:r w:rsidRPr="00FE6695">
              <w:rPr>
                <w:rFonts w:eastAsia="Calibri"/>
                <w:noProof/>
                <w:szCs w:val="24"/>
                <w:lang w:eastAsia="en-US"/>
              </w:rPr>
              <w:t xml:space="preserve">. В случае принятия решения о проведении </w:t>
            </w:r>
            <w:r w:rsidR="00E85650" w:rsidRPr="00FE6695">
              <w:rPr>
                <w:rFonts w:eastAsia="Calibri"/>
                <w:noProof/>
                <w:szCs w:val="24"/>
                <w:lang w:eastAsia="en-US"/>
              </w:rPr>
              <w:t>про</w:t>
            </w:r>
            <w:r w:rsidR="000E55C4" w:rsidRPr="00FE6695">
              <w:rPr>
                <w:rFonts w:eastAsia="Calibri"/>
                <w:noProof/>
                <w:szCs w:val="24"/>
                <w:lang w:eastAsia="en-US"/>
              </w:rPr>
              <w:t>ц</w:t>
            </w:r>
            <w:r w:rsidR="00E85650" w:rsidRPr="00FE6695">
              <w:rPr>
                <w:rFonts w:eastAsia="Calibri"/>
                <w:noProof/>
                <w:szCs w:val="24"/>
                <w:lang w:eastAsia="en-US"/>
              </w:rPr>
              <w:t xml:space="preserve">едуры </w:t>
            </w:r>
            <w:r w:rsidR="00B46BAD" w:rsidRPr="00FE6695">
              <w:rPr>
                <w:rFonts w:eastAsia="Calibri"/>
                <w:noProof/>
                <w:szCs w:val="24"/>
                <w:lang w:eastAsia="en-US"/>
              </w:rPr>
              <w:t>п</w:t>
            </w:r>
            <w:r w:rsidR="00B46BAD" w:rsidRPr="00FE6695">
              <w:rPr>
                <w:rFonts w:eastAsia="Calibri"/>
                <w:iCs/>
                <w:noProof/>
                <w:szCs w:val="24"/>
                <w:lang w:eastAsia="en-US"/>
              </w:rPr>
              <w:t>одач</w:t>
            </w:r>
            <w:r w:rsidR="002C0F34" w:rsidRPr="00FE6695">
              <w:rPr>
                <w:rFonts w:eastAsia="Calibri"/>
                <w:iCs/>
                <w:noProof/>
                <w:szCs w:val="24"/>
                <w:lang w:eastAsia="en-US"/>
              </w:rPr>
              <w:t>и</w:t>
            </w:r>
            <w:r w:rsidR="00B46BAD" w:rsidRPr="00FE6695">
              <w:rPr>
                <w:rFonts w:eastAsia="Calibri"/>
                <w:iCs/>
                <w:noProof/>
                <w:szCs w:val="24"/>
                <w:lang w:eastAsia="en-US"/>
              </w:rPr>
              <w:t xml:space="preserve"> дополнительных ценовых предложений</w:t>
            </w:r>
            <w:r w:rsidRPr="00FE6695">
              <w:rPr>
                <w:rFonts w:eastAsia="Calibri"/>
                <w:noProof/>
                <w:szCs w:val="24"/>
                <w:lang w:eastAsia="en-US"/>
              </w:rPr>
              <w:t xml:space="preserve"> комиссия уведомляет участников, допущенных к участию в </w:t>
            </w:r>
            <w:r w:rsidR="008C2C19" w:rsidRPr="00FE6695">
              <w:rPr>
                <w:rFonts w:eastAsia="Calibri"/>
                <w:noProof/>
                <w:szCs w:val="24"/>
                <w:lang w:eastAsia="en-US"/>
              </w:rPr>
              <w:t xml:space="preserve"> конкурсе </w:t>
            </w:r>
            <w:r w:rsidRPr="00FE6695">
              <w:rPr>
                <w:rFonts w:eastAsia="Calibri"/>
                <w:noProof/>
                <w:szCs w:val="24"/>
                <w:lang w:eastAsia="en-US"/>
              </w:rPr>
              <w:t xml:space="preserve">о проведении </w:t>
            </w:r>
            <w:r w:rsidR="00E85650" w:rsidRPr="00FE6695">
              <w:rPr>
                <w:rFonts w:eastAsia="Calibri"/>
                <w:noProof/>
                <w:szCs w:val="24"/>
                <w:lang w:eastAsia="en-US"/>
              </w:rPr>
              <w:t>п</w:t>
            </w:r>
            <w:r w:rsidR="00E85650" w:rsidRPr="00FE6695">
              <w:rPr>
                <w:rFonts w:eastAsia="Calibri"/>
                <w:iCs/>
                <w:noProof/>
                <w:szCs w:val="24"/>
                <w:lang w:eastAsia="en-US"/>
              </w:rPr>
              <w:t>одач</w:t>
            </w:r>
            <w:r w:rsidR="002C0F34" w:rsidRPr="00FE6695">
              <w:rPr>
                <w:rFonts w:eastAsia="Calibri"/>
                <w:iCs/>
                <w:noProof/>
                <w:szCs w:val="24"/>
                <w:lang w:eastAsia="en-US"/>
              </w:rPr>
              <w:t>и</w:t>
            </w:r>
            <w:r w:rsidR="00E85650" w:rsidRPr="00FE6695">
              <w:rPr>
                <w:rFonts w:eastAsia="Calibri"/>
                <w:iCs/>
                <w:noProof/>
                <w:szCs w:val="24"/>
                <w:lang w:eastAsia="en-US"/>
              </w:rPr>
              <w:t xml:space="preserve"> дополнительных ценовых предложений</w:t>
            </w:r>
            <w:r w:rsidRPr="00FE6695">
              <w:rPr>
                <w:rFonts w:eastAsia="Calibri"/>
                <w:noProof/>
                <w:szCs w:val="24"/>
                <w:lang w:eastAsia="en-US"/>
              </w:rPr>
              <w:t xml:space="preserve">. На </w:t>
            </w:r>
            <w:r w:rsidR="002C0F34" w:rsidRPr="00FE6695">
              <w:rPr>
                <w:rFonts w:eastAsia="Calibri"/>
                <w:noProof/>
                <w:szCs w:val="24"/>
                <w:lang w:eastAsia="en-US"/>
              </w:rPr>
              <w:t>процедуре</w:t>
            </w:r>
            <w:r w:rsidR="002C0F34">
              <w:rPr>
                <w:rFonts w:eastAsia="Calibri"/>
                <w:noProof/>
                <w:szCs w:val="24"/>
                <w:lang w:eastAsia="en-US"/>
              </w:rPr>
              <w:t xml:space="preserve"> </w:t>
            </w:r>
            <w:r w:rsidR="000E55C4" w:rsidRPr="000E55C4">
              <w:rPr>
                <w:rFonts w:eastAsia="Calibri"/>
                <w:noProof/>
                <w:szCs w:val="24"/>
                <w:lang w:eastAsia="en-US"/>
              </w:rPr>
              <w:t>п</w:t>
            </w:r>
            <w:r w:rsidR="000E55C4" w:rsidRPr="000E55C4">
              <w:rPr>
                <w:rFonts w:eastAsia="Calibri"/>
                <w:iCs/>
                <w:noProof/>
                <w:szCs w:val="24"/>
                <w:lang w:eastAsia="en-US"/>
              </w:rPr>
              <w:t>одач</w:t>
            </w:r>
            <w:r w:rsidR="00130F7F">
              <w:rPr>
                <w:rFonts w:eastAsia="Calibri"/>
                <w:iCs/>
                <w:noProof/>
                <w:szCs w:val="24"/>
                <w:lang w:eastAsia="en-US"/>
              </w:rPr>
              <w:t>и</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конк</w:t>
            </w:r>
            <w:r w:rsidR="00A44313">
              <w:rPr>
                <w:rFonts w:eastAsia="Calibri"/>
                <w:noProof/>
                <w:szCs w:val="24"/>
                <w:lang w:eastAsia="en-US"/>
              </w:rPr>
              <w:t>у</w:t>
            </w:r>
            <w:r w:rsidRPr="00A236DB">
              <w:rPr>
                <w:rFonts w:eastAsia="Calibri"/>
                <w:noProof/>
                <w:szCs w:val="24"/>
                <w:lang w:eastAsia="en-US"/>
              </w:rPr>
              <w:t xml:space="preserve">рса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5"/>
      <w:tr w:rsidR="004B73AB" w:rsidRPr="0097484B" w14:paraId="60A2CC5C"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069FD093" w14:textId="7F22E80B" w:rsidR="004B73AB" w:rsidRDefault="000E1B4B" w:rsidP="00342F8F">
            <w:pPr>
              <w:rPr>
                <w:i/>
              </w:rPr>
            </w:pPr>
            <w:r>
              <w:rPr>
                <w:i/>
              </w:rPr>
              <w:t>1</w:t>
            </w:r>
            <w:r w:rsidR="009A1902">
              <w:rPr>
                <w:i/>
              </w:rPr>
              <w:t>6</w:t>
            </w:r>
            <w:r w:rsidR="004B73AB" w:rsidRPr="00D9475C">
              <w:rPr>
                <w:i/>
              </w:rPr>
              <w:t>.</w:t>
            </w:r>
            <w:r w:rsidR="001C7916" w:rsidRPr="0097484B">
              <w:rPr>
                <w:i/>
              </w:rPr>
              <w:t xml:space="preserve"> Требования к описанию участниками закупки </w:t>
            </w:r>
            <w:r w:rsidR="00434847">
              <w:rPr>
                <w:i/>
              </w:rPr>
              <w:t>оказываем</w:t>
            </w:r>
            <w:r w:rsidR="00150D1C">
              <w:rPr>
                <w:i/>
              </w:rPr>
              <w:t>ых</w:t>
            </w:r>
            <w:r w:rsidR="00434847">
              <w:rPr>
                <w:i/>
              </w:rPr>
              <w:t xml:space="preserve"> </w:t>
            </w:r>
            <w:r w:rsidR="008F0506">
              <w:rPr>
                <w:i/>
              </w:rPr>
              <w:t>услуг</w:t>
            </w:r>
            <w:r w:rsidR="001C7916" w:rsidRPr="0097484B">
              <w:rPr>
                <w:i/>
              </w:rPr>
              <w:t>, котор</w:t>
            </w:r>
            <w:r w:rsidR="00150D1C">
              <w:rPr>
                <w:i/>
              </w:rPr>
              <w:t>ые</w:t>
            </w:r>
            <w:r w:rsidR="001C7916" w:rsidRPr="0097484B">
              <w:rPr>
                <w:i/>
              </w:rPr>
              <w:t xml:space="preserve"> явля</w:t>
            </w:r>
            <w:r w:rsidR="00150D1C">
              <w:rPr>
                <w:i/>
              </w:rPr>
              <w:t>ю</w:t>
            </w:r>
            <w:r w:rsidR="001C7916" w:rsidRPr="0097484B">
              <w:rPr>
                <w:i/>
              </w:rPr>
              <w:t>тся предметом конкурентной закупки,</w:t>
            </w:r>
            <w:r w:rsidR="00150D1C">
              <w:rPr>
                <w:i/>
              </w:rPr>
              <w:t xml:space="preserve"> </w:t>
            </w:r>
            <w:r w:rsidR="001C7916" w:rsidRPr="0097484B">
              <w:rPr>
                <w:i/>
              </w:rPr>
              <w:t>количественны</w:t>
            </w:r>
            <w:r w:rsidR="008F0506">
              <w:rPr>
                <w:i/>
              </w:rPr>
              <w:t>е</w:t>
            </w:r>
            <w:r w:rsidR="001C7916" w:rsidRPr="0097484B">
              <w:rPr>
                <w:i/>
              </w:rPr>
              <w:t xml:space="preserve"> и качественны</w:t>
            </w:r>
            <w:r w:rsidR="008F0506">
              <w:rPr>
                <w:i/>
              </w:rPr>
              <w:t>е</w:t>
            </w:r>
            <w:r w:rsidR="001C7916" w:rsidRPr="0097484B">
              <w:rPr>
                <w:i/>
              </w:rPr>
              <w:t xml:space="preserve"> характеристик</w:t>
            </w:r>
            <w:r w:rsidR="008F0506">
              <w:rPr>
                <w:i/>
              </w:rPr>
              <w:t>и</w:t>
            </w:r>
            <w:r w:rsidR="00D36A4E">
              <w:rPr>
                <w:i/>
              </w:rPr>
              <w:t xml:space="preserve">, а также </w:t>
            </w:r>
            <w:r w:rsidR="00D36A4E" w:rsidRPr="00D36A4E">
              <w:rPr>
                <w:i/>
              </w:rPr>
              <w:t>товар</w:t>
            </w:r>
            <w:r w:rsidR="00150D1C">
              <w:rPr>
                <w:i/>
              </w:rPr>
              <w:t>а</w:t>
            </w:r>
            <w:r w:rsidR="00D36A4E" w:rsidRPr="00D36A4E">
              <w:rPr>
                <w:i/>
              </w:rPr>
              <w:t>, его функциональны</w:t>
            </w:r>
            <w:r w:rsidR="00A92FCF">
              <w:rPr>
                <w:i/>
              </w:rPr>
              <w:t>е</w:t>
            </w:r>
            <w:r w:rsidR="00D36A4E" w:rsidRPr="00D36A4E">
              <w:rPr>
                <w:i/>
              </w:rPr>
              <w:t xml:space="preserve"> характеристик</w:t>
            </w:r>
            <w:r w:rsidR="00A92FCF">
              <w:rPr>
                <w:i/>
              </w:rPr>
              <w:t>и</w:t>
            </w:r>
            <w:r w:rsidR="00D36A4E" w:rsidRPr="00D36A4E">
              <w:rPr>
                <w:i/>
              </w:rPr>
              <w:t xml:space="preserve"> (потребительских свойств)</w:t>
            </w:r>
          </w:p>
          <w:p w14:paraId="7BC64A30" w14:textId="77777777" w:rsidR="00434847" w:rsidRDefault="00434847" w:rsidP="00342F8F">
            <w:pPr>
              <w:rPr>
                <w:i/>
              </w:rPr>
            </w:pPr>
          </w:p>
          <w:p w14:paraId="130AB5CA" w14:textId="3C11390C" w:rsidR="00434847" w:rsidRPr="00A9547A"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77777777" w:rsidR="009361A2" w:rsidRPr="009361A2" w:rsidRDefault="009361A2" w:rsidP="009361A2">
            <w:pPr>
              <w:spacing w:after="0"/>
            </w:pPr>
            <w:r w:rsidRPr="009361A2">
              <w:t>Участник закупки при заполнении форм документов, включаемых в Заявку (</w:t>
            </w:r>
            <w:r w:rsidRPr="009361A2">
              <w:rPr>
                <w:i/>
                <w:iCs/>
              </w:rPr>
              <w:t>Приложения № 2)</w:t>
            </w:r>
            <w:r w:rsidRPr="009361A2">
              <w:t xml:space="preserve"> документации конкурса в электронной форме, должен указать:</w:t>
            </w:r>
          </w:p>
          <w:p w14:paraId="53753FB9" w14:textId="77777777" w:rsidR="009361A2" w:rsidRPr="009361A2" w:rsidRDefault="009361A2" w:rsidP="009361A2">
            <w:pPr>
              <w:spacing w:after="0"/>
            </w:pPr>
            <w:r w:rsidRPr="009361A2">
              <w:t>−наименование;</w:t>
            </w:r>
          </w:p>
          <w:p w14:paraId="541A8B66" w14:textId="77777777" w:rsidR="009361A2" w:rsidRPr="009361A2" w:rsidRDefault="009361A2" w:rsidP="009361A2">
            <w:pPr>
              <w:spacing w:after="0"/>
            </w:pPr>
            <w:r w:rsidRPr="009361A2">
              <w:t>−количественные и качественные характеристики;</w:t>
            </w:r>
          </w:p>
          <w:p w14:paraId="1962B72D" w14:textId="77777777" w:rsidR="009361A2" w:rsidRPr="009361A2" w:rsidRDefault="009361A2" w:rsidP="009361A2">
            <w:pPr>
              <w:spacing w:after="0"/>
            </w:pPr>
            <w:r w:rsidRPr="009361A2">
              <w:t>−товарный знак (его словесное обозначение) (при наличии);</w:t>
            </w:r>
          </w:p>
          <w:p w14:paraId="7B19FB22" w14:textId="0F79F1B6" w:rsidR="009361A2" w:rsidRPr="009361A2" w:rsidRDefault="009361A2" w:rsidP="009361A2">
            <w:pPr>
              <w:spacing w:after="0"/>
            </w:pPr>
            <w:r w:rsidRPr="009361A2">
              <w:t xml:space="preserve">−продекларировать наименование страны происхождения </w:t>
            </w:r>
            <w:r w:rsidR="00D5002E">
              <w:t>товара</w:t>
            </w:r>
            <w:r w:rsidRPr="009361A2">
              <w:t>;</w:t>
            </w:r>
          </w:p>
          <w:p w14:paraId="2EC433A0" w14:textId="77777777" w:rsidR="009361A2" w:rsidRPr="009361A2" w:rsidRDefault="009361A2" w:rsidP="009361A2">
            <w:pPr>
              <w:spacing w:after="0"/>
            </w:pPr>
            <w:r w:rsidRPr="009361A2">
              <w:t>−функциональные характеристики (потребительские свойства);</w:t>
            </w:r>
          </w:p>
          <w:p w14:paraId="37FD46BC" w14:textId="77777777" w:rsidR="009361A2" w:rsidRPr="009361A2" w:rsidRDefault="009361A2" w:rsidP="009361A2">
            <w:pPr>
              <w:spacing w:after="0"/>
            </w:pPr>
            <w:r w:rsidRPr="009361A2">
              <w:t>−конкретные показатели, соответствующие значениям, установленным Техническим заданием.</w:t>
            </w:r>
          </w:p>
          <w:p w14:paraId="0A8F6A53" w14:textId="77777777" w:rsidR="009361A2" w:rsidRPr="009361A2" w:rsidRDefault="009361A2" w:rsidP="009361A2">
            <w:pPr>
              <w:spacing w:after="0"/>
            </w:pPr>
            <w:r w:rsidRPr="009361A2">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AEEA554" w14:textId="77777777" w:rsidR="009361A2" w:rsidRPr="009361A2" w:rsidRDefault="009361A2" w:rsidP="009361A2">
            <w:pPr>
              <w:spacing w:after="0"/>
            </w:pPr>
            <w:r w:rsidRPr="009361A2">
              <w:t>2.Если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704963AD" w14:textId="77777777" w:rsidR="009361A2" w:rsidRPr="009361A2" w:rsidRDefault="009361A2" w:rsidP="009361A2">
            <w:pPr>
              <w:spacing w:after="0"/>
            </w:pPr>
            <w:r w:rsidRPr="009361A2">
              <w:lastRenderedPageBreak/>
              <w:t>3.Если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4A81CDB9" w14:textId="77777777" w:rsidR="009361A2" w:rsidRPr="009361A2" w:rsidRDefault="009361A2" w:rsidP="009361A2">
            <w:pPr>
              <w:spacing w:after="0"/>
            </w:pPr>
            <w:r w:rsidRPr="009361A2">
              <w:t>4.Участник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0BDFF02" w14:textId="77777777" w:rsidR="009361A2" w:rsidRPr="009361A2" w:rsidRDefault="009361A2" w:rsidP="009361A2">
            <w:pPr>
              <w:spacing w:after="0"/>
            </w:pPr>
            <w:r w:rsidRPr="009361A2">
              <w:t>5.Отсутствие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14:paraId="43ECD089" w14:textId="77777777" w:rsidR="009361A2" w:rsidRPr="009361A2" w:rsidRDefault="009361A2" w:rsidP="009361A2">
            <w:pPr>
              <w:spacing w:after="0"/>
            </w:pPr>
            <w:r w:rsidRPr="009361A2">
              <w:t>6.Организатор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1C255E63" w14:textId="6F08E551" w:rsidR="00D36A4E" w:rsidRPr="0097484B" w:rsidRDefault="009361A2" w:rsidP="009361A2">
            <w:r w:rsidRPr="009361A2">
              <w:t xml:space="preserve">Информация предоставляется в форме пояснительной записки «Предложение участника закупки по техническим, функциональным, качественным характеристикам поставляемого товара» по форме </w:t>
            </w:r>
            <w:r w:rsidRPr="009361A2">
              <w:rPr>
                <w:i/>
                <w:iCs/>
              </w:rPr>
              <w:t>Приложения № 2</w:t>
            </w:r>
            <w:r w:rsidRPr="009361A2">
              <w:t xml:space="preserve"> к документации о проведении конкурса в электронной форме.</w:t>
            </w:r>
          </w:p>
        </w:tc>
      </w:tr>
      <w:tr w:rsidR="00240C3A" w:rsidRPr="00A643C4" w14:paraId="66CE3E81"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336D53" w:rsidRDefault="00687FD9" w:rsidP="00687FD9">
            <w:pPr>
              <w:keepNext/>
              <w:keepLines/>
              <w:widowControl w:val="0"/>
              <w:suppressLineNumbers/>
              <w:suppressAutoHyphens/>
              <w:spacing w:after="0"/>
            </w:pPr>
            <w:r w:rsidRPr="00336D53">
              <w:t xml:space="preserve">Предложение о цене договора, указываемое в Предложении на участие в </w:t>
            </w:r>
            <w:r w:rsidR="005D29C5">
              <w:t>к</w:t>
            </w:r>
            <w:r w:rsidRPr="00336D53">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28D15D8F"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конкурсе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16E213CA"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w:t>
            </w:r>
            <w:r w:rsidRPr="008434ED">
              <w:t xml:space="preserve">на </w:t>
            </w:r>
            <w:r w:rsidR="00FE6695">
              <w:t>ЭТП</w:t>
            </w:r>
            <w:r w:rsidRPr="008434ED">
              <w:t xml:space="preserve"> «РТС</w:t>
            </w:r>
            <w:r w:rsidRPr="00336D53">
              <w:t xml:space="preserve">-тендер»,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267A99" w:rsidRDefault="004B73AB" w:rsidP="004B73AB">
            <w:pPr>
              <w:spacing w:after="0" w:line="280" w:lineRule="exact"/>
              <w:rPr>
                <w:i/>
              </w:rPr>
            </w:pPr>
            <w:r w:rsidRPr="00267A99">
              <w:t>1</w:t>
            </w:r>
            <w:r w:rsidR="009A1902" w:rsidRPr="00267A99">
              <w:t>8</w:t>
            </w:r>
            <w:r w:rsidRPr="00267A99">
              <w:t>.</w:t>
            </w:r>
            <w:r w:rsidRPr="00267A99">
              <w:rPr>
                <w:i/>
              </w:rPr>
              <w:t xml:space="preserve"> Дата рассмотрения </w:t>
            </w:r>
            <w:r w:rsidR="00DC3DEF" w:rsidRPr="00267A99">
              <w:rPr>
                <w:i/>
              </w:rPr>
              <w:t>заявок</w:t>
            </w:r>
            <w:r w:rsidRPr="00267A99">
              <w:rPr>
                <w:i/>
              </w:rPr>
              <w:t xml:space="preserve"> участников закупки и подведения итогов закупки</w:t>
            </w:r>
          </w:p>
          <w:p w14:paraId="7A8F2CFD" w14:textId="77777777" w:rsidR="004B73AB" w:rsidRPr="00267A99" w:rsidRDefault="004B73AB" w:rsidP="004B73AB">
            <w:pPr>
              <w:spacing w:after="0" w:line="280" w:lineRule="exact"/>
              <w:rPr>
                <w:i/>
              </w:rPr>
            </w:pPr>
          </w:p>
          <w:p w14:paraId="61BDF073" w14:textId="77777777" w:rsidR="004B73AB" w:rsidRPr="00267A99"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267A99" w:rsidRDefault="00EB6BEC" w:rsidP="008F2A28">
            <w:pPr>
              <w:spacing w:after="0"/>
            </w:pPr>
            <w:r w:rsidRPr="00267A99">
              <w:t>Рассмотрение заявок участников закупки и подведение итогов закупки осуществляется по адресу Заказчика.</w:t>
            </w:r>
          </w:p>
          <w:p w14:paraId="02AB7F9D" w14:textId="71C086FF" w:rsidR="00EB6BEC" w:rsidRPr="00267A99" w:rsidRDefault="00EB6BEC" w:rsidP="008F2A28">
            <w:pPr>
              <w:pStyle w:val="affff6"/>
              <w:jc w:val="both"/>
              <w:rPr>
                <w:rFonts w:ascii="Times New Roman" w:eastAsia="Calibri" w:hAnsi="Times New Roman" w:cs="Times New Roman"/>
                <w:noProof/>
                <w:sz w:val="24"/>
                <w:szCs w:val="24"/>
              </w:rPr>
            </w:pPr>
            <w:r w:rsidRPr="00267A99">
              <w:rPr>
                <w:rFonts w:ascii="Times New Roman" w:eastAsia="Calibri" w:hAnsi="Times New Roman" w:cs="Times New Roman"/>
                <w:noProof/>
                <w:sz w:val="24"/>
                <w:szCs w:val="24"/>
              </w:rPr>
              <w:t>Дата рассмотрения первых частей заявок :</w:t>
            </w:r>
          </w:p>
          <w:p w14:paraId="4E93BFA3" w14:textId="464B2875" w:rsidR="006238A0" w:rsidRPr="00267A99" w:rsidRDefault="00EB6BEC" w:rsidP="008F2A28">
            <w:pPr>
              <w:pStyle w:val="affff6"/>
              <w:jc w:val="both"/>
              <w:rPr>
                <w:rFonts w:ascii="Times New Roman" w:eastAsia="Calibri" w:hAnsi="Times New Roman" w:cs="Times New Roman"/>
                <w:bCs/>
                <w:noProof/>
                <w:sz w:val="24"/>
                <w:szCs w:val="24"/>
              </w:rPr>
            </w:pPr>
            <w:r w:rsidRPr="00267A99">
              <w:rPr>
                <w:rFonts w:ascii="Times New Roman" w:eastAsia="Calibri" w:hAnsi="Times New Roman" w:cs="Times New Roman"/>
                <w:b/>
                <w:sz w:val="24"/>
                <w:szCs w:val="24"/>
              </w:rPr>
              <w:t>«</w:t>
            </w:r>
            <w:r w:rsidR="00AC1DA8">
              <w:rPr>
                <w:rFonts w:ascii="Times New Roman" w:eastAsia="Calibri" w:hAnsi="Times New Roman" w:cs="Times New Roman"/>
                <w:b/>
                <w:sz w:val="24"/>
                <w:szCs w:val="24"/>
              </w:rPr>
              <w:t>20</w:t>
            </w:r>
            <w:r w:rsidRPr="00267A99">
              <w:rPr>
                <w:rFonts w:ascii="Times New Roman" w:eastAsia="Calibri" w:hAnsi="Times New Roman" w:cs="Times New Roman"/>
                <w:b/>
                <w:sz w:val="24"/>
                <w:szCs w:val="24"/>
              </w:rPr>
              <w:t>»</w:t>
            </w:r>
            <w:r w:rsidR="001C4022" w:rsidRPr="00267A99">
              <w:rPr>
                <w:rFonts w:ascii="Times New Roman" w:eastAsia="Calibri" w:hAnsi="Times New Roman" w:cs="Times New Roman"/>
                <w:b/>
                <w:sz w:val="24"/>
                <w:szCs w:val="24"/>
              </w:rPr>
              <w:t xml:space="preserve"> </w:t>
            </w:r>
            <w:r w:rsidR="009961E1" w:rsidRPr="00267A99">
              <w:rPr>
                <w:rFonts w:ascii="Times New Roman" w:eastAsia="Calibri" w:hAnsi="Times New Roman" w:cs="Times New Roman"/>
                <w:b/>
                <w:sz w:val="24"/>
                <w:szCs w:val="24"/>
              </w:rPr>
              <w:t xml:space="preserve">июня </w:t>
            </w:r>
            <w:r w:rsidRPr="00267A99">
              <w:rPr>
                <w:rFonts w:ascii="Times New Roman" w:eastAsia="Calibri" w:hAnsi="Times New Roman" w:cs="Times New Roman"/>
                <w:b/>
                <w:sz w:val="24"/>
                <w:szCs w:val="24"/>
              </w:rPr>
              <w:t>202</w:t>
            </w:r>
            <w:r w:rsidR="004465C0" w:rsidRPr="00267A99">
              <w:rPr>
                <w:rFonts w:ascii="Times New Roman" w:eastAsia="Calibri" w:hAnsi="Times New Roman" w:cs="Times New Roman"/>
                <w:b/>
                <w:sz w:val="24"/>
                <w:szCs w:val="24"/>
              </w:rPr>
              <w:t>3</w:t>
            </w:r>
            <w:r w:rsidRPr="00267A99">
              <w:rPr>
                <w:rFonts w:ascii="Times New Roman" w:eastAsia="Calibri" w:hAnsi="Times New Roman" w:cs="Times New Roman"/>
                <w:b/>
                <w:sz w:val="24"/>
                <w:szCs w:val="24"/>
              </w:rPr>
              <w:t xml:space="preserve"> </w:t>
            </w:r>
            <w:r w:rsidRPr="00267A99">
              <w:rPr>
                <w:rFonts w:ascii="Times New Roman" w:eastAsia="Calibri" w:hAnsi="Times New Roman" w:cs="Times New Roman"/>
                <w:b/>
                <w:bCs/>
                <w:noProof/>
                <w:sz w:val="24"/>
                <w:szCs w:val="24"/>
              </w:rPr>
              <w:t>г</w:t>
            </w:r>
            <w:r w:rsidR="00B378F9" w:rsidRPr="00267A99">
              <w:rPr>
                <w:rFonts w:ascii="Times New Roman" w:eastAsia="Calibri" w:hAnsi="Times New Roman" w:cs="Times New Roman"/>
                <w:b/>
                <w:bCs/>
                <w:noProof/>
                <w:sz w:val="24"/>
                <w:szCs w:val="24"/>
              </w:rPr>
              <w:t>.</w:t>
            </w:r>
            <w:r w:rsidRPr="00267A99">
              <w:rPr>
                <w:rFonts w:ascii="Times New Roman" w:hAnsi="Times New Roman" w:cs="Times New Roman"/>
                <w:b/>
                <w:noProof/>
                <w:sz w:val="24"/>
                <w:szCs w:val="24"/>
              </w:rPr>
              <w:t xml:space="preserve"> </w:t>
            </w:r>
            <w:r w:rsidRPr="00267A99">
              <w:rPr>
                <w:rFonts w:ascii="Times New Roman" w:hAnsi="Times New Roman" w:cs="Times New Roman"/>
                <w:bCs/>
                <w:noProof/>
                <w:sz w:val="24"/>
                <w:szCs w:val="24"/>
              </w:rPr>
              <w:t xml:space="preserve">в </w:t>
            </w:r>
            <w:r w:rsidR="004465C0" w:rsidRPr="00267A99">
              <w:rPr>
                <w:rFonts w:ascii="Times New Roman" w:hAnsi="Times New Roman" w:cs="Times New Roman"/>
                <w:bCs/>
                <w:noProof/>
                <w:sz w:val="24"/>
                <w:szCs w:val="24"/>
              </w:rPr>
              <w:t>0</w:t>
            </w:r>
            <w:r w:rsidR="005E75DC" w:rsidRPr="00267A99">
              <w:rPr>
                <w:rFonts w:ascii="Times New Roman" w:hAnsi="Times New Roman" w:cs="Times New Roman"/>
                <w:bCs/>
                <w:noProof/>
                <w:sz w:val="24"/>
                <w:szCs w:val="24"/>
              </w:rPr>
              <w:t>9</w:t>
            </w:r>
            <w:r w:rsidRPr="00267A99">
              <w:rPr>
                <w:rFonts w:ascii="Times New Roman" w:hAnsi="Times New Roman" w:cs="Times New Roman"/>
                <w:bCs/>
                <w:noProof/>
                <w:sz w:val="24"/>
                <w:szCs w:val="24"/>
              </w:rPr>
              <w:t>-00 (время московское)</w:t>
            </w:r>
            <w:r w:rsidR="006238A0" w:rsidRPr="00267A99">
              <w:rPr>
                <w:rFonts w:ascii="Times New Roman" w:eastAsia="Calibri" w:hAnsi="Times New Roman" w:cs="Times New Roman"/>
                <w:bCs/>
                <w:noProof/>
                <w:sz w:val="24"/>
                <w:szCs w:val="24"/>
              </w:rPr>
              <w:t xml:space="preserve"> с использование средств ЭТП</w:t>
            </w:r>
          </w:p>
          <w:p w14:paraId="50C1E012" w14:textId="64D8070F" w:rsidR="00EB6BEC" w:rsidRPr="00267A99" w:rsidRDefault="00EB6BEC" w:rsidP="008F2A28">
            <w:pPr>
              <w:pStyle w:val="affff6"/>
              <w:jc w:val="both"/>
              <w:rPr>
                <w:rFonts w:ascii="Times New Roman" w:eastAsia="Calibri" w:hAnsi="Times New Roman" w:cs="Times New Roman"/>
                <w:noProof/>
                <w:sz w:val="24"/>
                <w:szCs w:val="24"/>
              </w:rPr>
            </w:pPr>
            <w:r w:rsidRPr="00267A99">
              <w:rPr>
                <w:rFonts w:ascii="Times New Roman" w:eastAsia="Calibri" w:hAnsi="Times New Roman" w:cs="Times New Roman"/>
                <w:noProof/>
                <w:sz w:val="24"/>
                <w:szCs w:val="24"/>
              </w:rPr>
              <w:t>Дата рассмотрения вторых частей заявок :</w:t>
            </w:r>
          </w:p>
          <w:p w14:paraId="47A62711" w14:textId="7E50D718" w:rsidR="006238A0" w:rsidRPr="00267A99" w:rsidRDefault="00EB6BEC" w:rsidP="008F2A28">
            <w:pPr>
              <w:pStyle w:val="affff6"/>
              <w:jc w:val="both"/>
              <w:rPr>
                <w:rFonts w:ascii="Times New Roman" w:eastAsia="Calibri" w:hAnsi="Times New Roman" w:cs="Times New Roman"/>
                <w:bCs/>
                <w:sz w:val="24"/>
                <w:szCs w:val="24"/>
              </w:rPr>
            </w:pPr>
            <w:r w:rsidRPr="00267A99">
              <w:rPr>
                <w:rFonts w:ascii="Times New Roman" w:eastAsia="Calibri" w:hAnsi="Times New Roman" w:cs="Times New Roman"/>
                <w:b/>
                <w:sz w:val="24"/>
                <w:szCs w:val="24"/>
              </w:rPr>
              <w:t>«</w:t>
            </w:r>
            <w:r w:rsidR="00AC1DA8">
              <w:rPr>
                <w:rFonts w:ascii="Times New Roman" w:eastAsia="Calibri" w:hAnsi="Times New Roman" w:cs="Times New Roman"/>
                <w:b/>
                <w:sz w:val="24"/>
                <w:szCs w:val="24"/>
              </w:rPr>
              <w:t>2</w:t>
            </w:r>
            <w:r w:rsidR="007D28D2">
              <w:rPr>
                <w:rFonts w:ascii="Times New Roman" w:eastAsia="Calibri" w:hAnsi="Times New Roman" w:cs="Times New Roman"/>
                <w:b/>
                <w:sz w:val="24"/>
                <w:szCs w:val="24"/>
              </w:rPr>
              <w:t>1</w:t>
            </w:r>
            <w:r w:rsidRPr="00267A99">
              <w:rPr>
                <w:rFonts w:ascii="Times New Roman" w:eastAsia="Calibri" w:hAnsi="Times New Roman" w:cs="Times New Roman"/>
                <w:b/>
                <w:sz w:val="24"/>
                <w:szCs w:val="24"/>
              </w:rPr>
              <w:t xml:space="preserve">» </w:t>
            </w:r>
            <w:r w:rsidR="009961E1" w:rsidRPr="00267A99">
              <w:rPr>
                <w:rFonts w:ascii="Times New Roman" w:eastAsia="Calibri" w:hAnsi="Times New Roman" w:cs="Times New Roman"/>
                <w:b/>
                <w:sz w:val="24"/>
                <w:szCs w:val="24"/>
              </w:rPr>
              <w:t>июня</w:t>
            </w:r>
            <w:r w:rsidR="006B130F" w:rsidRPr="00267A99">
              <w:rPr>
                <w:rFonts w:ascii="Times New Roman" w:eastAsia="Calibri" w:hAnsi="Times New Roman" w:cs="Times New Roman"/>
                <w:b/>
                <w:sz w:val="24"/>
                <w:szCs w:val="24"/>
              </w:rPr>
              <w:t xml:space="preserve"> </w:t>
            </w:r>
            <w:r w:rsidRPr="00267A99">
              <w:rPr>
                <w:rFonts w:ascii="Times New Roman" w:eastAsia="Calibri" w:hAnsi="Times New Roman" w:cs="Times New Roman"/>
                <w:b/>
                <w:sz w:val="24"/>
                <w:szCs w:val="24"/>
              </w:rPr>
              <w:t>202</w:t>
            </w:r>
            <w:r w:rsidR="004465C0" w:rsidRPr="00267A99">
              <w:rPr>
                <w:rFonts w:ascii="Times New Roman" w:eastAsia="Calibri" w:hAnsi="Times New Roman" w:cs="Times New Roman"/>
                <w:b/>
                <w:sz w:val="24"/>
                <w:szCs w:val="24"/>
              </w:rPr>
              <w:t>3</w:t>
            </w:r>
            <w:r w:rsidRPr="00267A99">
              <w:rPr>
                <w:rFonts w:ascii="Times New Roman" w:eastAsia="Calibri" w:hAnsi="Times New Roman" w:cs="Times New Roman"/>
                <w:b/>
                <w:sz w:val="24"/>
                <w:szCs w:val="24"/>
              </w:rPr>
              <w:t xml:space="preserve"> </w:t>
            </w:r>
            <w:r w:rsidRPr="00267A99">
              <w:rPr>
                <w:rFonts w:ascii="Times New Roman" w:eastAsia="Calibri" w:hAnsi="Times New Roman" w:cs="Times New Roman"/>
                <w:b/>
                <w:bCs/>
                <w:noProof/>
                <w:sz w:val="24"/>
                <w:szCs w:val="24"/>
              </w:rPr>
              <w:t>г</w:t>
            </w:r>
            <w:r w:rsidR="00B378F9" w:rsidRPr="00267A99">
              <w:rPr>
                <w:rFonts w:ascii="Times New Roman" w:eastAsia="Calibri" w:hAnsi="Times New Roman" w:cs="Times New Roman"/>
                <w:b/>
                <w:bCs/>
                <w:noProof/>
                <w:sz w:val="24"/>
                <w:szCs w:val="24"/>
              </w:rPr>
              <w:t>.</w:t>
            </w:r>
            <w:r w:rsidRPr="00267A99">
              <w:rPr>
                <w:rFonts w:ascii="Times New Roman" w:hAnsi="Times New Roman" w:cs="Times New Roman"/>
                <w:b/>
                <w:noProof/>
                <w:sz w:val="24"/>
                <w:szCs w:val="24"/>
              </w:rPr>
              <w:t xml:space="preserve"> </w:t>
            </w:r>
            <w:r w:rsidRPr="00267A99">
              <w:rPr>
                <w:rFonts w:ascii="Times New Roman" w:hAnsi="Times New Roman" w:cs="Times New Roman"/>
                <w:bCs/>
                <w:noProof/>
                <w:sz w:val="24"/>
                <w:szCs w:val="24"/>
              </w:rPr>
              <w:t xml:space="preserve">в </w:t>
            </w:r>
            <w:r w:rsidR="004465C0" w:rsidRPr="00267A99">
              <w:rPr>
                <w:rFonts w:ascii="Times New Roman" w:hAnsi="Times New Roman" w:cs="Times New Roman"/>
                <w:bCs/>
                <w:noProof/>
                <w:sz w:val="24"/>
                <w:szCs w:val="24"/>
              </w:rPr>
              <w:t>0</w:t>
            </w:r>
            <w:r w:rsidR="005E75DC" w:rsidRPr="00267A99">
              <w:rPr>
                <w:rFonts w:ascii="Times New Roman" w:hAnsi="Times New Roman" w:cs="Times New Roman"/>
                <w:bCs/>
                <w:noProof/>
                <w:sz w:val="24"/>
                <w:szCs w:val="24"/>
              </w:rPr>
              <w:t>9</w:t>
            </w:r>
            <w:r w:rsidRPr="00267A99">
              <w:rPr>
                <w:rFonts w:ascii="Times New Roman" w:hAnsi="Times New Roman" w:cs="Times New Roman"/>
                <w:bCs/>
                <w:noProof/>
                <w:sz w:val="24"/>
                <w:szCs w:val="24"/>
              </w:rPr>
              <w:t>-00 (время московское)</w:t>
            </w:r>
            <w:r w:rsidR="006238A0" w:rsidRPr="00267A99">
              <w:rPr>
                <w:rFonts w:ascii="Times New Roman" w:hAnsi="Times New Roman" w:cs="Times New Roman"/>
                <w:bCs/>
                <w:noProof/>
                <w:sz w:val="24"/>
                <w:szCs w:val="24"/>
              </w:rPr>
              <w:t xml:space="preserve"> </w:t>
            </w:r>
            <w:r w:rsidR="006238A0" w:rsidRPr="00267A99">
              <w:rPr>
                <w:rFonts w:ascii="Times New Roman" w:eastAsia="Calibri" w:hAnsi="Times New Roman" w:cs="Times New Roman"/>
                <w:bCs/>
                <w:noProof/>
                <w:sz w:val="24"/>
                <w:szCs w:val="24"/>
              </w:rPr>
              <w:t>с использование средств ЭТП</w:t>
            </w:r>
          </w:p>
          <w:p w14:paraId="6A1BCFA5" w14:textId="77777777" w:rsidR="00EB6BEC" w:rsidRPr="00267A99" w:rsidRDefault="00EB6BEC" w:rsidP="008F2A28">
            <w:pPr>
              <w:pStyle w:val="affff6"/>
              <w:jc w:val="both"/>
              <w:rPr>
                <w:rFonts w:ascii="Times New Roman" w:eastAsia="Calibri" w:hAnsi="Times New Roman" w:cs="Times New Roman"/>
                <w:sz w:val="24"/>
                <w:szCs w:val="24"/>
              </w:rPr>
            </w:pPr>
            <w:r w:rsidRPr="00267A99">
              <w:rPr>
                <w:rFonts w:ascii="Times New Roman" w:eastAsia="Calibri" w:hAnsi="Times New Roman" w:cs="Times New Roman"/>
                <w:sz w:val="24"/>
                <w:szCs w:val="24"/>
              </w:rPr>
              <w:t>Дата подведения итогов закупки</w:t>
            </w:r>
          </w:p>
          <w:p w14:paraId="7B0AC4A7" w14:textId="297FF324" w:rsidR="00D344FF" w:rsidRPr="00267A99" w:rsidRDefault="00EB6BEC" w:rsidP="008F2A28">
            <w:pPr>
              <w:pStyle w:val="affff6"/>
              <w:jc w:val="both"/>
              <w:rPr>
                <w:rFonts w:ascii="Times New Roman" w:eastAsia="Calibri" w:hAnsi="Times New Roman" w:cs="Times New Roman"/>
                <w:bCs/>
                <w:noProof/>
                <w:sz w:val="24"/>
                <w:szCs w:val="24"/>
              </w:rPr>
            </w:pPr>
            <w:r w:rsidRPr="00267A99">
              <w:rPr>
                <w:rFonts w:ascii="Times New Roman" w:eastAsia="Calibri" w:hAnsi="Times New Roman" w:cs="Times New Roman"/>
                <w:b/>
                <w:sz w:val="24"/>
                <w:szCs w:val="24"/>
              </w:rPr>
              <w:t>«</w:t>
            </w:r>
            <w:r w:rsidR="007D28D2">
              <w:rPr>
                <w:rFonts w:ascii="Times New Roman" w:eastAsia="Calibri" w:hAnsi="Times New Roman" w:cs="Times New Roman"/>
                <w:b/>
                <w:sz w:val="24"/>
                <w:szCs w:val="24"/>
              </w:rPr>
              <w:t>2</w:t>
            </w:r>
            <w:r w:rsidR="00AC1DA8">
              <w:rPr>
                <w:rFonts w:ascii="Times New Roman" w:eastAsia="Calibri" w:hAnsi="Times New Roman" w:cs="Times New Roman"/>
                <w:b/>
                <w:sz w:val="24"/>
                <w:szCs w:val="24"/>
              </w:rPr>
              <w:t>2</w:t>
            </w:r>
            <w:r w:rsidRPr="00267A99">
              <w:rPr>
                <w:rFonts w:ascii="Times New Roman" w:eastAsia="Calibri" w:hAnsi="Times New Roman" w:cs="Times New Roman"/>
                <w:b/>
                <w:sz w:val="24"/>
                <w:szCs w:val="24"/>
              </w:rPr>
              <w:t xml:space="preserve">» </w:t>
            </w:r>
            <w:r w:rsidR="009961E1" w:rsidRPr="00267A99">
              <w:rPr>
                <w:rFonts w:ascii="Times New Roman" w:eastAsia="Calibri" w:hAnsi="Times New Roman" w:cs="Times New Roman"/>
                <w:b/>
                <w:sz w:val="24"/>
                <w:szCs w:val="24"/>
              </w:rPr>
              <w:t xml:space="preserve">июня </w:t>
            </w:r>
            <w:r w:rsidRPr="00267A99">
              <w:rPr>
                <w:rFonts w:ascii="Times New Roman" w:eastAsia="Calibri" w:hAnsi="Times New Roman" w:cs="Times New Roman"/>
                <w:b/>
                <w:sz w:val="24"/>
                <w:szCs w:val="24"/>
              </w:rPr>
              <w:t>202</w:t>
            </w:r>
            <w:r w:rsidR="004465C0" w:rsidRPr="00267A99">
              <w:rPr>
                <w:rFonts w:ascii="Times New Roman" w:eastAsia="Calibri" w:hAnsi="Times New Roman" w:cs="Times New Roman"/>
                <w:b/>
                <w:sz w:val="24"/>
                <w:szCs w:val="24"/>
              </w:rPr>
              <w:t>3</w:t>
            </w:r>
            <w:r w:rsidRPr="00267A99">
              <w:rPr>
                <w:rFonts w:ascii="Times New Roman" w:eastAsia="Calibri" w:hAnsi="Times New Roman" w:cs="Times New Roman"/>
                <w:b/>
                <w:sz w:val="24"/>
                <w:szCs w:val="24"/>
              </w:rPr>
              <w:t xml:space="preserve"> </w:t>
            </w:r>
            <w:r w:rsidRPr="00267A99">
              <w:rPr>
                <w:rFonts w:ascii="Times New Roman" w:eastAsia="Calibri" w:hAnsi="Times New Roman" w:cs="Times New Roman"/>
                <w:b/>
                <w:bCs/>
                <w:noProof/>
                <w:sz w:val="24"/>
                <w:szCs w:val="24"/>
              </w:rPr>
              <w:t>г</w:t>
            </w:r>
            <w:r w:rsidR="00B378F9" w:rsidRPr="00267A99">
              <w:rPr>
                <w:rFonts w:ascii="Times New Roman" w:eastAsia="Calibri" w:hAnsi="Times New Roman" w:cs="Times New Roman"/>
                <w:b/>
                <w:bCs/>
                <w:noProof/>
                <w:sz w:val="24"/>
                <w:szCs w:val="24"/>
              </w:rPr>
              <w:t>.</w:t>
            </w:r>
            <w:r w:rsidRPr="00267A99">
              <w:rPr>
                <w:rFonts w:ascii="Times New Roman" w:hAnsi="Times New Roman" w:cs="Times New Roman"/>
                <w:b/>
                <w:noProof/>
                <w:sz w:val="24"/>
                <w:szCs w:val="24"/>
              </w:rPr>
              <w:t xml:space="preserve"> </w:t>
            </w:r>
            <w:r w:rsidRPr="00267A99">
              <w:rPr>
                <w:rFonts w:ascii="Times New Roman" w:hAnsi="Times New Roman" w:cs="Times New Roman"/>
                <w:bCs/>
                <w:noProof/>
                <w:sz w:val="24"/>
                <w:szCs w:val="24"/>
              </w:rPr>
              <w:t xml:space="preserve">в </w:t>
            </w:r>
            <w:r w:rsidR="004465C0" w:rsidRPr="00267A99">
              <w:rPr>
                <w:rFonts w:ascii="Times New Roman" w:hAnsi="Times New Roman" w:cs="Times New Roman"/>
                <w:bCs/>
                <w:noProof/>
                <w:sz w:val="24"/>
                <w:szCs w:val="24"/>
              </w:rPr>
              <w:t>0</w:t>
            </w:r>
            <w:r w:rsidR="005E75DC" w:rsidRPr="00267A99">
              <w:rPr>
                <w:rFonts w:ascii="Times New Roman" w:hAnsi="Times New Roman" w:cs="Times New Roman"/>
                <w:bCs/>
                <w:noProof/>
                <w:sz w:val="24"/>
                <w:szCs w:val="24"/>
              </w:rPr>
              <w:t>9</w:t>
            </w:r>
            <w:r w:rsidRPr="00267A99">
              <w:rPr>
                <w:rFonts w:ascii="Times New Roman" w:hAnsi="Times New Roman" w:cs="Times New Roman"/>
                <w:bCs/>
                <w:noProof/>
                <w:sz w:val="24"/>
                <w:szCs w:val="24"/>
              </w:rPr>
              <w:t>-00 (время московское)</w:t>
            </w:r>
            <w:r w:rsidR="006238A0" w:rsidRPr="00267A99">
              <w:rPr>
                <w:rFonts w:ascii="Times New Roman" w:eastAsia="Calibri" w:hAnsi="Times New Roman" w:cs="Times New Roman"/>
                <w:bCs/>
                <w:noProof/>
                <w:sz w:val="24"/>
                <w:szCs w:val="24"/>
              </w:rPr>
              <w:t xml:space="preserve"> с использование средств ЭТП</w:t>
            </w:r>
          </w:p>
          <w:p w14:paraId="21A1122F" w14:textId="67C49165" w:rsidR="00C77215" w:rsidRPr="00267A99" w:rsidRDefault="00C77215" w:rsidP="008F2A28">
            <w:pPr>
              <w:pStyle w:val="affff6"/>
              <w:jc w:val="both"/>
            </w:pPr>
          </w:p>
        </w:tc>
      </w:tr>
      <w:tr w:rsidR="004B73AB" w:rsidRPr="00A643C4" w14:paraId="78DB7FD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267A99" w:rsidRDefault="004B73AB" w:rsidP="004B73AB">
            <w:pPr>
              <w:autoSpaceDE w:val="0"/>
              <w:autoSpaceDN w:val="0"/>
              <w:adjustRightInd w:val="0"/>
              <w:spacing w:after="0" w:line="280" w:lineRule="exact"/>
              <w:rPr>
                <w:i/>
              </w:rPr>
            </w:pPr>
            <w:r w:rsidRPr="00267A99">
              <w:rPr>
                <w:i/>
              </w:rPr>
              <w:t>1</w:t>
            </w:r>
            <w:r w:rsidR="009A1902" w:rsidRPr="00267A99">
              <w:rPr>
                <w:i/>
              </w:rPr>
              <w:t>9</w:t>
            </w:r>
            <w:r w:rsidRPr="00267A99">
              <w:rPr>
                <w:i/>
              </w:rPr>
              <w:t xml:space="preserve">. Критерии оценки и сопоставления </w:t>
            </w:r>
            <w:r w:rsidR="00DC3DEF" w:rsidRPr="00267A99">
              <w:rPr>
                <w:i/>
              </w:rPr>
              <w:t>Заявок</w:t>
            </w:r>
            <w:r w:rsidRPr="00267A99">
              <w:rPr>
                <w:i/>
              </w:rPr>
              <w:t xml:space="preserve"> на участие в закупке, порядок </w:t>
            </w:r>
            <w:r w:rsidRPr="00267A99">
              <w:rPr>
                <w:i/>
              </w:rPr>
              <w:lastRenderedPageBreak/>
              <w:t xml:space="preserve">оценки и сопоставления </w:t>
            </w:r>
            <w:r w:rsidR="00617F9D" w:rsidRPr="00267A99">
              <w:rPr>
                <w:i/>
              </w:rPr>
              <w:t>заявок</w:t>
            </w:r>
            <w:r w:rsidRPr="00267A99">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267A99" w:rsidRDefault="004B73AB" w:rsidP="004B73AB">
            <w:pPr>
              <w:spacing w:after="0"/>
              <w:jc w:val="left"/>
              <w:rPr>
                <w:b/>
              </w:rPr>
            </w:pPr>
            <w:r w:rsidRPr="00267A99">
              <w:rPr>
                <w:b/>
              </w:rPr>
              <w:lastRenderedPageBreak/>
              <w:t>Критерии оценки и их значимость</w:t>
            </w:r>
          </w:p>
          <w:p w14:paraId="524FEB8D" w14:textId="5DEF3D6D" w:rsidR="004B73AB" w:rsidRPr="00267A99" w:rsidRDefault="004B73AB" w:rsidP="004B73AB">
            <w:pPr>
              <w:spacing w:after="0"/>
            </w:pPr>
            <w:bookmarkStart w:id="27" w:name="_Hlk56163147"/>
            <w:r w:rsidRPr="00267A99">
              <w:t>1)</w:t>
            </w:r>
            <w:r w:rsidR="008B5A3A" w:rsidRPr="00267A99">
              <w:t xml:space="preserve"> </w:t>
            </w:r>
            <w:r w:rsidRPr="00267A99">
              <w:t xml:space="preserve">цена договора (значимость – </w:t>
            </w:r>
            <w:r w:rsidR="00265C3E">
              <w:t>6</w:t>
            </w:r>
            <w:r w:rsidRPr="00267A99">
              <w:t>0 %);</w:t>
            </w:r>
          </w:p>
          <w:p w14:paraId="5F0C69F2" w14:textId="2EB6C52B" w:rsidR="00B33F30" w:rsidRPr="00267A99" w:rsidRDefault="00313B5A" w:rsidP="00313B5A">
            <w:pPr>
              <w:spacing w:after="0"/>
            </w:pPr>
            <w:r w:rsidRPr="00267A99">
              <w:t xml:space="preserve">2) </w:t>
            </w:r>
            <w:r w:rsidR="00446756" w:rsidRPr="00267A99">
              <w:t>к</w:t>
            </w:r>
            <w:r w:rsidR="004B73AB" w:rsidRPr="00267A99">
              <w:t xml:space="preserve">валификация участника закупки (значимость – </w:t>
            </w:r>
            <w:r w:rsidR="00265C3E">
              <w:t>4</w:t>
            </w:r>
            <w:r w:rsidR="00C14E8D" w:rsidRPr="00267A99">
              <w:t>0</w:t>
            </w:r>
            <w:r w:rsidR="004B73AB" w:rsidRPr="00267A99">
              <w:t>%)</w:t>
            </w:r>
            <w:r w:rsidR="007F5A86" w:rsidRPr="00267A99">
              <w:t>.</w:t>
            </w:r>
          </w:p>
          <w:bookmarkEnd w:id="27"/>
          <w:p w14:paraId="7A494E10" w14:textId="5CEE8508" w:rsidR="004B73AB" w:rsidRPr="00267A99" w:rsidRDefault="004B73AB" w:rsidP="004B73AB">
            <w:pPr>
              <w:autoSpaceDE w:val="0"/>
              <w:autoSpaceDN w:val="0"/>
              <w:adjustRightInd w:val="0"/>
              <w:spacing w:after="0"/>
            </w:pPr>
            <w:r w:rsidRPr="00267A99">
              <w:lastRenderedPageBreak/>
              <w:t xml:space="preserve">Оценка и сопоставление заявок на участие в </w:t>
            </w:r>
            <w:r w:rsidR="008D0A3F" w:rsidRPr="00267A99">
              <w:t>конкурсе осуществляются</w:t>
            </w:r>
            <w:r w:rsidRPr="00267A99">
              <w:t xml:space="preserve"> комиссией в целях выявления лучших условий исполнения договора в соответствии с критериями, которые установлены </w:t>
            </w:r>
            <w:r w:rsidR="004465C0" w:rsidRPr="00267A99">
              <w:t xml:space="preserve">конкурсной </w:t>
            </w:r>
            <w:r w:rsidRPr="00267A99">
              <w:t xml:space="preserve">документацией. </w:t>
            </w:r>
          </w:p>
          <w:p w14:paraId="6944C441" w14:textId="1D2434BF" w:rsidR="004B73AB" w:rsidRPr="00267A99" w:rsidRDefault="004B73AB" w:rsidP="004B73AB">
            <w:pPr>
              <w:autoSpaceDE w:val="0"/>
              <w:autoSpaceDN w:val="0"/>
              <w:adjustRightInd w:val="0"/>
              <w:spacing w:after="0"/>
            </w:pPr>
            <w:r w:rsidRPr="00267A99">
              <w:t xml:space="preserve">Содержание критериев оценки указано в порядке оценки и сопоставлении заявок на участие в </w:t>
            </w:r>
            <w:r w:rsidR="008D0A3F" w:rsidRPr="00267A99">
              <w:t>конкурсе</w:t>
            </w:r>
            <w:r w:rsidRPr="00267A99">
              <w:t xml:space="preserve">. </w:t>
            </w:r>
          </w:p>
          <w:p w14:paraId="0E29E8FA" w14:textId="37FA1C36" w:rsidR="008A7738" w:rsidRPr="00267A99" w:rsidRDefault="004B73AB" w:rsidP="008A7738">
            <w:pPr>
              <w:spacing w:after="0"/>
            </w:pPr>
            <w:r w:rsidRPr="00267A99">
              <w:t xml:space="preserve">Оценка и сопоставление заявок будет проводиться в порядке, предусмотренном </w:t>
            </w:r>
            <w:r w:rsidR="004465C0" w:rsidRPr="00267A99">
              <w:t xml:space="preserve">конкурсной </w:t>
            </w:r>
            <w:r w:rsidRPr="00267A99">
              <w:t>документацией.</w:t>
            </w:r>
            <w:r w:rsidR="005B0DC4" w:rsidRPr="00267A99">
              <w:rPr>
                <w:noProof/>
              </w:rPr>
              <w:t xml:space="preserve"> </w:t>
            </w:r>
          </w:p>
        </w:tc>
      </w:tr>
      <w:tr w:rsidR="008A7738" w:rsidRPr="00A643C4" w14:paraId="0EC59CCF"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lastRenderedPageBreak/>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00AA7F47" w14:textId="48334F51" w:rsidR="008A7738" w:rsidRPr="0079697A" w:rsidRDefault="008A7738" w:rsidP="008A7738">
            <w:pPr>
              <w:spacing w:after="0"/>
              <w:rPr>
                <w:iCs/>
                <w:noProof/>
              </w:rPr>
            </w:pPr>
            <w:r w:rsidRPr="00642654">
              <w:rPr>
                <w:noProof/>
              </w:rPr>
              <w:t xml:space="preserve">- </w:t>
            </w:r>
            <w:r w:rsidRPr="0079697A">
              <w:rPr>
                <w:noProof/>
              </w:rPr>
              <w:t xml:space="preserve">представление в составе первой части заявки документов и сведений, предусмотренных </w:t>
            </w:r>
            <w:r w:rsidRPr="0079697A">
              <w:rPr>
                <w:iCs/>
                <w:color w:val="000000"/>
                <w:spacing w:val="-5"/>
              </w:rPr>
              <w:t xml:space="preserve">приложением № 2 к </w:t>
            </w:r>
            <w:r w:rsidR="002431DC">
              <w:rPr>
                <w:iCs/>
                <w:color w:val="000000"/>
                <w:spacing w:val="-5"/>
              </w:rPr>
              <w:t>документации конкурс</w:t>
            </w:r>
            <w:r w:rsidR="001D47F1">
              <w:rPr>
                <w:iCs/>
                <w:color w:val="000000"/>
                <w:spacing w:val="-5"/>
              </w:rPr>
              <w:t>а</w:t>
            </w:r>
            <w:r w:rsidR="002431DC">
              <w:rPr>
                <w:iCs/>
                <w:color w:val="000000"/>
                <w:spacing w:val="-5"/>
              </w:rPr>
              <w:t xml:space="preserve"> в электронной форме, включаемых в заявку участника </w:t>
            </w:r>
            <w:r w:rsidRPr="0079697A">
              <w:rPr>
                <w:iCs/>
                <w:color w:val="000000"/>
                <w:spacing w:val="-5"/>
              </w:rPr>
              <w:t xml:space="preserve">на участие в конкурсе в </w:t>
            </w:r>
            <w:r w:rsidR="00173B73" w:rsidRPr="0079697A">
              <w:rPr>
                <w:iCs/>
                <w:color w:val="000000"/>
                <w:spacing w:val="-5"/>
              </w:rPr>
              <w:t>эл</w:t>
            </w:r>
            <w:r w:rsidR="00173B73">
              <w:rPr>
                <w:iCs/>
                <w:color w:val="000000"/>
                <w:spacing w:val="-5"/>
              </w:rPr>
              <w:t xml:space="preserve">ектронной </w:t>
            </w:r>
            <w:r w:rsidR="00173B73" w:rsidRPr="0079697A">
              <w:rPr>
                <w:iCs/>
                <w:color w:val="000000"/>
                <w:spacing w:val="-5"/>
              </w:rPr>
              <w:t>форме</w:t>
            </w:r>
          </w:p>
          <w:p w14:paraId="27E178C6" w14:textId="0BC209A0" w:rsidR="008A7738" w:rsidRPr="00642654" w:rsidRDefault="008A7738" w:rsidP="008A7738">
            <w:pPr>
              <w:spacing w:after="0"/>
              <w:rPr>
                <w:noProof/>
              </w:rPr>
            </w:pPr>
            <w:r w:rsidRPr="0079697A">
              <w:rPr>
                <w:noProof/>
              </w:rPr>
              <w:t xml:space="preserve">- </w:t>
            </w:r>
            <w:r w:rsidRPr="006C0DA8">
              <w:rPr>
                <w:noProof/>
              </w:rPr>
              <w:t>соблюдение требований п. 15</w:t>
            </w:r>
            <w:r w:rsidR="006C0DA8" w:rsidRPr="006C0DA8">
              <w:rPr>
                <w:noProof/>
              </w:rPr>
              <w:t>, п.16</w:t>
            </w:r>
            <w:r w:rsidRPr="006C0DA8">
              <w:rPr>
                <w:noProof/>
              </w:rPr>
              <w:t xml:space="preserve"> </w:t>
            </w:r>
            <w:r w:rsidR="00271122" w:rsidRPr="006C0DA8">
              <w:rPr>
                <w:noProof/>
              </w:rPr>
              <w:t xml:space="preserve">информационной карты </w:t>
            </w:r>
            <w:r w:rsidRPr="006C0DA8">
              <w:rPr>
                <w:noProof/>
              </w:rPr>
              <w:t>к содержанию и составу первой части заявки</w:t>
            </w:r>
            <w:r w:rsidRPr="006C0DA8">
              <w:t xml:space="preserve"> </w:t>
            </w:r>
            <w:r w:rsidRPr="006C0DA8">
              <w:rPr>
                <w:noProof/>
              </w:rPr>
              <w:t>на участие в конкурсе;</w:t>
            </w:r>
          </w:p>
          <w:p w14:paraId="0FE2FD54" w14:textId="283EA2FD" w:rsidR="008A7738" w:rsidRPr="00642654" w:rsidRDefault="008A7738" w:rsidP="008A7738">
            <w:pPr>
              <w:spacing w:after="0"/>
              <w:rPr>
                <w:noProof/>
              </w:rPr>
            </w:pPr>
            <w:r w:rsidRPr="00642654">
              <w:rPr>
                <w:noProof/>
              </w:rPr>
              <w:t xml:space="preserve">- </w:t>
            </w:r>
            <w:r w:rsidRPr="00F74CE7">
              <w:rPr>
                <w:noProof/>
              </w:rPr>
              <w:t>соответствие предлагае</w:t>
            </w:r>
            <w:r w:rsidR="00F74CE7" w:rsidRPr="00F74CE7">
              <w:rPr>
                <w:noProof/>
              </w:rPr>
              <w:t>м</w:t>
            </w:r>
            <w:r w:rsidR="009361A2">
              <w:rPr>
                <w:noProof/>
              </w:rPr>
              <w:t>ого</w:t>
            </w:r>
            <w:r w:rsidR="00CA2D83">
              <w:rPr>
                <w:noProof/>
              </w:rPr>
              <w:t xml:space="preserve"> к поставке</w:t>
            </w:r>
            <w:r w:rsidR="009361A2">
              <w:rPr>
                <w:noProof/>
              </w:rPr>
              <w:t xml:space="preserve"> товара</w:t>
            </w:r>
            <w:r w:rsidR="00F74CE7" w:rsidRPr="00F74CE7">
              <w:rPr>
                <w:noProof/>
              </w:rPr>
              <w:t xml:space="preserve">, </w:t>
            </w:r>
            <w:r w:rsidRPr="00F74CE7">
              <w:rPr>
                <w:noProof/>
              </w:rPr>
              <w:t>являющ</w:t>
            </w:r>
            <w:r w:rsidR="009361A2">
              <w:rPr>
                <w:noProof/>
              </w:rPr>
              <w:t>его</w:t>
            </w:r>
            <w:r w:rsidRPr="00F74CE7">
              <w:rPr>
                <w:noProof/>
              </w:rPr>
              <w:t xml:space="preserve">ся предметом </w:t>
            </w:r>
            <w:r w:rsidR="001D47F1">
              <w:rPr>
                <w:noProof/>
              </w:rPr>
              <w:t>закупки</w:t>
            </w:r>
            <w:r w:rsidRPr="00F74CE7">
              <w:rPr>
                <w:noProof/>
              </w:rPr>
              <w:t>,</w:t>
            </w:r>
            <w:r w:rsidR="00B14B35" w:rsidRPr="00F74CE7">
              <w:rPr>
                <w:noProof/>
              </w:rPr>
              <w:t xml:space="preserve"> </w:t>
            </w:r>
            <w:r w:rsidRPr="00F74CE7">
              <w:rPr>
                <w:noProof/>
              </w:rPr>
              <w:t xml:space="preserve">и условий исполнения </w:t>
            </w:r>
            <w:r w:rsidRPr="00642654">
              <w:rPr>
                <w:noProof/>
              </w:rPr>
              <w:t>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78D3D272" w14:textId="3ADBB0DA" w:rsidR="008A7738" w:rsidRDefault="008A7738" w:rsidP="006123C2">
            <w:pPr>
              <w:spacing w:after="0"/>
              <w:rPr>
                <w:noProof/>
              </w:rPr>
            </w:pPr>
            <w:r w:rsidRPr="00642654">
              <w:rPr>
                <w:noProof/>
              </w:rPr>
              <w:t>-</w:t>
            </w:r>
            <w:r>
              <w:rPr>
                <w:noProof/>
              </w:rPr>
              <w:t xml:space="preserve"> </w:t>
            </w:r>
            <w:r w:rsidR="009361A2" w:rsidRPr="009361A2">
              <w:rPr>
                <w:noProof/>
              </w:rPr>
              <w:t>соблюдение описания товар</w:t>
            </w:r>
            <w:r w:rsidR="009361A2">
              <w:rPr>
                <w:noProof/>
              </w:rPr>
              <w:t>ов</w:t>
            </w:r>
            <w:r w:rsidR="009361A2" w:rsidRPr="009361A2">
              <w:rPr>
                <w:noProof/>
              </w:rPr>
              <w:t>, предлагаемых к поставке, требованиям, установленным настоящей документацией.</w:t>
            </w:r>
          </w:p>
          <w:p w14:paraId="0E0C73DD" w14:textId="4054C6F4" w:rsidR="0020358D" w:rsidRDefault="00C00E8A" w:rsidP="00D92DAC">
            <w:pPr>
              <w:spacing w:after="0"/>
            </w:pPr>
            <w:r w:rsidRPr="00C00E8A">
              <w:t>Если предложен</w:t>
            </w:r>
            <w:r>
              <w:t>ие</w:t>
            </w:r>
            <w:r w:rsidRPr="00C00E8A">
              <w:t xml:space="preserve"> участник</w:t>
            </w:r>
            <w:r>
              <w:t>а</w:t>
            </w:r>
            <w:r w:rsidRPr="00C00E8A">
              <w:t xml:space="preserve"> </w:t>
            </w:r>
            <w:r>
              <w:t>закупки</w:t>
            </w:r>
            <w:r w:rsidRPr="00C00E8A">
              <w:t xml:space="preserve">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A643C4" w14:paraId="0C9B0E75"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28"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28"/>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6B130F" w:rsidRDefault="009A1902" w:rsidP="004B73AB">
            <w:pPr>
              <w:autoSpaceDE w:val="0"/>
              <w:autoSpaceDN w:val="0"/>
              <w:adjustRightInd w:val="0"/>
              <w:spacing w:after="0" w:line="280" w:lineRule="exact"/>
              <w:rPr>
                <w:i/>
              </w:rPr>
            </w:pPr>
            <w:r w:rsidRPr="006B130F">
              <w:rPr>
                <w:i/>
              </w:rPr>
              <w:t>20</w:t>
            </w:r>
            <w:r w:rsidR="004B73AB" w:rsidRPr="006B130F">
              <w:rPr>
                <w:i/>
              </w:rPr>
              <w:t xml:space="preserve">. Размер обеспечения </w:t>
            </w:r>
            <w:r w:rsidR="001C0C3D" w:rsidRPr="006B130F">
              <w:rPr>
                <w:i/>
              </w:rPr>
              <w:t>Заявок</w:t>
            </w:r>
            <w:r w:rsidR="004B73AB" w:rsidRPr="006B130F">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6B130F">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67FFE9C0" w:rsidR="004B73AB" w:rsidRPr="006B130F" w:rsidRDefault="006B130F" w:rsidP="004B73AB">
            <w:pPr>
              <w:spacing w:after="0"/>
            </w:pPr>
            <w:r w:rsidRPr="006B130F">
              <w:t>Не установлен</w:t>
            </w:r>
            <w:r>
              <w:t>.</w:t>
            </w:r>
          </w:p>
        </w:tc>
      </w:tr>
      <w:tr w:rsidR="004B73AB" w:rsidRPr="00A643C4" w14:paraId="207478C7"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E17C71" w:rsidRDefault="000E1B4B" w:rsidP="004B73AB">
            <w:pPr>
              <w:autoSpaceDE w:val="0"/>
              <w:autoSpaceDN w:val="0"/>
              <w:adjustRightInd w:val="0"/>
              <w:spacing w:after="0" w:line="280" w:lineRule="exact"/>
              <w:rPr>
                <w:i/>
                <w:iCs/>
              </w:rPr>
            </w:pPr>
            <w:r w:rsidRPr="00E17C71">
              <w:rPr>
                <w:i/>
              </w:rPr>
              <w:t>2</w:t>
            </w:r>
            <w:r w:rsidR="009A1902" w:rsidRPr="00E17C71">
              <w:rPr>
                <w:i/>
              </w:rPr>
              <w:t>1</w:t>
            </w:r>
            <w:r w:rsidR="004B73AB" w:rsidRPr="00E17C71">
              <w:rPr>
                <w:i/>
              </w:rPr>
              <w:t>. </w:t>
            </w:r>
            <w:r w:rsidR="00F37FB4" w:rsidRPr="00E17C71">
              <w:rPr>
                <w:i/>
                <w:iCs/>
              </w:rPr>
              <w:t xml:space="preserve">Размер обеспечения исполнения договора, порядок и срок его предоставления, а также основное обязательство, исполнение которого </w:t>
            </w:r>
            <w:r w:rsidR="00F37FB4" w:rsidRPr="00E17C71">
              <w:rPr>
                <w:i/>
                <w:iCs/>
              </w:rPr>
              <w:lastRenderedPageBreak/>
              <w:t>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5FB76BB3" w:rsidR="004B73AB" w:rsidRPr="00E17C71" w:rsidRDefault="006B130F" w:rsidP="004B73AB">
            <w:pPr>
              <w:spacing w:after="0" w:line="280" w:lineRule="exact"/>
              <w:ind w:right="86"/>
            </w:pPr>
            <w:r>
              <w:lastRenderedPageBreak/>
              <w:t>Не установлен.</w:t>
            </w:r>
          </w:p>
        </w:tc>
      </w:tr>
      <w:tr w:rsidR="004B73AB" w:rsidRPr="00A643C4" w14:paraId="72F9AF9E"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AC7A4A" w:rsidRDefault="000E1B4B" w:rsidP="00731EA7">
            <w:pPr>
              <w:autoSpaceDE w:val="0"/>
              <w:autoSpaceDN w:val="0"/>
              <w:adjustRightInd w:val="0"/>
              <w:spacing w:after="0"/>
              <w:rPr>
                <w:bCs/>
                <w:i/>
              </w:rPr>
            </w:pPr>
            <w:r>
              <w:rPr>
                <w:i/>
              </w:rPr>
              <w:t>2</w:t>
            </w:r>
            <w:r w:rsidR="00C02E4B" w:rsidRPr="00C02E4B">
              <w:rPr>
                <w:i/>
              </w:rPr>
              <w:t>2</w:t>
            </w:r>
            <w:r w:rsidR="004B73AB" w:rsidRPr="00AC7A4A">
              <w:rPr>
                <w:i/>
              </w:rPr>
              <w:t xml:space="preserve">. </w:t>
            </w:r>
            <w:r w:rsidR="00731EA7">
              <w:rPr>
                <w:i/>
              </w:rPr>
              <w:t>Т</w:t>
            </w:r>
            <w:r w:rsidR="00731EA7" w:rsidRPr="00731EA7">
              <w:rPr>
                <w:i/>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78B2D43C" w:rsidR="009361A2" w:rsidRPr="009361A2" w:rsidRDefault="00C92635" w:rsidP="009361A2">
            <w:pPr>
              <w:pStyle w:val="affff6"/>
              <w:jc w:val="both"/>
              <w:rPr>
                <w:rFonts w:ascii="Times New Roman" w:hAnsi="Times New Roman" w:cs="Times New Roman"/>
                <w:sz w:val="24"/>
                <w:szCs w:val="24"/>
              </w:rPr>
            </w:pPr>
            <w:r>
              <w:rPr>
                <w:rFonts w:ascii="Times New Roman" w:hAnsi="Times New Roman" w:cs="Times New Roman"/>
                <w:sz w:val="24"/>
                <w:szCs w:val="24"/>
              </w:rPr>
              <w:t xml:space="preserve">         </w:t>
            </w:r>
            <w:r w:rsidR="009361A2" w:rsidRPr="009361A2">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66EE099" w:rsidR="009361A2" w:rsidRDefault="00087590" w:rsidP="009361A2">
            <w:pPr>
              <w:pStyle w:val="affff6"/>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361A2" w:rsidRPr="009361A2">
              <w:rPr>
                <w:rFonts w:ascii="Times New Roman" w:hAnsi="Times New Roman" w:cs="Times New Roman"/>
                <w:i/>
                <w:iCs/>
                <w:sz w:val="24"/>
                <w:szCs w:val="24"/>
              </w:rPr>
              <w:t>В случае</w:t>
            </w:r>
            <w:r w:rsidR="00542A12">
              <w:rPr>
                <w:rFonts w:ascii="Times New Roman" w:hAnsi="Times New Roman" w:cs="Times New Roman"/>
                <w:i/>
                <w:iCs/>
                <w:sz w:val="24"/>
                <w:szCs w:val="24"/>
              </w:rPr>
              <w:t>,</w:t>
            </w:r>
            <w:r w:rsidR="009361A2" w:rsidRPr="009361A2">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а также в случае  если Заказчиком указан устаревши</w:t>
            </w:r>
            <w:r w:rsidR="00763DC1">
              <w:rPr>
                <w:rFonts w:ascii="Times New Roman" w:hAnsi="Times New Roman" w:cs="Times New Roman"/>
                <w:i/>
                <w:iCs/>
                <w:sz w:val="24"/>
                <w:szCs w:val="24"/>
              </w:rPr>
              <w:t>й</w:t>
            </w:r>
            <w:r w:rsidR="009361A2" w:rsidRPr="009361A2">
              <w:rPr>
                <w:rFonts w:ascii="Times New Roman" w:hAnsi="Times New Roman" w:cs="Times New Roman"/>
                <w:i/>
                <w:iCs/>
                <w:sz w:val="24"/>
                <w:szCs w:val="24"/>
              </w:rPr>
              <w:t xml:space="preserve"> ГОСТ</w:t>
            </w:r>
            <w:r w:rsidR="00763DC1">
              <w:rPr>
                <w:rFonts w:ascii="Times New Roman" w:hAnsi="Times New Roman" w:cs="Times New Roman"/>
                <w:i/>
                <w:iCs/>
                <w:sz w:val="24"/>
                <w:szCs w:val="24"/>
              </w:rPr>
              <w:t>, ТР ТС</w:t>
            </w:r>
            <w:r w:rsidR="009361A2" w:rsidRPr="009361A2">
              <w:rPr>
                <w:rFonts w:ascii="Times New Roman" w:hAnsi="Times New Roman" w:cs="Times New Roman"/>
                <w:i/>
                <w:iCs/>
                <w:sz w:val="24"/>
                <w:szCs w:val="24"/>
              </w:rPr>
              <w:t xml:space="preserve"> – просьба пользоваться и указывать актуальны</w:t>
            </w:r>
            <w:r w:rsidR="00763DC1">
              <w:rPr>
                <w:rFonts w:ascii="Times New Roman" w:hAnsi="Times New Roman" w:cs="Times New Roman"/>
                <w:i/>
                <w:iCs/>
                <w:sz w:val="24"/>
                <w:szCs w:val="24"/>
              </w:rPr>
              <w:t>й</w:t>
            </w:r>
            <w:r w:rsidR="009361A2" w:rsidRPr="009361A2">
              <w:rPr>
                <w:rFonts w:ascii="Times New Roman" w:hAnsi="Times New Roman" w:cs="Times New Roman"/>
                <w:i/>
                <w:iCs/>
                <w:sz w:val="24"/>
                <w:szCs w:val="24"/>
              </w:rPr>
              <w:t xml:space="preserve"> ГОСТ</w:t>
            </w:r>
            <w:r w:rsidR="00763DC1">
              <w:rPr>
                <w:rFonts w:ascii="Times New Roman" w:hAnsi="Times New Roman" w:cs="Times New Roman"/>
                <w:i/>
                <w:iCs/>
                <w:sz w:val="24"/>
                <w:szCs w:val="24"/>
              </w:rPr>
              <w:t>, ТР ТС</w:t>
            </w:r>
            <w:r w:rsidR="009361A2" w:rsidRPr="009361A2">
              <w:rPr>
                <w:rFonts w:ascii="Times New Roman" w:hAnsi="Times New Roman" w:cs="Times New Roman"/>
                <w:i/>
                <w:iCs/>
                <w:sz w:val="24"/>
                <w:szCs w:val="24"/>
              </w:rPr>
              <w:t xml:space="preserve"> на момент подачи заявки.</w:t>
            </w:r>
          </w:p>
          <w:p w14:paraId="748F89C2" w14:textId="0F705F64" w:rsidR="00C92635" w:rsidRPr="00A04CE6" w:rsidRDefault="00000A47" w:rsidP="00CC22F0">
            <w:pPr>
              <w:autoSpaceDE w:val="0"/>
              <w:autoSpaceDN w:val="0"/>
              <w:adjustRightInd w:val="0"/>
              <w:rPr>
                <w:iCs/>
                <w:u w:val="single"/>
              </w:rPr>
            </w:pPr>
            <w:r>
              <w:t xml:space="preserve">          </w:t>
            </w:r>
            <w:r w:rsidR="00C92635" w:rsidRPr="00A04CE6">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A04CE6" w:rsidRDefault="00C92635" w:rsidP="00C92635">
            <w:pPr>
              <w:ind w:firstLine="567"/>
              <w:mirrorIndents/>
              <w:rPr>
                <w:iCs/>
              </w:rPr>
            </w:pPr>
            <w:r w:rsidRPr="00A04CE6">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3517F408" w14:textId="79B9BA51" w:rsidR="004B73AB" w:rsidRPr="00C92635" w:rsidRDefault="00C92635" w:rsidP="00C92635">
            <w:pPr>
              <w:ind w:firstLine="567"/>
              <w:mirrorIndents/>
              <w:rPr>
                <w:iCs/>
              </w:rPr>
            </w:pPr>
            <w:r w:rsidRPr="00A04CE6">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tc>
      </w:tr>
      <w:tr w:rsidR="005607EB" w:rsidRPr="00702736" w14:paraId="6F6CB7FE"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CF6440" w:rsidRDefault="005607EB" w:rsidP="005607EB">
            <w:pPr>
              <w:rPr>
                <w:rFonts w:eastAsia="Calibri"/>
                <w:lang w:eastAsia="en-US"/>
              </w:rPr>
            </w:pPr>
            <w:r w:rsidRPr="00CF6440">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3C28BC" w:rsidRDefault="003C28BC" w:rsidP="003C28BC">
            <w:pPr>
              <w:rPr>
                <w:rFonts w:eastAsia="Calibri"/>
                <w:lang w:eastAsia="en-US"/>
              </w:rPr>
            </w:pPr>
            <w:r w:rsidRPr="003C28BC">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7777777" w:rsidR="003C28BC" w:rsidRPr="003C28BC" w:rsidRDefault="003C28BC" w:rsidP="003C28BC">
            <w:pPr>
              <w:rPr>
                <w:rFonts w:eastAsia="Calibri"/>
                <w:lang w:eastAsia="en-US"/>
              </w:rPr>
            </w:pPr>
            <w:r w:rsidRPr="003C28BC">
              <w:rPr>
                <w:rFonts w:eastAsia="Calibri"/>
                <w:lang w:eastAsia="en-US"/>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77777777" w:rsidR="00972479" w:rsidRPr="00A52FE3" w:rsidRDefault="00972479" w:rsidP="00972479">
            <w:pPr>
              <w:rPr>
                <w:rFonts w:eastAsia="Calibri"/>
                <w:lang w:eastAsia="en-US"/>
              </w:rPr>
            </w:pPr>
            <w:r w:rsidRPr="00702736">
              <w:rPr>
                <w:rFonts w:eastAsia="Calibri"/>
                <w:lang w:eastAsia="en-US"/>
              </w:rPr>
              <w:t>1</w:t>
            </w:r>
            <w:r w:rsidRPr="00A52FE3">
              <w:rPr>
                <w:rFonts w:eastAsia="Calibri"/>
                <w:lang w:eastAsia="en-US"/>
              </w:rPr>
              <w:t xml:space="preserve">.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A52FE3" w:rsidRDefault="00972479" w:rsidP="00972479">
            <w:pPr>
              <w:rPr>
                <w:rFonts w:eastAsia="Calibri"/>
                <w:lang w:eastAsia="en-US"/>
              </w:rPr>
            </w:pPr>
            <w:r w:rsidRPr="00A52FE3">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D8F326F" w14:textId="77777777" w:rsidR="00972479" w:rsidRPr="00A52FE3" w:rsidRDefault="00972479" w:rsidP="00972479">
            <w:pPr>
              <w:rPr>
                <w:rFonts w:eastAsia="Calibri"/>
                <w:lang w:eastAsia="en-US"/>
              </w:rPr>
            </w:pPr>
            <w:r w:rsidRPr="00A52FE3">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98EAEEE" w14:textId="004B4C40" w:rsidR="00972479" w:rsidRPr="00A52FE3" w:rsidRDefault="00972479" w:rsidP="00972479">
            <w:pPr>
              <w:rPr>
                <w:rFonts w:eastAsia="Calibri"/>
                <w:lang w:eastAsia="en-US"/>
              </w:rPr>
            </w:pPr>
            <w:r w:rsidRPr="00A52FE3">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331D53">
              <w:rPr>
                <w:rFonts w:eastAsia="Calibri"/>
                <w:lang w:eastAsia="en-US"/>
              </w:rPr>
              <w:t>;</w:t>
            </w:r>
          </w:p>
          <w:p w14:paraId="51D9BBCC" w14:textId="4539591C" w:rsidR="00972479" w:rsidRPr="00A52FE3" w:rsidRDefault="00972479" w:rsidP="00972479">
            <w:pPr>
              <w:rPr>
                <w:rFonts w:eastAsia="Calibri"/>
                <w:lang w:eastAsia="en-US"/>
              </w:rPr>
            </w:pPr>
            <w:r w:rsidRPr="00A52FE3">
              <w:rPr>
                <w:rFonts w:eastAsia="Calibri"/>
                <w:lang w:eastAsia="en-US"/>
              </w:rPr>
              <w:lastRenderedPageBreak/>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331D53">
              <w:rPr>
                <w:rFonts w:eastAsia="Calibri"/>
                <w:lang w:eastAsia="en-US"/>
              </w:rPr>
              <w:t>;</w:t>
            </w:r>
          </w:p>
          <w:p w14:paraId="29066B0F" w14:textId="77777777" w:rsidR="00972479" w:rsidRPr="00A52FE3" w:rsidRDefault="00972479" w:rsidP="00972479">
            <w:pPr>
              <w:rPr>
                <w:rFonts w:eastAsia="Calibri"/>
                <w:lang w:eastAsia="en-US"/>
              </w:rPr>
            </w:pPr>
            <w:r w:rsidRPr="00A52FE3">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1075DC" w14:textId="6EBE08D7" w:rsidR="005607EB" w:rsidRPr="00A52FE3" w:rsidRDefault="00972479" w:rsidP="005607EB">
            <w:pPr>
              <w:rPr>
                <w:rFonts w:eastAsia="Calibri"/>
                <w:lang w:eastAsia="en-US"/>
              </w:rPr>
            </w:pPr>
            <w:r w:rsidRPr="00A52FE3">
              <w:rPr>
                <w:rFonts w:eastAsia="Calibri"/>
                <w:lang w:eastAsia="en-US"/>
              </w:rPr>
              <w:t xml:space="preserve">7. </w:t>
            </w:r>
            <w:r w:rsidR="005607EB" w:rsidRPr="00A52FE3">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A52FE3">
              <w:rPr>
                <w:rFonts w:eastAsia="Calibri"/>
                <w:lang w:eastAsia="en-US"/>
              </w:rPr>
              <w:t>, на основании документов, удостоверяющих личность (для физических лиц)</w:t>
            </w:r>
            <w:r w:rsidR="00331D53">
              <w:rPr>
                <w:rFonts w:eastAsia="Calibri"/>
                <w:lang w:eastAsia="en-US"/>
              </w:rPr>
              <w:t>;</w:t>
            </w:r>
          </w:p>
          <w:p w14:paraId="14315EAF" w14:textId="66C19627" w:rsidR="00D049A2" w:rsidRPr="00A52FE3" w:rsidRDefault="00A52FE3" w:rsidP="000E7A10">
            <w:pPr>
              <w:tabs>
                <w:tab w:val="left" w:pos="345"/>
              </w:tabs>
              <w:spacing w:before="60"/>
              <w:rPr>
                <w:rFonts w:eastAsia="Calibri"/>
              </w:rPr>
            </w:pPr>
            <w:r w:rsidRPr="00A52FE3">
              <w:rPr>
                <w:rFonts w:eastAsia="Calibri"/>
              </w:rPr>
              <w:t xml:space="preserve">8. </w:t>
            </w:r>
            <w:r w:rsidR="005607EB" w:rsidRPr="00A52FE3">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A52FE3">
              <w:rPr>
                <w:rFonts w:eastAsia="Calibri"/>
              </w:rPr>
              <w:t>4</w:t>
            </w:r>
            <w:r w:rsidR="005607EB" w:rsidRPr="00A52FE3">
              <w:rPr>
                <w:rFonts w:eastAsia="Calibri"/>
              </w:rPr>
              <w:t xml:space="preserve"> настояще</w:t>
            </w:r>
            <w:r w:rsidR="00901151" w:rsidRPr="00A52FE3">
              <w:rPr>
                <w:rFonts w:eastAsia="Calibri"/>
              </w:rPr>
              <w:t>й</w:t>
            </w:r>
            <w:r w:rsidR="005607EB" w:rsidRPr="00A52FE3">
              <w:rPr>
                <w:rFonts w:eastAsia="Calibri"/>
              </w:rPr>
              <w:t xml:space="preserve"> </w:t>
            </w:r>
            <w:r w:rsidR="00901151" w:rsidRPr="00A52FE3">
              <w:rPr>
                <w:rFonts w:eastAsia="Calibri"/>
              </w:rPr>
              <w:t>документации</w:t>
            </w:r>
            <w:r w:rsidR="005607EB" w:rsidRPr="00A52FE3">
              <w:rPr>
                <w:rFonts w:eastAsia="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331D53">
              <w:rPr>
                <w:rFonts w:eastAsia="Calibri"/>
              </w:rPr>
              <w:t>;</w:t>
            </w:r>
          </w:p>
          <w:p w14:paraId="53A4AC24" w14:textId="5B9467B1" w:rsidR="003F21B8" w:rsidRPr="003F21B8" w:rsidRDefault="00A52FE3" w:rsidP="000E7A10">
            <w:pPr>
              <w:tabs>
                <w:tab w:val="left" w:pos="345"/>
              </w:tabs>
              <w:spacing w:before="60"/>
              <w:rPr>
                <w:rFonts w:eastAsia="Calibri"/>
              </w:rPr>
            </w:pPr>
            <w:r w:rsidRPr="00A52FE3">
              <w:rPr>
                <w:rFonts w:eastAsia="Calibri"/>
                <w:bCs/>
              </w:rPr>
              <w:t xml:space="preserve">9. </w:t>
            </w:r>
            <w:r w:rsidR="003F21B8" w:rsidRPr="00A52FE3">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пунктом 16 Раздела II, пунктами 23, 24 Раздела I настоящей документации.</w:t>
            </w:r>
          </w:p>
        </w:tc>
      </w:tr>
      <w:tr w:rsidR="004B73AB" w:rsidRPr="00A643C4" w14:paraId="0BDECA8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F6440" w:rsidRDefault="004B73AB" w:rsidP="004B73AB">
            <w:pPr>
              <w:rPr>
                <w:rFonts w:eastAsia="Calibri"/>
                <w:lang w:eastAsia="en-US"/>
              </w:rPr>
            </w:pPr>
            <w:r w:rsidRPr="00CF6440">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F6440" w:rsidRDefault="004B73AB" w:rsidP="004B73AB">
            <w:pPr>
              <w:rPr>
                <w:rFonts w:eastAsia="Calibri"/>
                <w:lang w:eastAsia="en-US"/>
              </w:rPr>
            </w:pPr>
            <w:r w:rsidRPr="00CF6440">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F6440" w:rsidRDefault="004B73AB" w:rsidP="004B73AB">
            <w:pPr>
              <w:rPr>
                <w:rFonts w:eastAsia="Calibri"/>
                <w:lang w:eastAsia="en-US"/>
              </w:rPr>
            </w:pPr>
            <w:r w:rsidRPr="00CF6440">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CF6440" w:rsidRDefault="004B73AB" w:rsidP="004B73AB">
            <w:pPr>
              <w:rPr>
                <w:rFonts w:eastAsia="Calibri"/>
                <w:lang w:eastAsia="en-US"/>
              </w:rPr>
            </w:pPr>
            <w:r w:rsidRPr="00CF6440">
              <w:rPr>
                <w:rFonts w:eastAsia="Calibri"/>
                <w:lang w:eastAsia="en-US"/>
              </w:rPr>
              <w:t xml:space="preserve">4. В заявке на участие в закупке, представленной участником </w:t>
            </w:r>
            <w:r w:rsidR="007059CE" w:rsidRPr="00CF6440">
              <w:rPr>
                <w:rFonts w:eastAsia="Calibri"/>
                <w:lang w:eastAsia="en-US"/>
              </w:rPr>
              <w:t>закупки</w:t>
            </w:r>
            <w:r w:rsidRPr="00CF6440">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CF6440" w:rsidRDefault="004B73AB" w:rsidP="004B73AB">
            <w:pPr>
              <w:autoSpaceDE w:val="0"/>
              <w:autoSpaceDN w:val="0"/>
              <w:adjustRightInd w:val="0"/>
              <w:rPr>
                <w:bCs/>
              </w:rPr>
            </w:pPr>
            <w:r w:rsidRPr="00CF6440">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CF6440" w:rsidRDefault="004B73AB" w:rsidP="004B73AB">
            <w:pPr>
              <w:autoSpaceDE w:val="0"/>
              <w:autoSpaceDN w:val="0"/>
              <w:adjustRightInd w:val="0"/>
              <w:spacing w:after="0"/>
            </w:pPr>
            <w:r w:rsidRPr="00CF6440">
              <w:rPr>
                <w:noProof/>
                <w:color w:val="000000"/>
              </w:rPr>
              <w:t xml:space="preserve">Заказчик </w:t>
            </w:r>
            <w:bookmarkStart w:id="29" w:name="_Hlk529519739"/>
            <w:r w:rsidRPr="00CF6440">
              <w:rPr>
                <w:noProof/>
                <w:color w:val="000000"/>
              </w:rPr>
              <w:t xml:space="preserve">вправе отказаться от проведения </w:t>
            </w:r>
            <w:r w:rsidR="007C1DCC" w:rsidRPr="00CF6440">
              <w:rPr>
                <w:noProof/>
                <w:color w:val="000000"/>
              </w:rPr>
              <w:t>конкурса</w:t>
            </w:r>
            <w:r w:rsidRPr="00CF6440">
              <w:rPr>
                <w:noProof/>
                <w:color w:val="000000"/>
              </w:rPr>
              <w:t xml:space="preserve">   до наступления  даты и времени окончания срока подачи заявок на участие в </w:t>
            </w:r>
            <w:r w:rsidR="007C1DCC" w:rsidRPr="00CF6440">
              <w:rPr>
                <w:noProof/>
                <w:color w:val="000000"/>
              </w:rPr>
              <w:t>конкурсе</w:t>
            </w:r>
            <w:bookmarkEnd w:id="29"/>
            <w:r w:rsidR="00635E7D" w:rsidRPr="00CF6440">
              <w:rPr>
                <w:noProof/>
                <w:color w:val="000000"/>
              </w:rPr>
              <w:t>.</w:t>
            </w:r>
          </w:p>
        </w:tc>
      </w:tr>
      <w:tr w:rsidR="0087047A" w:rsidRPr="00A643C4" w14:paraId="2CA74048" w14:textId="77777777" w:rsidTr="00A6681B">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Default="0087047A" w:rsidP="00503EB7">
            <w:pPr>
              <w:keepNext/>
              <w:keepLines/>
              <w:widowControl w:val="0"/>
              <w:suppressLineNumbers/>
              <w:suppressAutoHyphens/>
              <w:spacing w:after="0"/>
              <w:rPr>
                <w:i/>
              </w:rPr>
            </w:pPr>
            <w:r>
              <w:rPr>
                <w:i/>
                <w:iCs/>
              </w:rPr>
              <w:t xml:space="preserve">27. </w:t>
            </w:r>
            <w:r w:rsidRPr="004B7B96">
              <w:rPr>
                <w:i/>
                <w:iCs/>
              </w:rPr>
              <w:t>Требования Постановления правительства Российской Федерации от 3 декабря 2020 г.</w:t>
            </w:r>
            <w:r>
              <w:rPr>
                <w:i/>
                <w:iCs/>
              </w:rPr>
              <w:t xml:space="preserve">  </w:t>
            </w:r>
            <w:r w:rsidRPr="004B7B96">
              <w:rPr>
                <w:i/>
                <w:iCs/>
              </w:rPr>
              <w:t>№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77777777" w:rsidR="0087047A" w:rsidRPr="003D1788" w:rsidRDefault="0087047A" w:rsidP="0087047A">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439556CD" w14:textId="77777777" w:rsidR="0087047A" w:rsidRPr="003D1788" w:rsidRDefault="0087047A" w:rsidP="0087047A">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w:t>
            </w:r>
            <w:r>
              <w:t>,</w:t>
            </w:r>
            <w:r w:rsidRPr="00141BD9">
              <w:rPr>
                <w:sz w:val="20"/>
                <w:szCs w:val="20"/>
              </w:rPr>
              <w:t xml:space="preserve"> </w:t>
            </w:r>
            <w:r w:rsidRPr="003C2CB6">
              <w:t>или в реестре промышленной продукции, произведенной на территории государства - члена Евразийского экономического союза</w:t>
            </w:r>
            <w:r>
              <w:t xml:space="preserve"> </w:t>
            </w:r>
            <w:r w:rsidRPr="003D1788">
              <w:t>(далее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532FC5BF" w:rsidR="0087047A" w:rsidRPr="00CF6440" w:rsidRDefault="0087047A" w:rsidP="0087047A">
            <w:pPr>
              <w:autoSpaceDE w:val="0"/>
              <w:autoSpaceDN w:val="0"/>
              <w:adjustRightInd w:val="0"/>
              <w:spacing w:after="0"/>
              <w:rPr>
                <w:noProof/>
                <w:color w:val="000000"/>
              </w:rPr>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7CC4FE43" w14:textId="5DBD1BD2" w:rsidR="004510F9" w:rsidRPr="0007284E" w:rsidRDefault="002504B4" w:rsidP="00141BD9">
      <w:pPr>
        <w:spacing w:after="0"/>
        <w:jc w:val="center"/>
        <w:rPr>
          <w:b/>
          <w:color w:val="000000"/>
          <w:sz w:val="32"/>
          <w:szCs w:val="32"/>
        </w:rPr>
      </w:pPr>
      <w:r w:rsidRPr="00175336">
        <w:rPr>
          <w:color w:val="FF0000"/>
        </w:rPr>
        <w:br w:type="page"/>
      </w:r>
      <w:r w:rsidR="004510F9" w:rsidRPr="0007284E">
        <w:rPr>
          <w:b/>
          <w:color w:val="000000"/>
          <w:sz w:val="32"/>
          <w:szCs w:val="32"/>
        </w:rPr>
        <w:lastRenderedPageBreak/>
        <w:t xml:space="preserve">Раздел </w:t>
      </w:r>
      <w:r w:rsidR="004510F9"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1A30BF4C" w:rsidR="00C02E4B" w:rsidRDefault="00C02E4B" w:rsidP="00FD50D4">
      <w:pPr>
        <w:spacing w:after="0"/>
        <w:jc w:val="center"/>
        <w:rPr>
          <w:b/>
        </w:rPr>
      </w:pPr>
      <w:bookmarkStart w:id="30" w:name="_Hlk959406"/>
      <w:bookmarkStart w:id="31" w:name="_Hlk1725739"/>
      <w:r w:rsidRPr="00C02E4B">
        <w:rPr>
          <w:b/>
        </w:rPr>
        <w:t>1</w:t>
      </w:r>
      <w:r>
        <w:rPr>
          <w:b/>
        </w:rPr>
        <w:t>.</w:t>
      </w:r>
      <w:r w:rsidR="003F558D">
        <w:rPr>
          <w:b/>
        </w:rPr>
        <w:t xml:space="preserve"> </w:t>
      </w:r>
      <w:r w:rsidRPr="00C02E4B">
        <w:rPr>
          <w:b/>
        </w:rPr>
        <w:t>ЗАКОНОДАТЕЛЬСТВО И ИНЫЕ ПРАВОВЫЕ АКТЫ, ПОДЛЕЖАЩИЕ ПРИМЕНЕНИЮ.</w:t>
      </w:r>
    </w:p>
    <w:p w14:paraId="5B27821A" w14:textId="77777777" w:rsidR="00917B1F" w:rsidRDefault="00917B1F" w:rsidP="00FD50D4">
      <w:pPr>
        <w:spacing w:after="0"/>
        <w:jc w:val="center"/>
        <w:rPr>
          <w:b/>
        </w:rPr>
      </w:pPr>
    </w:p>
    <w:p w14:paraId="7571518D" w14:textId="71AC6D2E"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w:t>
      </w:r>
      <w:r w:rsidR="00D76465">
        <w:t xml:space="preserve">Далее - </w:t>
      </w:r>
      <w:r w:rsidRPr="00A9547A">
        <w:t>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15B701D4" w:rsidR="00603987" w:rsidRDefault="00603987" w:rsidP="00C51A8E">
      <w:pPr>
        <w:autoSpaceDE w:val="0"/>
        <w:autoSpaceDN w:val="0"/>
        <w:adjustRightInd w:val="0"/>
        <w:ind w:left="1416" w:firstLine="708"/>
        <w:rPr>
          <w:b/>
          <w:bCs/>
          <w:color w:val="000000"/>
        </w:rPr>
      </w:pPr>
      <w:r w:rsidRPr="00A9547A">
        <w:rPr>
          <w:b/>
          <w:bCs/>
          <w:color w:val="000000"/>
        </w:rPr>
        <w:t>2</w:t>
      </w:r>
      <w:r w:rsidR="00D35FC7" w:rsidRPr="00A9547A">
        <w:rPr>
          <w:b/>
          <w:bCs/>
          <w:color w:val="000000"/>
        </w:rPr>
        <w:t>. ТРЕБОВАНИЯ К УЧАСТНИКАМ ЗАКУПКИ.</w:t>
      </w:r>
    </w:p>
    <w:p w14:paraId="28CDE873" w14:textId="77777777" w:rsidR="00917B1F" w:rsidRPr="00A9547A" w:rsidRDefault="00917B1F" w:rsidP="00C51A8E">
      <w:pPr>
        <w:autoSpaceDE w:val="0"/>
        <w:autoSpaceDN w:val="0"/>
        <w:adjustRightInd w:val="0"/>
        <w:ind w:left="1416" w:firstLine="708"/>
        <w:rPr>
          <w:b/>
          <w:bCs/>
          <w:color w:val="000000"/>
        </w:rPr>
      </w:pPr>
    </w:p>
    <w:p w14:paraId="4735F4FE" w14:textId="6449A29F" w:rsidR="00FD50D4" w:rsidRPr="008079D0" w:rsidRDefault="00FD50D4" w:rsidP="00FD50D4">
      <w:pPr>
        <w:autoSpaceDE w:val="0"/>
        <w:autoSpaceDN w:val="0"/>
        <w:adjustRightInd w:val="0"/>
        <w:spacing w:after="0"/>
        <w:ind w:firstLine="708"/>
      </w:pPr>
      <w:r w:rsidRPr="00A9547A">
        <w:rPr>
          <w:color w:val="000000"/>
        </w:rPr>
        <w:t xml:space="preserve">2.1. </w:t>
      </w:r>
      <w:r w:rsidRPr="008079D0">
        <w:t>Участнику конкурса в электронной форме</w:t>
      </w:r>
      <w:r>
        <w:t xml:space="preserve"> (</w:t>
      </w:r>
      <w:r w:rsidR="00D76465">
        <w:t>Д</w:t>
      </w:r>
      <w:r>
        <w:t>алее–конкурс)</w:t>
      </w:r>
      <w:r w:rsidRPr="008079D0">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торговой площадки.</w:t>
      </w:r>
    </w:p>
    <w:p w14:paraId="7C048F75" w14:textId="2592968E" w:rsidR="00FD50D4" w:rsidRPr="008079D0" w:rsidRDefault="00FD50D4" w:rsidP="00FD50D4">
      <w:pPr>
        <w:autoSpaceDE w:val="0"/>
        <w:autoSpaceDN w:val="0"/>
        <w:adjustRightInd w:val="0"/>
        <w:spacing w:after="0"/>
        <w:ind w:firstLine="708"/>
      </w:pPr>
      <w:r w:rsidRPr="008079D0">
        <w:t>Обмен между участником конкурентной закупки в электронной форме, заказчиком и оператором электронной торговой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6007DE1" w14:textId="77777777" w:rsidR="00FD50D4" w:rsidRPr="008079D0" w:rsidRDefault="00FD50D4" w:rsidP="00FD50D4">
      <w:pPr>
        <w:autoSpaceDE w:val="0"/>
        <w:autoSpaceDN w:val="0"/>
        <w:adjustRightInd w:val="0"/>
        <w:spacing w:after="0"/>
        <w:ind w:firstLine="708"/>
      </w:pPr>
      <w:r w:rsidRPr="008079D0">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конкурса в электронной форме.</w:t>
      </w:r>
    </w:p>
    <w:p w14:paraId="6BE9FCAC" w14:textId="77777777" w:rsidR="00FD50D4" w:rsidRPr="00CD2F93" w:rsidRDefault="00FD50D4" w:rsidP="00FD50D4">
      <w:pPr>
        <w:spacing w:after="0"/>
        <w:ind w:firstLine="708"/>
        <w:rPr>
          <w:color w:val="000000"/>
        </w:rPr>
      </w:pPr>
      <w:r w:rsidRPr="008079D0">
        <w:rPr>
          <w:color w:val="000000"/>
        </w:rPr>
        <w:t>Участник закупки должен соответствовать требованиям, указанным в Информационной карте.</w:t>
      </w:r>
    </w:p>
    <w:p w14:paraId="0A8F4DD2" w14:textId="77777777" w:rsidR="00FD50D4" w:rsidRPr="008079D0" w:rsidRDefault="00FD50D4" w:rsidP="00FD50D4">
      <w:pPr>
        <w:autoSpaceDE w:val="0"/>
        <w:autoSpaceDN w:val="0"/>
        <w:adjustRightInd w:val="0"/>
        <w:spacing w:after="0"/>
        <w:ind w:firstLine="708"/>
      </w:pPr>
      <w:r w:rsidRPr="008079D0">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36A9242B" w14:textId="77777777" w:rsidR="00FD50D4" w:rsidRPr="00952166" w:rsidRDefault="00FD50D4" w:rsidP="00FD50D4">
      <w:pPr>
        <w:autoSpaceDE w:val="0"/>
        <w:autoSpaceDN w:val="0"/>
        <w:adjustRightInd w:val="0"/>
        <w:spacing w:after="0"/>
        <w:ind w:firstLine="709"/>
      </w:pPr>
      <w:r w:rsidRPr="008079D0">
        <w:t xml:space="preserve">Участники закупки имеют право выступать в отношениях, связанных с закупками для нужд </w:t>
      </w:r>
      <w:r w:rsidRPr="00952166">
        <w:t>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11DD45EA" w14:textId="55F8EA65" w:rsidR="00FD50D4" w:rsidRPr="00B713A7" w:rsidRDefault="00FD50D4" w:rsidP="00FD50D4">
      <w:pPr>
        <w:autoSpaceDE w:val="0"/>
        <w:autoSpaceDN w:val="0"/>
        <w:adjustRightInd w:val="0"/>
        <w:spacing w:after="0"/>
        <w:ind w:firstLine="709"/>
      </w:pPr>
      <w:r>
        <w:t xml:space="preserve">2.1.2. </w:t>
      </w:r>
      <w:r w:rsidRPr="00B713A7">
        <w:t xml:space="preserve">В конкурсе в электронной форме, участниками которого могут быть только субъекты </w:t>
      </w:r>
      <w:r w:rsidRPr="00EB6644">
        <w:t xml:space="preserve">малого и среднего предпринимательства, может принять участие любое юридическое лицо, </w:t>
      </w:r>
      <w:r w:rsidR="00EB6644" w:rsidRPr="00EB6644">
        <w:t>соответствующее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Pr="00EB6644">
        <w:t>, или несколько юридических лиц,</w:t>
      </w:r>
      <w:r w:rsidR="00353D2B" w:rsidRPr="00EB6644">
        <w:t xml:space="preserve"> каждое из которых </w:t>
      </w:r>
      <w:r w:rsidR="00EB6644" w:rsidRPr="00EB6644">
        <w:t>соответствует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353D2B" w:rsidRPr="00EB6644">
        <w:t xml:space="preserve">, </w:t>
      </w:r>
      <w:r w:rsidRPr="00EB6644">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w:t>
      </w:r>
      <w:r w:rsidRPr="00B713A7">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1272F">
        <w:t>.</w:t>
      </w:r>
    </w:p>
    <w:p w14:paraId="70CFCFA3" w14:textId="77777777" w:rsidR="00FD50D4" w:rsidRDefault="00FD50D4" w:rsidP="00FD50D4">
      <w:pPr>
        <w:autoSpaceDE w:val="0"/>
        <w:autoSpaceDN w:val="0"/>
        <w:adjustRightInd w:val="0"/>
        <w:ind w:firstLine="708"/>
      </w:pPr>
      <w:r w:rsidRPr="006C3663">
        <w:lastRenderedPageBreak/>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F5D91CE" w14:textId="77777777" w:rsidR="00FD50D4" w:rsidRPr="006C3663" w:rsidRDefault="00FD50D4" w:rsidP="00FD50D4">
      <w:pPr>
        <w:autoSpaceDE w:val="0"/>
        <w:autoSpaceDN w:val="0"/>
        <w:adjustRightInd w:val="0"/>
        <w:ind w:firstLine="708"/>
      </w:pPr>
      <w:r w:rsidRPr="006C3663">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73AF73C2" w14:textId="77777777" w:rsidR="00FD50D4" w:rsidRPr="00B713A7" w:rsidRDefault="00FD50D4" w:rsidP="00FD50D4">
      <w:pPr>
        <w:autoSpaceDE w:val="0"/>
        <w:autoSpaceDN w:val="0"/>
        <w:adjustRightInd w:val="0"/>
        <w:ind w:firstLine="708"/>
      </w:pPr>
      <w:r w:rsidRPr="00B713A7">
        <w:t>Обязательные требования, установленные заказчиком в соответствии с настоящей документацией, предъявляются ко всем лицам, выступающим на стороне такого участника закупки, а дополнительные требования, установленные заказчиком в соответствии с настоящей документацией, предъявляются к группе таких лиц.</w:t>
      </w:r>
    </w:p>
    <w:p w14:paraId="2CF8D748" w14:textId="01EE9F5B" w:rsidR="00FD50D4" w:rsidRPr="00B713A7" w:rsidRDefault="00FD50D4" w:rsidP="00FD50D4">
      <w:pPr>
        <w:autoSpaceDE w:val="0"/>
        <w:autoSpaceDN w:val="0"/>
        <w:adjustRightInd w:val="0"/>
        <w:ind w:firstLine="708"/>
      </w:pPr>
      <w:r w:rsidRPr="00B713A7">
        <w:t>В случае, если на стороне одного участника закупки выступает несколько юридических лиц или</w:t>
      </w:r>
      <w:r w:rsidR="00D76465">
        <w:t xml:space="preserve"> </w:t>
      </w:r>
      <w:r w:rsidRPr="00B713A7">
        <w:t xml:space="preserve">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6167BE18" w14:textId="77777777" w:rsidR="00FD50D4" w:rsidRDefault="00FD50D4" w:rsidP="00FD50D4">
      <w:pPr>
        <w:autoSpaceDE w:val="0"/>
        <w:autoSpaceDN w:val="0"/>
        <w:adjustRightInd w:val="0"/>
        <w:ind w:firstLine="708"/>
      </w:pPr>
      <w:r w:rsidRPr="00B713A7">
        <w:t>В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63F48FDC" w14:textId="77777777" w:rsidR="00FD50D4" w:rsidRPr="00757006" w:rsidRDefault="00FD50D4" w:rsidP="00FD50D4">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2.1.3. </w:t>
      </w:r>
      <w:r w:rsidRPr="00757006">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383FCF67" w14:textId="77777777" w:rsidR="00FD50D4" w:rsidRPr="00757006" w:rsidRDefault="00FD50D4" w:rsidP="00FD50D4">
      <w:pPr>
        <w:autoSpaceDE w:val="0"/>
        <w:autoSpaceDN w:val="0"/>
        <w:adjustRightInd w:val="0"/>
        <w:ind w:firstLine="708"/>
        <w:rPr>
          <w14:shadow w14:blurRad="63500" w14:dist="50800" w14:dir="135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а) </w:t>
      </w:r>
      <w:r w:rsidRPr="00757006">
        <w:rPr>
          <w14:shadow w14:blurRad="63500" w14:dist="50800" w14:dir="16200000" w14:sx="0" w14:sy="0" w14:kx="0" w14:ky="0" w14:algn="none">
            <w14:srgbClr w14:val="000000">
              <w14:alpha w14:val="50000"/>
            </w14:srgbClr>
          </w14:shadow>
        </w:rPr>
        <w:t xml:space="preserve">согласие каждого лица на принятие обязательств по участию в конкурентной закупке и исполнению договора </w:t>
      </w:r>
      <w:r w:rsidRPr="00757006">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03046C27" w14:textId="77777777" w:rsidR="00FD50D4" w:rsidRPr="00757006" w:rsidRDefault="00FD50D4" w:rsidP="00FD50D4">
      <w:pPr>
        <w:autoSpaceDE w:val="0"/>
        <w:autoSpaceDN w:val="0"/>
        <w:adjustRightInd w:val="0"/>
        <w:ind w:firstLine="708"/>
      </w:pPr>
      <w:r>
        <w:rPr>
          <w14:shadow w14:blurRad="63500" w14:dist="50800" w14:dir="16200000" w14:sx="0" w14:sy="0" w14:kx="0" w14:ky="0" w14:algn="none">
            <w14:srgbClr w14:val="000000">
              <w14:alpha w14:val="50000"/>
            </w14:srgbClr>
          </w14:shadow>
        </w:rPr>
        <w:t xml:space="preserve">б) </w:t>
      </w:r>
      <w:r w:rsidRPr="00757006">
        <w:rPr>
          <w14:shadow w14:blurRad="63500" w14:dist="50800" w14:dir="16200000" w14:sx="0" w14:sy="0" w14:kx="0" w14:ky="0" w14:algn="none">
            <w14:srgbClr w14:val="000000">
              <w14:alpha w14:val="50000"/>
            </w14:srgbClr>
          </w14:shadow>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5BB5BD74" w14:textId="77777777" w:rsidR="00FD50D4" w:rsidRPr="00757006" w:rsidRDefault="00FD50D4" w:rsidP="00FD50D4">
      <w:pPr>
        <w:autoSpaceDE w:val="0"/>
        <w:autoSpaceDN w:val="0"/>
        <w:adjustRightInd w:val="0"/>
        <w:ind w:firstLine="708"/>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в) </w:t>
      </w:r>
      <w:r w:rsidRPr="00757006">
        <w:rPr>
          <w14:shadow w14:blurRad="63500" w14:dist="50800" w14:dir="16200000" w14:sx="0" w14:sy="0" w14:kx="0" w14:ky="0" w14:algn="none">
            <w14:srgbClr w14:val="000000">
              <w14:alpha w14:val="50000"/>
            </w14:srgbClr>
          </w14:shadow>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6631E834" w14:textId="77777777" w:rsidR="00FD50D4" w:rsidRPr="00757006" w:rsidRDefault="00FD50D4" w:rsidP="00FD50D4">
      <w:pPr>
        <w:widowControl w:val="0"/>
        <w:suppressAutoHyphens/>
        <w:adjustRightInd w:val="0"/>
        <w:ind w:firstLine="708"/>
        <w:textAlignment w:val="baseline"/>
        <w:rPr>
          <w:color w:val="000000"/>
          <w14:shadow w14:blurRad="63500" w14:dist="50800" w14:dir="108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г) </w:t>
      </w:r>
      <w:r w:rsidRPr="00757006">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23A5F44D" w14:textId="57E26A49" w:rsidR="00FD50D4" w:rsidRDefault="00FD50D4" w:rsidP="00FD50D4">
      <w:pPr>
        <w:widowControl w:val="0"/>
        <w:suppressAutoHyphens/>
        <w:adjustRightInd w:val="0"/>
        <w:ind w:firstLine="708"/>
        <w:textAlignment w:val="baseline"/>
        <w:rPr>
          <w14:shadow w14:blurRad="63500" w14:dist="50800" w14:dir="10800000" w14:sx="0" w14:sy="0" w14:kx="0" w14:ky="0" w14:algn="none">
            <w14:srgbClr w14:val="000000">
              <w14:alpha w14:val="50000"/>
            </w14:srgbClr>
          </w14:shadow>
        </w:rPr>
      </w:pPr>
      <w:r>
        <w:rPr>
          <w14:shadow w14:blurRad="63500" w14:dist="50800" w14:dir="10800000" w14:sx="0" w14:sy="0" w14:kx="0" w14:ky="0" w14:algn="none">
            <w14:srgbClr w14:val="000000">
              <w14:alpha w14:val="50000"/>
            </w14:srgbClr>
          </w14:shadow>
        </w:rPr>
        <w:t xml:space="preserve">д) </w:t>
      </w:r>
      <w:r w:rsidRPr="00757006">
        <w:rPr>
          <w14:shadow w14:blurRad="63500" w14:dist="50800" w14:dir="10800000" w14:sx="0" w14:sy="0" w14:kx="0" w14:ky="0" w14:algn="none">
            <w14:srgbClr w14:val="000000">
              <w14:alpha w14:val="50000"/>
            </w14:srgbClr>
          </w14:shadow>
        </w:rPr>
        <w:t xml:space="preserve">сведения </w:t>
      </w:r>
      <w:r w:rsidR="00400402">
        <w:rPr>
          <w14:shadow w14:blurRad="63500" w14:dist="50800" w14:dir="10800000" w14:sx="0" w14:sy="0" w14:kx="0" w14:ky="0" w14:algn="none">
            <w14:srgbClr w14:val="000000">
              <w14:alpha w14:val="50000"/>
            </w14:srgbClr>
          </w14:shadow>
        </w:rPr>
        <w:t xml:space="preserve">о </w:t>
      </w:r>
      <w:r w:rsidRPr="00757006">
        <w:rPr>
          <w14:shadow w14:blurRad="63500" w14:dist="50800" w14:dir="10800000" w14:sx="0" w14:sy="0" w14:kx="0" w14:ky="0" w14:algn="none">
            <w14:srgbClr w14:val="000000">
              <w14:alpha w14:val="50000"/>
            </w14:srgbClr>
          </w14:shadow>
        </w:rPr>
        <w:t>лице, с которым будет заключен договор по результатам закупки</w:t>
      </w:r>
      <w:r>
        <w:rPr>
          <w14:shadow w14:blurRad="63500" w14:dist="50800" w14:dir="10800000" w14:sx="0" w14:sy="0" w14:kx="0" w14:ky="0" w14:algn="none">
            <w14:srgbClr w14:val="000000">
              <w14:alpha w14:val="50000"/>
            </w14:srgbClr>
          </w14:shadow>
        </w:rPr>
        <w:t>.</w:t>
      </w:r>
    </w:p>
    <w:p w14:paraId="3099E68B" w14:textId="77777777" w:rsidR="00FD50D4" w:rsidRPr="00B713A7" w:rsidRDefault="00FD50D4" w:rsidP="00FD50D4">
      <w:pPr>
        <w:autoSpaceDE w:val="0"/>
        <w:autoSpaceDN w:val="0"/>
        <w:adjustRightInd w:val="0"/>
        <w:ind w:firstLine="708"/>
      </w:pPr>
      <w:bookmarkStart w:id="32" w:name="_Hlk535782782"/>
      <w:r w:rsidRPr="00B713A7">
        <w:t>1.2.3. При установлении заказчиком в критериях оценки критерий «квалификация участника конкурса», соответствие коллективного участника таким показателям определяется по совокупности показателей всех партнеров коллективного участника.</w:t>
      </w:r>
    </w:p>
    <w:p w14:paraId="1B2E41A8" w14:textId="77777777" w:rsidR="00FD50D4" w:rsidRPr="00B713A7" w:rsidRDefault="00FD50D4" w:rsidP="00FD50D4">
      <w:pPr>
        <w:autoSpaceDE w:val="0"/>
        <w:autoSpaceDN w:val="0"/>
        <w:adjustRightInd w:val="0"/>
        <w:ind w:firstLine="708"/>
      </w:pPr>
      <w:r w:rsidRPr="00B713A7">
        <w:t>1.2.4. Любое юридическое лицо (индивидуальный предприниматель, физическое лицо) в рамках проведения конкурса может входить в состав только одного коллективного участника закупки и не имеет права принимать участие в конкурсе самостоятельно либо в качестве субподрядчиков у других участников конкурса.</w:t>
      </w:r>
    </w:p>
    <w:p w14:paraId="589997BB" w14:textId="77777777" w:rsidR="00FD50D4" w:rsidRPr="00B713A7" w:rsidRDefault="00FD50D4" w:rsidP="00FD50D4">
      <w:pPr>
        <w:autoSpaceDE w:val="0"/>
        <w:autoSpaceDN w:val="0"/>
        <w:adjustRightInd w:val="0"/>
        <w:ind w:firstLine="708"/>
      </w:pPr>
      <w:r w:rsidRPr="00B713A7">
        <w:t xml:space="preserve">В случае невыполнения этих требований заявки на участие в конкурсе с участием таких юридических лиц (индивидуальных предпринимателей, физических лиц) отклоняются. </w:t>
      </w:r>
    </w:p>
    <w:p w14:paraId="175EC8A3" w14:textId="77777777" w:rsidR="00FD50D4" w:rsidRPr="00B713A7" w:rsidRDefault="00FD50D4" w:rsidP="00FD50D4">
      <w:pPr>
        <w:autoSpaceDE w:val="0"/>
        <w:autoSpaceDN w:val="0"/>
        <w:adjustRightInd w:val="0"/>
        <w:ind w:firstLine="708"/>
      </w:pPr>
      <w:r w:rsidRPr="00757006">
        <w:t xml:space="preserve">1.2.5. Комиссия по осуществлению закупок (далее - комиссия) вправе отклонить заявку на участие в конкурсе,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w:t>
      </w:r>
      <w:r w:rsidRPr="00757006">
        <w:lastRenderedPageBreak/>
        <w:t>оставшиеся партнеры коллективного участника, с точки зрения заказчика, не способны самостоятельно выполнить договор в установленный срок.</w:t>
      </w:r>
    </w:p>
    <w:bookmarkEnd w:id="32"/>
    <w:p w14:paraId="0E6601F8" w14:textId="77777777" w:rsidR="00A75F3C" w:rsidRDefault="00A75F3C" w:rsidP="00A75F3C">
      <w:pPr>
        <w:autoSpaceDE w:val="0"/>
        <w:autoSpaceDN w:val="0"/>
        <w:adjustRightInd w:val="0"/>
        <w:jc w:val="center"/>
        <w:rPr>
          <w:b/>
          <w:bCs/>
        </w:rPr>
      </w:pPr>
    </w:p>
    <w:p w14:paraId="37D1B2F3" w14:textId="77777777" w:rsidR="00CA27A0" w:rsidRDefault="00A75F3C" w:rsidP="00A75F3C">
      <w:pPr>
        <w:autoSpaceDE w:val="0"/>
        <w:autoSpaceDN w:val="0"/>
        <w:adjustRightInd w:val="0"/>
        <w:jc w:val="center"/>
        <w:rPr>
          <w:b/>
          <w:bCs/>
        </w:rPr>
      </w:pPr>
      <w:r w:rsidRPr="00A75F3C">
        <w:rPr>
          <w:b/>
          <w:bCs/>
        </w:rPr>
        <w:t>3.</w:t>
      </w:r>
      <w:r>
        <w:rPr>
          <w:b/>
          <w:bCs/>
        </w:rPr>
        <w:t xml:space="preserve"> </w:t>
      </w:r>
      <w:r w:rsidRPr="00A75F3C">
        <w:rPr>
          <w:b/>
          <w:bCs/>
        </w:rPr>
        <w:t xml:space="preserve">ПРИВЛЕЧЕНИЕ СУБПОДРЯДЧИКОВ, СОИСПОЛНИТЕЛЕЙ, </w:t>
      </w:r>
    </w:p>
    <w:p w14:paraId="77D94F5B" w14:textId="7E5B53B9" w:rsidR="00922748" w:rsidRDefault="00A75F3C" w:rsidP="00922748">
      <w:pPr>
        <w:autoSpaceDE w:val="0"/>
        <w:autoSpaceDN w:val="0"/>
        <w:adjustRightInd w:val="0"/>
        <w:jc w:val="center"/>
        <w:rPr>
          <w:b/>
          <w:bCs/>
        </w:rPr>
      </w:pPr>
      <w:r w:rsidRPr="00A75F3C">
        <w:rPr>
          <w:b/>
          <w:bCs/>
        </w:rPr>
        <w:t>СУБПОСТАВЩИКОВ К ИСПОЛНЕНИЮ ДОГОВОРА</w:t>
      </w:r>
      <w:r>
        <w:rPr>
          <w:b/>
          <w:bCs/>
        </w:rPr>
        <w:t>.</w:t>
      </w:r>
      <w:bookmarkStart w:id="33" w:name="_Ref11495519"/>
    </w:p>
    <w:p w14:paraId="10A7D925" w14:textId="77777777" w:rsidR="00917B1F" w:rsidRDefault="00917B1F" w:rsidP="00922748">
      <w:pPr>
        <w:autoSpaceDE w:val="0"/>
        <w:autoSpaceDN w:val="0"/>
        <w:adjustRightInd w:val="0"/>
        <w:jc w:val="center"/>
        <w:rPr>
          <w:b/>
          <w:bCs/>
        </w:rPr>
      </w:pPr>
    </w:p>
    <w:p w14:paraId="3A3B264C" w14:textId="61F3C908" w:rsidR="00603987" w:rsidRPr="00922748" w:rsidRDefault="00603987" w:rsidP="00922748">
      <w:pPr>
        <w:autoSpaceDE w:val="0"/>
        <w:autoSpaceDN w:val="0"/>
        <w:adjustRightInd w:val="0"/>
        <w:ind w:firstLine="708"/>
        <w:rPr>
          <w:b/>
          <w:bCs/>
        </w:rPr>
      </w:pPr>
      <w:r w:rsidRPr="00A9547A">
        <w:t>3.1. Привлечение к исполнению договора субподрядчиков, соисполнителей</w:t>
      </w:r>
      <w:r w:rsidR="00917B1F">
        <w:t xml:space="preserve"> </w:t>
      </w:r>
      <w:r w:rsidRPr="00A9547A">
        <w:t xml:space="preserve">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7129524D" w14:textId="1DCCAC41" w:rsidR="00D0045F" w:rsidRPr="00D0045F" w:rsidRDefault="00D0045F" w:rsidP="00D0045F">
      <w:pPr>
        <w:keepNext/>
        <w:keepLines/>
        <w:widowControl w:val="0"/>
        <w:suppressLineNumbers/>
        <w:suppressAutoHyphens/>
        <w:spacing w:after="0"/>
        <w:ind w:firstLine="708"/>
        <w:jc w:val="center"/>
        <w:rPr>
          <w:b/>
        </w:rPr>
      </w:pPr>
      <w:bookmarkStart w:id="34" w:name="_Toc123405459"/>
      <w:bookmarkEnd w:id="33"/>
      <w:r w:rsidRPr="00D0045F">
        <w:rPr>
          <w:b/>
        </w:rPr>
        <w:t xml:space="preserve">4. РАСХОДЫ В СВЯЗИ С УЧАСТИЕМ В </w:t>
      </w:r>
      <w:bookmarkEnd w:id="34"/>
      <w:r w:rsidRPr="00D0045F">
        <w:rPr>
          <w:b/>
        </w:rPr>
        <w:t>КОНКУРСЕ В ЭЛЕКТРОННОЙ ФОРМЕ.</w:t>
      </w:r>
    </w:p>
    <w:p w14:paraId="579AB0B9" w14:textId="77777777" w:rsidR="00D0045F" w:rsidRDefault="00D0045F" w:rsidP="000D6725">
      <w:pPr>
        <w:keepNext/>
        <w:keepLines/>
        <w:widowControl w:val="0"/>
        <w:suppressLineNumbers/>
        <w:suppressAutoHyphens/>
        <w:spacing w:after="0"/>
        <w:ind w:firstLine="708"/>
      </w:pPr>
    </w:p>
    <w:p w14:paraId="55AEAB9C" w14:textId="4C0E9847" w:rsidR="00603987" w:rsidRDefault="00603987" w:rsidP="00922748">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конкурсе в электронной форме</w:t>
      </w:r>
      <w:r w:rsidR="00367905">
        <w:t>, участием в конкурсе</w:t>
      </w:r>
      <w:r w:rsidR="00917B1F">
        <w:t xml:space="preserve"> в электронной форме</w:t>
      </w:r>
      <w:r w:rsidR="00367905">
        <w:t xml:space="preserve"> </w:t>
      </w:r>
      <w:r w:rsidRPr="00A9547A">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72523073" w:rsidR="00C80863" w:rsidRDefault="00C80863" w:rsidP="00C20862">
      <w:pPr>
        <w:pStyle w:val="2a"/>
        <w:tabs>
          <w:tab w:val="clear" w:pos="1836"/>
        </w:tabs>
        <w:spacing w:after="0"/>
        <w:ind w:left="0" w:firstLine="708"/>
        <w:jc w:val="center"/>
        <w:rPr>
          <w:szCs w:val="24"/>
        </w:rPr>
      </w:pPr>
      <w:bookmarkStart w:id="35" w:name="_Toc123405461"/>
      <w:r w:rsidRPr="00A9547A">
        <w:rPr>
          <w:szCs w:val="24"/>
        </w:rPr>
        <w:t>5. </w:t>
      </w:r>
      <w:r w:rsidR="00D35FC7" w:rsidRPr="00A9547A">
        <w:rPr>
          <w:szCs w:val="24"/>
        </w:rPr>
        <w:t xml:space="preserve">ОТСТРАНЕНИЕ УЧАСТНИКА ЗАКУПКИ ОТ УЧАСТИЯ В </w:t>
      </w:r>
      <w:bookmarkEnd w:id="35"/>
      <w:r w:rsidR="00D35FC7">
        <w:rPr>
          <w:szCs w:val="24"/>
        </w:rPr>
        <w:t>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3070DD66" w:rsidR="00C80863" w:rsidRPr="00A9547A" w:rsidRDefault="00922748" w:rsidP="00C80863">
      <w:pPr>
        <w:pStyle w:val="39"/>
        <w:tabs>
          <w:tab w:val="clear" w:pos="788"/>
          <w:tab w:val="left" w:pos="708"/>
        </w:tabs>
        <w:ind w:left="0"/>
        <w:rPr>
          <w:bCs/>
        </w:rPr>
      </w:pPr>
      <w:r>
        <w:tab/>
      </w:r>
      <w:r w:rsidR="00C80863" w:rsidRPr="00A9547A">
        <w:t>5.1. </w:t>
      </w:r>
      <w:r w:rsidR="00DB4339" w:rsidRPr="00DB4339">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0E6B1E">
        <w:t>.</w:t>
      </w:r>
    </w:p>
    <w:bookmarkEnd w:id="30"/>
    <w:bookmarkEnd w:id="31"/>
    <w:p w14:paraId="6D70B1C8" w14:textId="29C7EE62" w:rsidR="006B667D"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 xml:space="preserve">КОНКУРСУ </w:t>
      </w:r>
    </w:p>
    <w:p w14:paraId="51FB4F6B" w14:textId="1E6395A6" w:rsidR="002504B4" w:rsidRDefault="00D35FC7"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В ЭЛЕКТРОННОЙ ФОРМЕ.</w:t>
      </w:r>
    </w:p>
    <w:p w14:paraId="3122987C" w14:textId="77777777" w:rsidR="005307FC" w:rsidRPr="005307FC" w:rsidRDefault="005307FC" w:rsidP="00D35FC7">
      <w:pPr>
        <w:jc w:val="center"/>
      </w:pPr>
    </w:p>
    <w:p w14:paraId="17409402" w14:textId="326E96D9"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3939E0">
        <w:rPr>
          <w:color w:val="000000"/>
        </w:rPr>
        <w:t xml:space="preserve">на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конкурса</w:t>
      </w:r>
      <w:r w:rsidR="002504B4" w:rsidRPr="00A643C4">
        <w:rPr>
          <w:color w:val="000000"/>
        </w:rPr>
        <w:t xml:space="preserve"> в электронной форме, в том числе извещению о проведении </w:t>
      </w:r>
      <w:r w:rsidR="00D81CAC">
        <w:rPr>
          <w:color w:val="000000"/>
        </w:rPr>
        <w:t>конкурса</w:t>
      </w:r>
      <w:r w:rsidR="002504B4" w:rsidRPr="00A643C4">
        <w:rPr>
          <w:color w:val="000000"/>
        </w:rPr>
        <w:t xml:space="preserve"> в электронной форме (далее – </w:t>
      </w:r>
      <w:r w:rsidR="00E2173B">
        <w:rPr>
          <w:color w:val="000000"/>
        </w:rPr>
        <w:t xml:space="preserve">конкурсная </w:t>
      </w:r>
      <w:r w:rsidR="00C91FC7">
        <w:rPr>
          <w:color w:val="000000"/>
        </w:rPr>
        <w:t>документация</w:t>
      </w:r>
      <w:r w:rsidR="002504B4" w:rsidRPr="00A643C4">
        <w:rPr>
          <w:color w:val="000000"/>
        </w:rPr>
        <w:t>).</w:t>
      </w:r>
    </w:p>
    <w:p w14:paraId="237AC4BB" w14:textId="463958C5" w:rsidR="002504B4" w:rsidRPr="00CB69F5" w:rsidRDefault="000D6725" w:rsidP="002504B4">
      <w:pPr>
        <w:spacing w:after="0" w:line="280" w:lineRule="exact"/>
        <w:ind w:firstLine="709"/>
      </w:pPr>
      <w:r>
        <w:rPr>
          <w:color w:val="000000"/>
        </w:rPr>
        <w:t>6</w:t>
      </w:r>
      <w:r w:rsidR="002504B4" w:rsidRPr="00A643C4">
        <w:rPr>
          <w:color w:val="000000"/>
        </w:rPr>
        <w:t>.2. </w:t>
      </w:r>
      <w:r w:rsidR="00E2173B">
        <w:rPr>
          <w:color w:val="000000"/>
        </w:rPr>
        <w:t>Конкурсная д</w:t>
      </w:r>
      <w:r w:rsidR="00C91FC7">
        <w:rPr>
          <w:color w:val="000000"/>
        </w:rPr>
        <w:t>окументация</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7F3D10">
        <w:t>, если начальная (максимальная) цена договора не превышает тридцать миллионов рублей</w:t>
      </w:r>
      <w:r w:rsidR="002504B4" w:rsidRPr="00CB69F5">
        <w:t>.</w:t>
      </w:r>
    </w:p>
    <w:p w14:paraId="37D9EFA8" w14:textId="77777777" w:rsidR="00CB1520" w:rsidRDefault="00CB1520" w:rsidP="002504B4">
      <w:pPr>
        <w:spacing w:after="0" w:line="280" w:lineRule="exact"/>
        <w:ind w:firstLine="709"/>
        <w:rPr>
          <w:color w:val="000000"/>
        </w:rPr>
      </w:pPr>
    </w:p>
    <w:p w14:paraId="3ECBE2F0" w14:textId="3CC4DB0A" w:rsidR="00CB1520" w:rsidRPr="00A9547A" w:rsidRDefault="000D6725" w:rsidP="000F5DEF">
      <w:pPr>
        <w:pStyle w:val="2a"/>
        <w:tabs>
          <w:tab w:val="clear" w:pos="1836"/>
          <w:tab w:val="left" w:pos="1276"/>
        </w:tabs>
        <w:spacing w:after="0"/>
        <w:ind w:left="432" w:firstLine="0"/>
        <w:jc w:val="center"/>
        <w:rPr>
          <w:szCs w:val="24"/>
        </w:rPr>
      </w:pPr>
      <w:bookmarkStart w:id="36" w:name="_Toc123405466"/>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36"/>
      <w:r w:rsidR="00D35FC7">
        <w:rPr>
          <w:szCs w:val="24"/>
        </w:rPr>
        <w:t>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2BFF539D"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37"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37"/>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w:t>
      </w:r>
      <w:r w:rsidR="002B33DE">
        <w:rPr>
          <w:color w:val="000000"/>
        </w:rPr>
        <w:lastRenderedPageBreak/>
        <w:t xml:space="preserve">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w:t>
      </w:r>
      <w:r w:rsidR="000F5DEF">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3363A2C8" w14:textId="4E5103C1" w:rsidR="00284E73" w:rsidRDefault="000D6725" w:rsidP="00284E73">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84E73" w:rsidRPr="00284E73">
        <w:rPr>
          <w:color w:val="000000"/>
        </w:rPr>
        <w:t>По истечении срока отмены конкурса</w:t>
      </w:r>
      <w:r w:rsidR="00D74201">
        <w:rPr>
          <w:color w:val="000000"/>
        </w:rPr>
        <w:t xml:space="preserve"> в электронной форме</w:t>
      </w:r>
      <w:r w:rsidR="00284E73" w:rsidRPr="00284E73">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2AC1F2" w14:textId="77777777" w:rsidR="00B10C9E" w:rsidRDefault="00B10C9E" w:rsidP="00284E73">
      <w:pPr>
        <w:spacing w:after="0" w:line="280" w:lineRule="exact"/>
        <w:ind w:firstLine="709"/>
        <w:rPr>
          <w:color w:val="000000"/>
        </w:rPr>
      </w:pPr>
    </w:p>
    <w:p w14:paraId="20FC0C23" w14:textId="7D377EE1" w:rsidR="00E93895" w:rsidRDefault="001243DA" w:rsidP="00C5049B">
      <w:pPr>
        <w:spacing w:after="0" w:line="280" w:lineRule="exact"/>
        <w:ind w:firstLine="709"/>
        <w:jc w:val="center"/>
        <w:rPr>
          <w:b/>
        </w:rPr>
      </w:pPr>
      <w:r>
        <w:rPr>
          <w:b/>
        </w:rPr>
        <w:t>8</w:t>
      </w:r>
      <w:r w:rsidR="00CB1520">
        <w:rPr>
          <w:b/>
        </w:rPr>
        <w:t>.</w:t>
      </w:r>
      <w:r w:rsidR="003F558D">
        <w:rPr>
          <w:b/>
        </w:rPr>
        <w:t xml:space="preserve"> </w:t>
      </w:r>
      <w:r w:rsidR="00D35FC7" w:rsidRPr="00CB1520">
        <w:rPr>
          <w:b/>
        </w:rPr>
        <w:t>ВНЕСЕНИЕ ИЗМЕНЕНИЙ В ДОКУМЕНТАЦИЮ</w:t>
      </w:r>
      <w:r w:rsidR="00D35FC7">
        <w:rPr>
          <w:b/>
        </w:rPr>
        <w:t xml:space="preserve"> О ПРОВЕДЕНИИ КОНКУРСА В ЭЛЕКТРОННОЙ ФОРМЕ.</w:t>
      </w:r>
    </w:p>
    <w:p w14:paraId="006A51B7" w14:textId="77777777" w:rsidR="00CB1520" w:rsidRPr="00CB1520" w:rsidRDefault="00CB1520" w:rsidP="00C5049B">
      <w:pPr>
        <w:spacing w:after="0" w:line="280" w:lineRule="exact"/>
        <w:ind w:firstLine="709"/>
        <w:jc w:val="center"/>
        <w:rPr>
          <w:b/>
          <w:color w:val="000000"/>
        </w:rPr>
      </w:pPr>
    </w:p>
    <w:p w14:paraId="09CD9966" w14:textId="06DD0463"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w:t>
      </w:r>
      <w:r w:rsidR="007E2028">
        <w:rPr>
          <w:color w:val="000000"/>
        </w:rPr>
        <w:t xml:space="preserve"> </w:t>
      </w:r>
      <w:r w:rsidR="00CA552D">
        <w:rPr>
          <w:color w:val="000000"/>
        </w:rPr>
        <w:t>конкурса</w:t>
      </w:r>
      <w:r w:rsidR="007E2028">
        <w:rPr>
          <w:color w:val="000000"/>
        </w:rPr>
        <w:t xml:space="preserve"> в электронной форме</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 </w:t>
      </w:r>
      <w:r w:rsidR="00CA552D">
        <w:t>проведении  конкурса</w:t>
      </w:r>
      <w:r w:rsidR="00BD75E9" w:rsidRPr="00891CB9">
        <w:t xml:space="preserve">, документацию о </w:t>
      </w:r>
      <w:r w:rsidR="00BD75E9">
        <w:t xml:space="preserve">проведении </w:t>
      </w:r>
      <w:r w:rsidR="00CA552D">
        <w:t>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r w:rsidR="007B7E7B">
        <w:t>.</w:t>
      </w:r>
    </w:p>
    <w:p w14:paraId="2F828F36" w14:textId="77777777" w:rsidR="00BD75E9" w:rsidRDefault="00BD75E9" w:rsidP="00D54320">
      <w:pPr>
        <w:pStyle w:val="2a"/>
        <w:tabs>
          <w:tab w:val="clear" w:pos="1836"/>
          <w:tab w:val="left" w:pos="1276"/>
        </w:tabs>
        <w:spacing w:after="0"/>
        <w:jc w:val="center"/>
        <w:rPr>
          <w:szCs w:val="24"/>
        </w:rPr>
      </w:pPr>
      <w:bookmarkStart w:id="38" w:name="_Toc123405464"/>
    </w:p>
    <w:p w14:paraId="3EBCCF97" w14:textId="785FC9AC" w:rsidR="00C16885" w:rsidRDefault="00D35FC7" w:rsidP="00CA552D">
      <w:pPr>
        <w:pStyle w:val="2a"/>
        <w:tabs>
          <w:tab w:val="clear" w:pos="1836"/>
          <w:tab w:val="left" w:pos="1276"/>
        </w:tabs>
        <w:spacing w:after="0"/>
        <w:ind w:left="432" w:firstLine="0"/>
        <w:jc w:val="center"/>
        <w:rPr>
          <w:szCs w:val="24"/>
        </w:rPr>
      </w:pPr>
      <w:r>
        <w:rPr>
          <w:szCs w:val="24"/>
        </w:rPr>
        <w:t>9.</w:t>
      </w:r>
      <w:r w:rsidR="003F558D">
        <w:rPr>
          <w:szCs w:val="24"/>
        </w:rPr>
        <w:t xml:space="preserve"> </w:t>
      </w:r>
      <w:r w:rsidRPr="00A9547A">
        <w:rPr>
          <w:szCs w:val="24"/>
        </w:rPr>
        <w:t xml:space="preserve">РАЗЪЯСНЕНИЕ </w:t>
      </w:r>
      <w:bookmarkEnd w:id="38"/>
      <w:r w:rsidRPr="00A9547A">
        <w:rPr>
          <w:szCs w:val="24"/>
        </w:rPr>
        <w:t>ПОЛОЖЕНИЙ ДОКУМЕНТАЦИИ</w:t>
      </w:r>
      <w:r>
        <w:rPr>
          <w:szCs w:val="24"/>
        </w:rPr>
        <w:t xml:space="preserve"> О ПРОВЕДЕНИИ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18CACA0B"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конкурса</w:t>
      </w:r>
      <w:r w:rsidR="0027742A" w:rsidRPr="00556629">
        <w:rPr>
          <w:rFonts w:eastAsia="Calibri"/>
          <w:noProof/>
          <w:lang w:eastAsia="en-US"/>
        </w:rPr>
        <w:t xml:space="preserve"> в электронной форме.</w:t>
      </w:r>
    </w:p>
    <w:p w14:paraId="144169A2" w14:textId="6B8BDA1F" w:rsidR="00C16885" w:rsidRPr="00FE6695" w:rsidRDefault="0027742A" w:rsidP="00C16885">
      <w:pPr>
        <w:pStyle w:val="39"/>
        <w:tabs>
          <w:tab w:val="clear" w:pos="788"/>
        </w:tabs>
        <w:ind w:left="0" w:firstLine="708"/>
        <w:rPr>
          <w:szCs w:val="24"/>
        </w:rPr>
      </w:pPr>
      <w:r w:rsidRPr="00556629">
        <w:rPr>
          <w:bCs/>
          <w:iCs/>
          <w:szCs w:val="24"/>
        </w:rPr>
        <w:t>9</w:t>
      </w:r>
      <w:r w:rsidR="00C16885" w:rsidRPr="00556629">
        <w:rPr>
          <w:bCs/>
          <w:iCs/>
          <w:szCs w:val="24"/>
        </w:rPr>
        <w:t>.2. Запрос о разъяснении положений документации</w:t>
      </w:r>
      <w:r w:rsidR="00C91FC7">
        <w:rPr>
          <w:bCs/>
          <w:iCs/>
          <w:szCs w:val="24"/>
        </w:rPr>
        <w:t xml:space="preserve"> о проведении конкурса</w:t>
      </w:r>
      <w:r w:rsidR="00C16885" w:rsidRPr="00556629">
        <w:rPr>
          <w:bCs/>
          <w:iCs/>
          <w:szCs w:val="24"/>
        </w:rPr>
        <w:t xml:space="preserve">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w:t>
      </w:r>
      <w:r w:rsidR="00D36C81" w:rsidRPr="00FE6695">
        <w:rPr>
          <w:color w:val="000000"/>
          <w:szCs w:val="24"/>
          <w:shd w:val="clear" w:color="auto" w:fill="FFFFFF"/>
        </w:rPr>
        <w:t xml:space="preserve">функционал </w:t>
      </w:r>
      <w:r w:rsidR="00FE6695">
        <w:rPr>
          <w:color w:val="000000"/>
          <w:szCs w:val="24"/>
          <w:shd w:val="clear" w:color="auto" w:fill="FFFFFF"/>
        </w:rPr>
        <w:t>ЭТП</w:t>
      </w:r>
      <w:r w:rsidR="00D36C81" w:rsidRPr="00FE6695">
        <w:rPr>
          <w:color w:val="000000"/>
          <w:szCs w:val="24"/>
          <w:shd w:val="clear" w:color="auto" w:fill="FFFFFF"/>
        </w:rPr>
        <w:t xml:space="preserve"> </w:t>
      </w:r>
      <w:r w:rsidR="00D36C81" w:rsidRPr="00FE6695">
        <w:rPr>
          <w:color w:val="000000" w:themeColor="text1"/>
          <w:szCs w:val="24"/>
        </w:rPr>
        <w:t>«</w:t>
      </w:r>
      <w:r w:rsidR="00404AF5" w:rsidRPr="00FE6695">
        <w:rPr>
          <w:color w:val="000000" w:themeColor="text1"/>
          <w:szCs w:val="24"/>
        </w:rPr>
        <w:t>РТС-тендер</w:t>
      </w:r>
      <w:r w:rsidR="00D36C81" w:rsidRPr="00FE6695">
        <w:rPr>
          <w:color w:val="000000" w:themeColor="text1"/>
          <w:szCs w:val="24"/>
        </w:rPr>
        <w:t>»</w:t>
      </w:r>
      <w:r w:rsidR="00D36C81" w:rsidRPr="00FE6695">
        <w:rPr>
          <w:color w:val="000000"/>
          <w:szCs w:val="24"/>
          <w:shd w:val="clear" w:color="auto" w:fill="FFFFFF"/>
        </w:rPr>
        <w:t xml:space="preserve">, в порядке, установленном </w:t>
      </w:r>
      <w:r w:rsidR="00FE6695">
        <w:rPr>
          <w:color w:val="000000"/>
          <w:szCs w:val="24"/>
          <w:shd w:val="clear" w:color="auto" w:fill="FFFFFF"/>
        </w:rPr>
        <w:t>ЭТП</w:t>
      </w:r>
      <w:r w:rsidR="00D36C81" w:rsidRPr="00FE6695">
        <w:rPr>
          <w:rFonts w:ascii="Arial" w:hAnsi="Arial" w:cs="Arial"/>
          <w:color w:val="000000"/>
          <w:szCs w:val="24"/>
          <w:shd w:val="clear" w:color="auto" w:fill="FFFFFF"/>
        </w:rPr>
        <w:t xml:space="preserve">. </w:t>
      </w:r>
      <w:r w:rsidR="00C16885" w:rsidRPr="00FE6695">
        <w:rPr>
          <w:szCs w:val="24"/>
        </w:rPr>
        <w:t xml:space="preserve">Заказчик направляет заявителю </w:t>
      </w:r>
      <w:r w:rsidR="00A514DC" w:rsidRPr="00FE6695">
        <w:rPr>
          <w:szCs w:val="24"/>
        </w:rPr>
        <w:t>в</w:t>
      </w:r>
      <w:r w:rsidR="007D7096" w:rsidRPr="00FE6695">
        <w:rPr>
          <w:szCs w:val="24"/>
        </w:rPr>
        <w:t xml:space="preserve"> </w:t>
      </w:r>
      <w:r w:rsidR="007952EF" w:rsidRPr="00FE6695">
        <w:rPr>
          <w:szCs w:val="24"/>
        </w:rPr>
        <w:t xml:space="preserve">форме </w:t>
      </w:r>
      <w:r w:rsidR="007D7096" w:rsidRPr="00FE6695">
        <w:rPr>
          <w:szCs w:val="24"/>
        </w:rPr>
        <w:t>электронно</w:t>
      </w:r>
      <w:r w:rsidR="007952EF" w:rsidRPr="00FE6695">
        <w:rPr>
          <w:szCs w:val="24"/>
        </w:rPr>
        <w:t>го</w:t>
      </w:r>
      <w:r w:rsidR="007D7096" w:rsidRPr="00FE6695">
        <w:rPr>
          <w:szCs w:val="24"/>
        </w:rPr>
        <w:t xml:space="preserve"> </w:t>
      </w:r>
      <w:r w:rsidR="007952EF" w:rsidRPr="00FE6695">
        <w:rPr>
          <w:szCs w:val="24"/>
        </w:rPr>
        <w:t>документа</w:t>
      </w:r>
      <w:r w:rsidR="00C16885" w:rsidRPr="00FE6695">
        <w:rPr>
          <w:szCs w:val="24"/>
        </w:rPr>
        <w:t xml:space="preserve"> разъяснения положений документации.</w:t>
      </w:r>
    </w:p>
    <w:p w14:paraId="2C7E23C0" w14:textId="64B4AE30" w:rsidR="007952EF" w:rsidRPr="00556629" w:rsidRDefault="001243DA" w:rsidP="007952EF">
      <w:pPr>
        <w:pStyle w:val="39"/>
        <w:tabs>
          <w:tab w:val="clear" w:pos="788"/>
        </w:tabs>
        <w:ind w:left="0" w:firstLine="708"/>
        <w:rPr>
          <w:szCs w:val="24"/>
        </w:rPr>
      </w:pPr>
      <w:r w:rsidRPr="00FE6695">
        <w:rPr>
          <w:szCs w:val="24"/>
        </w:rPr>
        <w:t>9</w:t>
      </w:r>
      <w:r w:rsidR="00C53DEF" w:rsidRPr="00FE6695">
        <w:rPr>
          <w:szCs w:val="24"/>
        </w:rPr>
        <w:t xml:space="preserve">.3. </w:t>
      </w:r>
      <w:r w:rsidR="0063381B" w:rsidRPr="00FE6695">
        <w:rPr>
          <w:szCs w:val="24"/>
        </w:rPr>
        <w:t xml:space="preserve">Разъяснение </w:t>
      </w:r>
      <w:r w:rsidR="00D54320" w:rsidRPr="00FE6695">
        <w:rPr>
          <w:szCs w:val="24"/>
        </w:rPr>
        <w:t xml:space="preserve">положений документации о </w:t>
      </w:r>
      <w:r w:rsidR="00CA552D" w:rsidRPr="00FE6695">
        <w:rPr>
          <w:szCs w:val="24"/>
        </w:rPr>
        <w:t>проведении конкурса</w:t>
      </w:r>
      <w:r w:rsidR="00D54320" w:rsidRPr="00FE6695">
        <w:rPr>
          <w:szCs w:val="24"/>
        </w:rPr>
        <w:t xml:space="preserve"> в электронной </w:t>
      </w:r>
      <w:r w:rsidR="00A53AA8" w:rsidRPr="00FE6695">
        <w:rPr>
          <w:szCs w:val="24"/>
        </w:rPr>
        <w:t>форме должно</w:t>
      </w:r>
      <w:r w:rsidR="00C16885" w:rsidRPr="00FE6695">
        <w:rPr>
          <w:szCs w:val="24"/>
        </w:rPr>
        <w:t xml:space="preserve"> быть размещено Заказчиком </w:t>
      </w:r>
      <w:r w:rsidR="007952EF" w:rsidRPr="00FE6695">
        <w:rPr>
          <w:szCs w:val="24"/>
        </w:rPr>
        <w:t>в единой информационной системе</w:t>
      </w:r>
      <w:r w:rsidR="00C16885" w:rsidRPr="00FE6695">
        <w:rPr>
          <w:szCs w:val="24"/>
        </w:rPr>
        <w:t>,</w:t>
      </w:r>
      <w:r w:rsidR="0063381B" w:rsidRPr="00FE6695">
        <w:rPr>
          <w:szCs w:val="24"/>
        </w:rPr>
        <w:t xml:space="preserve"> </w:t>
      </w:r>
      <w:r w:rsidR="00B5183C" w:rsidRPr="00FE6695">
        <w:rPr>
          <w:szCs w:val="24"/>
        </w:rPr>
        <w:t>в порядке,</w:t>
      </w:r>
      <w:r w:rsidR="0063381B" w:rsidRPr="00FE6695">
        <w:rPr>
          <w:szCs w:val="24"/>
        </w:rPr>
        <w:t xml:space="preserve"> </w:t>
      </w:r>
      <w:r w:rsidR="00B5183C" w:rsidRPr="00FE6695">
        <w:rPr>
          <w:szCs w:val="24"/>
        </w:rPr>
        <w:t xml:space="preserve">предусмотренном </w:t>
      </w:r>
      <w:r w:rsidR="00A90348" w:rsidRPr="00FE6695">
        <w:rPr>
          <w:szCs w:val="24"/>
        </w:rPr>
        <w:t>Законом №</w:t>
      </w:r>
      <w:r w:rsidR="00B5183C" w:rsidRPr="00FE6695">
        <w:rPr>
          <w:szCs w:val="24"/>
        </w:rPr>
        <w:t>223</w:t>
      </w:r>
      <w:r w:rsidR="0063381B" w:rsidRPr="00FE6695">
        <w:rPr>
          <w:szCs w:val="24"/>
        </w:rPr>
        <w:t>-ФЗ</w:t>
      </w:r>
      <w:r w:rsidR="00A90348" w:rsidRPr="00FE6695">
        <w:rPr>
          <w:szCs w:val="24"/>
        </w:rPr>
        <w:t>,</w:t>
      </w:r>
      <w:r w:rsidR="0063381B" w:rsidRPr="00FE6695">
        <w:rPr>
          <w:szCs w:val="24"/>
        </w:rPr>
        <w:t xml:space="preserve"> </w:t>
      </w:r>
      <w:r w:rsidR="00AF2DDF" w:rsidRPr="00FE6695">
        <w:rPr>
          <w:szCs w:val="24"/>
        </w:rPr>
        <w:t>П</w:t>
      </w:r>
      <w:r w:rsidR="0063381B" w:rsidRPr="00FE6695">
        <w:rPr>
          <w:szCs w:val="24"/>
        </w:rPr>
        <w:t>оложени</w:t>
      </w:r>
      <w:r w:rsidR="00AF2DDF" w:rsidRPr="00FE6695">
        <w:rPr>
          <w:szCs w:val="24"/>
        </w:rPr>
        <w:t>ем</w:t>
      </w:r>
      <w:r w:rsidR="00A90348" w:rsidRPr="00FE6695">
        <w:rPr>
          <w:szCs w:val="24"/>
        </w:rPr>
        <w:t xml:space="preserve"> о закупках и регламентом </w:t>
      </w:r>
      <w:r w:rsidR="00FE6695">
        <w:rPr>
          <w:szCs w:val="24"/>
        </w:rPr>
        <w:t>ЭТП</w:t>
      </w:r>
      <w:r w:rsidR="007952EF" w:rsidRPr="00FE6695">
        <w:rPr>
          <w:szCs w:val="24"/>
        </w:rPr>
        <w:t xml:space="preserve"> </w:t>
      </w:r>
      <w:r w:rsidR="007952EF" w:rsidRPr="00FE6695">
        <w:rPr>
          <w:color w:val="000000" w:themeColor="text1"/>
          <w:szCs w:val="24"/>
        </w:rPr>
        <w:t>«</w:t>
      </w:r>
      <w:r w:rsidR="00A730C9" w:rsidRPr="00FE6695">
        <w:rPr>
          <w:color w:val="000000" w:themeColor="text1"/>
          <w:szCs w:val="24"/>
        </w:rPr>
        <w:t>РТС-тендер</w:t>
      </w:r>
      <w:r w:rsidR="007952EF" w:rsidRPr="00FE6695">
        <w:rPr>
          <w:color w:val="000000" w:themeColor="text1"/>
          <w:szCs w:val="24"/>
        </w:rPr>
        <w:t>»</w:t>
      </w:r>
      <w:r w:rsidR="00DC21B8" w:rsidRPr="00FE6695">
        <w:rPr>
          <w:color w:val="000000" w:themeColor="text1"/>
          <w:szCs w:val="24"/>
        </w:rPr>
        <w:t>,</w:t>
      </w:r>
      <w:r w:rsidR="00C16885" w:rsidRPr="00FE6695">
        <w:rPr>
          <w:szCs w:val="24"/>
        </w:rPr>
        <w:t xml:space="preserve"> с указанием предмета запроса, но без указания участника закупки, от которого поступил запрос. </w:t>
      </w:r>
      <w:r w:rsidR="00DC21B8" w:rsidRPr="00FE6695">
        <w:rPr>
          <w:szCs w:val="24"/>
        </w:rPr>
        <w:t>При этом заказчик вправе не осуществлять такое разъяснение в случае, если указанный</w:t>
      </w:r>
      <w:r w:rsidR="00DC21B8" w:rsidRPr="00556629">
        <w:rPr>
          <w:szCs w:val="24"/>
        </w:rPr>
        <w:t xml:space="preserve">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095D11F4" w:rsidR="002504B4" w:rsidRDefault="00D35FC7" w:rsidP="00E14DEE">
      <w:pPr>
        <w:pStyle w:val="30"/>
        <w:numPr>
          <w:ilvl w:val="0"/>
          <w:numId w:val="9"/>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w:t>
      </w:r>
      <w:r w:rsidR="00A71D10">
        <w:rPr>
          <w:rFonts w:ascii="Times New Roman" w:hAnsi="Times New Roman"/>
          <w:color w:val="000000"/>
          <w:szCs w:val="24"/>
        </w:rPr>
        <w:t xml:space="preserve">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34738589"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конкурсе</w:t>
      </w:r>
      <w:r w:rsidR="00BC025C">
        <w:t xml:space="preserve"> в электронной форме</w:t>
      </w:r>
      <w:r w:rsidR="002504B4" w:rsidRPr="00AC5169">
        <w:t xml:space="preserve"> любой участник закупки загружает на </w:t>
      </w:r>
      <w:r w:rsidR="00A730C9">
        <w:t xml:space="preserve">                                   </w:t>
      </w:r>
      <w:r w:rsidR="00FE6695">
        <w:t>ЭТП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конкурса</w:t>
      </w:r>
      <w:r w:rsidR="002504B4" w:rsidRPr="00AC5169">
        <w:t xml:space="preserve"> в электронной форме.</w:t>
      </w:r>
    </w:p>
    <w:p w14:paraId="4141B3AA" w14:textId="19396545" w:rsidR="0098159B" w:rsidRDefault="009E51EA" w:rsidP="0098159B">
      <w:pPr>
        <w:autoSpaceDE w:val="0"/>
        <w:autoSpaceDN w:val="0"/>
        <w:adjustRightInd w:val="0"/>
        <w:spacing w:after="0"/>
        <w:ind w:firstLine="540"/>
      </w:pPr>
      <w:r>
        <w:t>Заявки</w:t>
      </w:r>
      <w:r w:rsidR="002B199D">
        <w:t xml:space="preserve"> </w:t>
      </w:r>
      <w:r w:rsidR="002B199D" w:rsidRPr="00AC5169">
        <w:t xml:space="preserve">принимаются исключительно в электронной форме на </w:t>
      </w:r>
      <w:r w:rsidR="00FE6695">
        <w:t>ЭТП</w:t>
      </w:r>
      <w:r w:rsidR="002B199D" w:rsidRPr="00AC5169">
        <w:t xml:space="preserve"> по правилам, установленным ее оператором</w:t>
      </w:r>
      <w:r w:rsidR="002B199D">
        <w:t>.</w:t>
      </w:r>
    </w:p>
    <w:p w14:paraId="7BCA113F" w14:textId="66603E8A" w:rsidR="002B199D" w:rsidRPr="0098159B" w:rsidRDefault="009E51EA" w:rsidP="0098159B">
      <w:pPr>
        <w:autoSpaceDE w:val="0"/>
        <w:autoSpaceDN w:val="0"/>
        <w:adjustRightInd w:val="0"/>
        <w:spacing w:after="0"/>
        <w:ind w:firstLine="540"/>
      </w:pPr>
      <w:r>
        <w:rPr>
          <w:bCs/>
        </w:rPr>
        <w:t>Заявка</w:t>
      </w:r>
      <w:r w:rsidR="002B199D" w:rsidRPr="00645F46">
        <w:rPr>
          <w:bCs/>
        </w:rPr>
        <w:t xml:space="preserve"> на участие в </w:t>
      </w:r>
      <w:r>
        <w:rPr>
          <w:bCs/>
        </w:rPr>
        <w:t>конкурсе</w:t>
      </w:r>
      <w:r w:rsidR="002B199D">
        <w:rPr>
          <w:bCs/>
        </w:rPr>
        <w:t xml:space="preserve"> </w:t>
      </w:r>
      <w:r w:rsidR="002B199D" w:rsidRPr="00645F46">
        <w:rPr>
          <w:bCs/>
        </w:rPr>
        <w:t xml:space="preserve">в электронной форме направляется участником </w:t>
      </w:r>
      <w:r w:rsidR="002B199D">
        <w:rPr>
          <w:bCs/>
        </w:rPr>
        <w:t>закупки</w:t>
      </w:r>
      <w:r w:rsidR="002B199D" w:rsidRPr="00645F46">
        <w:rPr>
          <w:bCs/>
        </w:rPr>
        <w:t xml:space="preserve"> оператору </w:t>
      </w:r>
      <w:r w:rsidR="003F774E">
        <w:rPr>
          <w:bCs/>
        </w:rPr>
        <w:t>электронной торговой площадки</w:t>
      </w:r>
      <w:r w:rsidR="002B199D" w:rsidRPr="00645F46">
        <w:rPr>
          <w:bCs/>
        </w:rPr>
        <w:t xml:space="preserve"> </w:t>
      </w:r>
      <w:r w:rsidR="002B199D" w:rsidRPr="00A01CDB">
        <w:rPr>
          <w:bCs/>
        </w:rPr>
        <w:t xml:space="preserve">в форме электронных </w:t>
      </w:r>
      <w:r w:rsidR="002B199D" w:rsidRPr="00645F46">
        <w:rPr>
          <w:bCs/>
        </w:rPr>
        <w:t>документов одновременно.</w:t>
      </w:r>
    </w:p>
    <w:p w14:paraId="1204A091" w14:textId="7EF40AA4" w:rsidR="002B199D" w:rsidRDefault="002B199D" w:rsidP="0098159B">
      <w:pPr>
        <w:autoSpaceDE w:val="0"/>
        <w:autoSpaceDN w:val="0"/>
        <w:adjustRightInd w:val="0"/>
        <w:spacing w:after="0"/>
        <w:ind w:firstLine="540"/>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29045B1B"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w:t>
      </w:r>
      <w:r w:rsidR="00AC032D" w:rsidRPr="00A9547A">
        <w:rPr>
          <w:szCs w:val="24"/>
        </w:rPr>
        <w:lastRenderedPageBreak/>
        <w:t>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E14DEE">
      <w:pPr>
        <w:pStyle w:val="39"/>
        <w:numPr>
          <w:ilvl w:val="0"/>
          <w:numId w:val="11"/>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E14DEE">
      <w:pPr>
        <w:pStyle w:val="39"/>
        <w:numPr>
          <w:ilvl w:val="0"/>
          <w:numId w:val="11"/>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2ADBF505" w:rsidR="00AC032D" w:rsidRPr="00C5049B" w:rsidRDefault="00AC032D" w:rsidP="00AC032D">
      <w:pPr>
        <w:pStyle w:val="39"/>
        <w:tabs>
          <w:tab w:val="clear" w:pos="788"/>
        </w:tabs>
        <w:ind w:left="0" w:firstLine="708"/>
        <w:rPr>
          <w:szCs w:val="24"/>
        </w:rPr>
      </w:pPr>
      <w:r w:rsidRPr="00C5049B">
        <w:rPr>
          <w:szCs w:val="24"/>
        </w:rPr>
        <w:t xml:space="preserve">Участники закупки подают </w:t>
      </w:r>
      <w:r w:rsidR="009E51EA" w:rsidRPr="00C5049B">
        <w:rPr>
          <w:szCs w:val="24"/>
        </w:rPr>
        <w:t>Заявки</w:t>
      </w:r>
      <w:r w:rsidRPr="00C5049B">
        <w:rPr>
          <w:szCs w:val="24"/>
        </w:rPr>
        <w:t xml:space="preserve">, которые отвечают всем требованиям </w:t>
      </w:r>
      <w:r w:rsidR="001663F1">
        <w:rPr>
          <w:szCs w:val="24"/>
        </w:rPr>
        <w:t xml:space="preserve">конкурсной </w:t>
      </w:r>
      <w:r w:rsidRPr="00C5049B">
        <w:rPr>
          <w:szCs w:val="24"/>
        </w:rPr>
        <w:t xml:space="preserve">документации. </w:t>
      </w:r>
    </w:p>
    <w:p w14:paraId="0F8BDFB7" w14:textId="33238686" w:rsidR="00AC032D" w:rsidRPr="00A9547A" w:rsidRDefault="00AC032D" w:rsidP="00AC032D">
      <w:pPr>
        <w:pStyle w:val="39"/>
        <w:tabs>
          <w:tab w:val="clear" w:pos="788"/>
        </w:tabs>
        <w:ind w:left="0" w:firstLine="708"/>
        <w:rPr>
          <w:szCs w:val="24"/>
        </w:rPr>
      </w:pPr>
      <w:r w:rsidRPr="00C5049B">
        <w:rPr>
          <w:szCs w:val="24"/>
        </w:rPr>
        <w:t>Непредставление необходимых документов в составе</w:t>
      </w:r>
      <w:r w:rsidR="009E51EA" w:rsidRPr="00C5049B">
        <w:rPr>
          <w:szCs w:val="24"/>
        </w:rPr>
        <w:t xml:space="preserve"> Заявки</w:t>
      </w:r>
      <w:r w:rsidRPr="00C5049B">
        <w:rPr>
          <w:szCs w:val="24"/>
        </w:rPr>
        <w:t>, наличие в таких документах</w:t>
      </w:r>
      <w:r w:rsidRPr="00A9547A">
        <w:rPr>
          <w:szCs w:val="24"/>
        </w:rPr>
        <w:t xml:space="preserve"> 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конкурс</w:t>
      </w:r>
      <w:r w:rsidR="007059CE">
        <w:rPr>
          <w:szCs w:val="24"/>
        </w:rPr>
        <w:t xml:space="preserve"> в электронной форме</w:t>
      </w:r>
      <w:r w:rsidRPr="00A9547A">
        <w:rPr>
          <w:szCs w:val="24"/>
        </w:rPr>
        <w:t>, н</w:t>
      </w:r>
      <w:r>
        <w:rPr>
          <w:szCs w:val="24"/>
        </w:rPr>
        <w:t>есоответствие требованиям</w:t>
      </w:r>
      <w:r w:rsidR="001663F1">
        <w:rPr>
          <w:szCs w:val="24"/>
        </w:rPr>
        <w:t xml:space="preserve"> конкурсной </w:t>
      </w:r>
      <w:r>
        <w:rPr>
          <w:szCs w:val="24"/>
        </w:rPr>
        <w:t>документации</w:t>
      </w:r>
      <w:r w:rsidRPr="00A9547A">
        <w:rPr>
          <w:szCs w:val="24"/>
        </w:rPr>
        <w:t xml:space="preserve"> является основанием для недопуска участника закупки к участию в</w:t>
      </w:r>
      <w:r w:rsidR="009E51EA">
        <w:rPr>
          <w:szCs w:val="24"/>
        </w:rPr>
        <w:t xml:space="preserve"> конкурсе</w:t>
      </w:r>
      <w:r w:rsidR="007D6EDE">
        <w:rPr>
          <w:szCs w:val="24"/>
        </w:rPr>
        <w:t xml:space="preserve"> в электронной форме</w:t>
      </w:r>
      <w:r w:rsidRPr="00A9547A">
        <w:rPr>
          <w:szCs w:val="24"/>
        </w:rPr>
        <w:t xml:space="preserve">. </w:t>
      </w:r>
    </w:p>
    <w:p w14:paraId="041229BE" w14:textId="2A5C18B7"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конкурсе</w:t>
      </w:r>
      <w:r w:rsidR="007F3D10">
        <w:rPr>
          <w:szCs w:val="24"/>
        </w:rPr>
        <w:t xml:space="preserve"> в электронной форме</w:t>
      </w:r>
      <w:r w:rsidRPr="00A9547A">
        <w:rPr>
          <w:szCs w:val="24"/>
        </w:rPr>
        <w:t xml:space="preserve">, такой участник отстраняется Заказчиком, комиссией от участия в </w:t>
      </w:r>
      <w:r w:rsidR="00210EE4">
        <w:rPr>
          <w:szCs w:val="24"/>
        </w:rPr>
        <w:t>конкурсе</w:t>
      </w:r>
      <w:r w:rsidR="006A167D">
        <w:rPr>
          <w:szCs w:val="24"/>
        </w:rPr>
        <w:t xml:space="preserve"> в электронной форме</w:t>
      </w:r>
      <w:r w:rsidRPr="00A9547A">
        <w:rPr>
          <w:szCs w:val="24"/>
        </w:rPr>
        <w:t xml:space="preserve"> на любом этапе его проведения вплоть до заключения договора.</w:t>
      </w:r>
    </w:p>
    <w:p w14:paraId="0AB1A936" w14:textId="67DCA6D0"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конкурсе</w:t>
      </w:r>
      <w:r w:rsidR="006A167D">
        <w:rPr>
          <w:bCs/>
        </w:rPr>
        <w:t xml:space="preserve"> в электронной форме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FE6695">
        <w:rPr>
          <w:bCs/>
        </w:rPr>
        <w:t>ЭТП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253DA4EF" w:rsidR="009E51EA" w:rsidRPr="00A9547A" w:rsidRDefault="00185F35" w:rsidP="009E51EA">
      <w:pPr>
        <w:pStyle w:val="39"/>
        <w:tabs>
          <w:tab w:val="clear" w:pos="788"/>
          <w:tab w:val="left" w:pos="720"/>
        </w:tabs>
        <w:ind w:left="0"/>
        <w:rPr>
          <w:rStyle w:val="affc"/>
          <w:szCs w:val="24"/>
        </w:rPr>
      </w:pPr>
      <w:r>
        <w:rPr>
          <w:rStyle w:val="affc"/>
          <w:szCs w:val="24"/>
        </w:rPr>
        <w:tab/>
      </w:r>
      <w:r w:rsidR="009E51EA" w:rsidRPr="00A9547A">
        <w:rPr>
          <w:rStyle w:val="affc"/>
          <w:szCs w:val="24"/>
        </w:rPr>
        <w:t xml:space="preserve">При описании условий и предложений участников закупки </w:t>
      </w:r>
      <w:r w:rsidR="009E51EA">
        <w:rPr>
          <w:rStyle w:val="affc"/>
          <w:szCs w:val="24"/>
        </w:rPr>
        <w:t>должны применя</w:t>
      </w:r>
      <w:r w:rsidR="009E51EA"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185F35">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28999949" w:rsidR="009E51EA" w:rsidRPr="00942864" w:rsidRDefault="009E51EA" w:rsidP="00185F35">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p>
    <w:p w14:paraId="461952E2" w14:textId="1FBECF2F" w:rsidR="00942864" w:rsidRPr="00B03EB9" w:rsidRDefault="00942864" w:rsidP="00185F35">
      <w:pPr>
        <w:widowControl w:val="0"/>
        <w:suppressLineNumbers/>
        <w:suppressAutoHyphens/>
        <w:spacing w:after="0"/>
        <w:ind w:firstLine="540"/>
        <w:rPr>
          <w:rFonts w:eastAsia="Calibri"/>
        </w:rPr>
      </w:pPr>
      <w:r w:rsidRPr="00B03EB9">
        <w:rPr>
          <w:rFonts w:eastAsia="Calibri"/>
        </w:rPr>
        <w:t xml:space="preserve">Каждый файл предложения либо папка-архив файлов подписывается электронной подписью </w:t>
      </w:r>
      <w:r w:rsidR="00B03EB9" w:rsidRPr="00B03EB9">
        <w:rPr>
          <w:rFonts w:eastAsia="Calibri"/>
        </w:rPr>
        <w:t>у</w:t>
      </w:r>
      <w:r w:rsidRPr="00B03EB9">
        <w:rPr>
          <w:rFonts w:eastAsia="Calibri"/>
        </w:rPr>
        <w:t>частника</w:t>
      </w:r>
      <w:r w:rsidR="00B03EB9" w:rsidRPr="00B03EB9">
        <w:rPr>
          <w:rFonts w:eastAsia="Calibri"/>
        </w:rPr>
        <w:t xml:space="preserve">, </w:t>
      </w:r>
      <w:r w:rsidRPr="00B03EB9">
        <w:rPr>
          <w:rFonts w:eastAsia="Calibri"/>
        </w:rPr>
        <w:t xml:space="preserve">либо подписывается уполномоченным представителем </w:t>
      </w:r>
      <w:r w:rsidR="00B03EB9" w:rsidRPr="00B03EB9">
        <w:rPr>
          <w:rFonts w:eastAsia="Calibri"/>
        </w:rPr>
        <w:t>у</w:t>
      </w:r>
      <w:r w:rsidRPr="00B03EB9">
        <w:rPr>
          <w:rFonts w:eastAsia="Calibri"/>
        </w:rPr>
        <w:t>частника</w:t>
      </w:r>
      <w:r w:rsidR="00B03EB9">
        <w:rPr>
          <w:rFonts w:eastAsia="Calibri"/>
        </w:rPr>
        <w:t>, полномочия которого подтверждаются</w:t>
      </w:r>
      <w:r w:rsidRPr="00B03EB9">
        <w:rPr>
          <w:rFonts w:eastAsia="Calibri"/>
        </w:rPr>
        <w:t xml:space="preserve"> </w:t>
      </w:r>
      <w:r w:rsidR="00746192" w:rsidRPr="00746192">
        <w:rPr>
          <w:rFonts w:eastAsia="Calibri"/>
        </w:rPr>
        <w:t xml:space="preserve">в соответствии с </w:t>
      </w:r>
      <w:r w:rsidRPr="00B03EB9">
        <w:rPr>
          <w:rFonts w:eastAsia="Calibri"/>
        </w:rPr>
        <w:t xml:space="preserve">законодательством Российской Федерации, </w:t>
      </w:r>
      <w:r w:rsidR="00746192">
        <w:rPr>
          <w:rFonts w:eastAsia="Calibri"/>
        </w:rPr>
        <w:t xml:space="preserve">согласно </w:t>
      </w:r>
      <w:r w:rsidRPr="00B03EB9">
        <w:rPr>
          <w:rFonts w:eastAsia="Calibri"/>
        </w:rPr>
        <w:t xml:space="preserve">требованиями </w:t>
      </w:r>
      <w:r w:rsidR="00B03EB9" w:rsidRPr="00B03EB9">
        <w:rPr>
          <w:rFonts w:eastAsia="Calibri"/>
        </w:rPr>
        <w:t>д</w:t>
      </w:r>
      <w:r w:rsidRPr="00B03EB9">
        <w:rPr>
          <w:rFonts w:eastAsia="Calibri"/>
        </w:rPr>
        <w:t xml:space="preserve">окументации и </w:t>
      </w:r>
      <w:r w:rsidR="00B03EB9" w:rsidRPr="00B03EB9">
        <w:rPr>
          <w:rFonts w:eastAsia="Calibri"/>
        </w:rPr>
        <w:t>р</w:t>
      </w:r>
      <w:r w:rsidRPr="00B03EB9">
        <w:rPr>
          <w:rFonts w:eastAsia="Calibri"/>
        </w:rPr>
        <w:t xml:space="preserve">егламентом работы </w:t>
      </w:r>
      <w:r w:rsidR="00BD691D" w:rsidRPr="00B03EB9">
        <w:rPr>
          <w:rFonts w:eastAsia="Calibri"/>
        </w:rPr>
        <w:t>Э</w:t>
      </w:r>
      <w:r w:rsidR="00556629" w:rsidRPr="00B03EB9">
        <w:rPr>
          <w:rFonts w:eastAsia="Calibri"/>
        </w:rPr>
        <w:t>Т</w:t>
      </w:r>
      <w:r w:rsidR="00BD691D" w:rsidRPr="00B03EB9">
        <w:rPr>
          <w:rFonts w:eastAsia="Calibri"/>
        </w:rPr>
        <w:t>П</w:t>
      </w:r>
      <w:r w:rsidR="006A167D">
        <w:rPr>
          <w:rFonts w:eastAsia="Calibri"/>
        </w:rPr>
        <w:t xml:space="preserve"> «РТС-тендер»</w:t>
      </w:r>
      <w:r w:rsidRPr="00B03EB9">
        <w:rPr>
          <w:rFonts w:eastAsia="Calibri"/>
        </w:rPr>
        <w:t>.</w:t>
      </w:r>
    </w:p>
    <w:p w14:paraId="4A66D487" w14:textId="416802B4" w:rsidR="00A55DD5" w:rsidRDefault="00A55DD5" w:rsidP="00185F35">
      <w:pPr>
        <w:pStyle w:val="39"/>
        <w:tabs>
          <w:tab w:val="clear" w:pos="788"/>
        </w:tabs>
        <w:ind w:left="0" w:firstLine="540"/>
        <w:rPr>
          <w:szCs w:val="24"/>
        </w:rPr>
      </w:pPr>
      <w:r w:rsidRPr="00942864">
        <w:rPr>
          <w:szCs w:val="24"/>
        </w:rPr>
        <w:t xml:space="preserve">Все документы, представляемые участниками закупки в составе </w:t>
      </w:r>
      <w:r w:rsidR="00B03EB9">
        <w:rPr>
          <w:szCs w:val="24"/>
        </w:rPr>
        <w:t>з</w:t>
      </w:r>
      <w:r w:rsidRPr="00942864">
        <w:rPr>
          <w:szCs w:val="24"/>
        </w:rPr>
        <w:t>аявки на участие в</w:t>
      </w:r>
      <w:r w:rsidR="00B03EB9">
        <w:rPr>
          <w:szCs w:val="24"/>
        </w:rPr>
        <w:t xml:space="preserve"> </w:t>
      </w:r>
      <w:r w:rsidR="009E51EA" w:rsidRPr="00942864">
        <w:rPr>
          <w:szCs w:val="24"/>
        </w:rPr>
        <w:t>конкурсе</w:t>
      </w:r>
      <w:r w:rsidRPr="00942864">
        <w:rPr>
          <w:szCs w:val="24"/>
        </w:rPr>
        <w:t>, должны быть заполнены</w:t>
      </w:r>
      <w:r w:rsidRPr="00A9547A">
        <w:rPr>
          <w:szCs w:val="24"/>
        </w:rPr>
        <w:t xml:space="preserve"> по всем пунктам и по всем полям.</w:t>
      </w:r>
    </w:p>
    <w:p w14:paraId="61F5360E" w14:textId="606C95CA" w:rsidR="002504B4" w:rsidRPr="00AC5169" w:rsidRDefault="002504B4" w:rsidP="00185F35">
      <w:pPr>
        <w:pStyle w:val="39"/>
        <w:tabs>
          <w:tab w:val="clear" w:pos="788"/>
        </w:tabs>
        <w:ind w:left="0" w:firstLine="540"/>
        <w:rPr>
          <w:szCs w:val="24"/>
        </w:rPr>
      </w:pPr>
      <w:r w:rsidRPr="00AC5169">
        <w:rPr>
          <w:szCs w:val="24"/>
        </w:rPr>
        <w:t xml:space="preserve">Порядок и срок отзыва </w:t>
      </w:r>
      <w:r w:rsidR="00B03EB9">
        <w:rPr>
          <w:szCs w:val="24"/>
        </w:rPr>
        <w:t>з</w:t>
      </w:r>
      <w:r w:rsidR="00210EE4">
        <w:rPr>
          <w:szCs w:val="24"/>
        </w:rPr>
        <w:t>аявок</w:t>
      </w:r>
      <w:r w:rsidRPr="00AC5169">
        <w:rPr>
          <w:szCs w:val="24"/>
        </w:rPr>
        <w:t xml:space="preserve">, порядок внесения изменений в </w:t>
      </w:r>
      <w:r w:rsidR="00B03EB9">
        <w:rPr>
          <w:szCs w:val="24"/>
        </w:rPr>
        <w:t>з</w:t>
      </w:r>
      <w:r w:rsidR="00210EE4">
        <w:rPr>
          <w:szCs w:val="24"/>
        </w:rPr>
        <w:t>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AB6564" w:rsidRDefault="001243DA" w:rsidP="00185F35">
      <w:pPr>
        <w:pStyle w:val="39"/>
        <w:tabs>
          <w:tab w:val="clear" w:pos="788"/>
        </w:tabs>
        <w:ind w:left="0" w:firstLine="540"/>
        <w:rPr>
          <w:szCs w:val="24"/>
        </w:rPr>
      </w:pPr>
      <w:r w:rsidRPr="00AB6564">
        <w:rPr>
          <w:color w:val="000000"/>
          <w:szCs w:val="24"/>
        </w:rPr>
        <w:t>10</w:t>
      </w:r>
      <w:r w:rsidR="002504B4" w:rsidRPr="00AB6564">
        <w:rPr>
          <w:color w:val="000000"/>
          <w:szCs w:val="24"/>
        </w:rPr>
        <w:t xml:space="preserve">.2. </w:t>
      </w:r>
      <w:r w:rsidR="002504B4" w:rsidRPr="00AB6564">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AB6564">
        <w:t>1) непроведение ликвидации участника закупки – юридического лица</w:t>
      </w:r>
      <w:r w:rsidRPr="003A3861">
        <w:t xml:space="preserve"> и отсутствие решения арбитражного суда о признании участника закупки – юридического лица, индивидуального</w:t>
      </w:r>
      <w:r w:rsidRPr="00A60BB1">
        <w:t xml:space="preserve">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w:t>
      </w:r>
      <w:proofErr w:type="spellStart"/>
      <w:r w:rsidRPr="00A60BB1">
        <w:t>неприостановление</w:t>
      </w:r>
      <w:proofErr w:type="spellEnd"/>
      <w:r w:rsidRPr="00A60BB1">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29979865" w:rsidR="002504B4"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173A307" w14:textId="77777777" w:rsidR="00AB6564" w:rsidRPr="0055712A" w:rsidRDefault="00AB6564" w:rsidP="00AB6564">
      <w:pPr>
        <w:ind w:firstLine="708"/>
      </w:pPr>
      <w:r>
        <w:lastRenderedPageBreak/>
        <w:t>4</w:t>
      </w:r>
      <w:r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C4212E4" w14:textId="49C6CCF8" w:rsidR="00AB6564" w:rsidRPr="0055712A" w:rsidRDefault="00AB6564" w:rsidP="00AB6564">
      <w:pPr>
        <w:ind w:firstLine="708"/>
      </w:pPr>
      <w:r>
        <w:t>5</w:t>
      </w:r>
      <w:r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7C41DF" w14:textId="2A8893F2" w:rsidR="00AB6564" w:rsidRDefault="00AB6564" w:rsidP="00AB6564">
      <w:pPr>
        <w:autoSpaceDE w:val="0"/>
        <w:autoSpaceDN w:val="0"/>
        <w:adjustRightInd w:val="0"/>
        <w:spacing w:after="0"/>
        <w:ind w:firstLine="708"/>
        <w:rPr>
          <w:rFonts w:eastAsia="Calibri"/>
          <w:lang w:eastAsia="en-US"/>
        </w:rPr>
      </w:pPr>
      <w:r>
        <w:rPr>
          <w:rFonts w:eastAsia="Calibri"/>
          <w:lang w:eastAsia="en-US"/>
        </w:rPr>
        <w:t>6</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5F7C5D3" w14:textId="2990DA23" w:rsidR="00AB6564" w:rsidRDefault="00AB6564" w:rsidP="00AB6564">
      <w:pPr>
        <w:autoSpaceDE w:val="0"/>
        <w:autoSpaceDN w:val="0"/>
        <w:adjustRightInd w:val="0"/>
        <w:spacing w:after="0"/>
        <w:ind w:firstLine="708"/>
        <w:rPr>
          <w:rFonts w:eastAsia="Calibri"/>
          <w:lang w:eastAsia="en-US"/>
        </w:rPr>
      </w:pPr>
      <w:r>
        <w:rPr>
          <w:rFonts w:eastAsia="Calibri"/>
          <w:lang w:eastAsia="en-US"/>
        </w:rPr>
        <w:t>7</w:t>
      </w:r>
      <w:r w:rsidRPr="00D84E2C">
        <w:rPr>
          <w:rFonts w:eastAsia="Calibri"/>
          <w:lang w:eastAsia="en-US"/>
        </w:rPr>
        <w:t>)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Pr>
          <w:rFonts w:eastAsia="Calibri"/>
          <w:lang w:eastAsia="en-US"/>
        </w:rPr>
        <w:t>;</w:t>
      </w:r>
    </w:p>
    <w:p w14:paraId="5865EB7A" w14:textId="5717DC1B" w:rsidR="002504B4" w:rsidRDefault="00AB6564" w:rsidP="002504B4">
      <w:pPr>
        <w:pStyle w:val="39"/>
        <w:tabs>
          <w:tab w:val="clear" w:pos="788"/>
        </w:tabs>
        <w:ind w:left="0" w:firstLine="709"/>
        <w:rPr>
          <w:szCs w:val="24"/>
        </w:rPr>
      </w:pPr>
      <w:r>
        <w:rPr>
          <w:szCs w:val="24"/>
        </w:rPr>
        <w:t>8</w:t>
      </w:r>
      <w:r w:rsidR="002504B4" w:rsidRPr="00A60BB1">
        <w:rPr>
          <w:szCs w:val="24"/>
        </w:rPr>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F7D24">
        <w:rPr>
          <w:szCs w:val="24"/>
        </w:rPr>
        <w:t>/или</w:t>
      </w:r>
      <w:r w:rsidR="002504B4"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2A69B8">
        <w:rPr>
          <w:szCs w:val="24"/>
        </w:rPr>
        <w:t>;</w:t>
      </w:r>
    </w:p>
    <w:p w14:paraId="640C8F37" w14:textId="17010CE0" w:rsidR="007F7C07" w:rsidRPr="008854ED" w:rsidRDefault="00AB6564" w:rsidP="007F7C07">
      <w:pPr>
        <w:pStyle w:val="39"/>
        <w:tabs>
          <w:tab w:val="clear" w:pos="788"/>
        </w:tabs>
        <w:ind w:left="0" w:firstLine="709"/>
        <w:rPr>
          <w:rFonts w:eastAsia="Calibri"/>
          <w:lang w:eastAsia="en-US"/>
        </w:rPr>
      </w:pPr>
      <w:r>
        <w:rPr>
          <w:szCs w:val="24"/>
        </w:rPr>
        <w:t>9</w:t>
      </w:r>
      <w:r w:rsidR="002A69B8">
        <w:rPr>
          <w:szCs w:val="24"/>
        </w:rPr>
        <w:t>)</w:t>
      </w:r>
      <w:r w:rsidR="002A69B8" w:rsidRPr="002A69B8">
        <w:rPr>
          <w:rFonts w:eastAsia="Calibri"/>
          <w:lang w:eastAsia="en-US"/>
        </w:rPr>
        <w:t xml:space="preserve"> </w:t>
      </w:r>
      <w:r w:rsidR="002A69B8" w:rsidRPr="00D84E2C">
        <w:rPr>
          <w:rFonts w:eastAsia="Calibri"/>
          <w:lang w:eastAsia="en-US"/>
        </w:rPr>
        <w:t xml:space="preserve">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w:t>
      </w:r>
      <w:r w:rsidR="002A69B8" w:rsidRPr="008854ED">
        <w:rPr>
          <w:rFonts w:eastAsia="Calibri"/>
          <w:lang w:eastAsia="en-US"/>
        </w:rPr>
        <w:t>Федерации</w:t>
      </w:r>
      <w:r w:rsidR="008C5C96" w:rsidRPr="008854ED">
        <w:rPr>
          <w:rFonts w:eastAsia="Calibri"/>
          <w:lang w:eastAsia="en-US"/>
        </w:rPr>
        <w:t>;</w:t>
      </w:r>
    </w:p>
    <w:p w14:paraId="157E4CA5" w14:textId="1FAB3FE7" w:rsidR="008C5C96" w:rsidRPr="008854ED" w:rsidRDefault="00AB6564" w:rsidP="008C5C96">
      <w:pPr>
        <w:pStyle w:val="39"/>
        <w:tabs>
          <w:tab w:val="clear" w:pos="788"/>
        </w:tabs>
        <w:ind w:left="0" w:firstLine="709"/>
        <w:rPr>
          <w:szCs w:val="24"/>
        </w:rPr>
      </w:pPr>
      <w:r>
        <w:t>10</w:t>
      </w:r>
      <w:r w:rsidR="008C5C96" w:rsidRPr="008854ED">
        <w:t xml:space="preserve">) </w:t>
      </w:r>
      <w:r w:rsidR="008854ED" w:rsidRPr="008854ED">
        <w:t>отсутствие у участника закупки ограничений для участия в закупках, установленных законодательством Российской Федерации</w:t>
      </w:r>
      <w:r w:rsidR="008C5C96" w:rsidRPr="008854ED">
        <w:t>.</w:t>
      </w:r>
    </w:p>
    <w:p w14:paraId="0FD614DD" w14:textId="5C4E0262" w:rsidR="002504B4" w:rsidRPr="009A7192" w:rsidRDefault="007A7D85" w:rsidP="00044E85">
      <w:pPr>
        <w:pStyle w:val="39"/>
        <w:tabs>
          <w:tab w:val="clear" w:pos="788"/>
        </w:tabs>
        <w:ind w:left="0"/>
        <w:rPr>
          <w:szCs w:val="24"/>
        </w:rPr>
      </w:pPr>
      <w:r w:rsidRPr="008854ED">
        <w:rPr>
          <w:szCs w:val="24"/>
        </w:rPr>
        <w:t xml:space="preserve">         </w:t>
      </w:r>
      <w:r w:rsidR="001243DA" w:rsidRPr="008854ED">
        <w:rPr>
          <w:szCs w:val="24"/>
        </w:rPr>
        <w:t>10</w:t>
      </w:r>
      <w:r w:rsidR="002504B4" w:rsidRPr="008854ED">
        <w:rPr>
          <w:szCs w:val="24"/>
        </w:rPr>
        <w:t xml:space="preserve">.3. </w:t>
      </w:r>
      <w:r w:rsidRPr="008854ED">
        <w:rPr>
          <w:szCs w:val="24"/>
        </w:rPr>
        <w:t>Заявка</w:t>
      </w:r>
      <w:r w:rsidR="002504B4" w:rsidRPr="008854ED">
        <w:rPr>
          <w:szCs w:val="24"/>
        </w:rPr>
        <w:t xml:space="preserve"> на участие в </w:t>
      </w:r>
      <w:r w:rsidRPr="008854ED">
        <w:rPr>
          <w:szCs w:val="24"/>
        </w:rPr>
        <w:t>конкурсе в электр</w:t>
      </w:r>
      <w:r w:rsidR="0020600D" w:rsidRPr="008854ED">
        <w:rPr>
          <w:szCs w:val="24"/>
        </w:rPr>
        <w:t>онной форме</w:t>
      </w:r>
      <w:r w:rsidR="002504B4" w:rsidRPr="008854ED">
        <w:rPr>
          <w:szCs w:val="24"/>
        </w:rPr>
        <w:t>, подготовленн</w:t>
      </w:r>
      <w:r w:rsidR="0020600D" w:rsidRPr="008854ED">
        <w:rPr>
          <w:szCs w:val="24"/>
        </w:rPr>
        <w:t>ая</w:t>
      </w:r>
      <w:r w:rsidR="002504B4" w:rsidRPr="008854ED">
        <w:rPr>
          <w:szCs w:val="24"/>
        </w:rPr>
        <w:t xml:space="preserve"> участником </w:t>
      </w:r>
      <w:r w:rsidR="0020600D" w:rsidRPr="008854ED">
        <w:rPr>
          <w:szCs w:val="24"/>
        </w:rPr>
        <w:t>закупки</w:t>
      </w:r>
      <w:r w:rsidR="002504B4" w:rsidRPr="008854ED">
        <w:rPr>
          <w:szCs w:val="24"/>
        </w:rPr>
        <w:t xml:space="preserve">, </w:t>
      </w:r>
      <w:r w:rsidR="00272C2F" w:rsidRPr="008854ED">
        <w:rPr>
          <w:szCs w:val="24"/>
        </w:rPr>
        <w:t xml:space="preserve">состоит </w:t>
      </w:r>
      <w:r w:rsidR="00272C2F" w:rsidRPr="009A7192">
        <w:rPr>
          <w:szCs w:val="24"/>
        </w:rPr>
        <w:t xml:space="preserve">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4CA5A803"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w:t>
      </w:r>
      <w:r w:rsidR="00783CEE">
        <w:rPr>
          <w:lang w:eastAsia="x-none"/>
        </w:rPr>
        <w:t xml:space="preserve"> </w:t>
      </w:r>
      <w:r>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Pr>
          <w:lang w:eastAsia="x-none"/>
        </w:rPr>
        <w:t xml:space="preserve"> в электронной форме</w:t>
      </w:r>
      <w:r>
        <w:rPr>
          <w:lang w:eastAsia="x-none"/>
        </w:rPr>
        <w:t xml:space="preserve">. Сведения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w:t>
      </w:r>
      <w:r w:rsidR="00783CEE" w:rsidRPr="00783CEE">
        <w:rPr>
          <w:lang w:eastAsia="x-none"/>
        </w:rPr>
        <w:t xml:space="preserve">«Пояснительная записка о функциональных, качественных и количественных характеристиках </w:t>
      </w:r>
      <w:r w:rsidR="006F35A4">
        <w:rPr>
          <w:lang w:eastAsia="x-none"/>
        </w:rPr>
        <w:t>товара</w:t>
      </w:r>
      <w:r w:rsidR="00783CEE" w:rsidRPr="00783CEE">
        <w:rPr>
          <w:lang w:eastAsia="x-none"/>
        </w:rPr>
        <w:t>»</w:t>
      </w:r>
      <w:r>
        <w:rPr>
          <w:lang w:eastAsia="x-none"/>
        </w:rPr>
        <w:t xml:space="preserve">. </w:t>
      </w:r>
    </w:p>
    <w:p w14:paraId="6A54A0B1" w14:textId="5A0CA9A6"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7EBA898A"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w:t>
      </w:r>
      <w:r w:rsidR="00186A68" w:rsidRPr="00186A68">
        <w:rPr>
          <w:lang w:eastAsia="x-none"/>
        </w:rPr>
        <w:t>к документации на участие в конкурсе</w:t>
      </w:r>
      <w:r w:rsidR="00A34F8B">
        <w:rPr>
          <w:lang w:eastAsia="x-none"/>
        </w:rPr>
        <w:t>;</w:t>
      </w:r>
    </w:p>
    <w:p w14:paraId="69656BBB" w14:textId="6305C6B2" w:rsidR="00B71A29" w:rsidRPr="00B601D8" w:rsidRDefault="00B71A29" w:rsidP="00B71A29">
      <w:pPr>
        <w:ind w:firstLine="708"/>
        <w:rPr>
          <w:lang w:eastAsia="x-none"/>
        </w:rPr>
      </w:pPr>
      <w:r w:rsidRPr="00B601D8">
        <w:rPr>
          <w:lang w:eastAsia="x-none"/>
        </w:rPr>
        <w:t xml:space="preserve"> </w:t>
      </w:r>
      <w:r w:rsidR="00A34F8B" w:rsidRPr="00B601D8">
        <w:rPr>
          <w:lang w:eastAsia="x-none"/>
        </w:rPr>
        <w:t>2.</w:t>
      </w:r>
      <w:r w:rsidRPr="00B601D8">
        <w:rPr>
          <w:lang w:eastAsia="x-none"/>
        </w:rPr>
        <w:t xml:space="preserve"> </w:t>
      </w:r>
      <w:r w:rsidR="00985D67" w:rsidRPr="00B601D8">
        <w:rPr>
          <w:lang w:eastAsia="x-none"/>
        </w:rPr>
        <w:t>А</w:t>
      </w:r>
      <w:r w:rsidRPr="00B601D8">
        <w:rPr>
          <w:lang w:eastAsia="x-none"/>
        </w:rPr>
        <w:t>нкету участника (</w:t>
      </w:r>
      <w:r w:rsidRPr="00B601D8">
        <w:rPr>
          <w:i/>
          <w:iCs/>
          <w:lang w:eastAsia="x-none"/>
        </w:rPr>
        <w:t xml:space="preserve">форма № 2, </w:t>
      </w:r>
      <w:r w:rsidR="00A34F8B" w:rsidRPr="00B601D8">
        <w:rPr>
          <w:i/>
          <w:iCs/>
          <w:lang w:eastAsia="x-none"/>
        </w:rPr>
        <w:t>П</w:t>
      </w:r>
      <w:r w:rsidRPr="00B601D8">
        <w:rPr>
          <w:i/>
          <w:iCs/>
          <w:lang w:eastAsia="x-none"/>
        </w:rPr>
        <w:t>риложение № 1</w:t>
      </w:r>
      <w:r w:rsidRPr="00B601D8">
        <w:rPr>
          <w:lang w:eastAsia="x-none"/>
        </w:rPr>
        <w:t xml:space="preserve"> к </w:t>
      </w:r>
      <w:r w:rsidR="004711D5" w:rsidRPr="00B601D8">
        <w:rPr>
          <w:lang w:eastAsia="x-none"/>
        </w:rPr>
        <w:t xml:space="preserve">документации на </w:t>
      </w:r>
      <w:r w:rsidRPr="00B601D8">
        <w:rPr>
          <w:lang w:eastAsia="x-none"/>
        </w:rPr>
        <w:t>участие в конкурсе);</w:t>
      </w:r>
    </w:p>
    <w:p w14:paraId="72E2CE5B" w14:textId="4A3C2394" w:rsidR="00B71A29" w:rsidRPr="00B601D8" w:rsidRDefault="00B71A29" w:rsidP="00B71A29">
      <w:pPr>
        <w:ind w:firstLine="708"/>
        <w:rPr>
          <w:lang w:eastAsia="x-none"/>
        </w:rPr>
      </w:pPr>
      <w:r w:rsidRPr="00B601D8">
        <w:rPr>
          <w:lang w:eastAsia="x-none"/>
        </w:rPr>
        <w:lastRenderedPageBreak/>
        <w:t xml:space="preserve"> </w:t>
      </w:r>
      <w:r w:rsidR="00A34F8B" w:rsidRPr="00B601D8">
        <w:rPr>
          <w:lang w:eastAsia="x-none"/>
        </w:rPr>
        <w:t>3.</w:t>
      </w:r>
      <w:r w:rsidRPr="00B601D8">
        <w:rPr>
          <w:lang w:eastAsia="x-none"/>
        </w:rPr>
        <w:t xml:space="preserve"> </w:t>
      </w:r>
      <w:r w:rsidR="00985D67" w:rsidRPr="00B601D8">
        <w:rPr>
          <w:lang w:eastAsia="x-none"/>
        </w:rPr>
        <w:t>Д</w:t>
      </w:r>
      <w:r w:rsidRPr="00B601D8">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sidRPr="006A3A8F">
        <w:rPr>
          <w:i/>
          <w:iCs/>
          <w:lang w:eastAsia="x-none"/>
        </w:rPr>
        <w:t>П</w:t>
      </w:r>
      <w:r w:rsidRPr="006A3A8F">
        <w:rPr>
          <w:i/>
          <w:iCs/>
          <w:lang w:eastAsia="x-none"/>
        </w:rPr>
        <w:t>р</w:t>
      </w:r>
      <w:r w:rsidRPr="00B601D8">
        <w:rPr>
          <w:i/>
          <w:iCs/>
          <w:lang w:eastAsia="x-none"/>
        </w:rPr>
        <w:t>иложения №</w:t>
      </w:r>
      <w:r w:rsidR="004711D5" w:rsidRPr="00B601D8">
        <w:rPr>
          <w:i/>
          <w:iCs/>
          <w:lang w:eastAsia="x-none"/>
        </w:rPr>
        <w:t>2.1.</w:t>
      </w:r>
      <w:r w:rsidRPr="00B601D8">
        <w:rPr>
          <w:lang w:eastAsia="x-none"/>
        </w:rPr>
        <w:t xml:space="preserve"> к форме №1 Заявки на участие в конкурсе) </w:t>
      </w:r>
      <w:r w:rsidR="00B42DCD" w:rsidRPr="00B601D8">
        <w:rPr>
          <w:lang w:eastAsia="x-none"/>
        </w:rPr>
        <w:t>«</w:t>
      </w:r>
      <w:r w:rsidRPr="00B601D8">
        <w:rPr>
          <w:lang w:eastAsia="x-none"/>
        </w:rPr>
        <w:t>сведения о квалификации участника закупки»</w:t>
      </w:r>
      <w:r w:rsidR="004711D5" w:rsidRPr="00B601D8">
        <w:rPr>
          <w:lang w:eastAsia="x-none"/>
        </w:rPr>
        <w:t xml:space="preserve"> (</w:t>
      </w:r>
      <w:r w:rsidR="004711D5" w:rsidRPr="00B601D8">
        <w:rPr>
          <w:i/>
          <w:iCs/>
          <w:lang w:eastAsia="x-none"/>
        </w:rPr>
        <w:t>Приложение №2</w:t>
      </w:r>
      <w:r w:rsidR="004711D5" w:rsidRPr="00B601D8">
        <w:rPr>
          <w:lang w:eastAsia="x-none"/>
        </w:rPr>
        <w:t xml:space="preserve"> к форме№1 Заявки на участие в конкурсе)</w:t>
      </w:r>
      <w:r w:rsidR="00985D67" w:rsidRPr="00B601D8">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00A1B4B5" w:rsidR="00B71A29" w:rsidRDefault="00B71A29" w:rsidP="00B71A29">
      <w:pPr>
        <w:ind w:firstLine="708"/>
        <w:rPr>
          <w:lang w:eastAsia="x-none"/>
        </w:rPr>
      </w:pPr>
      <w:r>
        <w:rPr>
          <w:lang w:eastAsia="x-none"/>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w:t>
      </w:r>
      <w:r w:rsidRPr="00380F9A">
        <w:rPr>
          <w:lang w:eastAsia="x-none"/>
        </w:rPr>
        <w:t>предпринимателей, копии документов, удостоверяющих личность (для иных физических лиц)</w:t>
      </w:r>
      <w:r w:rsidR="00BA55D4" w:rsidRPr="00380F9A">
        <w:rPr>
          <w:lang w:eastAsia="x-none"/>
        </w:rPr>
        <w:t xml:space="preserve"> (отсутствие выписки не является основанием для отклонения заявки)</w:t>
      </w:r>
      <w:r w:rsidRPr="00380F9A">
        <w:rPr>
          <w:lang w:eastAsia="x-none"/>
        </w:rPr>
        <w:t>;</w:t>
      </w:r>
    </w:p>
    <w:p w14:paraId="0D6B64A4" w14:textId="77777777" w:rsidR="00AC54D3" w:rsidRPr="00AC54D3" w:rsidRDefault="00AC54D3" w:rsidP="00AC54D3">
      <w:pPr>
        <w:ind w:firstLine="708"/>
        <w:rPr>
          <w:i/>
          <w:sz w:val="18"/>
          <w:szCs w:val="18"/>
          <w:lang w:eastAsia="x-none"/>
        </w:rPr>
      </w:pPr>
      <w:r w:rsidRPr="00AC54D3">
        <w:rPr>
          <w:i/>
          <w:sz w:val="18"/>
          <w:szCs w:val="18"/>
          <w:lang w:eastAsia="x-none"/>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w:t>
      </w:r>
    </w:p>
    <w:p w14:paraId="6F178380" w14:textId="5D682B19" w:rsidR="00602C27" w:rsidRPr="00521F69" w:rsidRDefault="00B71A29" w:rsidP="00602C27">
      <w:pPr>
        <w:ind w:firstLine="708"/>
        <w:rPr>
          <w:lang w:eastAsia="x-none"/>
        </w:rPr>
      </w:pPr>
      <w:r w:rsidRPr="00521F69">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602C27" w:rsidRPr="00521F69">
        <w:rPr>
          <w:lang w:eastAsia="x-none"/>
        </w:rPr>
        <w:t>.</w:t>
      </w:r>
    </w:p>
    <w:p w14:paraId="3C0026AA" w14:textId="77777777" w:rsidR="00521F69" w:rsidRPr="00521F69" w:rsidRDefault="00521F69" w:rsidP="00521F69">
      <w:pPr>
        <w:ind w:firstLine="708"/>
        <w:rPr>
          <w:rFonts w:eastAsia="Calibri"/>
          <w:i/>
          <w:sz w:val="20"/>
          <w:szCs w:val="20"/>
        </w:rPr>
      </w:pPr>
      <w:r w:rsidRPr="00521F69">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6CD81036" w14:textId="3DFF263B" w:rsidR="00521F69" w:rsidRPr="00521F69" w:rsidRDefault="00521F69" w:rsidP="00521F69">
      <w:pPr>
        <w:rPr>
          <w:rFonts w:eastAsia="Calibri"/>
          <w:i/>
          <w:sz w:val="20"/>
          <w:szCs w:val="20"/>
        </w:rPr>
      </w:pPr>
      <w:r w:rsidRPr="00521F69">
        <w:rPr>
          <w:rFonts w:eastAsia="Calibri"/>
          <w:i/>
          <w:sz w:val="20"/>
          <w:szCs w:val="20"/>
        </w:rPr>
        <w:t xml:space="preserve">    </w:t>
      </w:r>
      <w:r w:rsidR="00885169">
        <w:rPr>
          <w:rFonts w:eastAsia="Calibri"/>
          <w:i/>
          <w:sz w:val="20"/>
          <w:szCs w:val="20"/>
        </w:rPr>
        <w:tab/>
      </w:r>
      <w:r w:rsidR="004E34DA" w:rsidRPr="004E34DA">
        <w:rPr>
          <w:rFonts w:eastAsia="Calibri"/>
          <w:i/>
          <w:sz w:val="20"/>
          <w:szCs w:val="20"/>
        </w:rPr>
        <w:t>В случае если сделка для участника закупки не является крупной и не требует получения одобрения (согласия), участник закупки в составе второй части заявки, представляет соответствующую информацию (справку в произвольной форме, подписанную лицом имеющим право действовать от имени участника закупки) о том, что сделка для участника закупки не является крупной.</w:t>
      </w:r>
    </w:p>
    <w:p w14:paraId="41E15935" w14:textId="13564165" w:rsidR="00B71A29" w:rsidRPr="00DA3DEF" w:rsidRDefault="00985D67" w:rsidP="00602C27">
      <w:pPr>
        <w:ind w:firstLine="708"/>
        <w:rPr>
          <w:lang w:eastAsia="x-none"/>
        </w:rPr>
      </w:pPr>
      <w:r w:rsidRPr="00521F69">
        <w:rPr>
          <w:lang w:eastAsia="x-none"/>
        </w:rPr>
        <w:lastRenderedPageBreak/>
        <w:t xml:space="preserve">5. </w:t>
      </w:r>
      <w:r w:rsidR="00B71A29" w:rsidRPr="00521F69">
        <w:rPr>
          <w:lang w:eastAsia="x-none"/>
        </w:rPr>
        <w:t xml:space="preserve">Декларацию, предусмотренную пунктом 9 части 19.1 статьи 3.4. 223-ФЗ </w:t>
      </w:r>
      <w:r w:rsidR="00B71A29" w:rsidRPr="00521F69">
        <w:rPr>
          <w:i/>
          <w:iCs/>
          <w:sz w:val="22"/>
          <w:szCs w:val="22"/>
          <w:lang w:eastAsia="x-none"/>
        </w:rPr>
        <w:t xml:space="preserve">(предоставляется </w:t>
      </w:r>
      <w:r w:rsidR="00B71A29" w:rsidRPr="00985D67">
        <w:rPr>
          <w:i/>
          <w:iCs/>
          <w:sz w:val="22"/>
          <w:szCs w:val="22"/>
          <w:lang w:eastAsia="x-none"/>
        </w:rPr>
        <w:t xml:space="preserve">с использованием программно-аппаратных средств </w:t>
      </w:r>
      <w:r w:rsidR="003F774E">
        <w:rPr>
          <w:i/>
          <w:iCs/>
          <w:sz w:val="22"/>
          <w:szCs w:val="22"/>
          <w:lang w:eastAsia="x-none"/>
        </w:rPr>
        <w:t>электронной торговой площадки</w:t>
      </w:r>
      <w:r w:rsidR="00B71A29" w:rsidRPr="00985D67">
        <w:rPr>
          <w:i/>
          <w:iCs/>
          <w:sz w:val="22"/>
          <w:szCs w:val="22"/>
          <w:lang w:eastAsia="x-none"/>
        </w:rPr>
        <w:t>),</w:t>
      </w:r>
      <w:r w:rsidR="00B71A29">
        <w:rPr>
          <w:lang w:eastAsia="x-none"/>
        </w:rPr>
        <w:t xml:space="preserve"> подтверждающую на дату подачи заявки на участие в конкурентной закупке с участием субъектов малого и среднего </w:t>
      </w:r>
      <w:r w:rsidR="00B71A29" w:rsidRPr="00DA3DEF">
        <w:rPr>
          <w:lang w:eastAsia="x-none"/>
        </w:rPr>
        <w:t>предпринимательства.</w:t>
      </w:r>
    </w:p>
    <w:p w14:paraId="7D281FA4" w14:textId="59370DC9" w:rsidR="00B71A29" w:rsidRPr="00985D67" w:rsidRDefault="00650CE8" w:rsidP="00B71A29">
      <w:pPr>
        <w:ind w:firstLine="708"/>
        <w:rPr>
          <w:b/>
          <w:bCs/>
          <w:lang w:eastAsia="x-none"/>
        </w:rPr>
      </w:pPr>
      <w:r w:rsidRPr="00DA3DEF">
        <w:rPr>
          <w:lang w:eastAsia="x-none"/>
        </w:rPr>
        <w:t xml:space="preserve">6. </w:t>
      </w:r>
      <w:r w:rsidR="00B71A29" w:rsidRPr="00DA3DEF">
        <w:rPr>
          <w:lang w:eastAsia="x-none"/>
        </w:rPr>
        <w:t>Ценовое предложение</w:t>
      </w:r>
      <w:r w:rsidR="00B71A29" w:rsidRPr="00DA3DEF">
        <w:rPr>
          <w:b/>
          <w:bCs/>
          <w:lang w:eastAsia="x-none"/>
        </w:rPr>
        <w:t xml:space="preserve"> (</w:t>
      </w:r>
      <w:r w:rsidR="0004203D" w:rsidRPr="00DA3DEF">
        <w:rPr>
          <w:i/>
          <w:iCs/>
          <w:color w:val="000000" w:themeColor="text1"/>
        </w:rPr>
        <w:t>П</w:t>
      </w:r>
      <w:r w:rsidR="00985D67" w:rsidRPr="00DA3DEF">
        <w:rPr>
          <w:i/>
          <w:iCs/>
          <w:color w:val="000000" w:themeColor="text1"/>
        </w:rPr>
        <w:t>риложение №1</w:t>
      </w:r>
      <w:r w:rsidR="00985D67" w:rsidRPr="00DA3DEF">
        <w:rPr>
          <w:color w:val="000000" w:themeColor="text1"/>
        </w:rPr>
        <w:t xml:space="preserve"> к форме №1 заявки </w:t>
      </w:r>
      <w:r w:rsidR="008846DB" w:rsidRPr="008846DB">
        <w:rPr>
          <w:color w:val="000000" w:themeColor="text1"/>
        </w:rPr>
        <w:t>к документации на участие в конкурсе</w:t>
      </w:r>
      <w:r w:rsidR="008B2E35">
        <w:rPr>
          <w:color w:val="000000" w:themeColor="text1"/>
        </w:rPr>
        <w:t xml:space="preserve"> в электронной форме</w:t>
      </w:r>
      <w:r w:rsidR="00B71A29" w:rsidRPr="00DA3DEF">
        <w:rPr>
          <w:b/>
          <w:bCs/>
          <w:lang w:eastAsia="x-none"/>
        </w:rPr>
        <w:t>)</w:t>
      </w:r>
    </w:p>
    <w:p w14:paraId="21275365" w14:textId="7A8E5ABC" w:rsidR="009E3F16" w:rsidRDefault="002504B4" w:rsidP="007B1301">
      <w:pPr>
        <w:pStyle w:val="affffe"/>
        <w:tabs>
          <w:tab w:val="clear" w:pos="1134"/>
          <w:tab w:val="clear" w:pos="1418"/>
          <w:tab w:val="clear" w:pos="2127"/>
          <w:tab w:val="left" w:pos="0"/>
        </w:tabs>
        <w:spacing w:line="240" w:lineRule="auto"/>
        <w:ind w:left="0" w:firstLine="709"/>
        <w:rPr>
          <w:sz w:val="24"/>
          <w:szCs w:val="24"/>
        </w:rPr>
      </w:pPr>
      <w:bookmarkStart w:id="39"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009E3F16">
        <w:rPr>
          <w:sz w:val="24"/>
          <w:szCs w:val="24"/>
          <w:u w:val="single"/>
        </w:rPr>
        <w:t>*</w:t>
      </w:r>
      <w:r w:rsidRPr="0004203D">
        <w:rPr>
          <w:sz w:val="24"/>
          <w:szCs w:val="24"/>
        </w:rPr>
        <w:t>.</w:t>
      </w:r>
    </w:p>
    <w:p w14:paraId="2F4CAB8A" w14:textId="0B460BA7" w:rsidR="002504B4" w:rsidRPr="009E3F16" w:rsidRDefault="009E3F16" w:rsidP="007B1301">
      <w:pPr>
        <w:pStyle w:val="affffe"/>
        <w:tabs>
          <w:tab w:val="clear" w:pos="1134"/>
          <w:tab w:val="clear" w:pos="1418"/>
          <w:tab w:val="clear" w:pos="2127"/>
          <w:tab w:val="left" w:pos="0"/>
        </w:tabs>
        <w:spacing w:line="240" w:lineRule="auto"/>
        <w:ind w:left="0" w:firstLine="709"/>
        <w:rPr>
          <w:i/>
          <w:iCs/>
          <w:sz w:val="18"/>
          <w:szCs w:val="18"/>
        </w:rPr>
      </w:pPr>
      <w:r>
        <w:rPr>
          <w:sz w:val="24"/>
          <w:szCs w:val="24"/>
        </w:rPr>
        <w:t>*</w:t>
      </w:r>
      <w:r w:rsidRPr="009E3F16">
        <w:rPr>
          <w:i/>
          <w:iCs/>
          <w:sz w:val="18"/>
          <w:szCs w:val="18"/>
        </w:rPr>
        <w:t>Расчет и обоснование производится в произвольной форме, но с тем условием, что расчет позвол</w:t>
      </w:r>
      <w:r>
        <w:rPr>
          <w:i/>
          <w:iCs/>
          <w:sz w:val="18"/>
          <w:szCs w:val="18"/>
        </w:rPr>
        <w:t>и</w:t>
      </w:r>
      <w:r w:rsidRPr="009E3F16">
        <w:rPr>
          <w:i/>
          <w:iCs/>
          <w:sz w:val="18"/>
          <w:szCs w:val="18"/>
        </w:rPr>
        <w:t>т Заказчику определить, за счет каких статей расходов участник закупки позволил себе снизить цену договора и исполнить договор без нарушений и срывов.</w:t>
      </w:r>
    </w:p>
    <w:bookmarkEnd w:id="39"/>
    <w:p w14:paraId="2B5D9D62" w14:textId="4AD6CF74" w:rsidR="002504B4" w:rsidRPr="0004203D" w:rsidRDefault="002504B4" w:rsidP="002504B4">
      <w:pPr>
        <w:spacing w:after="0"/>
        <w:ind w:firstLine="709"/>
        <w:textAlignment w:val="baseline"/>
      </w:pPr>
      <w:r w:rsidRPr="0004203D">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40" w:name="_Ref11560130"/>
      <w:r w:rsidRPr="0004203D">
        <w:rPr>
          <w:szCs w:val="24"/>
        </w:rPr>
        <w:t>Валютой заявки на участие в конкурсе является российский рубль.</w:t>
      </w:r>
    </w:p>
    <w:bookmarkEnd w:id="40"/>
    <w:p w14:paraId="416B80AF" w14:textId="5E366148"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bookmarkStart w:id="41" w:name="_Hlk113016130"/>
      <w:r w:rsidR="00BD691D" w:rsidRPr="0004203D">
        <w:t>Э</w:t>
      </w:r>
      <w:r w:rsidR="00556629">
        <w:t>Т</w:t>
      </w:r>
      <w:r w:rsidR="00BD691D" w:rsidRPr="0004203D">
        <w:t>П</w:t>
      </w:r>
      <w:r w:rsidRPr="0004203D">
        <w:t xml:space="preserve"> </w:t>
      </w:r>
      <w:r w:rsidR="0004203D">
        <w:t>«РТС-тендер»</w:t>
      </w:r>
      <w:bookmarkEnd w:id="41"/>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w:t>
      </w:r>
      <w:r w:rsidR="00ED2E40">
        <w:t>с</w:t>
      </w:r>
      <w:r w:rsidRPr="0004203D">
        <w:t xml:space="preserve">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7F364558" w:rsidR="00044E85" w:rsidRDefault="00D35FC7" w:rsidP="00E14DEE">
      <w:pPr>
        <w:pStyle w:val="2a"/>
        <w:numPr>
          <w:ilvl w:val="0"/>
          <w:numId w:val="9"/>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742D5F7C" w14:textId="5267510B" w:rsidR="002504B4" w:rsidRPr="000D6446" w:rsidRDefault="00B3147D" w:rsidP="000D6446">
      <w:pPr>
        <w:pStyle w:val="39"/>
        <w:ind w:left="0" w:firstLine="709"/>
        <w:textAlignment w:val="baseline"/>
        <w:rPr>
          <w:szCs w:val="24"/>
        </w:rPr>
      </w:pPr>
      <w:r w:rsidRPr="000D6446">
        <w:rPr>
          <w:szCs w:val="24"/>
        </w:rPr>
        <w:t>11</w:t>
      </w:r>
      <w:r w:rsidR="002504B4" w:rsidRPr="000D6446">
        <w:rPr>
          <w:szCs w:val="24"/>
        </w:rPr>
        <w:t xml:space="preserve">.1. Если в Информации о проведении </w:t>
      </w:r>
      <w:r w:rsidR="00D52855" w:rsidRPr="000D6446">
        <w:rPr>
          <w:szCs w:val="24"/>
        </w:rPr>
        <w:t>конкурса</w:t>
      </w:r>
      <w:r w:rsidR="00782361" w:rsidRPr="000D6446">
        <w:rPr>
          <w:szCs w:val="24"/>
        </w:rPr>
        <w:t xml:space="preserve"> в электронной форме </w:t>
      </w:r>
      <w:r w:rsidR="002504B4" w:rsidRPr="000D6446">
        <w:rPr>
          <w:szCs w:val="24"/>
        </w:rPr>
        <w:t xml:space="preserve">(раздел </w:t>
      </w:r>
      <w:r w:rsidR="002504B4" w:rsidRPr="000D6446">
        <w:rPr>
          <w:szCs w:val="24"/>
          <w:lang w:val="en-US"/>
        </w:rPr>
        <w:t>I</w:t>
      </w:r>
      <w:r w:rsidR="002504B4" w:rsidRPr="000D6446">
        <w:rPr>
          <w:szCs w:val="24"/>
        </w:rPr>
        <w:t xml:space="preserve"> настоящей документации) установлено требование об обеспечении </w:t>
      </w:r>
      <w:r w:rsidR="00D52855" w:rsidRPr="000D6446">
        <w:rPr>
          <w:color w:val="000000"/>
          <w:szCs w:val="24"/>
        </w:rPr>
        <w:t>заявки</w:t>
      </w:r>
      <w:r w:rsidR="002504B4" w:rsidRPr="000D6446">
        <w:rPr>
          <w:color w:val="000000"/>
          <w:szCs w:val="24"/>
        </w:rPr>
        <w:t xml:space="preserve"> на участие в </w:t>
      </w:r>
      <w:r w:rsidR="00D52855" w:rsidRPr="000D6446">
        <w:rPr>
          <w:color w:val="000000"/>
          <w:szCs w:val="24"/>
        </w:rPr>
        <w:t>конкурсе</w:t>
      </w:r>
      <w:r w:rsidR="006A167D">
        <w:rPr>
          <w:color w:val="000000"/>
          <w:szCs w:val="24"/>
        </w:rPr>
        <w:t xml:space="preserve"> в электронной форме</w:t>
      </w:r>
      <w:r w:rsidR="002504B4" w:rsidRPr="000D6446">
        <w:rPr>
          <w:szCs w:val="24"/>
        </w:rPr>
        <w:t xml:space="preserve">, участники закупки предоставляют обеспечение </w:t>
      </w:r>
      <w:r w:rsidR="00D52855" w:rsidRPr="000D6446">
        <w:rPr>
          <w:color w:val="000000"/>
          <w:szCs w:val="24"/>
        </w:rPr>
        <w:t>заявки</w:t>
      </w:r>
      <w:r w:rsidR="002504B4" w:rsidRPr="000D6446">
        <w:rPr>
          <w:color w:val="000000"/>
          <w:szCs w:val="24"/>
        </w:rPr>
        <w:t xml:space="preserve"> </w:t>
      </w:r>
      <w:r w:rsidR="002504B4" w:rsidRPr="000D6446">
        <w:rPr>
          <w:szCs w:val="24"/>
        </w:rPr>
        <w:t>на сумму</w:t>
      </w:r>
      <w:r w:rsidR="00213BCA">
        <w:rPr>
          <w:szCs w:val="24"/>
        </w:rPr>
        <w:t xml:space="preserve"> и</w:t>
      </w:r>
      <w:r w:rsidR="002504B4" w:rsidRPr="000D6446">
        <w:rPr>
          <w:szCs w:val="24"/>
        </w:rPr>
        <w:t xml:space="preserve"> </w:t>
      </w:r>
      <w:r w:rsidR="0026461B" w:rsidRPr="000D6446">
        <w:rPr>
          <w:szCs w:val="24"/>
        </w:rPr>
        <w:t>в сроки,</w:t>
      </w:r>
      <w:r w:rsidR="002504B4" w:rsidRPr="000D6446">
        <w:rPr>
          <w:szCs w:val="24"/>
        </w:rPr>
        <w:t xml:space="preserve"> указанные в Информации о проведении </w:t>
      </w:r>
      <w:r w:rsidR="00D52855" w:rsidRPr="000D6446">
        <w:rPr>
          <w:szCs w:val="24"/>
        </w:rPr>
        <w:t>конкурса</w:t>
      </w:r>
      <w:r w:rsidR="002504B4" w:rsidRPr="000D6446">
        <w:rPr>
          <w:szCs w:val="24"/>
        </w:rPr>
        <w:t xml:space="preserve"> (раздел </w:t>
      </w:r>
      <w:r w:rsidR="002504B4" w:rsidRPr="000D6446">
        <w:rPr>
          <w:szCs w:val="24"/>
          <w:lang w:val="en-US"/>
        </w:rPr>
        <w:t>I</w:t>
      </w:r>
      <w:r w:rsidR="002504B4" w:rsidRPr="000D6446">
        <w:rPr>
          <w:szCs w:val="24"/>
        </w:rPr>
        <w:t xml:space="preserve"> настоящей документации).</w:t>
      </w:r>
    </w:p>
    <w:p w14:paraId="0BB51901" w14:textId="58EAF587" w:rsidR="002504B4" w:rsidRPr="000D6446" w:rsidRDefault="00B3147D" w:rsidP="000D6446">
      <w:pPr>
        <w:pStyle w:val="39"/>
        <w:ind w:left="0" w:firstLine="709"/>
        <w:textAlignment w:val="baseline"/>
        <w:rPr>
          <w:szCs w:val="24"/>
        </w:rPr>
      </w:pPr>
      <w:r w:rsidRPr="000D6446">
        <w:rPr>
          <w:szCs w:val="24"/>
        </w:rPr>
        <w:t>11</w:t>
      </w:r>
      <w:r w:rsidR="002504B4" w:rsidRPr="000D6446">
        <w:rPr>
          <w:szCs w:val="24"/>
        </w:rPr>
        <w:t xml:space="preserve">.2. Обеспечение </w:t>
      </w:r>
      <w:r w:rsidR="00D52855" w:rsidRPr="000D6446">
        <w:rPr>
          <w:szCs w:val="24"/>
        </w:rPr>
        <w:t>Заявки</w:t>
      </w:r>
      <w:r w:rsidR="002504B4" w:rsidRPr="000D6446">
        <w:rPr>
          <w:szCs w:val="24"/>
        </w:rPr>
        <w:t xml:space="preserve"> </w:t>
      </w:r>
      <w:r w:rsidR="0076628B" w:rsidRPr="000D6446">
        <w:rPr>
          <w:szCs w:val="24"/>
        </w:rPr>
        <w:t xml:space="preserve">может предоставляться участником закупки по его выбору, обеспечение заявки </w:t>
      </w:r>
      <w:r w:rsidR="002504B4" w:rsidRPr="000D6446">
        <w:rPr>
          <w:szCs w:val="24"/>
        </w:rPr>
        <w:t>должно отвечать следующим требованиям:</w:t>
      </w:r>
    </w:p>
    <w:p w14:paraId="5EC1C4B6" w14:textId="7BB031A2" w:rsidR="00F10129" w:rsidRPr="00213BCA" w:rsidRDefault="009076A1" w:rsidP="000D6446">
      <w:pPr>
        <w:pStyle w:val="ConsPlusNormal"/>
        <w:ind w:firstLine="567"/>
        <w:jc w:val="both"/>
        <w:rPr>
          <w:rFonts w:ascii="Times New Roman" w:eastAsia="Calibri" w:hAnsi="Times New Roman" w:cs="Times New Roman"/>
          <w:b/>
          <w:bCs/>
          <w:i/>
          <w:iCs/>
          <w:sz w:val="24"/>
          <w:szCs w:val="24"/>
          <w:lang w:eastAsia="en-US"/>
        </w:rPr>
      </w:pPr>
      <w:r w:rsidRPr="00213BCA">
        <w:rPr>
          <w:rFonts w:ascii="Times New Roman" w:eastAsia="Calibri" w:hAnsi="Times New Roman" w:cs="Times New Roman"/>
          <w:b/>
          <w:bCs/>
          <w:i/>
          <w:iCs/>
          <w:sz w:val="24"/>
          <w:szCs w:val="24"/>
          <w:lang w:eastAsia="en-US"/>
        </w:rPr>
        <w:t xml:space="preserve">а) </w:t>
      </w:r>
      <w:r w:rsidR="00F62FB6" w:rsidRPr="00213BCA">
        <w:rPr>
          <w:rFonts w:ascii="Times New Roman" w:eastAsia="Calibri" w:hAnsi="Times New Roman" w:cs="Times New Roman"/>
          <w:b/>
          <w:bCs/>
          <w:i/>
          <w:iCs/>
          <w:sz w:val="24"/>
          <w:szCs w:val="24"/>
          <w:lang w:eastAsia="en-US"/>
        </w:rPr>
        <w:t>о</w:t>
      </w:r>
      <w:r w:rsidR="0076628B" w:rsidRPr="00213BCA">
        <w:rPr>
          <w:rFonts w:ascii="Times New Roman" w:eastAsia="Calibri" w:hAnsi="Times New Roman" w:cs="Times New Roman"/>
          <w:b/>
          <w:bCs/>
          <w:i/>
          <w:iCs/>
          <w:sz w:val="24"/>
          <w:szCs w:val="24"/>
          <w:lang w:eastAsia="en-US"/>
        </w:rPr>
        <w:t xml:space="preserve">беспечение заявки </w:t>
      </w:r>
      <w:r w:rsidRPr="00213BCA">
        <w:rPr>
          <w:rFonts w:ascii="Times New Roman" w:eastAsia="Calibri" w:hAnsi="Times New Roman" w:cs="Times New Roman"/>
          <w:b/>
          <w:bCs/>
          <w:i/>
          <w:iCs/>
          <w:sz w:val="24"/>
          <w:szCs w:val="24"/>
          <w:lang w:eastAsia="en-US"/>
        </w:rPr>
        <w:t>путем внесения денежных средств</w:t>
      </w:r>
      <w:r w:rsidR="00213BCA">
        <w:rPr>
          <w:rFonts w:ascii="Times New Roman" w:eastAsia="Calibri" w:hAnsi="Times New Roman" w:cs="Times New Roman"/>
          <w:b/>
          <w:bCs/>
          <w:i/>
          <w:iCs/>
          <w:sz w:val="24"/>
          <w:szCs w:val="24"/>
          <w:lang w:eastAsia="en-US"/>
        </w:rPr>
        <w:t>;</w:t>
      </w:r>
      <w:r w:rsidR="00BF1CBC" w:rsidRPr="00213BCA">
        <w:rPr>
          <w:rFonts w:ascii="Times New Roman" w:eastAsia="Calibri" w:hAnsi="Times New Roman" w:cs="Times New Roman"/>
          <w:b/>
          <w:bCs/>
          <w:i/>
          <w:iCs/>
          <w:sz w:val="24"/>
          <w:szCs w:val="24"/>
          <w:lang w:eastAsia="en-US"/>
        </w:rPr>
        <w:t xml:space="preserve"> </w:t>
      </w:r>
    </w:p>
    <w:p w14:paraId="55475FF4" w14:textId="2D4F8583"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Pr>
          <w:rFonts w:ascii="Times New Roman" w:eastAsia="Calibri" w:hAnsi="Times New Roman" w:cs="Times New Roman"/>
          <w:sz w:val="24"/>
          <w:szCs w:val="24"/>
          <w:lang w:eastAsia="en-US"/>
        </w:rPr>
        <w:t xml:space="preserve"> в электронной форме</w:t>
      </w:r>
      <w:r w:rsidRPr="000D6446">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 </w:t>
      </w:r>
    </w:p>
    <w:p w14:paraId="5CD82CDE" w14:textId="2A63D067" w:rsidR="000D6446" w:rsidRPr="008276F1" w:rsidRDefault="000D6446" w:rsidP="008276F1">
      <w:pPr>
        <w:pStyle w:val="ConsPlusNormal"/>
        <w:ind w:firstLine="567"/>
        <w:jc w:val="both"/>
        <w:rPr>
          <w:rFonts w:ascii="Times New Roman" w:eastAsia="Calibri" w:hAnsi="Times New Roman" w:cs="Times New Roman"/>
          <w:sz w:val="24"/>
          <w:szCs w:val="24"/>
          <w:lang w:eastAsia="en-US"/>
        </w:rPr>
      </w:pPr>
      <w:r w:rsidRPr="008276F1">
        <w:rPr>
          <w:rFonts w:ascii="Times New Roman" w:eastAsia="Calibri" w:hAnsi="Times New Roman" w:cs="Times New Roman"/>
          <w:sz w:val="24"/>
          <w:szCs w:val="24"/>
          <w:lang w:eastAsia="en-US"/>
        </w:rPr>
        <w:t xml:space="preserve">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w:t>
      </w:r>
      <w:r w:rsidRPr="008276F1">
        <w:rPr>
          <w:rFonts w:ascii="Times New Roman" w:eastAsia="Calibri" w:hAnsi="Times New Roman" w:cs="Times New Roman"/>
          <w:sz w:val="24"/>
          <w:szCs w:val="24"/>
          <w:lang w:eastAsia="en-US"/>
        </w:rPr>
        <w:lastRenderedPageBreak/>
        <w:t>предпринимательства, перечисляются на счет заказчика, указанный в извещении о проведении конкурса</w:t>
      </w:r>
      <w:r w:rsidR="00DD16DF" w:rsidRPr="008276F1">
        <w:rPr>
          <w:rFonts w:ascii="Times New Roman" w:eastAsia="Calibri" w:hAnsi="Times New Roman" w:cs="Times New Roman"/>
          <w:sz w:val="24"/>
          <w:szCs w:val="24"/>
          <w:lang w:eastAsia="en-US"/>
        </w:rPr>
        <w:t xml:space="preserve"> в электронной форме</w:t>
      </w:r>
      <w:r w:rsidRPr="008276F1">
        <w:rPr>
          <w:rFonts w:ascii="Times New Roman" w:eastAsia="Calibri" w:hAnsi="Times New Roman" w:cs="Times New Roman"/>
          <w:sz w:val="24"/>
          <w:szCs w:val="24"/>
          <w:lang w:eastAsia="en-US"/>
        </w:rPr>
        <w:t xml:space="preserve">, </w:t>
      </w:r>
      <w:r w:rsidR="00DD16DF" w:rsidRPr="008276F1">
        <w:rPr>
          <w:rFonts w:ascii="Times New Roman" w:eastAsia="Calibri" w:hAnsi="Times New Roman" w:cs="Times New Roman"/>
          <w:sz w:val="24"/>
          <w:szCs w:val="24"/>
          <w:lang w:eastAsia="en-US"/>
        </w:rPr>
        <w:t xml:space="preserve">конкурсной </w:t>
      </w:r>
      <w:r w:rsidRPr="008276F1">
        <w:rPr>
          <w:rFonts w:ascii="Times New Roman" w:eastAsia="Calibri" w:hAnsi="Times New Roman" w:cs="Times New Roman"/>
          <w:sz w:val="24"/>
          <w:szCs w:val="24"/>
          <w:lang w:eastAsia="en-US"/>
        </w:rPr>
        <w:t>документации, в случае уклонения,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8276F1">
        <w:rPr>
          <w:rFonts w:ascii="Times New Roman" w:eastAsia="Calibri" w:hAnsi="Times New Roman" w:cs="Times New Roman"/>
          <w:sz w:val="24"/>
          <w:szCs w:val="24"/>
          <w:lang w:eastAsia="en-US"/>
        </w:rPr>
        <w:t xml:space="preserve"> а также </w:t>
      </w:r>
      <w:r w:rsidR="008276F1">
        <w:rPr>
          <w:rFonts w:ascii="Times New Roman" w:eastAsia="Calibri" w:hAnsi="Times New Roman" w:cs="Times New Roman"/>
          <w:sz w:val="24"/>
          <w:szCs w:val="24"/>
          <w:lang w:eastAsia="en-US"/>
        </w:rPr>
        <w:t xml:space="preserve">если </w:t>
      </w:r>
      <w:r w:rsidR="008276F1" w:rsidRPr="008276F1">
        <w:rPr>
          <w:rFonts w:ascii="Times New Roman" w:eastAsia="Calibri" w:hAnsi="Times New Roman" w:cs="Times New Roman"/>
          <w:sz w:val="24"/>
          <w:szCs w:val="24"/>
          <w:lang w:eastAsia="en-US"/>
        </w:rPr>
        <w:t>заказчиком предъявляется требование об уплате денежной суммы по независимой гарантии</w:t>
      </w:r>
      <w:r w:rsidRPr="008276F1">
        <w:rPr>
          <w:rFonts w:ascii="Times New Roman" w:eastAsia="Calibri" w:hAnsi="Times New Roman" w:cs="Times New Roman"/>
          <w:sz w:val="24"/>
          <w:szCs w:val="24"/>
          <w:lang w:eastAsia="en-US"/>
        </w:rPr>
        <w:t xml:space="preserve"> или </w:t>
      </w:r>
      <w:r w:rsidR="008276F1">
        <w:rPr>
          <w:rFonts w:ascii="Times New Roman" w:eastAsia="Calibri" w:hAnsi="Times New Roman" w:cs="Times New Roman"/>
          <w:sz w:val="24"/>
          <w:szCs w:val="24"/>
          <w:lang w:eastAsia="en-US"/>
        </w:rPr>
        <w:t xml:space="preserve">в случае </w:t>
      </w:r>
      <w:r w:rsidRPr="008276F1">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0D6446">
        <w:rPr>
          <w:rFonts w:ascii="Times New Roman" w:eastAsia="Calibri" w:hAnsi="Times New Roman" w:cs="Times New Roman"/>
          <w:sz w:val="24"/>
          <w:szCs w:val="24"/>
          <w:lang w:val="en-US" w:eastAsia="en-US"/>
        </w:rPr>
        <w:t>N</w:t>
      </w:r>
      <w:r w:rsidRPr="000D6446">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Default="000D6446" w:rsidP="00DD16DF">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отмена заказчиком конкурентной закупки.</w:t>
      </w:r>
    </w:p>
    <w:p w14:paraId="264EF264" w14:textId="04708200" w:rsidR="00734754" w:rsidRPr="00033915" w:rsidRDefault="00734754" w:rsidP="00734754">
      <w:pPr>
        <w:autoSpaceDE w:val="0"/>
        <w:autoSpaceDN w:val="0"/>
        <w:adjustRightInd w:val="0"/>
        <w:ind w:firstLine="708"/>
      </w:pPr>
      <w:r w:rsidRPr="00033915">
        <w:t>В случае уклонения от заключения договора участника конкурса в электронной форме,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3DB5BFCB" w14:textId="254151D6" w:rsidR="00734754" w:rsidRPr="00033915" w:rsidRDefault="00734754" w:rsidP="00734754">
      <w:pPr>
        <w:autoSpaceDE w:val="0"/>
        <w:autoSpaceDN w:val="0"/>
        <w:adjustRightInd w:val="0"/>
        <w:ind w:firstLine="708"/>
      </w:pPr>
      <w:r w:rsidRPr="00033915">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033915" w:rsidRDefault="00734754" w:rsidP="00734754">
      <w:pPr>
        <w:autoSpaceDE w:val="0"/>
        <w:autoSpaceDN w:val="0"/>
        <w:adjustRightInd w:val="0"/>
        <w:ind w:firstLine="708"/>
      </w:pPr>
      <w:r w:rsidRPr="00033915">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081D1C30" w14:textId="2125CBC9" w:rsidR="00734754" w:rsidRPr="00734754" w:rsidRDefault="00734754" w:rsidP="00734754">
      <w:pPr>
        <w:autoSpaceDE w:val="0"/>
        <w:autoSpaceDN w:val="0"/>
        <w:adjustRightInd w:val="0"/>
        <w:ind w:firstLine="708"/>
        <w:rPr>
          <w:b/>
          <w:bCs/>
        </w:rPr>
      </w:pPr>
      <w:r w:rsidRPr="00033915">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t xml:space="preserve"> денежные средства, внесенные в качестве обеспечения заявки</w:t>
      </w:r>
      <w:r w:rsidR="00A211B7">
        <w:t>, такому участнику</w:t>
      </w:r>
      <w:r>
        <w:t xml:space="preserve"> не возвращаются</w:t>
      </w:r>
      <w:r w:rsidRPr="00033915">
        <w:t>.</w:t>
      </w:r>
    </w:p>
    <w:p w14:paraId="647A0BB0" w14:textId="7CBA533A" w:rsidR="000D6446" w:rsidRPr="00213BCA" w:rsidRDefault="000D6446" w:rsidP="000D6446">
      <w:pPr>
        <w:pStyle w:val="ConsPlusNormal"/>
        <w:ind w:firstLine="567"/>
        <w:jc w:val="both"/>
        <w:rPr>
          <w:rFonts w:ascii="Times New Roman" w:eastAsia="Calibri" w:hAnsi="Times New Roman" w:cs="Times New Roman"/>
          <w:b/>
          <w:bCs/>
          <w:i/>
          <w:iCs/>
          <w:sz w:val="24"/>
          <w:szCs w:val="24"/>
          <w:lang w:eastAsia="en-US"/>
        </w:rPr>
      </w:pPr>
      <w:r w:rsidRPr="00213BCA">
        <w:rPr>
          <w:rFonts w:ascii="Times New Roman" w:eastAsia="Calibri" w:hAnsi="Times New Roman" w:cs="Times New Roman"/>
          <w:b/>
          <w:bCs/>
          <w:i/>
          <w:iCs/>
          <w:sz w:val="24"/>
          <w:szCs w:val="24"/>
          <w:lang w:eastAsia="en-US"/>
        </w:rPr>
        <w:t>б) путем предоставления независимой гарантии</w:t>
      </w:r>
      <w:r w:rsidR="00213BCA">
        <w:rPr>
          <w:rFonts w:ascii="Times New Roman" w:eastAsia="Calibri" w:hAnsi="Times New Roman" w:cs="Times New Roman"/>
          <w:b/>
          <w:bCs/>
          <w:i/>
          <w:iCs/>
          <w:sz w:val="24"/>
          <w:szCs w:val="24"/>
          <w:lang w:eastAsia="en-US"/>
        </w:rPr>
        <w:t>;</w:t>
      </w:r>
    </w:p>
    <w:p w14:paraId="391F5E64"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bookmarkStart w:id="42" w:name="_Hlk117243055"/>
      <w:r w:rsidRPr="000D6446">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2"/>
    <w:p w14:paraId="0374FB0C"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B25F83" w:rsidRDefault="000D6446" w:rsidP="000D6446">
      <w:pPr>
        <w:pStyle w:val="ConsPlusNormal"/>
        <w:ind w:firstLine="567"/>
        <w:jc w:val="both"/>
        <w:rPr>
          <w:rFonts w:ascii="Times New Roman" w:eastAsia="Calibri" w:hAnsi="Times New Roman" w:cs="Times New Roman"/>
          <w:sz w:val="24"/>
          <w:szCs w:val="24"/>
          <w:lang w:eastAsia="en-US"/>
        </w:rPr>
      </w:pPr>
      <w:bookmarkStart w:id="43" w:name="_Hlk117243668"/>
      <w:r w:rsidRPr="000D6446">
        <w:rPr>
          <w:rFonts w:ascii="Times New Roman" w:eastAsia="Calibri" w:hAnsi="Times New Roman" w:cs="Times New Roman"/>
          <w:sz w:val="24"/>
          <w:szCs w:val="24"/>
          <w:lang w:eastAsia="en-US"/>
        </w:rPr>
        <w:t xml:space="preserve">- независимая гарантия должна быть выдана гарантом, предусмотренным частью 1 статьи 45 </w:t>
      </w:r>
      <w:r w:rsidRPr="00B25F83">
        <w:rPr>
          <w:rFonts w:ascii="Times New Roman" w:eastAsia="Calibri" w:hAnsi="Times New Roman" w:cs="Times New Roman"/>
          <w:sz w:val="24"/>
          <w:szCs w:val="24"/>
          <w:lang w:eastAsia="en-US"/>
        </w:rP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B25F83" w:rsidRDefault="001E6924" w:rsidP="001E6924">
      <w:pPr>
        <w:autoSpaceDE w:val="0"/>
        <w:autoSpaceDN w:val="0"/>
        <w:adjustRightInd w:val="0"/>
        <w:spacing w:after="0"/>
        <w:ind w:firstLine="567"/>
      </w:pPr>
      <w:r w:rsidRPr="00B25F83">
        <w:rPr>
          <w:rFonts w:eastAsia="Calibri"/>
          <w:lang w:eastAsia="en-US"/>
        </w:rPr>
        <w:t xml:space="preserve">- </w:t>
      </w:r>
      <w:r w:rsidRPr="00B25F83">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w:t>
      </w:r>
      <w:r w:rsidRPr="00B25F83">
        <w:lastRenderedPageBreak/>
        <w:t>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B25F83" w:rsidRDefault="000D6446" w:rsidP="000D6446">
      <w:pPr>
        <w:pStyle w:val="ConsPlusNormal"/>
        <w:ind w:firstLine="567"/>
        <w:jc w:val="both"/>
        <w:rPr>
          <w:rFonts w:ascii="Times New Roman" w:eastAsia="Calibri" w:hAnsi="Times New Roman" w:cs="Times New Roman"/>
          <w:sz w:val="24"/>
          <w:szCs w:val="24"/>
          <w:lang w:eastAsia="en-US"/>
        </w:rPr>
      </w:pPr>
      <w:r w:rsidRPr="00B25F83">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B25F83">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в) с</w:t>
      </w:r>
      <w:r w:rsidRPr="000D6446">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0D6446">
        <w:rPr>
          <w:rFonts w:ascii="Times New Roman" w:eastAsia="Calibri" w:hAnsi="Times New Roman" w:cs="Times New Roman"/>
          <w:sz w:val="24"/>
          <w:szCs w:val="24"/>
          <w:lang w:eastAsia="en-US"/>
        </w:rPr>
        <w:t>не менее 1</w:t>
      </w:r>
      <w:r w:rsidRPr="000D6446">
        <w:rPr>
          <w:rFonts w:ascii="Times New Roman" w:eastAsia="Calibri" w:hAnsi="Times New Roman" w:cs="Times New Roman"/>
          <w:sz w:val="24"/>
          <w:szCs w:val="24"/>
          <w:lang w:val="x-none" w:eastAsia="en-US"/>
        </w:rPr>
        <w:t xml:space="preserve"> (</w:t>
      </w:r>
      <w:r w:rsidRPr="000D6446">
        <w:rPr>
          <w:rFonts w:ascii="Times New Roman" w:eastAsia="Calibri" w:hAnsi="Times New Roman" w:cs="Times New Roman"/>
          <w:sz w:val="24"/>
          <w:szCs w:val="24"/>
          <w:lang w:eastAsia="en-US"/>
        </w:rPr>
        <w:t>одного</w:t>
      </w:r>
      <w:r w:rsidRPr="000D6446">
        <w:rPr>
          <w:rFonts w:ascii="Times New Roman" w:eastAsia="Calibri" w:hAnsi="Times New Roman" w:cs="Times New Roman"/>
          <w:sz w:val="24"/>
          <w:szCs w:val="24"/>
          <w:lang w:val="x-none" w:eastAsia="en-US"/>
        </w:rPr>
        <w:t xml:space="preserve">) </w:t>
      </w:r>
      <w:r w:rsidRPr="000D6446">
        <w:rPr>
          <w:rFonts w:ascii="Times New Roman" w:eastAsia="Calibri" w:hAnsi="Times New Roman" w:cs="Times New Roman"/>
          <w:sz w:val="24"/>
          <w:szCs w:val="24"/>
          <w:lang w:eastAsia="en-US"/>
        </w:rPr>
        <w:t>месяца</w:t>
      </w:r>
      <w:r w:rsidRPr="000D6446">
        <w:rPr>
          <w:rFonts w:ascii="Times New Roman" w:eastAsia="Calibri" w:hAnsi="Times New Roman" w:cs="Times New Roman"/>
          <w:sz w:val="24"/>
          <w:szCs w:val="24"/>
          <w:lang w:val="x-none" w:eastAsia="en-US"/>
        </w:rPr>
        <w:t xml:space="preserve"> с</w:t>
      </w:r>
      <w:r w:rsidRPr="000D6446">
        <w:rPr>
          <w:rFonts w:ascii="Times New Roman" w:eastAsia="Calibri" w:hAnsi="Times New Roman" w:cs="Times New Roman"/>
          <w:sz w:val="24"/>
          <w:szCs w:val="24"/>
          <w:lang w:eastAsia="en-US"/>
        </w:rPr>
        <w:t xml:space="preserve"> даты окончания срока подачи заявок</w:t>
      </w:r>
      <w:r w:rsidRPr="000D6446">
        <w:rPr>
          <w:rFonts w:ascii="Times New Roman" w:eastAsia="Calibri" w:hAnsi="Times New Roman" w:cs="Times New Roman"/>
          <w:sz w:val="24"/>
          <w:szCs w:val="24"/>
          <w:lang w:val="x-none" w:eastAsia="en-US"/>
        </w:rPr>
        <w:t xml:space="preserve">, </w:t>
      </w:r>
      <w:r w:rsidRPr="007B6B7A">
        <w:rPr>
          <w:rFonts w:ascii="Times New Roman" w:eastAsia="Calibri" w:hAnsi="Times New Roman" w:cs="Times New Roman"/>
          <w:sz w:val="24"/>
          <w:szCs w:val="24"/>
          <w:lang w:val="x-none" w:eastAsia="en-US"/>
        </w:rPr>
        <w:t xml:space="preserve">установленного в пункте </w:t>
      </w:r>
      <w:r w:rsidRPr="007B6B7A">
        <w:rPr>
          <w:rFonts w:ascii="Times New Roman" w:eastAsia="Calibri" w:hAnsi="Times New Roman" w:cs="Times New Roman"/>
          <w:sz w:val="24"/>
          <w:szCs w:val="24"/>
          <w:lang w:eastAsia="en-US"/>
        </w:rPr>
        <w:t>11</w:t>
      </w:r>
      <w:r w:rsidRPr="007B6B7A">
        <w:rPr>
          <w:rFonts w:ascii="Times New Roman" w:eastAsia="Calibri" w:hAnsi="Times New Roman" w:cs="Times New Roman"/>
          <w:sz w:val="24"/>
          <w:szCs w:val="24"/>
          <w:lang w:val="x-none" w:eastAsia="en-US"/>
        </w:rPr>
        <w:t xml:space="preserve"> </w:t>
      </w:r>
      <w:r w:rsidRPr="007B6B7A">
        <w:rPr>
          <w:rFonts w:ascii="Times New Roman" w:eastAsia="Calibri" w:hAnsi="Times New Roman" w:cs="Times New Roman"/>
          <w:sz w:val="24"/>
          <w:szCs w:val="24"/>
          <w:lang w:eastAsia="en-US"/>
        </w:rPr>
        <w:t xml:space="preserve">Раздела </w:t>
      </w:r>
      <w:r w:rsidRPr="007B6B7A">
        <w:rPr>
          <w:rFonts w:ascii="Times New Roman" w:eastAsia="Calibri" w:hAnsi="Times New Roman" w:cs="Times New Roman"/>
          <w:sz w:val="24"/>
          <w:szCs w:val="24"/>
          <w:lang w:val="en-US" w:eastAsia="en-US"/>
        </w:rPr>
        <w:t>I</w:t>
      </w:r>
      <w:r w:rsidRPr="007B6B7A">
        <w:rPr>
          <w:rFonts w:ascii="Times New Roman" w:eastAsia="Calibri" w:hAnsi="Times New Roman" w:cs="Times New Roman"/>
          <w:sz w:val="24"/>
          <w:szCs w:val="24"/>
          <w:lang w:eastAsia="en-US"/>
        </w:rPr>
        <w:t xml:space="preserve"> </w:t>
      </w:r>
      <w:r w:rsidRPr="007B6B7A">
        <w:rPr>
          <w:rFonts w:ascii="Times New Roman" w:eastAsia="Calibri" w:hAnsi="Times New Roman" w:cs="Times New Roman"/>
          <w:sz w:val="24"/>
          <w:szCs w:val="24"/>
          <w:lang w:val="x-none" w:eastAsia="en-US"/>
        </w:rPr>
        <w:t>документации.</w:t>
      </w:r>
      <w:r w:rsidRPr="000D6446">
        <w:rPr>
          <w:rFonts w:ascii="Times New Roman" w:eastAsia="Calibri" w:hAnsi="Times New Roman" w:cs="Times New Roman"/>
          <w:sz w:val="24"/>
          <w:szCs w:val="24"/>
          <w:lang w:eastAsia="en-US"/>
        </w:rPr>
        <w:t xml:space="preserve"> </w:t>
      </w:r>
    </w:p>
    <w:bookmarkEnd w:id="43"/>
    <w:p w14:paraId="4081BA2E" w14:textId="77777777"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0D6446" w:rsidRDefault="000D6446" w:rsidP="000D6446">
      <w:pPr>
        <w:pStyle w:val="ConsPlusNormal"/>
        <w:ind w:firstLine="567"/>
        <w:jc w:val="both"/>
        <w:rPr>
          <w:rFonts w:ascii="Times New Roman" w:eastAsia="Calibri" w:hAnsi="Times New Roman" w:cs="Times New Roman"/>
          <w:sz w:val="24"/>
          <w:szCs w:val="24"/>
          <w:lang w:eastAsia="en-US"/>
        </w:rPr>
      </w:pPr>
      <w:r w:rsidRPr="000D6446">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w:t>
      </w:r>
      <w:proofErr w:type="spellStart"/>
      <w:r w:rsidRPr="000D6446">
        <w:rPr>
          <w:rFonts w:ascii="Times New Roman" w:eastAsia="Calibri" w:hAnsi="Times New Roman" w:cs="Times New Roman"/>
          <w:sz w:val="24"/>
          <w:szCs w:val="24"/>
          <w:lang w:eastAsia="en-US"/>
        </w:rPr>
        <w:t>п.п</w:t>
      </w:r>
      <w:proofErr w:type="spellEnd"/>
      <w:r w:rsidRPr="000D6446">
        <w:rPr>
          <w:rFonts w:ascii="Times New Roman" w:eastAsia="Calibri" w:hAnsi="Times New Roman" w:cs="Times New Roman"/>
          <w:sz w:val="24"/>
          <w:szCs w:val="24"/>
          <w:lang w:eastAsia="en-US"/>
        </w:rPr>
        <w:t>. 3-5, 7 Положения, утвержденного Постановлением Правительства РФ от 09.08.2022 №1397.</w:t>
      </w:r>
    </w:p>
    <w:p w14:paraId="1CF23366" w14:textId="5076D53D" w:rsidR="003434F8" w:rsidRPr="003434F8" w:rsidRDefault="003434F8" w:rsidP="000D6446">
      <w:pPr>
        <w:pStyle w:val="ConsPlusNormal"/>
        <w:ind w:firstLine="567"/>
        <w:jc w:val="both"/>
        <w:rPr>
          <w:rFonts w:ascii="Times New Roman" w:hAnsi="Times New Roman" w:cs="Times New Roman"/>
          <w:bCs/>
          <w:sz w:val="24"/>
          <w:szCs w:val="24"/>
        </w:rPr>
      </w:pPr>
      <w:r w:rsidRPr="003434F8">
        <w:rPr>
          <w:rFonts w:ascii="Times New Roman" w:hAnsi="Times New Roman" w:cs="Times New Roman"/>
          <w:bCs/>
          <w:sz w:val="24"/>
          <w:szCs w:val="24"/>
        </w:rPr>
        <w:t>Несоответствие независимой гарантии, предоставленной участником закупки</w:t>
      </w:r>
      <w:r w:rsidRPr="000D6446">
        <w:rPr>
          <w:rFonts w:ascii="Times New Roman" w:hAnsi="Times New Roman" w:cs="Times New Roman"/>
          <w:bCs/>
          <w:sz w:val="24"/>
          <w:szCs w:val="24"/>
        </w:rPr>
        <w:t xml:space="preserve">, </w:t>
      </w:r>
      <w:r w:rsidRPr="003434F8">
        <w:rPr>
          <w:rFonts w:ascii="Times New Roman" w:hAnsi="Times New Roman" w:cs="Times New Roman"/>
          <w:bCs/>
          <w:sz w:val="24"/>
          <w:szCs w:val="24"/>
        </w:rPr>
        <w:t>требованиям,</w:t>
      </w:r>
      <w:r w:rsidRPr="000D6446">
        <w:rPr>
          <w:rFonts w:ascii="Times New Roman" w:hAnsi="Times New Roman" w:cs="Times New Roman"/>
          <w:bCs/>
          <w:sz w:val="24"/>
          <w:szCs w:val="24"/>
        </w:rPr>
        <w:t xml:space="preserve"> </w:t>
      </w:r>
      <w:r w:rsidRPr="003434F8">
        <w:rPr>
          <w:rFonts w:ascii="Times New Roman" w:hAnsi="Times New Roman" w:cs="Times New Roman"/>
          <w:bCs/>
          <w:sz w:val="24"/>
          <w:szCs w:val="24"/>
        </w:rPr>
        <w:t xml:space="preserve">является основанием для отказа </w:t>
      </w:r>
      <w:r w:rsidR="006A167D">
        <w:rPr>
          <w:rFonts w:ascii="Times New Roman" w:hAnsi="Times New Roman" w:cs="Times New Roman"/>
          <w:bCs/>
          <w:sz w:val="24"/>
          <w:szCs w:val="24"/>
        </w:rPr>
        <w:t xml:space="preserve">в </w:t>
      </w:r>
      <w:r w:rsidRPr="000D6446">
        <w:rPr>
          <w:rFonts w:ascii="Times New Roman" w:hAnsi="Times New Roman" w:cs="Times New Roman"/>
          <w:bCs/>
          <w:sz w:val="24"/>
          <w:szCs w:val="24"/>
        </w:rPr>
        <w:t>ее</w:t>
      </w:r>
      <w:r w:rsidRPr="003434F8">
        <w:rPr>
          <w:rFonts w:ascii="Times New Roman" w:hAnsi="Times New Roman" w:cs="Times New Roman"/>
          <w:bCs/>
          <w:sz w:val="24"/>
          <w:szCs w:val="24"/>
        </w:rPr>
        <w:t xml:space="preserve"> принятии.</w:t>
      </w:r>
    </w:p>
    <w:p w14:paraId="74F3539B" w14:textId="297E4D02" w:rsidR="009076A1" w:rsidRPr="009076A1" w:rsidRDefault="00A87A0B" w:rsidP="000D6446">
      <w:pPr>
        <w:widowControl w:val="0"/>
        <w:tabs>
          <w:tab w:val="left" w:pos="851"/>
        </w:tabs>
        <w:adjustRightInd w:val="0"/>
        <w:spacing w:after="0"/>
        <w:textAlignment w:val="baseline"/>
        <w:rPr>
          <w:rFonts w:eastAsia="Calibri"/>
          <w:lang w:eastAsia="en-US"/>
        </w:rPr>
      </w:pPr>
      <w:r w:rsidRPr="000D6446">
        <w:rPr>
          <w:rFonts w:eastAsia="Calibri"/>
          <w:lang w:eastAsia="en-US"/>
        </w:rPr>
        <w:tab/>
      </w:r>
      <w:r w:rsidR="004F21E9" w:rsidRPr="000D6446">
        <w:rPr>
          <w:rFonts w:eastAsia="Calibri"/>
          <w:lang w:eastAsia="en-US"/>
        </w:rPr>
        <w:t>11</w:t>
      </w:r>
      <w:r w:rsidR="009076A1" w:rsidRPr="000D6446">
        <w:rPr>
          <w:rFonts w:eastAsia="Calibri"/>
          <w:lang w:eastAsia="en-US"/>
        </w:rPr>
        <w:t>.3.</w:t>
      </w:r>
      <w:r w:rsidR="002957C7" w:rsidRPr="000D6446">
        <w:rPr>
          <w:rFonts w:eastAsia="Calibri"/>
          <w:lang w:eastAsia="en-US"/>
        </w:rPr>
        <w:t xml:space="preserve"> </w:t>
      </w:r>
      <w:r w:rsidR="009076A1" w:rsidRPr="000D6446">
        <w:rPr>
          <w:rFonts w:eastAsia="Calibri"/>
          <w:lang w:eastAsia="en-US"/>
        </w:rPr>
        <w:t>В случае, если документы, подтверждающие</w:t>
      </w:r>
      <w:r w:rsidR="009076A1" w:rsidRPr="009076A1">
        <w:rPr>
          <w:rFonts w:eastAsia="Calibri"/>
          <w:lang w:eastAsia="en-US"/>
        </w:rPr>
        <w:t xml:space="preserve"> исполнение обязательств по обеспечению </w:t>
      </w:r>
      <w:r w:rsidR="004F21E9">
        <w:rPr>
          <w:rFonts w:eastAsia="Calibri"/>
          <w:lang w:eastAsia="en-US"/>
        </w:rPr>
        <w:t>заявки на участие в конкурсе</w:t>
      </w:r>
      <w:r w:rsidR="009076A1" w:rsidRPr="009076A1">
        <w:rPr>
          <w:rFonts w:eastAsia="Calibri"/>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77777777" w:rsidR="00785121" w:rsidRDefault="008A7344" w:rsidP="00785121">
      <w:pPr>
        <w:pStyle w:val="39"/>
        <w:ind w:left="0"/>
        <w:rPr>
          <w:rFonts w:eastAsia="Calibri"/>
          <w:lang w:eastAsia="en-US"/>
        </w:rPr>
      </w:pPr>
      <w:r>
        <w:rPr>
          <w:rFonts w:eastAsia="Calibri"/>
          <w:lang w:eastAsia="en-US"/>
        </w:rPr>
        <w:tab/>
      </w:r>
      <w:r w:rsidRPr="008A7344">
        <w:rPr>
          <w:rFonts w:eastAsia="Calibri"/>
          <w:lang w:eastAsia="en-US"/>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B8E40B9" w14:textId="5F8EA639" w:rsidR="00734754" w:rsidRDefault="00BB32B8" w:rsidP="00E14DEE">
      <w:pPr>
        <w:pStyle w:val="39"/>
        <w:numPr>
          <w:ilvl w:val="1"/>
          <w:numId w:val="9"/>
        </w:numPr>
        <w:ind w:left="0" w:firstLine="851"/>
      </w:pPr>
      <w:r>
        <w:rPr>
          <w:szCs w:val="24"/>
        </w:rPr>
        <w:t>П</w:t>
      </w:r>
      <w:r w:rsidR="00785121" w:rsidRPr="00785121">
        <w:t>орядок подачи и возврата обеспечения заявки устанавливается регламентом работы</w:t>
      </w:r>
      <w:r w:rsidR="00A96E82">
        <w:t xml:space="preserve"> </w:t>
      </w:r>
      <w:r w:rsidRPr="00BB32B8">
        <w:t>ЭТП «РТС-тендер»</w:t>
      </w:r>
      <w:r w:rsidR="00785121" w:rsidRPr="00785121">
        <w:t>.</w:t>
      </w:r>
    </w:p>
    <w:p w14:paraId="74A48575" w14:textId="3CDAF427" w:rsidR="002504B4" w:rsidRDefault="002504B4" w:rsidP="00DE692B">
      <w:pPr>
        <w:autoSpaceDE w:val="0"/>
        <w:autoSpaceDN w:val="0"/>
        <w:adjustRightInd w:val="0"/>
        <w:ind w:firstLine="708"/>
        <w:rPr>
          <w:rStyle w:val="s101"/>
          <w:color w:val="000000"/>
        </w:rPr>
      </w:pPr>
    </w:p>
    <w:p w14:paraId="76EE3B66" w14:textId="12E24006" w:rsidR="00552DF1" w:rsidRPr="00552DF1" w:rsidRDefault="00D35FC7" w:rsidP="00684372">
      <w:pPr>
        <w:pStyle w:val="30"/>
        <w:numPr>
          <w:ilvl w:val="0"/>
          <w:numId w:val="9"/>
        </w:numPr>
        <w:spacing w:before="0" w:after="0"/>
        <w:jc w:val="center"/>
        <w:rPr>
          <w:rFonts w:ascii="Times New Roman" w:hAnsi="Times New Roman"/>
          <w:color w:val="000000"/>
          <w:szCs w:val="24"/>
        </w:rPr>
      </w:pPr>
      <w:r w:rsidRPr="000069FD">
        <w:rPr>
          <w:rFonts w:ascii="Times New Roman" w:hAnsi="Times New Roman"/>
          <w:color w:val="000000"/>
          <w:szCs w:val="24"/>
        </w:rPr>
        <w:t>ПОДАЧА ЗАЯВОК</w:t>
      </w:r>
      <w:r w:rsidR="003F558D">
        <w:rPr>
          <w:rFonts w:ascii="Times New Roman" w:hAnsi="Times New Roman"/>
          <w:color w:val="000000"/>
          <w:szCs w:val="24"/>
        </w:rPr>
        <w:t>.</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64FF54FF" w:rsidR="004B238D" w:rsidRPr="004B238D" w:rsidRDefault="00B3147D" w:rsidP="004B238D">
      <w:pPr>
        <w:shd w:val="clear" w:color="auto" w:fill="FFFFFF"/>
        <w:tabs>
          <w:tab w:val="left" w:pos="0"/>
        </w:tabs>
        <w:spacing w:after="0"/>
        <w:ind w:firstLine="709"/>
        <w:rPr>
          <w:color w:val="000000"/>
        </w:rPr>
      </w:pPr>
      <w:r w:rsidRPr="000069FD">
        <w:rPr>
          <w:color w:val="000000"/>
        </w:rPr>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1C528297" w:rsidR="004B238D" w:rsidRPr="00FC35F3" w:rsidRDefault="004B238D" w:rsidP="004B238D">
      <w:pPr>
        <w:shd w:val="clear" w:color="auto" w:fill="FFFFFF"/>
        <w:tabs>
          <w:tab w:val="left" w:pos="0"/>
        </w:tabs>
        <w:spacing w:after="0"/>
      </w:pPr>
      <w:r>
        <w:rPr>
          <w:color w:val="000000"/>
        </w:rPr>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конкурсе</w:t>
      </w:r>
      <w:r w:rsidR="00903501">
        <w:rPr>
          <w:color w:val="000000"/>
        </w:rPr>
        <w:t xml:space="preserve"> в электронной форме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конкурсе</w:t>
      </w:r>
      <w:r w:rsidR="00903501">
        <w:rPr>
          <w:color w:val="000000"/>
        </w:rPr>
        <w:t xml:space="preserve"> в электронной форме</w:t>
      </w:r>
      <w:r w:rsidR="002504B4">
        <w:rPr>
          <w:color w:val="000000"/>
        </w:rPr>
        <w:t xml:space="preserve"> данного участника закупки отклоняются без рассмотрения. </w:t>
      </w:r>
    </w:p>
    <w:p w14:paraId="79533679" w14:textId="12F4D410"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конкурсе</w:t>
      </w:r>
      <w:r w:rsidR="00F85A2F">
        <w:rPr>
          <w:color w:val="000000"/>
        </w:rPr>
        <w:t xml:space="preserve"> в электронной форме</w:t>
      </w:r>
      <w:r>
        <w:rPr>
          <w:color w:val="000000"/>
        </w:rPr>
        <w:t xml:space="preserve"> после е</w:t>
      </w:r>
      <w:r w:rsidR="00B8209A">
        <w:rPr>
          <w:color w:val="000000"/>
        </w:rPr>
        <w:t>е</w:t>
      </w:r>
      <w:r>
        <w:rPr>
          <w:color w:val="000000"/>
        </w:rPr>
        <w:t xml:space="preserve">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440758F8"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F85A2F">
        <w:rPr>
          <w:color w:val="000000"/>
        </w:rPr>
        <w:t>К</w:t>
      </w:r>
      <w:r w:rsidR="008B42CA">
        <w:rPr>
          <w:color w:val="000000"/>
        </w:rPr>
        <w:t>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6889D067"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конкурсе</w:t>
      </w:r>
      <w:r w:rsidR="00F85A2F">
        <w:rPr>
          <w:color w:val="000000"/>
        </w:rPr>
        <w:t xml:space="preserve"> в электронной форме</w:t>
      </w:r>
      <w:r>
        <w:rPr>
          <w:color w:val="000000"/>
        </w:rPr>
        <w:t xml:space="preserve"> только </w:t>
      </w:r>
      <w:r>
        <w:rPr>
          <w:color w:val="000000"/>
        </w:rPr>
        <w:lastRenderedPageBreak/>
        <w:t xml:space="preserve">одного участника закупки. Заказчик вправе заключить договор с единственным участником </w:t>
      </w:r>
      <w:r w:rsidR="008B42CA">
        <w:rPr>
          <w:color w:val="000000"/>
        </w:rPr>
        <w:t>конкурса</w:t>
      </w:r>
      <w:r>
        <w:rPr>
          <w:color w:val="000000"/>
        </w:rPr>
        <w:t xml:space="preserve">, в случае соответствия его </w:t>
      </w:r>
      <w:r w:rsidR="008B42CA">
        <w:rPr>
          <w:color w:val="000000"/>
        </w:rPr>
        <w:t>Заявки</w:t>
      </w:r>
      <w:r>
        <w:rPr>
          <w:color w:val="000000"/>
        </w:rPr>
        <w:t xml:space="preserve"> требованиям документации;</w:t>
      </w:r>
    </w:p>
    <w:p w14:paraId="2916F86D" w14:textId="317F3F16"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конкурсе</w:t>
      </w:r>
      <w:r w:rsidR="00F85A2F">
        <w:rPr>
          <w:color w:val="000000"/>
        </w:rPr>
        <w:t xml:space="preserve"> в электронной форме</w:t>
      </w:r>
      <w:r>
        <w:rPr>
          <w:color w:val="000000"/>
        </w:rPr>
        <w:t>;</w:t>
      </w:r>
    </w:p>
    <w:p w14:paraId="714526EA" w14:textId="75909E85"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конкурса</w:t>
      </w:r>
      <w:r w:rsidR="005D1D64">
        <w:rPr>
          <w:color w:val="000000"/>
        </w:rPr>
        <w:t xml:space="preserve"> в электронной форме</w:t>
      </w:r>
      <w:r>
        <w:rPr>
          <w:color w:val="000000"/>
        </w:rPr>
        <w:t>.</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11FA7B4F"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w:t>
      </w:r>
      <w:r w:rsidR="00737278">
        <w:rPr>
          <w:szCs w:val="24"/>
        </w:rPr>
        <w:t>РАССМОТРЕНИ</w:t>
      </w:r>
      <w:r w:rsidR="00362162">
        <w:rPr>
          <w:szCs w:val="24"/>
        </w:rPr>
        <w:t>Е</w:t>
      </w:r>
      <w:r w:rsidR="00737278">
        <w:rPr>
          <w:szCs w:val="24"/>
        </w:rPr>
        <w:t xml:space="preserve"> </w:t>
      </w:r>
      <w:r w:rsidRPr="00D92508">
        <w:rPr>
          <w:szCs w:val="24"/>
        </w:rPr>
        <w:t>ЗАЯВ</w:t>
      </w:r>
      <w:r w:rsidR="00737278">
        <w:rPr>
          <w:szCs w:val="24"/>
        </w:rPr>
        <w:t>О</w:t>
      </w:r>
      <w:r w:rsidRPr="00D92508">
        <w:rPr>
          <w:szCs w:val="24"/>
        </w:rPr>
        <w:t>К</w:t>
      </w:r>
      <w:r w:rsidR="00737278">
        <w:rPr>
          <w:szCs w:val="24"/>
        </w:rPr>
        <w:t xml:space="preserve"> Н</w:t>
      </w:r>
      <w:r w:rsidRPr="00D92508">
        <w:rPr>
          <w:szCs w:val="24"/>
        </w:rPr>
        <w:t xml:space="preserve">А УЧАСТИЕ В </w:t>
      </w:r>
      <w:r w:rsidR="009925DE">
        <w:rPr>
          <w:szCs w:val="24"/>
        </w:rPr>
        <w:t>К</w:t>
      </w:r>
      <w:r w:rsidRPr="00D92508">
        <w:rPr>
          <w:szCs w:val="24"/>
        </w:rPr>
        <w:t>ОНКУРСЕ</w:t>
      </w:r>
      <w:r w:rsidR="009925DE">
        <w:rPr>
          <w:szCs w:val="24"/>
        </w:rPr>
        <w:t xml:space="preserve"> В ЭЛЕКТРОННОЙ ФОРМЕ</w:t>
      </w:r>
      <w:r w:rsidR="000C4A07">
        <w:rPr>
          <w:szCs w:val="24"/>
        </w:rPr>
        <w:t>.</w:t>
      </w:r>
    </w:p>
    <w:p w14:paraId="7BB1622A" w14:textId="2E485FFD"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в указанный в</w:t>
      </w:r>
      <w:r w:rsidR="00C950DF">
        <w:rPr>
          <w:rFonts w:ascii="Times New Roman" w:hAnsi="Times New Roman" w:cs="Times New Roman"/>
          <w:sz w:val="24"/>
          <w:szCs w:val="24"/>
        </w:rPr>
        <w:t xml:space="preserve"> конкурсной </w:t>
      </w:r>
      <w:r w:rsidR="00984774" w:rsidRPr="00D92508">
        <w:rPr>
          <w:rFonts w:ascii="Times New Roman" w:hAnsi="Times New Roman" w:cs="Times New Roman"/>
          <w:sz w:val="24"/>
          <w:szCs w:val="24"/>
        </w:rPr>
        <w:t>документации, в том числе извещении о проведении конкурса</w:t>
      </w:r>
      <w:r w:rsidR="00C950DF">
        <w:rPr>
          <w:rFonts w:ascii="Times New Roman" w:hAnsi="Times New Roman" w:cs="Times New Roman"/>
          <w:sz w:val="24"/>
          <w:szCs w:val="24"/>
        </w:rPr>
        <w:t xml:space="preserve"> в электронной форме</w:t>
      </w:r>
      <w:r w:rsidR="00984774" w:rsidRPr="00D92508">
        <w:rPr>
          <w:rFonts w:ascii="Times New Roman" w:hAnsi="Times New Roman" w:cs="Times New Roman"/>
          <w:sz w:val="24"/>
          <w:szCs w:val="24"/>
        </w:rPr>
        <w:t xml:space="preserve">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6C5C81C3" w:rsidR="00B60E02" w:rsidRPr="00D92508" w:rsidRDefault="00C90052"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 xml:space="preserve">При расхождении сведений между внесенными </w:t>
      </w:r>
      <w:r w:rsidR="00D92508">
        <w:rPr>
          <w:rFonts w:ascii="Times New Roman" w:hAnsi="Times New Roman" w:cs="Times New Roman"/>
          <w:sz w:val="24"/>
          <w:szCs w:val="24"/>
        </w:rPr>
        <w:t xml:space="preserve">участником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стандартные формы </w:t>
      </w:r>
      <w:r w:rsidR="003F774E">
        <w:rPr>
          <w:rFonts w:ascii="Times New Roman" w:hAnsi="Times New Roman" w:cs="Times New Roman"/>
          <w:sz w:val="24"/>
          <w:szCs w:val="24"/>
        </w:rPr>
        <w:t>электронной торговой площадки</w:t>
      </w:r>
      <w:r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Pr>
          <w:rFonts w:ascii="Times New Roman" w:hAnsi="Times New Roman" w:cs="Times New Roman"/>
          <w:sz w:val="24"/>
          <w:szCs w:val="24"/>
        </w:rPr>
        <w:t xml:space="preserve">участниками закупки на </w:t>
      </w:r>
      <w:r w:rsidRPr="00D92508">
        <w:rPr>
          <w:rFonts w:ascii="Times New Roman" w:hAnsi="Times New Roman" w:cs="Times New Roman"/>
          <w:sz w:val="24"/>
          <w:szCs w:val="24"/>
        </w:rPr>
        <w:t>Э</w:t>
      </w:r>
      <w:r w:rsidR="00516A66">
        <w:rPr>
          <w:rFonts w:ascii="Times New Roman" w:hAnsi="Times New Roman" w:cs="Times New Roman"/>
          <w:sz w:val="24"/>
          <w:szCs w:val="24"/>
        </w:rPr>
        <w:t>Т</w:t>
      </w:r>
      <w:r w:rsidRPr="00D92508">
        <w:rPr>
          <w:rFonts w:ascii="Times New Roman" w:hAnsi="Times New Roman" w:cs="Times New Roman"/>
          <w:sz w:val="24"/>
          <w:szCs w:val="24"/>
        </w:rPr>
        <w:t xml:space="preserve">П в стандартных формах. </w:t>
      </w:r>
    </w:p>
    <w:p w14:paraId="12ED0382" w14:textId="74DE56EB" w:rsidR="00C00906" w:rsidRPr="003C5559"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9D4766">
        <w:rPr>
          <w:sz w:val="24"/>
          <w:szCs w:val="24"/>
        </w:rPr>
        <w:t>1</w:t>
      </w:r>
      <w:r w:rsidR="00C35DC0" w:rsidRPr="009D4766">
        <w:rPr>
          <w:sz w:val="24"/>
          <w:szCs w:val="24"/>
        </w:rPr>
        <w:t>3</w:t>
      </w:r>
      <w:r w:rsidRPr="009D4766">
        <w:rPr>
          <w:sz w:val="24"/>
          <w:szCs w:val="24"/>
        </w:rPr>
        <w:t>.</w:t>
      </w:r>
      <w:r w:rsidR="005B4EB6" w:rsidRPr="009D4766">
        <w:rPr>
          <w:sz w:val="24"/>
          <w:szCs w:val="24"/>
        </w:rPr>
        <w:t>2</w:t>
      </w:r>
      <w:r w:rsidRPr="009D4766">
        <w:rPr>
          <w:sz w:val="24"/>
          <w:szCs w:val="24"/>
        </w:rPr>
        <w:t>. </w:t>
      </w:r>
      <w:bookmarkStart w:id="44" w:name="_Hlk519782649"/>
      <w:r w:rsidR="00C00906" w:rsidRPr="00C00906">
        <w:rPr>
          <w:rFonts w:eastAsia="Calibri"/>
          <w:sz w:val="24"/>
          <w:szCs w:val="24"/>
          <w:lang w:eastAsia="en-US"/>
        </w:rPr>
        <w:t>В случае если на основании результатов рассмотрения заявок на участие в конкурсе</w:t>
      </w:r>
      <w:r w:rsidR="007C76F5">
        <w:rPr>
          <w:rFonts w:eastAsia="Calibri"/>
          <w:sz w:val="24"/>
          <w:szCs w:val="24"/>
          <w:lang w:eastAsia="en-US"/>
        </w:rPr>
        <w:t xml:space="preserve"> в электронной форме</w:t>
      </w:r>
      <w:r w:rsidR="00C00906" w:rsidRPr="00C00906">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w:t>
      </w:r>
      <w:r w:rsidR="007C76F5">
        <w:rPr>
          <w:rFonts w:eastAsia="Calibri"/>
          <w:sz w:val="24"/>
          <w:szCs w:val="24"/>
          <w:lang w:eastAsia="en-US"/>
        </w:rPr>
        <w:t xml:space="preserve"> в электронной форме</w:t>
      </w:r>
      <w:r w:rsidR="00C00906" w:rsidRPr="00C00906">
        <w:rPr>
          <w:rFonts w:eastAsia="Calibri"/>
          <w:sz w:val="24"/>
          <w:szCs w:val="24"/>
          <w:lang w:eastAsia="en-US"/>
        </w:rPr>
        <w:t>,</w:t>
      </w:r>
      <w:r w:rsidR="00122A99">
        <w:rPr>
          <w:rFonts w:eastAsia="Calibri"/>
          <w:sz w:val="24"/>
          <w:szCs w:val="24"/>
          <w:lang w:eastAsia="en-US"/>
        </w:rPr>
        <w:t xml:space="preserve"> или подана </w:t>
      </w:r>
      <w:r w:rsidR="0001440B">
        <w:rPr>
          <w:rFonts w:eastAsia="Calibri"/>
          <w:sz w:val="24"/>
          <w:szCs w:val="24"/>
          <w:lang w:eastAsia="en-US"/>
        </w:rPr>
        <w:t xml:space="preserve">только </w:t>
      </w:r>
      <w:r w:rsidR="00122A99">
        <w:rPr>
          <w:rFonts w:eastAsia="Calibri"/>
          <w:sz w:val="24"/>
          <w:szCs w:val="24"/>
          <w:lang w:eastAsia="en-US"/>
        </w:rPr>
        <w:t>одна заявка на участие в конкурсе,</w:t>
      </w:r>
      <w:r w:rsidR="00C00906" w:rsidRPr="00C00906">
        <w:rPr>
          <w:rFonts w:eastAsia="Calibri"/>
          <w:sz w:val="24"/>
          <w:szCs w:val="24"/>
          <w:lang w:eastAsia="en-US"/>
        </w:rPr>
        <w:t xml:space="preserve"> конкурс</w:t>
      </w:r>
      <w:r w:rsidR="007C76F5">
        <w:rPr>
          <w:rFonts w:eastAsia="Calibri"/>
          <w:sz w:val="24"/>
          <w:szCs w:val="24"/>
          <w:lang w:eastAsia="en-US"/>
        </w:rPr>
        <w:t xml:space="preserve"> в электронной </w:t>
      </w:r>
      <w:r w:rsidR="007C76F5" w:rsidRPr="003C5559">
        <w:rPr>
          <w:rFonts w:eastAsia="Calibri"/>
          <w:sz w:val="24"/>
          <w:szCs w:val="24"/>
          <w:lang w:eastAsia="en-US"/>
        </w:rPr>
        <w:t>форме</w:t>
      </w:r>
      <w:r w:rsidR="00C00906" w:rsidRPr="003C5559">
        <w:rPr>
          <w:rFonts w:eastAsia="Calibri"/>
          <w:sz w:val="24"/>
          <w:szCs w:val="24"/>
          <w:lang w:eastAsia="en-US"/>
        </w:rPr>
        <w:t xml:space="preserve"> признается несостоявшимся. </w:t>
      </w:r>
    </w:p>
    <w:bookmarkEnd w:id="44"/>
    <w:p w14:paraId="16940B50" w14:textId="7184BC5C" w:rsidR="00607479" w:rsidRPr="003C5559" w:rsidRDefault="005B4EB6" w:rsidP="0066599A">
      <w:pPr>
        <w:pStyle w:val="39"/>
        <w:tabs>
          <w:tab w:val="left" w:pos="708"/>
        </w:tabs>
        <w:ind w:left="0" w:firstLine="709"/>
        <w:textAlignment w:val="baseline"/>
        <w:rPr>
          <w:szCs w:val="24"/>
        </w:rPr>
      </w:pPr>
      <w:r w:rsidRPr="003C5559">
        <w:rPr>
          <w:szCs w:val="24"/>
        </w:rPr>
        <w:t>1</w:t>
      </w:r>
      <w:r w:rsidR="00C35DC0" w:rsidRPr="003C5559">
        <w:rPr>
          <w:szCs w:val="24"/>
        </w:rPr>
        <w:t>3</w:t>
      </w:r>
      <w:r w:rsidR="00984774" w:rsidRPr="003C5559">
        <w:rPr>
          <w:szCs w:val="24"/>
        </w:rPr>
        <w:t>.</w:t>
      </w:r>
      <w:r w:rsidRPr="003C5559">
        <w:rPr>
          <w:szCs w:val="24"/>
        </w:rPr>
        <w:t>3</w:t>
      </w:r>
      <w:r w:rsidR="00984774" w:rsidRPr="003C5559">
        <w:rPr>
          <w:szCs w:val="24"/>
        </w:rPr>
        <w:t>. </w:t>
      </w:r>
      <w:r w:rsidR="00097F63" w:rsidRPr="003C5559">
        <w:rPr>
          <w:szCs w:val="24"/>
        </w:rPr>
        <w:t>В случае</w:t>
      </w:r>
      <w:r w:rsidR="0066599A" w:rsidRPr="003C5559">
        <w:rPr>
          <w:szCs w:val="24"/>
        </w:rPr>
        <w:t>, если подана единственная заявка</w:t>
      </w:r>
      <w:r w:rsidR="00097F63" w:rsidRPr="003C5559">
        <w:rPr>
          <w:szCs w:val="24"/>
        </w:rPr>
        <w:t>, участник закупки</w:t>
      </w:r>
      <w:r w:rsidR="0001440B" w:rsidRPr="003C5559">
        <w:rPr>
          <w:szCs w:val="24"/>
        </w:rPr>
        <w:t xml:space="preserve">, </w:t>
      </w:r>
      <w:r w:rsidR="00097F63" w:rsidRPr="003C5559">
        <w:rPr>
          <w:szCs w:val="24"/>
        </w:rPr>
        <w:t xml:space="preserve">заявка </w:t>
      </w:r>
      <w:r w:rsidR="00122A99" w:rsidRPr="003C5559">
        <w:rPr>
          <w:szCs w:val="24"/>
        </w:rPr>
        <w:t xml:space="preserve">которого </w:t>
      </w:r>
      <w:r w:rsidR="00097F63" w:rsidRPr="003C5559">
        <w:rPr>
          <w:szCs w:val="24"/>
        </w:rPr>
        <w:t xml:space="preserve">соответствуют требованиям и условиям, предусмотренным конкурсной документацией, Заказчик в течение 5 дней со дня подписания протокола рассмотрения заявок на участие в конкурсе </w:t>
      </w:r>
      <w:r w:rsidR="003C5559">
        <w:rPr>
          <w:szCs w:val="24"/>
        </w:rPr>
        <w:t>передает</w:t>
      </w:r>
      <w:r w:rsidR="00097F63" w:rsidRPr="003C5559">
        <w:rPr>
          <w:szCs w:val="24"/>
        </w:rPr>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77777777" w:rsidR="00D54453" w:rsidRDefault="00607479" w:rsidP="00607479">
      <w:pPr>
        <w:pStyle w:val="39"/>
        <w:tabs>
          <w:tab w:val="clear" w:pos="788"/>
          <w:tab w:val="num" w:pos="709"/>
        </w:tabs>
        <w:ind w:left="0"/>
        <w:textAlignment w:val="baseline"/>
        <w:rPr>
          <w:szCs w:val="24"/>
        </w:rPr>
      </w:pPr>
      <w:r w:rsidRPr="003C5559">
        <w:rPr>
          <w:szCs w:val="24"/>
        </w:rPr>
        <w:tab/>
      </w:r>
      <w:r w:rsidR="00097F63" w:rsidRPr="003C5559">
        <w:rPr>
          <w:szCs w:val="24"/>
        </w:rPr>
        <w:t>Участник закупки</w:t>
      </w:r>
      <w:r w:rsidR="00097F63" w:rsidRPr="00607479">
        <w:rPr>
          <w:szCs w:val="24"/>
        </w:rPr>
        <w:t xml:space="preserve">,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6CDB6056" w:rsidR="00097F63" w:rsidRPr="00607479" w:rsidRDefault="00D54453" w:rsidP="00607479">
      <w:pPr>
        <w:pStyle w:val="39"/>
        <w:tabs>
          <w:tab w:val="clear" w:pos="788"/>
          <w:tab w:val="num" w:pos="709"/>
        </w:tabs>
        <w:ind w:left="0"/>
        <w:textAlignment w:val="baseline"/>
        <w:rPr>
          <w:szCs w:val="24"/>
        </w:rPr>
      </w:pPr>
      <w:r>
        <w:rPr>
          <w:szCs w:val="24"/>
        </w:rPr>
        <w:tab/>
      </w:r>
      <w:r w:rsidR="00097F63" w:rsidRPr="00607479">
        <w:rPr>
          <w:szCs w:val="24"/>
        </w:rPr>
        <w:t>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525F3DA5" w14:textId="2ACCCF11" w:rsidR="00097F63" w:rsidRDefault="00097F63" w:rsidP="00984774">
      <w:pPr>
        <w:pStyle w:val="39"/>
        <w:tabs>
          <w:tab w:val="left" w:pos="708"/>
        </w:tabs>
        <w:ind w:left="0" w:firstLine="709"/>
        <w:textAlignment w:val="baseline"/>
      </w:pPr>
    </w:p>
    <w:p w14:paraId="53EC6CC9" w14:textId="77777777" w:rsidR="00933F22" w:rsidRDefault="00933F22" w:rsidP="009E5E25">
      <w:pPr>
        <w:spacing w:after="0"/>
        <w:ind w:firstLine="709"/>
        <w:jc w:val="center"/>
        <w:rPr>
          <w:b/>
          <w:color w:val="000000"/>
        </w:rPr>
      </w:pPr>
    </w:p>
    <w:p w14:paraId="0EF9DEBC" w14:textId="49FB9769" w:rsidR="002504B4" w:rsidRPr="00CB5BC3" w:rsidRDefault="00D35FC7" w:rsidP="009E5E25">
      <w:pPr>
        <w:spacing w:after="0"/>
        <w:ind w:firstLine="709"/>
        <w:jc w:val="center"/>
        <w:rPr>
          <w:b/>
          <w:color w:val="000000"/>
        </w:rPr>
      </w:pPr>
      <w:r w:rsidRPr="009C0EA1">
        <w:rPr>
          <w:b/>
          <w:color w:val="000000"/>
        </w:rPr>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НА УЧАСТИЕ В КОНКУРСЕ</w:t>
      </w:r>
      <w:r w:rsidR="00782361">
        <w:rPr>
          <w:b/>
          <w:color w:val="000000"/>
        </w:rPr>
        <w:t xml:space="preserve"> В ЭЛЕКТРОННОЙ ФОРМЕ</w:t>
      </w:r>
      <w:r w:rsidR="00B05DA0" w:rsidRPr="009C0EA1">
        <w:rPr>
          <w:b/>
          <w:color w:val="000000"/>
        </w:rPr>
        <w:t>.</w:t>
      </w:r>
    </w:p>
    <w:p w14:paraId="4C635AD1" w14:textId="62E8C242" w:rsidR="002A71A5" w:rsidRPr="006E0B8A" w:rsidRDefault="005061CF" w:rsidP="002A71A5">
      <w:pPr>
        <w:pStyle w:val="s1"/>
        <w:spacing w:before="0" w:beforeAutospacing="0" w:after="0" w:afterAutospacing="0"/>
        <w:ind w:firstLine="567"/>
        <w:jc w:val="both"/>
      </w:pPr>
      <w:r>
        <w:t>1</w:t>
      </w:r>
      <w:r w:rsidR="00C35DC0">
        <w:t>4</w:t>
      </w:r>
      <w:r>
        <w:t xml:space="preserve">.1. </w:t>
      </w:r>
      <w:r w:rsidR="002A71A5" w:rsidRPr="006E0B8A">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t xml:space="preserve">конкурсной </w:t>
      </w:r>
      <w:r w:rsidR="002A71A5" w:rsidRPr="006E0B8A">
        <w:t>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lastRenderedPageBreak/>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019A2B19" w:rsidR="002A71A5"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первой </w:t>
      </w:r>
      <w:r w:rsidRPr="006E0B8A">
        <w:t>части заявки.</w:t>
      </w:r>
    </w:p>
    <w:p w14:paraId="70CE3EA3" w14:textId="53BBB232" w:rsidR="00B60E02" w:rsidRPr="00810F52" w:rsidRDefault="00B60E02" w:rsidP="00740986">
      <w:pPr>
        <w:autoSpaceDE w:val="0"/>
        <w:autoSpaceDN w:val="0"/>
        <w:adjustRightInd w:val="0"/>
        <w:spacing w:after="0"/>
        <w:ind w:firstLine="567"/>
      </w:pPr>
      <w:r w:rsidRPr="00FC35F3">
        <w:t xml:space="preserve">В случае, если по окончании срока подачи заявок на участие в </w:t>
      </w:r>
      <w:r>
        <w:t>конк</w:t>
      </w:r>
      <w:r w:rsidR="00165AB1">
        <w:t>у</w:t>
      </w:r>
      <w:r>
        <w:t>рсе</w:t>
      </w:r>
      <w:r w:rsidRPr="00FC35F3">
        <w:t xml:space="preserve"> в электронной форме подана только одна заявка</w:t>
      </w:r>
      <w:r w:rsidR="00D5527B">
        <w:t>,</w:t>
      </w:r>
      <w:r w:rsidRPr="00FC35F3">
        <w:t xml:space="preserve"> </w:t>
      </w:r>
      <w:r w:rsidR="00740986">
        <w:t>или,</w:t>
      </w:r>
      <w:r w:rsidR="00740986" w:rsidRPr="00740986">
        <w:t xml:space="preserve"> по результатам </w:t>
      </w:r>
      <w:r w:rsidR="00740986">
        <w:t>рассмотрения первых частей заявок,</w:t>
      </w:r>
      <w:r w:rsidR="00740986" w:rsidRPr="00740986">
        <w:t xml:space="preserve"> все заявки на участие в </w:t>
      </w:r>
      <w:r w:rsidR="00740986">
        <w:t>конкурсе</w:t>
      </w:r>
      <w:r w:rsidR="00841EF7">
        <w:t xml:space="preserve"> в электронной форме</w:t>
      </w:r>
      <w:r w:rsidR="00740986" w:rsidRPr="00740986">
        <w:t xml:space="preserve"> отклонены</w:t>
      </w:r>
      <w:r w:rsidR="00740986">
        <w:t>, за исключением одной заявки</w:t>
      </w:r>
      <w:r w:rsidR="00D5527B">
        <w:t xml:space="preserve">, а также, в случае </w:t>
      </w:r>
      <w:r w:rsidR="00D5527B" w:rsidRPr="00D5527B">
        <w:t>если на основании результатов рассмотрения заявок на участие в конкурсе</w:t>
      </w:r>
      <w:r w:rsidR="00841EF7">
        <w:t xml:space="preserve"> в электронной форме</w:t>
      </w:r>
      <w:r w:rsidR="00D5527B" w:rsidRPr="00D5527B">
        <w:t xml:space="preserve"> принято решение об отказе в допуске к участию всех участников закупки, подавших заявки на участие в конкурсе</w:t>
      </w:r>
      <w:r w:rsidR="00841EF7">
        <w:t xml:space="preserve"> в электронной форме</w:t>
      </w:r>
      <w:r w:rsidR="00D5527B" w:rsidRPr="00D5527B">
        <w:t xml:space="preserve"> </w:t>
      </w:r>
      <w:r w:rsidRPr="00FC35F3">
        <w:t xml:space="preserve">или не подано ни одной заявки, в указанный протокол </w:t>
      </w:r>
      <w:r w:rsidRPr="00810F52">
        <w:t xml:space="preserve">вносится информация о признании </w:t>
      </w:r>
      <w:r w:rsidR="00165AB1" w:rsidRPr="00810F52">
        <w:t>конкурса</w:t>
      </w:r>
      <w:r w:rsidRPr="00810F52">
        <w:t xml:space="preserve"> в электронной форме несостоявшимся.</w:t>
      </w:r>
    </w:p>
    <w:p w14:paraId="4147EF6B" w14:textId="4D8ACA14" w:rsidR="002A71A5" w:rsidRPr="005A18DE" w:rsidRDefault="005061CF" w:rsidP="002A71A5">
      <w:pPr>
        <w:shd w:val="clear" w:color="auto" w:fill="FFFFFF"/>
        <w:tabs>
          <w:tab w:val="left" w:pos="0"/>
        </w:tabs>
        <w:spacing w:after="0"/>
        <w:ind w:firstLine="567"/>
      </w:pPr>
      <w:r w:rsidRPr="005A18DE">
        <w:t>1</w:t>
      </w:r>
      <w:r w:rsidR="00C35DC0" w:rsidRPr="005A18DE">
        <w:t>4</w:t>
      </w:r>
      <w:r w:rsidRPr="005A18DE">
        <w:t>.3</w:t>
      </w:r>
      <w:r w:rsidR="002A71A5" w:rsidRPr="005A18DE">
        <w:t xml:space="preserve">. Протокол рассмотрения первых частей заявок участников конкурса в электронной форме размещается на </w:t>
      </w:r>
      <w:r w:rsidR="00BD691D" w:rsidRPr="005A18DE">
        <w:t>Э</w:t>
      </w:r>
      <w:r w:rsidR="00516A66" w:rsidRPr="005A18DE">
        <w:t>Т</w:t>
      </w:r>
      <w:r w:rsidR="00BD691D" w:rsidRPr="005A18DE">
        <w:t>П</w:t>
      </w:r>
      <w:r w:rsidR="002A71A5" w:rsidRPr="005A18DE">
        <w:t xml:space="preserve"> и в единой информационной системе</w:t>
      </w:r>
      <w:r w:rsidR="005A18DE" w:rsidRPr="005A18DE">
        <w:t>.</w:t>
      </w:r>
    </w:p>
    <w:p w14:paraId="13C7D551" w14:textId="66DC3299" w:rsidR="00165AB1" w:rsidRDefault="00165AB1" w:rsidP="002A71A5">
      <w:pPr>
        <w:shd w:val="clear" w:color="auto" w:fill="FFFFFF"/>
        <w:tabs>
          <w:tab w:val="left" w:pos="0"/>
        </w:tabs>
        <w:spacing w:after="0"/>
        <w:ind w:firstLine="567"/>
      </w:pPr>
      <w:r w:rsidRPr="005A18DE">
        <w:rPr>
          <w:rFonts w:eastAsia="Calibri"/>
          <w:lang w:eastAsia="en-US"/>
        </w:rPr>
        <w:t xml:space="preserve">14.3.1. После официального размещения протокола рассмотрения </w:t>
      </w:r>
      <w:r w:rsidRPr="00165AB1">
        <w:rPr>
          <w:rFonts w:eastAsia="Calibri"/>
          <w:lang w:eastAsia="en-US"/>
        </w:rPr>
        <w:t xml:space="preserve">первых частей заявок оператор </w:t>
      </w:r>
      <w:r w:rsidR="00BD691D">
        <w:rPr>
          <w:rFonts w:eastAsia="Calibri"/>
          <w:lang w:eastAsia="en-US"/>
        </w:rPr>
        <w:t>Э</w:t>
      </w:r>
      <w:r w:rsidR="00516A66">
        <w:rPr>
          <w:rFonts w:eastAsia="Calibri"/>
          <w:lang w:eastAsia="en-US"/>
        </w:rPr>
        <w:t>Т</w:t>
      </w:r>
      <w:r w:rsidR="00BD691D">
        <w:rPr>
          <w:rFonts w:eastAsia="Calibri"/>
          <w:lang w:eastAsia="en-US"/>
        </w:rPr>
        <w:t>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w:t>
      </w:r>
      <w:r w:rsidR="00E653AA">
        <w:rPr>
          <w:rFonts w:eastAsia="Calibri"/>
          <w:lang w:eastAsia="en-US"/>
        </w:rPr>
        <w:t>Т</w:t>
      </w:r>
      <w:r w:rsidR="00BD691D">
        <w:rPr>
          <w:rFonts w:eastAsia="Calibri"/>
          <w:lang w:eastAsia="en-US"/>
        </w:rPr>
        <w:t>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3A3B329C" w:rsidR="002A71A5" w:rsidRPr="009B1D16"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t xml:space="preserve"> комиссии принятых</w:t>
      </w:r>
      <w:r w:rsidR="002A71A5" w:rsidRPr="00184680">
        <w:t xml:space="preserve"> в отношении каждой заявки с указанием оснований для принятия </w:t>
      </w:r>
      <w:r w:rsidR="002A71A5" w:rsidRPr="009B1D16">
        <w:t>решений о допуске либо отклонении</w:t>
      </w:r>
      <w:r w:rsidR="00165AB1" w:rsidRPr="009B1D16">
        <w:t xml:space="preserve">, </w:t>
      </w:r>
      <w:r w:rsidR="002A71A5" w:rsidRPr="009B1D16">
        <w:t>иные сведения</w:t>
      </w:r>
      <w:r w:rsidR="00851B69" w:rsidRPr="009B1D16">
        <w:t xml:space="preserve">, которые комиссия </w:t>
      </w:r>
      <w:r w:rsidR="002F1D37" w:rsidRPr="009B1D16">
        <w:t>сочтет нужным указать.</w:t>
      </w:r>
      <w:r w:rsidR="002A71A5" w:rsidRPr="009B1D16">
        <w:t xml:space="preserve"> </w:t>
      </w:r>
    </w:p>
    <w:p w14:paraId="5B538A08" w14:textId="24A50379" w:rsidR="002A71A5" w:rsidRPr="009B1D16" w:rsidRDefault="001F7426" w:rsidP="002A71A5">
      <w:pPr>
        <w:shd w:val="clear" w:color="auto" w:fill="FFFFFF"/>
        <w:tabs>
          <w:tab w:val="left" w:pos="0"/>
        </w:tabs>
        <w:spacing w:after="0"/>
        <w:ind w:firstLine="567"/>
      </w:pPr>
      <w:r w:rsidRPr="009B1D16">
        <w:t>1</w:t>
      </w:r>
      <w:r w:rsidR="00A2087E" w:rsidRPr="009B1D16">
        <w:t>4</w:t>
      </w:r>
      <w:r w:rsidRPr="009B1D16">
        <w:t>.6</w:t>
      </w:r>
      <w:r w:rsidR="002A71A5" w:rsidRPr="009B1D16">
        <w:t>. По результатам рассмотрения вторых частей заявок комиссия имеет право отклонить заявки, которые:</w:t>
      </w:r>
    </w:p>
    <w:p w14:paraId="2EE34706" w14:textId="28A46FE4" w:rsidR="002A71A5" w:rsidRPr="009B1D16" w:rsidRDefault="002A71A5" w:rsidP="002A71A5">
      <w:pPr>
        <w:shd w:val="clear" w:color="auto" w:fill="FFFFFF"/>
        <w:tabs>
          <w:tab w:val="left" w:pos="0"/>
        </w:tabs>
        <w:spacing w:after="0"/>
        <w:ind w:firstLine="567"/>
      </w:pPr>
      <w:r w:rsidRPr="009B1D16">
        <w:t xml:space="preserve">– не отвечают требованиям конкурсной документации, в том числе требованиям к содержанию </w:t>
      </w:r>
      <w:r w:rsidR="00C867F0" w:rsidRPr="009B1D16">
        <w:t xml:space="preserve">второй </w:t>
      </w:r>
      <w:r w:rsidRPr="009B1D16">
        <w:t>части заявки.</w:t>
      </w:r>
    </w:p>
    <w:p w14:paraId="60287D28" w14:textId="600877BD" w:rsidR="002A71A5" w:rsidRPr="009B1D16" w:rsidRDefault="001F7426" w:rsidP="002A71A5">
      <w:pPr>
        <w:shd w:val="clear" w:color="auto" w:fill="FFFFFF"/>
        <w:tabs>
          <w:tab w:val="left" w:pos="0"/>
        </w:tabs>
        <w:spacing w:after="0"/>
        <w:ind w:firstLine="567"/>
      </w:pPr>
      <w:r w:rsidRPr="009B1D16">
        <w:t>1</w:t>
      </w:r>
      <w:r w:rsidR="00A2087E" w:rsidRPr="009B1D16">
        <w:t>4</w:t>
      </w:r>
      <w:r w:rsidR="002A71A5" w:rsidRPr="009B1D16">
        <w:t>.</w:t>
      </w:r>
      <w:r w:rsidRPr="009B1D16">
        <w:t>7.</w:t>
      </w:r>
      <w:r w:rsidR="002A71A5" w:rsidRPr="009B1D16">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9B1D16" w:rsidRDefault="002A71A5" w:rsidP="002A71A5">
      <w:pPr>
        <w:shd w:val="clear" w:color="auto" w:fill="FFFFFF"/>
        <w:tabs>
          <w:tab w:val="left" w:pos="0"/>
        </w:tabs>
        <w:spacing w:after="0"/>
        <w:ind w:firstLine="567"/>
      </w:pPr>
      <w:r w:rsidRPr="009B1D16">
        <w:t xml:space="preserve">- </w:t>
      </w:r>
      <w:bookmarkStart w:id="45" w:name="_Hlk96000020"/>
      <w:r w:rsidRPr="009B1D16">
        <w:t>об отклонении всех вторых частей заявок, поданных участниками процедуры закупки</w:t>
      </w:r>
      <w:bookmarkEnd w:id="45"/>
      <w:r w:rsidRPr="009B1D16">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4C1E7CDE" w14:textId="6BFD1460" w:rsidR="00D576BD" w:rsidRDefault="001F7426" w:rsidP="00D576BD">
      <w:pPr>
        <w:shd w:val="clear" w:color="auto" w:fill="FFFFFF"/>
        <w:tabs>
          <w:tab w:val="left" w:pos="0"/>
        </w:tabs>
        <w:spacing w:after="0"/>
        <w:ind w:firstLine="567"/>
      </w:pPr>
      <w:r>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117E0565" w:rsidR="00D576BD" w:rsidRDefault="001F7426" w:rsidP="00D576BD">
      <w:pPr>
        <w:shd w:val="clear" w:color="auto" w:fill="FFFFFF"/>
        <w:tabs>
          <w:tab w:val="left" w:pos="0"/>
        </w:tabs>
        <w:spacing w:after="0"/>
        <w:ind w:firstLine="567"/>
      </w:pPr>
      <w:r>
        <w:lastRenderedPageBreak/>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r w:rsidR="009B1D16">
        <w:t xml:space="preserve"> </w:t>
      </w:r>
    </w:p>
    <w:p w14:paraId="5F805894" w14:textId="4678D67F"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 xml:space="preserve">наиболее выгодных (по цене, квалификации участника закупки) условий </w:t>
      </w:r>
      <w:r w:rsidR="00CA53AD" w:rsidRPr="00B601D8">
        <w:t>исполнения договора в соответствии с критериями, установленными настоящей документацией,  а также с учетом ст.</w:t>
      </w:r>
      <w:r w:rsidR="0095001E" w:rsidRPr="00B601D8">
        <w:t>23</w:t>
      </w:r>
      <w:r w:rsidR="004D6632" w:rsidRPr="00B601D8">
        <w:t>,24</w:t>
      </w:r>
      <w:r w:rsidR="00CA53AD" w:rsidRPr="00B601D8">
        <w:t xml:space="preserve"> о «приоритете товаров </w:t>
      </w:r>
      <w:r w:rsidR="00CA53AD" w:rsidRPr="00DB636A">
        <w:t>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w:t>
      </w:r>
      <w:r w:rsidRPr="0095001E">
        <w:t xml:space="preserve">установленными в части </w:t>
      </w:r>
      <w:r w:rsidR="00D35FC7" w:rsidRPr="0095001E">
        <w:t>1</w:t>
      </w:r>
      <w:r w:rsidR="00FD6488" w:rsidRPr="0095001E">
        <w:t>5</w:t>
      </w:r>
      <w:r w:rsidRPr="0095001E">
        <w:t xml:space="preserve"> настоящей документации</w:t>
      </w:r>
      <w:r w:rsidRPr="00FD6488">
        <w:t>.</w:t>
      </w:r>
    </w:p>
    <w:p w14:paraId="72192E3F" w14:textId="366AC366"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9776A4">
        <w:t>.</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60E19879" w:rsidR="00257B71" w:rsidRDefault="00E534E2" w:rsidP="00257B71">
      <w:pPr>
        <w:autoSpaceDE w:val="0"/>
        <w:autoSpaceDN w:val="0"/>
        <w:adjustRightInd w:val="0"/>
        <w:spacing w:after="0"/>
        <w:ind w:firstLine="540"/>
      </w:pPr>
      <w:r>
        <w:t xml:space="preserve">14.12. </w:t>
      </w:r>
      <w:r w:rsidR="00257B71"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rsidR="00257B71">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748C5BBE"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недостающих информации и документов не является </w:t>
      </w:r>
      <w:r w:rsidR="00214842" w:rsidRPr="000E7383">
        <w:t xml:space="preserve">самостоятельным </w:t>
      </w:r>
      <w:r w:rsidR="002504B4" w:rsidRPr="000E7383">
        <w:t xml:space="preserve">основанием для 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конкурсе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95001E">
      <w:pPr>
        <w:ind w:firstLine="708"/>
      </w:pPr>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95001E">
      <w:pPr>
        <w:ind w:firstLine="708"/>
      </w:pPr>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95001E">
      <w:pPr>
        <w:ind w:firstLine="708"/>
      </w:pPr>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w:t>
      </w:r>
      <w:r w:rsidR="002504B4" w:rsidRPr="000E7383">
        <w:rPr>
          <w:color w:val="000000"/>
        </w:rPr>
        <w:lastRenderedPageBreak/>
        <w:t xml:space="preserve">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46" w:name="_Hlk520968197"/>
      <w:bookmarkStart w:id="47" w:name="_Hlk529526931"/>
    </w:p>
    <w:p w14:paraId="5861D557" w14:textId="755D2643" w:rsidR="008D72F6" w:rsidRPr="00223704"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46"/>
      <w:r w:rsidR="00C35DC0">
        <w:rPr>
          <w:bCs/>
          <w:sz w:val="24"/>
        </w:rPr>
        <w:t>5</w:t>
      </w:r>
      <w:r w:rsidRPr="00C35DC0">
        <w:rPr>
          <w:bCs/>
          <w:sz w:val="24"/>
        </w:rPr>
        <w:t>.  КРИТЕРИИ ОЦЕНКИ ЗАЯВОК НА УЧАСТИЕ В КОНКУРСЕ</w:t>
      </w:r>
      <w:r w:rsidR="00BF1BF0">
        <w:rPr>
          <w:bCs/>
          <w:sz w:val="24"/>
        </w:rPr>
        <w:t xml:space="preserve"> В ЭЛЕКТРОННОЙ ФОРМЕ</w:t>
      </w:r>
      <w:r w:rsidRPr="00C35DC0">
        <w:rPr>
          <w:bCs/>
          <w:sz w:val="24"/>
        </w:rPr>
        <w:t xml:space="preserve"> И ПОРЯДОК ОЦЕНКИ И СОПОСТАВЛЕНИЯ</w:t>
      </w:r>
      <w:r w:rsidRPr="008D72F6">
        <w:rPr>
          <w:bCs/>
          <w:sz w:val="24"/>
        </w:rPr>
        <w:t xml:space="preserve"> ЗАЯВОК НА УЧАСТИЕ В </w:t>
      </w:r>
      <w:r w:rsidRPr="00223704">
        <w:rPr>
          <w:bCs/>
          <w:sz w:val="24"/>
        </w:rPr>
        <w:t>КОНКУРСЕ</w:t>
      </w:r>
      <w:r w:rsidR="00BF1BF0">
        <w:rPr>
          <w:bCs/>
          <w:sz w:val="24"/>
        </w:rPr>
        <w:t xml:space="preserve"> В ЭЛЕКТРОННОЙ ФОРМЕ</w:t>
      </w:r>
      <w:r w:rsidR="00F44232" w:rsidRPr="00223704">
        <w:rPr>
          <w:bCs/>
          <w:sz w:val="24"/>
        </w:rPr>
        <w:t>.</w:t>
      </w:r>
    </w:p>
    <w:p w14:paraId="7035EC28" w14:textId="77777777" w:rsidR="00C35DC0" w:rsidRPr="00223704" w:rsidRDefault="00355FB6" w:rsidP="00F44232">
      <w:pPr>
        <w:tabs>
          <w:tab w:val="left" w:pos="709"/>
        </w:tabs>
        <w:spacing w:after="0"/>
        <w:ind w:firstLine="709"/>
        <w:rPr>
          <w:b/>
          <w:bCs/>
          <w:color w:val="000000"/>
        </w:rPr>
      </w:pPr>
      <w:r w:rsidRPr="00223704">
        <w:rPr>
          <w:b/>
          <w:bCs/>
          <w:color w:val="000000"/>
        </w:rPr>
        <w:tab/>
      </w:r>
    </w:p>
    <w:p w14:paraId="5501FAE6" w14:textId="170F31EB" w:rsidR="009116D3" w:rsidRPr="00223704" w:rsidRDefault="00C35DC0" w:rsidP="009116D3">
      <w:pPr>
        <w:tabs>
          <w:tab w:val="left" w:pos="709"/>
        </w:tabs>
        <w:spacing w:after="0"/>
        <w:ind w:firstLine="709"/>
        <w:rPr>
          <w:color w:val="000000"/>
        </w:rPr>
      </w:pPr>
      <w:r w:rsidRPr="00223704">
        <w:rPr>
          <w:color w:val="000000"/>
        </w:rPr>
        <w:t>1</w:t>
      </w:r>
      <w:r w:rsidR="00A0037B" w:rsidRPr="00223704">
        <w:rPr>
          <w:color w:val="000000"/>
        </w:rPr>
        <w:t>5</w:t>
      </w:r>
      <w:r w:rsidRPr="00223704">
        <w:rPr>
          <w:color w:val="000000"/>
        </w:rPr>
        <w:t>.1. Для определения лучших условий исполнения договора, предложенных в Заявках на участие в конкурсе</w:t>
      </w:r>
      <w:r w:rsidR="00BF1BF0">
        <w:rPr>
          <w:color w:val="000000"/>
        </w:rPr>
        <w:t xml:space="preserve"> в электронной форме</w:t>
      </w:r>
      <w:r w:rsidRPr="00223704">
        <w:rPr>
          <w:color w:val="000000"/>
        </w:rPr>
        <w:t>, комиссия оценивает и сопоставляет такие заявки по критериям:</w:t>
      </w:r>
    </w:p>
    <w:p w14:paraId="6591636B" w14:textId="0355BD0E" w:rsidR="009116D3" w:rsidRPr="001834DF" w:rsidRDefault="00C35DC0" w:rsidP="009116D3">
      <w:pPr>
        <w:tabs>
          <w:tab w:val="left" w:pos="709"/>
        </w:tabs>
        <w:spacing w:after="0"/>
        <w:ind w:firstLine="709"/>
      </w:pPr>
      <w:r w:rsidRPr="001834DF">
        <w:t xml:space="preserve">1) цена договора (значимость – </w:t>
      </w:r>
      <w:r w:rsidR="00BA1786">
        <w:t>6</w:t>
      </w:r>
      <w:r w:rsidRPr="001834DF">
        <w:t>0 %);</w:t>
      </w:r>
    </w:p>
    <w:p w14:paraId="6359EBC4" w14:textId="0DFB7A21" w:rsidR="009116D3" w:rsidRPr="001834DF" w:rsidRDefault="00C35DC0" w:rsidP="009116D3">
      <w:pPr>
        <w:tabs>
          <w:tab w:val="left" w:pos="709"/>
        </w:tabs>
        <w:spacing w:after="0"/>
        <w:ind w:firstLine="709"/>
      </w:pPr>
      <w:r w:rsidRPr="001834DF">
        <w:t xml:space="preserve">2) квалификация участника закупки (значимость – </w:t>
      </w:r>
      <w:r w:rsidR="00BA1786">
        <w:t>4</w:t>
      </w:r>
      <w:r w:rsidR="009116D3" w:rsidRPr="001834DF">
        <w:t>0</w:t>
      </w:r>
      <w:r w:rsidRPr="001834DF">
        <w:t>%)</w:t>
      </w:r>
      <w:r w:rsidR="00223704" w:rsidRPr="001834DF">
        <w:t>.</w:t>
      </w:r>
    </w:p>
    <w:p w14:paraId="3DDF4319" w14:textId="77777777" w:rsidR="0049339E" w:rsidRDefault="0049339E" w:rsidP="002504B4">
      <w:pPr>
        <w:autoSpaceDE w:val="0"/>
        <w:autoSpaceDN w:val="0"/>
        <w:adjustRightInd w:val="0"/>
        <w:spacing w:after="0"/>
        <w:ind w:firstLine="709"/>
        <w:rPr>
          <w:b/>
          <w:u w:val="single"/>
        </w:rPr>
      </w:pPr>
    </w:p>
    <w:p w14:paraId="2EE3430E" w14:textId="0FB56B3A" w:rsidR="002504B4" w:rsidRPr="00A05A21" w:rsidRDefault="002504B4" w:rsidP="002504B4">
      <w:pPr>
        <w:autoSpaceDE w:val="0"/>
        <w:autoSpaceDN w:val="0"/>
        <w:adjustRightInd w:val="0"/>
        <w:spacing w:after="0"/>
        <w:ind w:firstLine="709"/>
        <w:rPr>
          <w:b/>
          <w:bCs/>
          <w:color w:val="000000"/>
          <w:u w:val="single"/>
        </w:rPr>
      </w:pPr>
      <w:r w:rsidRPr="00A05A21">
        <w:rPr>
          <w:b/>
          <w:u w:val="single"/>
        </w:rPr>
        <w:t xml:space="preserve">1. </w:t>
      </w:r>
      <w:bookmarkStart w:id="48" w:name="_Hlk90983024"/>
      <w:r w:rsidR="003D21FD" w:rsidRPr="00A05A21">
        <w:rPr>
          <w:b/>
          <w:u w:val="single"/>
        </w:rPr>
        <w:t xml:space="preserve">Критерий: </w:t>
      </w:r>
      <w:r w:rsidRPr="00A05A21">
        <w:rPr>
          <w:b/>
          <w:bCs/>
          <w:color w:val="000000"/>
          <w:u w:val="single"/>
        </w:rPr>
        <w:t>Цена договора.</w:t>
      </w:r>
    </w:p>
    <w:p w14:paraId="5F9047C0" w14:textId="02FB9287" w:rsidR="002504B4" w:rsidRPr="00A05A21" w:rsidRDefault="002504B4" w:rsidP="002504B4">
      <w:pPr>
        <w:spacing w:after="0"/>
        <w:ind w:firstLine="709"/>
        <w:rPr>
          <w:b/>
          <w:bCs/>
        </w:rPr>
      </w:pPr>
      <w:r w:rsidRPr="00A05A21">
        <w:rPr>
          <w:b/>
          <w:bCs/>
        </w:rPr>
        <w:t xml:space="preserve">Значимость критерия: </w:t>
      </w:r>
      <w:r w:rsidR="009A0778">
        <w:rPr>
          <w:b/>
          <w:bCs/>
        </w:rPr>
        <w:t>6</w:t>
      </w:r>
      <w:r w:rsidRPr="00A05A21">
        <w:rPr>
          <w:b/>
          <w:bCs/>
        </w:rPr>
        <w:t>0 %</w:t>
      </w:r>
    </w:p>
    <w:p w14:paraId="6705AC70" w14:textId="7BF7E33C" w:rsidR="005311FE" w:rsidRPr="00A05A21" w:rsidRDefault="005311FE" w:rsidP="002504B4">
      <w:pPr>
        <w:spacing w:after="0"/>
        <w:ind w:firstLine="709"/>
        <w:rPr>
          <w:b/>
          <w:bCs/>
        </w:rPr>
      </w:pPr>
      <w:bookmarkStart w:id="49" w:name="_Hlk126936511"/>
      <w:r w:rsidRPr="00A05A21">
        <w:rPr>
          <w:b/>
          <w:bCs/>
        </w:rPr>
        <w:t>Коэффициент значимости -</w:t>
      </w:r>
      <w:r w:rsidR="009566B3">
        <w:rPr>
          <w:b/>
          <w:bCs/>
        </w:rPr>
        <w:t xml:space="preserve"> </w:t>
      </w:r>
      <w:r w:rsidRPr="00A05A21">
        <w:rPr>
          <w:b/>
          <w:bCs/>
        </w:rPr>
        <w:t>0,</w:t>
      </w:r>
      <w:r w:rsidR="007F4841">
        <w:rPr>
          <w:b/>
          <w:bCs/>
        </w:rPr>
        <w:t>6</w:t>
      </w:r>
    </w:p>
    <w:p w14:paraId="3D1D7E85" w14:textId="1FB65B55" w:rsidR="002504B4" w:rsidRPr="00223704" w:rsidRDefault="002504B4" w:rsidP="002504B4">
      <w:pPr>
        <w:spacing w:after="0"/>
        <w:ind w:firstLine="709"/>
        <w:rPr>
          <w:color w:val="000000"/>
        </w:rPr>
      </w:pPr>
      <w:bookmarkStart w:id="50" w:name="_Hlk17101005"/>
      <w:bookmarkEnd w:id="49"/>
      <w:r w:rsidRPr="00A05A21">
        <w:rPr>
          <w:b/>
          <w:bCs/>
        </w:rPr>
        <w:t>Содержание:</w:t>
      </w:r>
      <w:r w:rsidRPr="00A05A21">
        <w:t xml:space="preserve"> </w:t>
      </w:r>
      <w:r w:rsidR="00B842E5" w:rsidRPr="00A05A21">
        <w:t>Заявка на участие в конкурсе</w:t>
      </w:r>
      <w:r w:rsidR="00BF1BF0">
        <w:t xml:space="preserve"> в электронной форме</w:t>
      </w:r>
      <w:r w:rsidR="00B842E5" w:rsidRPr="00A05A21">
        <w:t xml:space="preserve"> (</w:t>
      </w:r>
      <w:r w:rsidRPr="00A05A21">
        <w:t>форм</w:t>
      </w:r>
      <w:r w:rsidR="00B842E5" w:rsidRPr="00A05A21">
        <w:t>а</w:t>
      </w:r>
      <w:r w:rsidRPr="00A05A21">
        <w:t xml:space="preserve"> № 1 Приложения №</w:t>
      </w:r>
      <w:r w:rsidR="007D1FB8" w:rsidRPr="00A05A21">
        <w:t>1</w:t>
      </w:r>
      <w:r w:rsidRPr="00A05A21">
        <w:t xml:space="preserve"> к настоящей документации</w:t>
      </w:r>
      <w:r w:rsidR="00B842E5" w:rsidRPr="00A05A21">
        <w:t>)</w:t>
      </w:r>
      <w:r w:rsidRPr="00A05A21">
        <w:t>.</w:t>
      </w:r>
    </w:p>
    <w:p w14:paraId="2A7D1606" w14:textId="71A6044F" w:rsidR="00E8035B" w:rsidRPr="00223704" w:rsidRDefault="00E8035B" w:rsidP="00EE4866">
      <w:pPr>
        <w:autoSpaceDE w:val="0"/>
        <w:autoSpaceDN w:val="0"/>
        <w:adjustRightInd w:val="0"/>
        <w:ind w:firstLine="708"/>
        <w:rPr>
          <w:b/>
          <w:bCs/>
          <w:color w:val="000000"/>
        </w:rPr>
      </w:pPr>
      <w:r w:rsidRPr="00223704">
        <w:rPr>
          <w:b/>
          <w:bCs/>
          <w:color w:val="000000"/>
        </w:rPr>
        <w:t>Порядок оценки заявок по критерию:</w:t>
      </w:r>
    </w:p>
    <w:p w14:paraId="1BC2A871" w14:textId="733820C8" w:rsidR="00E8035B" w:rsidRDefault="00E8035B" w:rsidP="00EE4866">
      <w:pPr>
        <w:autoSpaceDE w:val="0"/>
        <w:autoSpaceDN w:val="0"/>
        <w:adjustRightInd w:val="0"/>
        <w:ind w:firstLine="708"/>
        <w:rPr>
          <w:bCs/>
          <w:color w:val="000000"/>
        </w:rPr>
      </w:pPr>
      <w:r w:rsidRPr="00223704">
        <w:rPr>
          <w:bCs/>
          <w:color w:val="000000"/>
        </w:rPr>
        <w:t>При оценке заявок по критерию «цена договора» использование подкритериев не допускается.</w:t>
      </w:r>
    </w:p>
    <w:p w14:paraId="6A3E4D9C" w14:textId="2005CE56" w:rsidR="00226FFD" w:rsidRPr="002901DC" w:rsidRDefault="00BB56B1" w:rsidP="00226FFD">
      <w:pPr>
        <w:spacing w:after="0"/>
        <w:ind w:firstLine="708"/>
        <w:contextualSpacing/>
      </w:pPr>
      <w:r>
        <w:rPr>
          <w:bCs/>
          <w:color w:val="000000"/>
        </w:rPr>
        <w:t xml:space="preserve">1.1. </w:t>
      </w:r>
      <w:r w:rsidR="00226FFD" w:rsidRPr="00B976A6">
        <w:rPr>
          <w:bCs/>
          <w:color w:val="000000"/>
        </w:rPr>
        <w:t>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00226FFD" w:rsidRPr="002901DC">
        <w:rPr>
          <w:bCs/>
        </w:rPr>
        <w:t>, или цена договора без НДС, предложенная участником закупки, являющимся плательщиком НДС (</w:t>
      </w:r>
      <w:r w:rsidR="00226FFD" w:rsidRPr="002901DC">
        <w:rPr>
          <w:i/>
          <w:sz w:val="20"/>
          <w:szCs w:val="20"/>
        </w:rPr>
        <w:t>Приложение №1 к Форме №1 Заявки на участие в конкурсе в эл</w:t>
      </w:r>
      <w:r w:rsidR="00226FFD">
        <w:rPr>
          <w:i/>
          <w:sz w:val="20"/>
          <w:szCs w:val="20"/>
        </w:rPr>
        <w:t xml:space="preserve">ектронной </w:t>
      </w:r>
      <w:r w:rsidR="00226FFD" w:rsidRPr="002901DC">
        <w:rPr>
          <w:i/>
          <w:sz w:val="20"/>
          <w:szCs w:val="20"/>
        </w:rPr>
        <w:t>форме)</w:t>
      </w:r>
    </w:p>
    <w:p w14:paraId="29B39F4E" w14:textId="35127D39" w:rsidR="00E8035B" w:rsidRPr="00223704" w:rsidRDefault="00BB56B1" w:rsidP="00E643D7">
      <w:pPr>
        <w:autoSpaceDE w:val="0"/>
        <w:autoSpaceDN w:val="0"/>
        <w:adjustRightInd w:val="0"/>
        <w:ind w:firstLine="708"/>
        <w:rPr>
          <w:bCs/>
          <w:color w:val="000000"/>
        </w:rPr>
      </w:pPr>
      <w:r>
        <w:rPr>
          <w:bCs/>
          <w:color w:val="000000"/>
        </w:rPr>
        <w:t xml:space="preserve">1.2. </w:t>
      </w:r>
      <w:r w:rsidR="00E8035B" w:rsidRPr="00223704">
        <w:rPr>
          <w:bCs/>
          <w:color w:val="000000"/>
        </w:rPr>
        <w:t>Рейтинг, присуждаемый заявке по критерию «цена договора» определяется</w:t>
      </w:r>
      <w:r w:rsidR="00E643D7" w:rsidRPr="00223704">
        <w:rPr>
          <w:bCs/>
          <w:color w:val="000000"/>
        </w:rPr>
        <w:t xml:space="preserve"> </w:t>
      </w:r>
      <w:r w:rsidR="00E8035B" w:rsidRPr="00223704">
        <w:rPr>
          <w:bCs/>
          <w:color w:val="000000"/>
        </w:rPr>
        <w:t>по формуле:</w:t>
      </w:r>
    </w:p>
    <w:p w14:paraId="0D8C4695" w14:textId="77777777" w:rsidR="00E8035B" w:rsidRPr="00223704" w:rsidRDefault="00E8035B" w:rsidP="001E2DC8">
      <w:pPr>
        <w:autoSpaceDE w:val="0"/>
        <w:autoSpaceDN w:val="0"/>
        <w:adjustRightInd w:val="0"/>
        <w:ind w:firstLine="708"/>
        <w:rPr>
          <w:bCs/>
          <w:color w:val="000000"/>
        </w:rPr>
      </w:pPr>
      <w:r w:rsidRPr="00223704">
        <w:rPr>
          <w:bCs/>
          <w:color w:val="000000"/>
          <w:lang w:val="en-US"/>
        </w:rPr>
        <w:t>Rai</w:t>
      </w:r>
      <w:r w:rsidRPr="00223704">
        <w:rPr>
          <w:bCs/>
          <w:color w:val="000000"/>
        </w:rPr>
        <w:t xml:space="preserve"> = (</w:t>
      </w:r>
      <w:r w:rsidRPr="00223704">
        <w:rPr>
          <w:bCs/>
          <w:color w:val="000000"/>
          <w:lang w:val="en-US"/>
        </w:rPr>
        <w:t>Amin</w:t>
      </w:r>
      <w:r w:rsidRPr="00223704">
        <w:rPr>
          <w:bCs/>
          <w:color w:val="000000"/>
        </w:rPr>
        <w:t xml:space="preserve"> / </w:t>
      </w:r>
      <w:r w:rsidRPr="00223704">
        <w:rPr>
          <w:bCs/>
          <w:color w:val="000000"/>
          <w:lang w:val="en-US"/>
        </w:rPr>
        <w:t>Ai</w:t>
      </w:r>
      <w:r w:rsidRPr="00223704">
        <w:rPr>
          <w:bCs/>
          <w:color w:val="000000"/>
        </w:rPr>
        <w:t>) * 100</w:t>
      </w:r>
    </w:p>
    <w:p w14:paraId="177084B5" w14:textId="21B193BA" w:rsidR="00E8035B" w:rsidRPr="00223704" w:rsidRDefault="00E8035B" w:rsidP="00B46EF4">
      <w:pPr>
        <w:autoSpaceDE w:val="0"/>
        <w:autoSpaceDN w:val="0"/>
        <w:adjustRightInd w:val="0"/>
        <w:rPr>
          <w:bCs/>
          <w:color w:val="000000"/>
        </w:rPr>
      </w:pPr>
      <w:r w:rsidRPr="00223704">
        <w:rPr>
          <w:b/>
          <w:bCs/>
          <w:color w:val="000000"/>
        </w:rPr>
        <w:t xml:space="preserve"> </w:t>
      </w:r>
      <w:r w:rsidRPr="00223704">
        <w:rPr>
          <w:bCs/>
          <w:color w:val="000000"/>
        </w:rPr>
        <w:t>где:</w:t>
      </w:r>
      <w:r w:rsidR="00B46EF4">
        <w:rPr>
          <w:bCs/>
          <w:color w:val="000000"/>
        </w:rPr>
        <w:t xml:space="preserve">     </w:t>
      </w:r>
      <w:proofErr w:type="spellStart"/>
      <w:r w:rsidRPr="00223704">
        <w:rPr>
          <w:bCs/>
          <w:color w:val="000000"/>
        </w:rPr>
        <w:t>Rai</w:t>
      </w:r>
      <w:proofErr w:type="spellEnd"/>
      <w:r w:rsidRPr="00223704">
        <w:rPr>
          <w:bCs/>
          <w:color w:val="000000"/>
        </w:rPr>
        <w:t xml:space="preserve"> - рейтинг, присуждаемый i-й заявке по указанному критерию;</w:t>
      </w:r>
    </w:p>
    <w:p w14:paraId="529FCB93" w14:textId="77777777" w:rsidR="00E8035B" w:rsidRPr="00223704" w:rsidRDefault="00E8035B" w:rsidP="001E2DC8">
      <w:pPr>
        <w:autoSpaceDE w:val="0"/>
        <w:autoSpaceDN w:val="0"/>
        <w:adjustRightInd w:val="0"/>
        <w:ind w:firstLine="708"/>
        <w:rPr>
          <w:bCs/>
          <w:color w:val="000000"/>
        </w:rPr>
      </w:pPr>
      <w:proofErr w:type="spellStart"/>
      <w:r w:rsidRPr="00223704">
        <w:rPr>
          <w:bCs/>
          <w:color w:val="000000"/>
        </w:rPr>
        <w:t>Amin</w:t>
      </w:r>
      <w:proofErr w:type="spellEnd"/>
      <w:r w:rsidRPr="00223704">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223704" w:rsidRDefault="00E8035B" w:rsidP="001E2DC8">
      <w:pPr>
        <w:autoSpaceDE w:val="0"/>
        <w:autoSpaceDN w:val="0"/>
        <w:adjustRightInd w:val="0"/>
        <w:ind w:firstLine="708"/>
        <w:rPr>
          <w:bCs/>
          <w:color w:val="000000"/>
        </w:rPr>
      </w:pPr>
      <w:proofErr w:type="spellStart"/>
      <w:r w:rsidRPr="00223704">
        <w:rPr>
          <w:bCs/>
          <w:color w:val="000000"/>
        </w:rPr>
        <w:t>Ai</w:t>
      </w:r>
      <w:proofErr w:type="spellEnd"/>
      <w:r w:rsidRPr="00223704">
        <w:rPr>
          <w:bCs/>
          <w:color w:val="000000"/>
        </w:rPr>
        <w:t xml:space="preserve"> - предложение i-го участника закупки, заявка (предложение) которого оценивается.</w:t>
      </w:r>
    </w:p>
    <w:p w14:paraId="735786DB" w14:textId="77777777" w:rsidR="00E8035B" w:rsidRPr="00223704" w:rsidRDefault="00E8035B" w:rsidP="00E8035B">
      <w:pPr>
        <w:autoSpaceDE w:val="0"/>
        <w:autoSpaceDN w:val="0"/>
        <w:adjustRightInd w:val="0"/>
        <w:ind w:firstLine="708"/>
        <w:rPr>
          <w:bCs/>
          <w:color w:val="000000"/>
        </w:rPr>
      </w:pPr>
      <w:r w:rsidRPr="00223704">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6C7A0B9F" w14:textId="77777777" w:rsidR="00BB56B1" w:rsidRPr="00BB56B1" w:rsidRDefault="00BB56B1" w:rsidP="00BB56B1">
      <w:pPr>
        <w:autoSpaceDE w:val="0"/>
        <w:autoSpaceDN w:val="0"/>
        <w:adjustRightInd w:val="0"/>
        <w:ind w:firstLine="708"/>
        <w:rPr>
          <w:bCs/>
          <w:color w:val="000000"/>
        </w:rPr>
      </w:pPr>
      <w:r w:rsidRPr="00BB56B1">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25DD72BA" w14:textId="77777777" w:rsidR="007E1D8B" w:rsidRDefault="00BB56B1" w:rsidP="007E1D8B">
      <w:pPr>
        <w:autoSpaceDE w:val="0"/>
        <w:autoSpaceDN w:val="0"/>
        <w:adjustRightInd w:val="0"/>
        <w:ind w:firstLine="708"/>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bookmarkStart w:id="51" w:name="ст29ч3"/>
      <w:bookmarkEnd w:id="47"/>
      <w:bookmarkEnd w:id="48"/>
      <w:bookmarkEnd w:id="50"/>
      <w:bookmarkEnd w:id="51"/>
    </w:p>
    <w:p w14:paraId="2CFAEEDC" w14:textId="66FF2303" w:rsidR="007E1D8B" w:rsidRDefault="0085495A" w:rsidP="007E1D8B">
      <w:pPr>
        <w:autoSpaceDE w:val="0"/>
        <w:autoSpaceDN w:val="0"/>
        <w:adjustRightInd w:val="0"/>
        <w:ind w:firstLine="708"/>
        <w:rPr>
          <w:b/>
          <w:bCs/>
          <w:color w:val="000000"/>
          <w:u w:val="single"/>
        </w:rPr>
      </w:pPr>
      <w:r w:rsidRPr="0085495A">
        <w:rPr>
          <w:b/>
          <w:bCs/>
          <w:color w:val="000000"/>
          <w:u w:val="single"/>
        </w:rPr>
        <w:t xml:space="preserve">2.  </w:t>
      </w:r>
      <w:bookmarkStart w:id="52" w:name="_Hlk91423850"/>
      <w:r w:rsidRPr="0085495A">
        <w:rPr>
          <w:b/>
          <w:bCs/>
          <w:color w:val="000000"/>
          <w:u w:val="single"/>
        </w:rPr>
        <w:t>Критерий: Квалификация участника закупк</w:t>
      </w:r>
      <w:bookmarkStart w:id="53" w:name="_Hlk56162820"/>
      <w:r w:rsidR="007E1D8B">
        <w:rPr>
          <w:b/>
          <w:bCs/>
          <w:color w:val="000000"/>
          <w:u w:val="single"/>
        </w:rPr>
        <w:t>и</w:t>
      </w:r>
    </w:p>
    <w:p w14:paraId="259DF5E0" w14:textId="10E25BEE" w:rsidR="0085495A" w:rsidRDefault="0085495A" w:rsidP="007E1D8B">
      <w:pPr>
        <w:autoSpaceDE w:val="0"/>
        <w:autoSpaceDN w:val="0"/>
        <w:adjustRightInd w:val="0"/>
        <w:ind w:firstLine="708"/>
        <w:rPr>
          <w:b/>
          <w:bCs/>
          <w:color w:val="000000"/>
        </w:rPr>
      </w:pPr>
      <w:r w:rsidRPr="0085495A">
        <w:rPr>
          <w:b/>
          <w:bCs/>
          <w:color w:val="000000"/>
        </w:rPr>
        <w:t xml:space="preserve">Значимость критерия: </w:t>
      </w:r>
      <w:r w:rsidR="009A0778">
        <w:rPr>
          <w:b/>
          <w:bCs/>
          <w:color w:val="000000"/>
        </w:rPr>
        <w:t>4</w:t>
      </w:r>
      <w:r w:rsidRPr="0085495A">
        <w:rPr>
          <w:b/>
          <w:bCs/>
          <w:color w:val="000000"/>
        </w:rPr>
        <w:t>0 %</w:t>
      </w:r>
    </w:p>
    <w:p w14:paraId="6129D1A0" w14:textId="506DCFB1" w:rsidR="00642D6D" w:rsidRPr="00642D6D" w:rsidRDefault="00642D6D" w:rsidP="00642D6D">
      <w:pPr>
        <w:autoSpaceDE w:val="0"/>
        <w:autoSpaceDN w:val="0"/>
        <w:adjustRightInd w:val="0"/>
        <w:ind w:firstLine="708"/>
        <w:rPr>
          <w:b/>
          <w:bCs/>
          <w:color w:val="000000"/>
        </w:rPr>
      </w:pPr>
      <w:r w:rsidRPr="00642D6D">
        <w:rPr>
          <w:b/>
          <w:bCs/>
          <w:color w:val="000000"/>
        </w:rPr>
        <w:t>Коэффициент значимости - 0,</w:t>
      </w:r>
      <w:r w:rsidR="007F4841">
        <w:rPr>
          <w:b/>
          <w:bCs/>
          <w:color w:val="000000"/>
        </w:rPr>
        <w:t>4</w:t>
      </w:r>
    </w:p>
    <w:p w14:paraId="2B49C229" w14:textId="77777777" w:rsidR="00DF73B2" w:rsidRDefault="0085495A" w:rsidP="00867215">
      <w:pPr>
        <w:autoSpaceDE w:val="0"/>
        <w:autoSpaceDN w:val="0"/>
        <w:adjustRightInd w:val="0"/>
        <w:spacing w:after="0"/>
        <w:ind w:firstLine="567"/>
        <w:rPr>
          <w:b/>
          <w:color w:val="000000"/>
        </w:rPr>
      </w:pPr>
      <w:r w:rsidRPr="00FE6695">
        <w:rPr>
          <w:b/>
          <w:color w:val="000000"/>
        </w:rPr>
        <w:t xml:space="preserve">Показатель №1: </w:t>
      </w:r>
      <w:r w:rsidR="00A42DBC" w:rsidRPr="00FE6695">
        <w:rPr>
          <w:b/>
          <w:color w:val="000000"/>
        </w:rPr>
        <w:t>Наличие у участника закупки опыта работы, связанного с предметом договора.</w:t>
      </w:r>
      <w:r w:rsidR="00A42DBC">
        <w:rPr>
          <w:b/>
          <w:color w:val="000000"/>
        </w:rPr>
        <w:t xml:space="preserve"> </w:t>
      </w:r>
    </w:p>
    <w:p w14:paraId="10987D79" w14:textId="6CB7150A" w:rsidR="00867215" w:rsidRPr="00DF73B2" w:rsidRDefault="00A42DBC" w:rsidP="00867215">
      <w:pPr>
        <w:autoSpaceDE w:val="0"/>
        <w:autoSpaceDN w:val="0"/>
        <w:adjustRightInd w:val="0"/>
        <w:spacing w:after="0"/>
        <w:ind w:firstLine="567"/>
        <w:rPr>
          <w:bCs/>
          <w:iCs/>
          <w:color w:val="000000"/>
        </w:rPr>
      </w:pPr>
      <w:r w:rsidRPr="00DF73B2">
        <w:rPr>
          <w:bCs/>
          <w:color w:val="000000"/>
        </w:rPr>
        <w:t>Оценивается предложение участника закупки</w:t>
      </w:r>
      <w:r w:rsidR="00DF73B2" w:rsidRPr="00DF73B2">
        <w:rPr>
          <w:bCs/>
          <w:color w:val="000000"/>
        </w:rPr>
        <w:t xml:space="preserve"> о количестве (в штуках), исполненных участником закупки</w:t>
      </w:r>
      <w:r w:rsidR="00D434A8">
        <w:rPr>
          <w:bCs/>
          <w:color w:val="000000"/>
        </w:rPr>
        <w:t xml:space="preserve"> с учетом правопреемственности (в случае наличия в заявке подтверждающего документа)</w:t>
      </w:r>
      <w:r w:rsidR="00DF73B2" w:rsidRPr="00DF73B2">
        <w:rPr>
          <w:bCs/>
          <w:color w:val="000000"/>
        </w:rPr>
        <w:t xml:space="preserve"> договоров/контрактов на </w:t>
      </w:r>
      <w:r w:rsidR="005C193E" w:rsidRPr="00DF73B2">
        <w:rPr>
          <w:bCs/>
          <w:iCs/>
          <w:color w:val="000000"/>
        </w:rPr>
        <w:t>поставк</w:t>
      </w:r>
      <w:r w:rsidR="00DF73B2" w:rsidRPr="00DF73B2">
        <w:rPr>
          <w:bCs/>
          <w:iCs/>
          <w:color w:val="000000"/>
        </w:rPr>
        <w:t>у</w:t>
      </w:r>
      <w:r w:rsidR="00867215" w:rsidRPr="00DF73B2">
        <w:rPr>
          <w:bCs/>
          <w:iCs/>
          <w:color w:val="000000"/>
        </w:rPr>
        <w:t xml:space="preserve"> транспортных средств аналогичных</w:t>
      </w:r>
      <w:r w:rsidRPr="00DF73B2">
        <w:rPr>
          <w:bCs/>
          <w:iCs/>
          <w:color w:val="000000"/>
        </w:rPr>
        <w:t xml:space="preserve">* </w:t>
      </w:r>
      <w:r w:rsidR="00867215" w:rsidRPr="00DF73B2">
        <w:rPr>
          <w:bCs/>
          <w:iCs/>
          <w:color w:val="000000"/>
        </w:rPr>
        <w:t>предмету закупки.</w:t>
      </w:r>
      <w:r w:rsidRPr="00DF73B2">
        <w:rPr>
          <w:bCs/>
          <w:iCs/>
          <w:color w:val="000000"/>
        </w:rPr>
        <w:t xml:space="preserve"> </w:t>
      </w:r>
    </w:p>
    <w:p w14:paraId="2C1B47BE" w14:textId="77777777" w:rsidR="005C193E" w:rsidRPr="00867215" w:rsidRDefault="005C193E" w:rsidP="00867215">
      <w:pPr>
        <w:autoSpaceDE w:val="0"/>
        <w:autoSpaceDN w:val="0"/>
        <w:adjustRightInd w:val="0"/>
        <w:spacing w:after="0"/>
        <w:ind w:firstLine="567"/>
        <w:rPr>
          <w:b/>
          <w:iCs/>
          <w:color w:val="000000"/>
        </w:rPr>
      </w:pPr>
    </w:p>
    <w:tbl>
      <w:tblPr>
        <w:tblStyle w:val="affe"/>
        <w:tblW w:w="5000" w:type="pct"/>
        <w:jc w:val="center"/>
        <w:tblLook w:val="04A0" w:firstRow="1" w:lastRow="0" w:firstColumn="1" w:lastColumn="0" w:noHBand="0" w:noVBand="1"/>
      </w:tblPr>
      <w:tblGrid>
        <w:gridCol w:w="6799"/>
        <w:gridCol w:w="3256"/>
      </w:tblGrid>
      <w:tr w:rsidR="0085495A" w:rsidRPr="005C193E" w14:paraId="2443E5B5" w14:textId="77777777" w:rsidTr="00BB5EF2">
        <w:trPr>
          <w:jc w:val="center"/>
        </w:trPr>
        <w:tc>
          <w:tcPr>
            <w:tcW w:w="3381" w:type="pct"/>
            <w:vAlign w:val="center"/>
          </w:tcPr>
          <w:p w14:paraId="7A8CA1A1" w14:textId="14E9EC7C" w:rsidR="0085495A" w:rsidRPr="005C193E" w:rsidRDefault="00867215" w:rsidP="00867215">
            <w:pPr>
              <w:autoSpaceDE w:val="0"/>
              <w:autoSpaceDN w:val="0"/>
              <w:adjustRightInd w:val="0"/>
              <w:spacing w:after="0"/>
              <w:ind w:firstLine="567"/>
              <w:jc w:val="center"/>
              <w:rPr>
                <w:b/>
                <w:bCs/>
                <w:i/>
                <w:iCs/>
                <w:color w:val="000000"/>
              </w:rPr>
            </w:pPr>
            <w:r w:rsidRPr="005C193E">
              <w:rPr>
                <w:b/>
                <w:bCs/>
                <w:i/>
                <w:iCs/>
                <w:color w:val="000000"/>
              </w:rPr>
              <w:lastRenderedPageBreak/>
              <w:t>Количество</w:t>
            </w:r>
            <w:r w:rsidR="0085495A" w:rsidRPr="005C193E">
              <w:rPr>
                <w:b/>
                <w:bCs/>
                <w:i/>
                <w:iCs/>
                <w:color w:val="000000"/>
              </w:rPr>
              <w:t xml:space="preserve"> исполненн</w:t>
            </w:r>
            <w:r w:rsidRPr="005C193E">
              <w:rPr>
                <w:b/>
                <w:bCs/>
                <w:i/>
                <w:iCs/>
                <w:color w:val="000000"/>
              </w:rPr>
              <w:t>ых</w:t>
            </w:r>
            <w:r w:rsidR="0085495A" w:rsidRPr="005C193E">
              <w:rPr>
                <w:b/>
                <w:bCs/>
                <w:i/>
                <w:iCs/>
                <w:color w:val="000000"/>
              </w:rPr>
              <w:t xml:space="preserve"> договора</w:t>
            </w:r>
            <w:r w:rsidR="00D06503" w:rsidRPr="005C193E">
              <w:rPr>
                <w:b/>
                <w:bCs/>
                <w:i/>
                <w:iCs/>
                <w:color w:val="000000"/>
              </w:rPr>
              <w:t>/контракта</w:t>
            </w:r>
            <w:r w:rsidRPr="005C193E">
              <w:rPr>
                <w:b/>
                <w:bCs/>
                <w:i/>
                <w:iCs/>
                <w:color w:val="000000"/>
              </w:rPr>
              <w:t xml:space="preserve"> (шт.)</w:t>
            </w:r>
          </w:p>
        </w:tc>
        <w:tc>
          <w:tcPr>
            <w:tcW w:w="1619" w:type="pct"/>
            <w:vAlign w:val="center"/>
          </w:tcPr>
          <w:p w14:paraId="00219AFF" w14:textId="581B9697" w:rsidR="0085495A" w:rsidRPr="005C193E" w:rsidRDefault="0085495A" w:rsidP="00BB5EF2">
            <w:pPr>
              <w:autoSpaceDE w:val="0"/>
              <w:autoSpaceDN w:val="0"/>
              <w:adjustRightInd w:val="0"/>
              <w:spacing w:after="0"/>
              <w:ind w:firstLine="567"/>
              <w:jc w:val="center"/>
              <w:rPr>
                <w:b/>
                <w:bCs/>
                <w:i/>
                <w:iCs/>
                <w:color w:val="000000"/>
              </w:rPr>
            </w:pPr>
            <w:r w:rsidRPr="005C193E">
              <w:rPr>
                <w:b/>
                <w:bCs/>
                <w:i/>
                <w:iCs/>
                <w:color w:val="000000"/>
              </w:rPr>
              <w:t xml:space="preserve">Количество </w:t>
            </w:r>
            <w:r w:rsidR="00BB5EF2">
              <w:rPr>
                <w:b/>
                <w:bCs/>
                <w:i/>
                <w:iCs/>
                <w:color w:val="000000"/>
              </w:rPr>
              <w:t>б</w:t>
            </w:r>
            <w:r w:rsidRPr="005C193E">
              <w:rPr>
                <w:b/>
                <w:bCs/>
                <w:i/>
                <w:iCs/>
                <w:color w:val="000000"/>
              </w:rPr>
              <w:t>аллов</w:t>
            </w:r>
          </w:p>
        </w:tc>
      </w:tr>
      <w:tr w:rsidR="0085495A" w:rsidRPr="005C193E" w14:paraId="53609191" w14:textId="77777777" w:rsidTr="00BB5EF2">
        <w:trPr>
          <w:jc w:val="center"/>
        </w:trPr>
        <w:tc>
          <w:tcPr>
            <w:tcW w:w="3381" w:type="pct"/>
            <w:vAlign w:val="center"/>
          </w:tcPr>
          <w:p w14:paraId="58A5C79C" w14:textId="78CCB8A7" w:rsidR="0085495A" w:rsidRPr="005C193E" w:rsidRDefault="0085495A" w:rsidP="00867215">
            <w:pPr>
              <w:autoSpaceDE w:val="0"/>
              <w:autoSpaceDN w:val="0"/>
              <w:adjustRightInd w:val="0"/>
              <w:spacing w:after="0"/>
              <w:jc w:val="center"/>
              <w:rPr>
                <w:color w:val="000000"/>
              </w:rPr>
            </w:pPr>
            <w:r w:rsidRPr="005C193E">
              <w:rPr>
                <w:color w:val="000000"/>
              </w:rPr>
              <w:t xml:space="preserve">свыше </w:t>
            </w:r>
            <w:r w:rsidR="00867215" w:rsidRPr="005C193E">
              <w:rPr>
                <w:color w:val="000000"/>
              </w:rPr>
              <w:t>15</w:t>
            </w:r>
            <w:r w:rsidRPr="005C193E">
              <w:rPr>
                <w:color w:val="000000"/>
              </w:rPr>
              <w:t xml:space="preserve"> </w:t>
            </w:r>
            <w:r w:rsidR="00867215" w:rsidRPr="005C193E">
              <w:rPr>
                <w:color w:val="000000"/>
              </w:rPr>
              <w:t>и более договоров/контрактов</w:t>
            </w:r>
          </w:p>
        </w:tc>
        <w:tc>
          <w:tcPr>
            <w:tcW w:w="1619" w:type="pct"/>
            <w:vAlign w:val="center"/>
          </w:tcPr>
          <w:p w14:paraId="6AE7A2E1" w14:textId="7C59D8A8" w:rsidR="0085495A" w:rsidRPr="005C193E" w:rsidRDefault="008C538E" w:rsidP="007E1D8B">
            <w:pPr>
              <w:autoSpaceDE w:val="0"/>
              <w:autoSpaceDN w:val="0"/>
              <w:adjustRightInd w:val="0"/>
              <w:spacing w:after="0"/>
              <w:ind w:firstLine="567"/>
              <w:jc w:val="center"/>
              <w:rPr>
                <w:color w:val="000000"/>
              </w:rPr>
            </w:pPr>
            <w:r>
              <w:rPr>
                <w:color w:val="000000"/>
              </w:rPr>
              <w:t>20</w:t>
            </w:r>
          </w:p>
        </w:tc>
      </w:tr>
      <w:tr w:rsidR="0085495A" w:rsidRPr="005C193E" w14:paraId="4AC6A013" w14:textId="77777777" w:rsidTr="00BB5EF2">
        <w:trPr>
          <w:jc w:val="center"/>
        </w:trPr>
        <w:tc>
          <w:tcPr>
            <w:tcW w:w="3381" w:type="pct"/>
            <w:vAlign w:val="center"/>
          </w:tcPr>
          <w:p w14:paraId="3ABD3D05" w14:textId="15FBA4AD" w:rsidR="0085495A" w:rsidRPr="005C193E" w:rsidRDefault="0085495A" w:rsidP="00867215">
            <w:pPr>
              <w:autoSpaceDE w:val="0"/>
              <w:autoSpaceDN w:val="0"/>
              <w:adjustRightInd w:val="0"/>
              <w:spacing w:after="0"/>
              <w:jc w:val="center"/>
              <w:rPr>
                <w:color w:val="000000"/>
              </w:rPr>
            </w:pPr>
            <w:r w:rsidRPr="005C193E">
              <w:rPr>
                <w:color w:val="000000"/>
              </w:rPr>
              <w:t xml:space="preserve">свыше </w:t>
            </w:r>
            <w:r w:rsidR="00867215" w:rsidRPr="005C193E">
              <w:rPr>
                <w:color w:val="000000"/>
              </w:rPr>
              <w:t>10</w:t>
            </w:r>
            <w:r w:rsidRPr="005C193E">
              <w:rPr>
                <w:color w:val="000000"/>
              </w:rPr>
              <w:t xml:space="preserve"> до </w:t>
            </w:r>
            <w:r w:rsidR="00867215" w:rsidRPr="005C193E">
              <w:rPr>
                <w:color w:val="000000"/>
              </w:rPr>
              <w:t>15</w:t>
            </w:r>
            <w:r w:rsidRPr="005C193E">
              <w:rPr>
                <w:color w:val="000000"/>
              </w:rPr>
              <w:t xml:space="preserve"> (включительно)</w:t>
            </w:r>
            <w:r w:rsidR="00867215" w:rsidRPr="005C193E">
              <w:rPr>
                <w:color w:val="000000"/>
              </w:rPr>
              <w:t xml:space="preserve"> договоров/контрактов</w:t>
            </w:r>
          </w:p>
        </w:tc>
        <w:tc>
          <w:tcPr>
            <w:tcW w:w="1619" w:type="pct"/>
            <w:vAlign w:val="center"/>
          </w:tcPr>
          <w:p w14:paraId="08DABE63" w14:textId="5CAE33A7" w:rsidR="0085495A" w:rsidRPr="005C193E" w:rsidRDefault="008C538E" w:rsidP="007E1D8B">
            <w:pPr>
              <w:autoSpaceDE w:val="0"/>
              <w:autoSpaceDN w:val="0"/>
              <w:adjustRightInd w:val="0"/>
              <w:spacing w:after="0"/>
              <w:ind w:firstLine="567"/>
              <w:jc w:val="center"/>
              <w:rPr>
                <w:color w:val="000000"/>
              </w:rPr>
            </w:pPr>
            <w:r>
              <w:rPr>
                <w:color w:val="000000"/>
              </w:rPr>
              <w:t>15</w:t>
            </w:r>
          </w:p>
        </w:tc>
      </w:tr>
      <w:tr w:rsidR="00867215" w:rsidRPr="005C193E" w14:paraId="089080B8" w14:textId="77777777" w:rsidTr="00BB5EF2">
        <w:trPr>
          <w:jc w:val="center"/>
        </w:trPr>
        <w:tc>
          <w:tcPr>
            <w:tcW w:w="3381" w:type="pct"/>
            <w:vAlign w:val="center"/>
          </w:tcPr>
          <w:p w14:paraId="0C681C8F" w14:textId="5E6CA1EA" w:rsidR="00867215" w:rsidRPr="005C193E" w:rsidRDefault="00867215" w:rsidP="00867215">
            <w:pPr>
              <w:autoSpaceDE w:val="0"/>
              <w:autoSpaceDN w:val="0"/>
              <w:adjustRightInd w:val="0"/>
              <w:spacing w:after="0"/>
              <w:jc w:val="center"/>
              <w:rPr>
                <w:color w:val="000000"/>
              </w:rPr>
            </w:pPr>
            <w:r w:rsidRPr="005C193E">
              <w:rPr>
                <w:color w:val="000000"/>
              </w:rPr>
              <w:t>свыше 5 до 10 (включительно) договоров/контрактов</w:t>
            </w:r>
          </w:p>
        </w:tc>
        <w:tc>
          <w:tcPr>
            <w:tcW w:w="1619" w:type="pct"/>
            <w:vAlign w:val="center"/>
          </w:tcPr>
          <w:p w14:paraId="111C5FB6" w14:textId="17AB83E9" w:rsidR="00867215" w:rsidRPr="005C193E" w:rsidRDefault="00867215" w:rsidP="007E1D8B">
            <w:pPr>
              <w:autoSpaceDE w:val="0"/>
              <w:autoSpaceDN w:val="0"/>
              <w:adjustRightInd w:val="0"/>
              <w:spacing w:after="0"/>
              <w:ind w:firstLine="567"/>
              <w:jc w:val="center"/>
              <w:rPr>
                <w:color w:val="000000"/>
              </w:rPr>
            </w:pPr>
            <w:r w:rsidRPr="005C193E">
              <w:rPr>
                <w:color w:val="000000"/>
              </w:rPr>
              <w:t>10</w:t>
            </w:r>
          </w:p>
        </w:tc>
      </w:tr>
      <w:tr w:rsidR="00867215" w:rsidRPr="005C193E" w14:paraId="512C7171" w14:textId="77777777" w:rsidTr="00BB5EF2">
        <w:trPr>
          <w:jc w:val="center"/>
        </w:trPr>
        <w:tc>
          <w:tcPr>
            <w:tcW w:w="3381" w:type="pct"/>
            <w:vAlign w:val="center"/>
          </w:tcPr>
          <w:p w14:paraId="1CA54865" w14:textId="50A66ACB" w:rsidR="00867215" w:rsidRPr="005C193E" w:rsidRDefault="00321FD5" w:rsidP="00867215">
            <w:pPr>
              <w:autoSpaceDE w:val="0"/>
              <w:autoSpaceDN w:val="0"/>
              <w:adjustRightInd w:val="0"/>
              <w:spacing w:after="0"/>
              <w:jc w:val="center"/>
              <w:rPr>
                <w:color w:val="000000"/>
              </w:rPr>
            </w:pPr>
            <w:r>
              <w:rPr>
                <w:color w:val="000000"/>
              </w:rPr>
              <w:t>от 1 до</w:t>
            </w:r>
            <w:r w:rsidR="00867215" w:rsidRPr="005C193E">
              <w:rPr>
                <w:color w:val="000000"/>
              </w:rPr>
              <w:t xml:space="preserve"> 5 </w:t>
            </w:r>
            <w:r>
              <w:rPr>
                <w:color w:val="000000"/>
              </w:rPr>
              <w:t>(включительно) договоров</w:t>
            </w:r>
            <w:r w:rsidR="00867215" w:rsidRPr="005C193E">
              <w:rPr>
                <w:color w:val="000000"/>
              </w:rPr>
              <w:t xml:space="preserve">/контрактов </w:t>
            </w:r>
          </w:p>
        </w:tc>
        <w:tc>
          <w:tcPr>
            <w:tcW w:w="1619" w:type="pct"/>
            <w:vAlign w:val="center"/>
          </w:tcPr>
          <w:p w14:paraId="0BD6F973" w14:textId="28382F42" w:rsidR="00867215" w:rsidRPr="005C193E" w:rsidRDefault="00867215" w:rsidP="007E1D8B">
            <w:pPr>
              <w:autoSpaceDE w:val="0"/>
              <w:autoSpaceDN w:val="0"/>
              <w:adjustRightInd w:val="0"/>
              <w:spacing w:after="0"/>
              <w:ind w:firstLine="567"/>
              <w:jc w:val="center"/>
              <w:rPr>
                <w:color w:val="000000"/>
              </w:rPr>
            </w:pPr>
            <w:r w:rsidRPr="005C193E">
              <w:rPr>
                <w:color w:val="000000"/>
              </w:rPr>
              <w:t>5</w:t>
            </w:r>
          </w:p>
        </w:tc>
      </w:tr>
    </w:tbl>
    <w:p w14:paraId="427DFDB0" w14:textId="11004020" w:rsidR="00D434A8" w:rsidRPr="006D53D1" w:rsidRDefault="0085495A" w:rsidP="0085495A">
      <w:pPr>
        <w:autoSpaceDE w:val="0"/>
        <w:autoSpaceDN w:val="0"/>
        <w:adjustRightInd w:val="0"/>
        <w:spacing w:after="0"/>
        <w:ind w:firstLine="567"/>
        <w:rPr>
          <w:i/>
          <w:iCs/>
          <w:color w:val="000000"/>
        </w:rPr>
      </w:pPr>
      <w:r w:rsidRPr="008741F9">
        <w:rPr>
          <w:i/>
          <w:iCs/>
          <w:color w:val="000000"/>
        </w:rPr>
        <w:t>(</w:t>
      </w:r>
      <w:r w:rsidR="008741F9" w:rsidRPr="00867215">
        <w:rPr>
          <w:i/>
          <w:iCs/>
          <w:color w:val="000000"/>
        </w:rPr>
        <w:t>подтверждается копиями исполненных договоров</w:t>
      </w:r>
      <w:r w:rsidR="005C193E">
        <w:rPr>
          <w:i/>
          <w:iCs/>
          <w:color w:val="000000"/>
        </w:rPr>
        <w:t xml:space="preserve"> и</w:t>
      </w:r>
      <w:r w:rsidR="008741F9" w:rsidRPr="00867215">
        <w:rPr>
          <w:i/>
          <w:iCs/>
          <w:color w:val="000000"/>
        </w:rPr>
        <w:t>/</w:t>
      </w:r>
      <w:r w:rsidR="005C193E">
        <w:rPr>
          <w:i/>
          <w:iCs/>
          <w:color w:val="000000"/>
        </w:rPr>
        <w:t xml:space="preserve">или </w:t>
      </w:r>
      <w:r w:rsidR="008741F9" w:rsidRPr="00867215">
        <w:rPr>
          <w:i/>
          <w:iCs/>
          <w:color w:val="000000"/>
        </w:rPr>
        <w:t xml:space="preserve">контрактов и копиями документов, подтверждающих их исполнение (копии актов приема-передачи и /или товарных накладных) за последние 3 года предшествующих дате размещения извещения о конкурентной закупке, в которых содержатся позиции транспортного </w:t>
      </w:r>
      <w:r w:rsidR="00932821">
        <w:rPr>
          <w:i/>
          <w:iCs/>
          <w:color w:val="000000"/>
        </w:rPr>
        <w:t xml:space="preserve">средства </w:t>
      </w:r>
      <w:r w:rsidR="005C193E">
        <w:rPr>
          <w:i/>
          <w:iCs/>
          <w:color w:val="000000"/>
        </w:rPr>
        <w:t>аналогичного</w:t>
      </w:r>
      <w:r w:rsidR="008741F9" w:rsidRPr="00867215">
        <w:rPr>
          <w:i/>
          <w:iCs/>
          <w:color w:val="000000"/>
        </w:rPr>
        <w:t xml:space="preserve"> предмет</w:t>
      </w:r>
      <w:r w:rsidR="005C193E">
        <w:rPr>
          <w:i/>
          <w:iCs/>
          <w:color w:val="000000"/>
        </w:rPr>
        <w:t>у</w:t>
      </w:r>
      <w:r w:rsidR="008741F9" w:rsidRPr="00867215">
        <w:rPr>
          <w:i/>
          <w:iCs/>
          <w:color w:val="000000"/>
        </w:rPr>
        <w:t xml:space="preserve"> настоящей закупки</w:t>
      </w:r>
      <w:r w:rsidRPr="008741F9">
        <w:rPr>
          <w:i/>
          <w:iCs/>
          <w:color w:val="000000"/>
        </w:rPr>
        <w:t>).</w:t>
      </w:r>
      <w:r w:rsidR="00D434A8">
        <w:rPr>
          <w:i/>
          <w:iCs/>
          <w:color w:val="000000"/>
        </w:rPr>
        <w:t xml:space="preserve"> Копии приложенных в составе заявки документов должны быть читаемы.</w:t>
      </w:r>
    </w:p>
    <w:p w14:paraId="61078196" w14:textId="70553F52" w:rsidR="0085495A" w:rsidRPr="0085495A" w:rsidRDefault="0085495A" w:rsidP="0085495A">
      <w:pPr>
        <w:autoSpaceDE w:val="0"/>
        <w:autoSpaceDN w:val="0"/>
        <w:adjustRightInd w:val="0"/>
        <w:spacing w:after="0"/>
        <w:ind w:firstLine="567"/>
        <w:rPr>
          <w:color w:val="000000"/>
        </w:rPr>
      </w:pPr>
      <w:r w:rsidRPr="006D53D1">
        <w:rPr>
          <w:color w:val="000000"/>
        </w:rPr>
        <w:t xml:space="preserve">Максимальное </w:t>
      </w:r>
      <w:r w:rsidRPr="00FE6695">
        <w:rPr>
          <w:color w:val="000000"/>
        </w:rPr>
        <w:t xml:space="preserve">значение показателя </w:t>
      </w:r>
      <w:r w:rsidR="008C538E">
        <w:rPr>
          <w:b/>
          <w:bCs/>
          <w:color w:val="000000"/>
        </w:rPr>
        <w:t>20</w:t>
      </w:r>
      <w:r w:rsidRPr="00FE6695">
        <w:rPr>
          <w:b/>
          <w:bCs/>
          <w:color w:val="000000"/>
        </w:rPr>
        <w:t xml:space="preserve"> баллов</w:t>
      </w:r>
      <w:r w:rsidR="005C193E" w:rsidRPr="00FE6695">
        <w:rPr>
          <w:b/>
          <w:bCs/>
          <w:color w:val="000000"/>
        </w:rPr>
        <w:t>.</w:t>
      </w:r>
    </w:p>
    <w:p w14:paraId="02B13FF7" w14:textId="0E727F93" w:rsidR="0085495A" w:rsidRPr="0085495A" w:rsidRDefault="0085495A" w:rsidP="0085495A">
      <w:pPr>
        <w:autoSpaceDE w:val="0"/>
        <w:autoSpaceDN w:val="0"/>
        <w:adjustRightInd w:val="0"/>
        <w:spacing w:after="0"/>
        <w:ind w:firstLine="567"/>
        <w:rPr>
          <w:i/>
          <w:color w:val="000000"/>
        </w:rPr>
      </w:pPr>
      <w:r w:rsidRPr="0085495A">
        <w:rPr>
          <w:b/>
          <w:i/>
          <w:color w:val="000000"/>
        </w:rPr>
        <w:t>*</w:t>
      </w:r>
      <w:r>
        <w:rPr>
          <w:b/>
          <w:i/>
          <w:color w:val="000000"/>
        </w:rPr>
        <w:t>А</w:t>
      </w:r>
      <w:r w:rsidRPr="0085495A">
        <w:rPr>
          <w:b/>
          <w:i/>
          <w:color w:val="000000"/>
        </w:rPr>
        <w:t>налогичными</w:t>
      </w:r>
      <w:r w:rsidRPr="0085495A">
        <w:rPr>
          <w:i/>
          <w:color w:val="000000"/>
        </w:rPr>
        <w:t xml:space="preserve"> </w:t>
      </w:r>
      <w:r w:rsidR="005C193E">
        <w:rPr>
          <w:i/>
          <w:color w:val="000000"/>
        </w:rPr>
        <w:t>будут считаться автомобили грузовые с дизельным двигателем, имеющие технически допустимую максимальную массу более 12 т.</w:t>
      </w:r>
    </w:p>
    <w:p w14:paraId="2A2B47A2" w14:textId="581B9DD0" w:rsidR="0031749D" w:rsidRPr="00D95B79" w:rsidRDefault="00A443B9" w:rsidP="00206C18">
      <w:pPr>
        <w:widowControl w:val="0"/>
        <w:autoSpaceDE w:val="0"/>
        <w:autoSpaceDN w:val="0"/>
        <w:adjustRightInd w:val="0"/>
        <w:outlineLvl w:val="2"/>
      </w:pPr>
      <w:r>
        <w:rPr>
          <w:color w:val="000000" w:themeColor="text1"/>
        </w:rPr>
        <w:tab/>
      </w:r>
      <w:r w:rsidR="00AD2B16" w:rsidRPr="00AD2B16">
        <w:rPr>
          <w:i/>
          <w:iCs/>
          <w:color w:val="000000" w:themeColor="text1"/>
          <w:sz w:val="22"/>
          <w:szCs w:val="22"/>
        </w:rPr>
        <w:t xml:space="preserve"> </w:t>
      </w:r>
      <w:r w:rsidR="00A33DE7" w:rsidRPr="00D95B79">
        <w:t>Заказчик</w:t>
      </w:r>
      <w:r w:rsidR="00382B8D" w:rsidRPr="00D95B79">
        <w:t xml:space="preserve"> оставляет за собой право</w:t>
      </w:r>
      <w:r w:rsidR="00A33DE7" w:rsidRPr="00D95B79">
        <w:t>, не противоречащее требованию формирования равных</w:t>
      </w:r>
      <w:r w:rsidR="00453D0C" w:rsidRPr="00D95B79">
        <w:t xml:space="preserve"> условий </w:t>
      </w:r>
      <w:r w:rsidR="00A33DE7" w:rsidRPr="00D95B79">
        <w:t xml:space="preserve">для всех участников </w:t>
      </w:r>
      <w:r w:rsidR="000B58FE" w:rsidRPr="00D95B79">
        <w:t>закупки</w:t>
      </w:r>
      <w:r w:rsidR="00A33DE7" w:rsidRPr="00D95B79">
        <w:t xml:space="preserve">, </w:t>
      </w:r>
      <w:r w:rsidR="00382B8D" w:rsidRPr="00D95B79">
        <w:t>проверять</w:t>
      </w:r>
      <w:r w:rsidR="00A33DE7" w:rsidRPr="00D95B79">
        <w:t xml:space="preserve"> </w:t>
      </w:r>
      <w:r w:rsidR="00EC2857" w:rsidRPr="00D95B79">
        <w:t>сведения (</w:t>
      </w:r>
      <w:r w:rsidR="00382B8D" w:rsidRPr="00D95B79">
        <w:t>информацию</w:t>
      </w:r>
      <w:r w:rsidR="00EC2857" w:rsidRPr="00D95B79">
        <w:t>)</w:t>
      </w:r>
      <w:r w:rsidR="00A33DE7" w:rsidRPr="00D95B79">
        <w:t xml:space="preserve">, представленные </w:t>
      </w:r>
      <w:r w:rsidR="00382B8D" w:rsidRPr="00D95B79">
        <w:t>участником закупки в подтверждение</w:t>
      </w:r>
      <w:r w:rsidR="00723131" w:rsidRPr="00D95B79">
        <w:t xml:space="preserve"> </w:t>
      </w:r>
      <w:r w:rsidR="00EC2857" w:rsidRPr="00D95B79">
        <w:t xml:space="preserve">квалификации </w:t>
      </w:r>
      <w:r w:rsidR="00013C47" w:rsidRPr="00D95B79">
        <w:t xml:space="preserve">по соответствующему </w:t>
      </w:r>
      <w:r w:rsidR="00723131" w:rsidRPr="00D95B79">
        <w:t>критер</w:t>
      </w:r>
      <w:r w:rsidR="00013C47" w:rsidRPr="00D95B79">
        <w:t>ию</w:t>
      </w:r>
      <w:r w:rsidR="00382B8D" w:rsidRPr="00D95B79">
        <w:t>.</w:t>
      </w:r>
    </w:p>
    <w:bookmarkEnd w:id="52"/>
    <w:bookmarkEnd w:id="53"/>
    <w:p w14:paraId="2534B010" w14:textId="0E8C7100" w:rsidR="00EC2857" w:rsidRPr="00EC2857" w:rsidRDefault="00EC2857" w:rsidP="00EC2857">
      <w:pPr>
        <w:autoSpaceDE w:val="0"/>
        <w:autoSpaceDN w:val="0"/>
        <w:adjustRightInd w:val="0"/>
        <w:spacing w:after="0"/>
        <w:ind w:firstLine="567"/>
        <w:rPr>
          <w:bCs/>
          <w:i/>
          <w:iCs/>
        </w:rPr>
      </w:pPr>
      <w:r w:rsidRPr="00EC2857">
        <w:rPr>
          <w:bCs/>
          <w:i/>
          <w:iCs/>
        </w:rPr>
        <w:t>Непредставление сведений (информации) в подтверждение квалификации (для подсчета критериев) не будет являться основанием для</w:t>
      </w:r>
      <w:r w:rsidR="004C3F75">
        <w:rPr>
          <w:bCs/>
          <w:i/>
          <w:iCs/>
        </w:rPr>
        <w:t xml:space="preserve"> </w:t>
      </w:r>
      <w:r w:rsidRPr="00EC2857">
        <w:rPr>
          <w:bCs/>
          <w:i/>
          <w:iCs/>
        </w:rPr>
        <w:t xml:space="preserve">отклонения заявки участника конкурса в электронной форме. В случае непредставления сведений (информации), либо отсутствия подтверждающих документов </w:t>
      </w:r>
      <w:r w:rsidR="00F54D40">
        <w:rPr>
          <w:bCs/>
          <w:i/>
          <w:iCs/>
        </w:rPr>
        <w:t>–</w:t>
      </w:r>
      <w:r w:rsidRPr="00EC2857">
        <w:rPr>
          <w:bCs/>
          <w:i/>
          <w:iCs/>
        </w:rPr>
        <w:t xml:space="preserve"> </w:t>
      </w:r>
      <w:r w:rsidR="00F54D40" w:rsidRPr="00F54D40">
        <w:rPr>
          <w:bCs/>
          <w:i/>
          <w:iCs/>
        </w:rPr>
        <w:t>заявке участника закупки по критери</w:t>
      </w:r>
      <w:r w:rsidR="004C3F75">
        <w:rPr>
          <w:bCs/>
          <w:i/>
          <w:iCs/>
        </w:rPr>
        <w:t>ю</w:t>
      </w:r>
      <w:r w:rsidR="00F54D40" w:rsidRPr="00F54D40">
        <w:rPr>
          <w:bCs/>
          <w:i/>
          <w:iCs/>
        </w:rPr>
        <w:t xml:space="preserve"> «Квалификация участника</w:t>
      </w:r>
      <w:r w:rsidR="00F54D40">
        <w:rPr>
          <w:bCs/>
          <w:i/>
          <w:iCs/>
        </w:rPr>
        <w:t xml:space="preserve"> </w:t>
      </w:r>
      <w:r w:rsidR="00F54D40" w:rsidRPr="00F54D40">
        <w:rPr>
          <w:bCs/>
          <w:i/>
          <w:iCs/>
        </w:rPr>
        <w:t>закупки»</w:t>
      </w:r>
      <w:r w:rsidR="00F54D40">
        <w:rPr>
          <w:bCs/>
          <w:i/>
          <w:iCs/>
        </w:rPr>
        <w:t xml:space="preserve"> </w:t>
      </w:r>
      <w:r w:rsidRPr="00EC2857">
        <w:rPr>
          <w:bCs/>
          <w:i/>
          <w:iCs/>
        </w:rPr>
        <w:t>выставляется «0» баллов.</w:t>
      </w:r>
    </w:p>
    <w:p w14:paraId="1304BE0B" w14:textId="4809077F" w:rsidR="00EE4866" w:rsidRPr="00A05A21" w:rsidRDefault="00EE4866" w:rsidP="00EE4866">
      <w:pPr>
        <w:autoSpaceDE w:val="0"/>
        <w:autoSpaceDN w:val="0"/>
        <w:adjustRightInd w:val="0"/>
        <w:spacing w:after="0"/>
        <w:ind w:firstLine="567"/>
      </w:pPr>
      <w:r w:rsidRPr="00A05A21">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37FB5AAD" w14:textId="77777777" w:rsidR="00EE4866" w:rsidRPr="005C4AFF" w:rsidRDefault="00DD5D2D"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5C4AFF" w:rsidRDefault="00EE4866" w:rsidP="00EE4866">
      <w:pPr>
        <w:autoSpaceDE w:val="0"/>
        <w:autoSpaceDN w:val="0"/>
        <w:adjustRightInd w:val="0"/>
        <w:spacing w:after="0"/>
      </w:pPr>
      <w:r w:rsidRPr="005C4AFF">
        <w:t>где:</w:t>
      </w:r>
    </w:p>
    <w:p w14:paraId="665B5EE0" w14:textId="77777777" w:rsidR="00EE4866" w:rsidRPr="005C4AFF" w:rsidRDefault="00DD5D2D"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5C4AFF">
        <w:t xml:space="preserve"> - рейтинг, присуждаемый i-й заявке на участие в конкурсе по указанному критерию;</w:t>
      </w:r>
    </w:p>
    <w:p w14:paraId="5A5393FC" w14:textId="2AA2ED43" w:rsidR="00EE4866" w:rsidRPr="005C4AFF" w:rsidRDefault="00DD5D2D"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5C4AFF">
        <w:t xml:space="preserve"> - значение в баллах</w:t>
      </w:r>
      <w:r w:rsidR="00731A02" w:rsidRPr="005C4AFF">
        <w:t xml:space="preserve"> </w:t>
      </w:r>
      <w:r w:rsidR="00EE4866" w:rsidRPr="005C4AFF">
        <w:t>(среднее арифметическое оценок в баллах всех членов комиссии), присуждаемое комиссией i-й заявке на участие в конкурсе по k-</w:t>
      </w:r>
      <w:proofErr w:type="spellStart"/>
      <w:r w:rsidR="00EE4866" w:rsidRPr="005C4AFF">
        <w:t>му</w:t>
      </w:r>
      <w:proofErr w:type="spellEnd"/>
      <w:r w:rsidR="00EE4866" w:rsidRPr="005C4AFF">
        <w:t xml:space="preserve"> показателю, где k - количество установленных показателей.</w:t>
      </w:r>
    </w:p>
    <w:p w14:paraId="536117DE" w14:textId="47F041E0" w:rsidR="00EE4866" w:rsidRPr="005C4AFF" w:rsidRDefault="00EE4866" w:rsidP="00EE4866">
      <w:pPr>
        <w:autoSpaceDE w:val="0"/>
        <w:autoSpaceDN w:val="0"/>
        <w:adjustRightInd w:val="0"/>
        <w:spacing w:after="0"/>
        <w:ind w:firstLine="708"/>
      </w:pPr>
      <w:r w:rsidRPr="005C4AFF">
        <w:t>Для получения оценки (значения в баллах) по критерию (показателю) для каждой заявки на участие в конкурсе</w:t>
      </w:r>
      <w:r w:rsidR="00BF1BF0">
        <w:t xml:space="preserve"> в электронной форме</w:t>
      </w:r>
      <w:r w:rsidRPr="005C4AFF">
        <w:t xml:space="preserve"> вычисляется среднее арифметическое оценок в баллах, присвоенных всеми членами комиссии по критерию (показателю).</w:t>
      </w:r>
    </w:p>
    <w:p w14:paraId="4EDD7A03" w14:textId="388EE2AD" w:rsidR="00EE4866" w:rsidRPr="005C4AFF" w:rsidRDefault="00EE4866" w:rsidP="00EE4866">
      <w:pPr>
        <w:autoSpaceDE w:val="0"/>
        <w:autoSpaceDN w:val="0"/>
        <w:adjustRightInd w:val="0"/>
        <w:spacing w:after="0"/>
        <w:ind w:firstLine="708"/>
      </w:pPr>
      <w:r w:rsidRPr="005C4AFF">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22A0F9E7" w:rsidR="00EE4866" w:rsidRPr="005C4AFF" w:rsidRDefault="00EE4866" w:rsidP="00EE4866">
      <w:pPr>
        <w:autoSpaceDE w:val="0"/>
        <w:autoSpaceDN w:val="0"/>
        <w:adjustRightInd w:val="0"/>
        <w:ind w:firstLine="708"/>
      </w:pPr>
      <w:r w:rsidRPr="005C4AFF">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5D9A1E40" w14:textId="48DFE77C" w:rsidR="00EE4866" w:rsidRPr="005C4AFF" w:rsidRDefault="00EE4866" w:rsidP="00EE4866">
      <w:pPr>
        <w:autoSpaceDE w:val="0"/>
        <w:autoSpaceDN w:val="0"/>
        <w:adjustRightInd w:val="0"/>
        <w:ind w:firstLine="708"/>
      </w:pPr>
      <w:r w:rsidRPr="005C4AFF">
        <w:t>Итоговый рейтинг заявки на участие в конкурсе</w:t>
      </w:r>
      <w:r w:rsidR="00E87E61">
        <w:t xml:space="preserve"> в электронной форме</w:t>
      </w:r>
      <w:r w:rsidRPr="005C4AFF">
        <w:t xml:space="preserve"> рассчитывается путём сложения рейтингов по каждому критерию оценки заявки на участие в конкурсе, умноженных на их значимость.</w:t>
      </w:r>
    </w:p>
    <w:p w14:paraId="7C877475" w14:textId="50C05DC8" w:rsidR="00EE4866" w:rsidRPr="005C4AFF" w:rsidRDefault="00EE4866" w:rsidP="00EE4866">
      <w:pPr>
        <w:autoSpaceDE w:val="0"/>
        <w:autoSpaceDN w:val="0"/>
        <w:adjustRightInd w:val="0"/>
        <w:spacing w:after="0"/>
        <w:ind w:firstLine="708"/>
      </w:pPr>
      <w:r w:rsidRPr="005C4AFF">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738BAC54" w14:textId="24E2396C" w:rsidR="00EE4866" w:rsidRPr="00EE4866" w:rsidRDefault="00EE4866" w:rsidP="00EE4866">
      <w:pPr>
        <w:autoSpaceDE w:val="0"/>
        <w:autoSpaceDN w:val="0"/>
        <w:adjustRightInd w:val="0"/>
        <w:rPr>
          <w:b/>
          <w:bCs/>
        </w:rPr>
      </w:pPr>
      <w:r w:rsidRPr="005C4AFF">
        <w:t xml:space="preserve">        </w:t>
      </w:r>
      <w:r w:rsidR="0024365A" w:rsidRPr="005C4AFF">
        <w:t xml:space="preserve"> </w:t>
      </w:r>
      <w:r w:rsidRPr="005C4AFF">
        <w:t xml:space="preserve">  </w:t>
      </w:r>
      <w:r w:rsidR="00EC62CA">
        <w:t>15.</w:t>
      </w:r>
      <w:r w:rsidR="009562E9">
        <w:t>2</w:t>
      </w:r>
      <w:r w:rsidR="00EC62CA">
        <w:t>.</w:t>
      </w:r>
      <w:r w:rsidRPr="005C4AFF">
        <w:t xml:space="preserve"> На основании результатов оценки и сопоставления заявок на участие в конкурсе</w:t>
      </w:r>
      <w:r w:rsidR="00E87E61">
        <w:t xml:space="preserve"> в электронной форме</w:t>
      </w:r>
      <w:r w:rsidRPr="005C4AFF">
        <w:t xml:space="preserve"> комиссией каждой заявке на участие в конкурсе относительно других по мере уменьшения степени выгодности</w:t>
      </w:r>
      <w:r w:rsidRPr="005C4AFF">
        <w:rPr>
          <w:bCs/>
        </w:rPr>
        <w:t xml:space="preserve"> содержащихся в них условий исполнения договора присваивается порядковый номер. Заявке на участие в конкурсе</w:t>
      </w:r>
      <w:r w:rsidR="00E87E61">
        <w:rPr>
          <w:bCs/>
        </w:rPr>
        <w:t xml:space="preserve"> в электронной форме</w:t>
      </w:r>
      <w:r w:rsidRPr="005C4AFF">
        <w:rPr>
          <w:bCs/>
        </w:rPr>
        <w:t xml:space="preserve">, в которой содержатся лучшие условия исполнения договора, присваивается первый номер. В случае, если в </w:t>
      </w:r>
      <w:r w:rsidRPr="005C4AFF">
        <w:rPr>
          <w:bCs/>
        </w:rPr>
        <w:lastRenderedPageBreak/>
        <w:t>нескольких заявках на участие в конкурсе</w:t>
      </w:r>
      <w:r w:rsidR="00E87E61">
        <w:rPr>
          <w:bCs/>
        </w:rPr>
        <w:t xml:space="preserve"> в электронной форме</w:t>
      </w:r>
      <w:r w:rsidRPr="005C4AFF">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5C4AFF">
        <w:rPr>
          <w:bCs/>
        </w:rPr>
        <w:t xml:space="preserve"> </w:t>
      </w:r>
      <w:r w:rsidRPr="005C4AFF">
        <w:rPr>
          <w:bCs/>
        </w:rPr>
        <w:t>конкурсе</w:t>
      </w:r>
      <w:r w:rsidR="00E87E61">
        <w:rPr>
          <w:bCs/>
        </w:rPr>
        <w:t xml:space="preserve"> в электронной форме</w:t>
      </w:r>
      <w:r w:rsidRPr="005C4AFF">
        <w:rPr>
          <w:bCs/>
        </w:rPr>
        <w:t>, которая поступила ранее других заявок на участие в конкурсе</w:t>
      </w:r>
      <w:r w:rsidR="00E87E61">
        <w:rPr>
          <w:bCs/>
        </w:rPr>
        <w:t xml:space="preserve"> в электронной форме</w:t>
      </w:r>
      <w:r w:rsidRPr="005C4AFF">
        <w:rPr>
          <w:bCs/>
        </w:rPr>
        <w:t>, содержащих такие же условия</w:t>
      </w:r>
      <w:r w:rsidRPr="005C4AFF">
        <w:rPr>
          <w:b/>
          <w:bCs/>
        </w:rPr>
        <w:t>.</w:t>
      </w:r>
    </w:p>
    <w:p w14:paraId="78849B9C" w14:textId="77777777" w:rsidR="00812656"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p>
    <w:p w14:paraId="2A7F11D3" w14:textId="0FE761D2"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КОНКУРСА</w:t>
      </w:r>
      <w:r w:rsidR="000C0B2B">
        <w:rPr>
          <w:rFonts w:ascii="Times New Roman" w:hAnsi="Times New Roman"/>
          <w:color w:val="000000"/>
          <w:szCs w:val="24"/>
        </w:rPr>
        <w:t xml:space="preserve"> В ЭЛЕКТРОННОЙ ФОРМЕ</w:t>
      </w:r>
      <w:r w:rsidR="00244A80">
        <w:rPr>
          <w:rFonts w:ascii="Times New Roman" w:hAnsi="Times New Roman"/>
          <w:color w:val="000000"/>
          <w:szCs w:val="24"/>
        </w:rPr>
        <w:t>.</w:t>
      </w:r>
    </w:p>
    <w:p w14:paraId="16B8141C" w14:textId="77777777" w:rsidR="00244A80" w:rsidRPr="00244A80" w:rsidRDefault="00244A80" w:rsidP="00244A80"/>
    <w:p w14:paraId="25F44E58" w14:textId="1554C6E5" w:rsidR="00815B62" w:rsidRPr="00FE6695"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FD6488">
        <w:rPr>
          <w:bCs/>
        </w:rPr>
        <w:t>конкурса</w:t>
      </w:r>
      <w:r w:rsidR="00E87E61">
        <w:rPr>
          <w:bCs/>
        </w:rPr>
        <w:t xml:space="preserve"> в электронной форме</w:t>
      </w:r>
      <w:r w:rsidR="00857C20" w:rsidRPr="00944BCB">
        <w:rPr>
          <w:bCs/>
        </w:rPr>
        <w:t xml:space="preserve"> заключается не ранее чем через десять дней и не позднее чем через двадцать дней с даты размещения в единой </w:t>
      </w:r>
      <w:r w:rsidR="00857C20" w:rsidRPr="00FE6695">
        <w:rPr>
          <w:bCs/>
        </w:rPr>
        <w:t xml:space="preserve">информационной системе итогового протокола, составленного по </w:t>
      </w:r>
      <w:r w:rsidRPr="00FE6695">
        <w:rPr>
          <w:bCs/>
        </w:rPr>
        <w:t>результатам закупки</w:t>
      </w:r>
      <w:r w:rsidR="00857C20" w:rsidRPr="00FE6695">
        <w:rPr>
          <w:bCs/>
        </w:rPr>
        <w:t>.</w:t>
      </w:r>
    </w:p>
    <w:p w14:paraId="39F62972" w14:textId="0268185B" w:rsidR="00F85225" w:rsidRPr="00815B62" w:rsidRDefault="00815B62" w:rsidP="00815B62">
      <w:pPr>
        <w:tabs>
          <w:tab w:val="num" w:pos="1440"/>
        </w:tabs>
        <w:spacing w:after="0" w:line="280" w:lineRule="exact"/>
        <w:rPr>
          <w:bCs/>
        </w:rPr>
      </w:pPr>
      <w:r w:rsidRPr="00FE6695">
        <w:rPr>
          <w:bCs/>
        </w:rPr>
        <w:t xml:space="preserve">            </w:t>
      </w:r>
      <w:r w:rsidR="00F85225" w:rsidRPr="00FE6695">
        <w:t xml:space="preserve">16.1.1. Договор заключается с использованием программно-аппаратных средств </w:t>
      </w:r>
      <w:r w:rsidR="003F774E" w:rsidRPr="00FE6695">
        <w:t>электронной торговой площадки</w:t>
      </w:r>
      <w:r w:rsidR="00F85225" w:rsidRPr="00FE6695">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w:t>
      </w:r>
      <w:r w:rsidR="00F85225" w:rsidRPr="004425B6">
        <w:t xml:space="preserve"> с указанием замечаний к положениям проекта договора, не соответствующим извещению</w:t>
      </w:r>
      <w:r>
        <w:t xml:space="preserve"> о проведении конкурса</w:t>
      </w:r>
      <w:r w:rsidR="00E87E61">
        <w:t xml:space="preserve"> в электронной форме</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41D03E95"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конкурсе</w:t>
      </w:r>
      <w:r w:rsidRPr="00944BCB">
        <w:rPr>
          <w:bCs/>
        </w:rPr>
        <w:t>.</w:t>
      </w:r>
    </w:p>
    <w:p w14:paraId="47FE38C6" w14:textId="75D6B445" w:rsidR="00857C20" w:rsidRPr="00944BCB" w:rsidRDefault="00B3147D" w:rsidP="00191C2F">
      <w:pPr>
        <w:spacing w:after="0"/>
        <w:ind w:firstLine="708"/>
        <w:rPr>
          <w:bCs/>
        </w:rPr>
      </w:pPr>
      <w:r w:rsidRPr="00944BCB">
        <w:rPr>
          <w:bCs/>
        </w:rPr>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конкурса</w:t>
      </w:r>
      <w:r w:rsidR="0010110E">
        <w:rPr>
          <w:bCs/>
        </w:rPr>
        <w:t xml:space="preserve"> в электронной форме</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31AE1CE3"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конкурса</w:t>
      </w:r>
      <w:r w:rsidR="00DF193D">
        <w:rPr>
          <w:bCs/>
        </w:rPr>
        <w:t xml:space="preserve"> в электронной форме</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34F98DF8" w:rsidR="0027262D" w:rsidRPr="0027262D" w:rsidRDefault="0027262D" w:rsidP="0027262D">
      <w:pPr>
        <w:autoSpaceDE w:val="0"/>
        <w:autoSpaceDN w:val="0"/>
        <w:adjustRightInd w:val="0"/>
        <w:ind w:firstLine="708"/>
      </w:pPr>
      <w:r w:rsidRPr="00944BCB">
        <w:rPr>
          <w:bCs/>
        </w:rPr>
        <w:t>16.6.В случае, если победитель</w:t>
      </w:r>
      <w:r w:rsidR="009116D3">
        <w:rPr>
          <w:bCs/>
        </w:rPr>
        <w:t xml:space="preserve"> </w:t>
      </w:r>
      <w:r w:rsidRPr="00944BCB">
        <w:rPr>
          <w:bCs/>
        </w:rPr>
        <w:t>конкурса</w:t>
      </w:r>
      <w:r w:rsidR="00F24155">
        <w:rPr>
          <w:bCs/>
        </w:rPr>
        <w:t xml:space="preserve"> в электронной форме</w:t>
      </w:r>
      <w:r w:rsidRPr="00944BCB">
        <w:rPr>
          <w:bCs/>
        </w:rPr>
        <w:t xml:space="preserve"> или участник конкурса</w:t>
      </w:r>
      <w:r w:rsidR="00F24155">
        <w:rPr>
          <w:bCs/>
        </w:rPr>
        <w:t xml:space="preserve"> в электронной форме</w:t>
      </w:r>
      <w:r w:rsidRPr="00944BCB">
        <w:rPr>
          <w:bCs/>
        </w:rPr>
        <w:t>, заявке на участие в конкурсе</w:t>
      </w:r>
      <w:r w:rsidR="00F24155">
        <w:rPr>
          <w:bCs/>
        </w:rPr>
        <w:t xml:space="preserve"> в электронной форме</w:t>
      </w:r>
      <w:r w:rsidRPr="00944BCB">
        <w:rPr>
          <w:bCs/>
        </w:rPr>
        <w:t xml:space="preserve">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w:t>
      </w:r>
      <w:r w:rsidRPr="0027262D">
        <w:lastRenderedPageBreak/>
        <w:t xml:space="preserve">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2DBAE606" w:rsidR="004825BC"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655D0E22" w14:textId="3448FCB3" w:rsidR="005C6D9B" w:rsidRPr="00CE5263" w:rsidRDefault="005C6D9B" w:rsidP="005C6D9B">
      <w:pPr>
        <w:pStyle w:val="affff0"/>
        <w:tabs>
          <w:tab w:val="num" w:pos="709"/>
        </w:tabs>
        <w:jc w:val="both"/>
        <w:rPr>
          <w:sz w:val="24"/>
          <w:szCs w:val="24"/>
        </w:rPr>
      </w:pPr>
      <w:r>
        <w:rPr>
          <w:sz w:val="24"/>
          <w:szCs w:val="24"/>
        </w:rPr>
        <w:tab/>
        <w:t xml:space="preserve">17.1. </w:t>
      </w:r>
      <w:r w:rsidRPr="00CE5263">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17.2. В том случае, если обеспечение исполнения договора представляется в виде </w:t>
      </w:r>
      <w:r w:rsidRPr="00CE5263">
        <w:rPr>
          <w:bCs/>
          <w:sz w:val="24"/>
          <w:szCs w:val="24"/>
        </w:rPr>
        <w:t>независимой</w:t>
      </w:r>
      <w:r w:rsidRPr="00CE5263">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583C81A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Default="005C6D9B" w:rsidP="00FD50D4">
      <w:pPr>
        <w:pStyle w:val="affff0"/>
        <w:tabs>
          <w:tab w:val="num" w:pos="709"/>
        </w:tabs>
        <w:jc w:val="both"/>
        <w:rPr>
          <w:sz w:val="24"/>
          <w:szCs w:val="24"/>
        </w:rPr>
      </w:pPr>
      <w:r w:rsidRPr="00CE5263">
        <w:rPr>
          <w:sz w:val="24"/>
          <w:szCs w:val="24"/>
        </w:rPr>
        <w:tab/>
      </w:r>
      <w:r>
        <w:rPr>
          <w:sz w:val="24"/>
          <w:szCs w:val="24"/>
        </w:rPr>
        <w:t xml:space="preserve"> </w:t>
      </w:r>
      <w:r w:rsidRPr="00CE5263">
        <w:rPr>
          <w:sz w:val="24"/>
          <w:szCs w:val="24"/>
        </w:rPr>
        <w:t xml:space="preserve">Независимая гарантия должна быть выдана гарантом, предусмотренным </w:t>
      </w:r>
      <w:r w:rsidRPr="00BF4824">
        <w:rPr>
          <w:sz w:val="24"/>
          <w:szCs w:val="24"/>
        </w:rPr>
        <w:t>частью 1 статьи 45</w:t>
      </w:r>
      <w:r w:rsidRPr="00CE526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B64EBA" w:rsidRDefault="006A0A0D" w:rsidP="006A0A0D">
      <w:pPr>
        <w:autoSpaceDE w:val="0"/>
        <w:autoSpaceDN w:val="0"/>
        <w:adjustRightInd w:val="0"/>
        <w:spacing w:after="0"/>
        <w:ind w:firstLine="708"/>
      </w:pPr>
      <w:r w:rsidRPr="00B64EBA">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B64EBA" w:rsidRDefault="00FD50D4" w:rsidP="00FD50D4">
      <w:pPr>
        <w:pStyle w:val="affff0"/>
        <w:tabs>
          <w:tab w:val="num" w:pos="709"/>
        </w:tabs>
        <w:jc w:val="both"/>
        <w:rPr>
          <w:sz w:val="24"/>
          <w:szCs w:val="24"/>
        </w:rPr>
      </w:pPr>
      <w:r w:rsidRPr="00B64EBA">
        <w:rPr>
          <w:sz w:val="24"/>
          <w:szCs w:val="24"/>
        </w:rPr>
        <w:tab/>
      </w:r>
      <w:r w:rsidR="005C6D9B" w:rsidRPr="00B64EBA">
        <w:rPr>
          <w:sz w:val="24"/>
          <w:szCs w:val="24"/>
        </w:rPr>
        <w:t>- независимая гарантия не может быть отозвана выдавшим ее гарантом;</w:t>
      </w:r>
    </w:p>
    <w:p w14:paraId="0779C667" w14:textId="14C8A76A" w:rsidR="005C6D9B" w:rsidRPr="00CE5263" w:rsidRDefault="00FD50D4" w:rsidP="00FD50D4">
      <w:pPr>
        <w:pStyle w:val="affff0"/>
        <w:tabs>
          <w:tab w:val="num" w:pos="709"/>
        </w:tabs>
        <w:jc w:val="both"/>
        <w:rPr>
          <w:sz w:val="24"/>
          <w:szCs w:val="24"/>
        </w:rPr>
      </w:pPr>
      <w:r w:rsidRPr="00B64EBA">
        <w:rPr>
          <w:sz w:val="24"/>
          <w:szCs w:val="24"/>
        </w:rPr>
        <w:t xml:space="preserve">            </w:t>
      </w:r>
      <w:r w:rsidR="005C6D9B" w:rsidRPr="00B64EBA">
        <w:rPr>
          <w:sz w:val="24"/>
          <w:szCs w:val="24"/>
        </w:rPr>
        <w:t>- независимая гарантия должна содержать:</w:t>
      </w:r>
    </w:p>
    <w:p w14:paraId="65BD0ECB"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CE5263" w:rsidRDefault="005C6D9B" w:rsidP="005C6D9B">
      <w:pPr>
        <w:pStyle w:val="affff0"/>
        <w:tabs>
          <w:tab w:val="left" w:pos="709"/>
        </w:tabs>
        <w:jc w:val="both"/>
        <w:rPr>
          <w:sz w:val="24"/>
          <w:szCs w:val="24"/>
        </w:rPr>
      </w:pPr>
      <w:r>
        <w:rPr>
          <w:sz w:val="24"/>
          <w:szCs w:val="24"/>
        </w:rPr>
        <w:tab/>
      </w:r>
      <w:r w:rsidRPr="00CE5263">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w:t>
      </w:r>
      <w:proofErr w:type="spellStart"/>
      <w:r w:rsidRPr="00CE5263">
        <w:rPr>
          <w:sz w:val="24"/>
          <w:szCs w:val="24"/>
        </w:rPr>
        <w:t>п.п</w:t>
      </w:r>
      <w:proofErr w:type="spellEnd"/>
      <w:r w:rsidRPr="00CE5263">
        <w:rPr>
          <w:sz w:val="24"/>
          <w:szCs w:val="24"/>
        </w:rPr>
        <w:t>. 3, 4, 6, 7 Положения, утвержденного Постановлением Правительства РФ от 09.08.2022 №1397.</w:t>
      </w:r>
    </w:p>
    <w:p w14:paraId="5477B265" w14:textId="77777777" w:rsidR="005C6D9B" w:rsidRPr="00CE5263" w:rsidRDefault="005C6D9B" w:rsidP="005C6D9B">
      <w:pPr>
        <w:pStyle w:val="affff0"/>
        <w:tabs>
          <w:tab w:val="num" w:pos="709"/>
        </w:tabs>
        <w:jc w:val="both"/>
        <w:rPr>
          <w:sz w:val="24"/>
          <w:szCs w:val="24"/>
        </w:rPr>
      </w:pPr>
      <w:r>
        <w:rPr>
          <w:sz w:val="24"/>
          <w:szCs w:val="24"/>
        </w:rPr>
        <w:tab/>
        <w:t xml:space="preserve"> </w:t>
      </w:r>
      <w:r w:rsidRPr="00CE5263">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w:t>
      </w:r>
      <w:r w:rsidRPr="00CE5263">
        <w:rPr>
          <w:sz w:val="24"/>
          <w:szCs w:val="24"/>
        </w:rPr>
        <w:lastRenderedPageBreak/>
        <w:t>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В</w:t>
      </w:r>
      <w:r w:rsidRPr="00CE5263">
        <w:rPr>
          <w:bCs/>
          <w:sz w:val="24"/>
          <w:szCs w:val="24"/>
        </w:rPr>
        <w:t xml:space="preserve"> </w:t>
      </w:r>
      <w:r w:rsidRPr="00CE5263">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CE5263" w:rsidRDefault="005C6D9B" w:rsidP="005C6D9B">
      <w:pPr>
        <w:pStyle w:val="affff0"/>
        <w:tabs>
          <w:tab w:val="num" w:pos="709"/>
        </w:tabs>
        <w:jc w:val="both"/>
        <w:rPr>
          <w:sz w:val="24"/>
          <w:szCs w:val="24"/>
        </w:rPr>
      </w:pPr>
      <w:r>
        <w:rPr>
          <w:sz w:val="24"/>
          <w:szCs w:val="24"/>
        </w:rPr>
        <w:tab/>
      </w:r>
      <w:r w:rsidRPr="00C76071">
        <w:rPr>
          <w:sz w:val="24"/>
          <w:szCs w:val="24"/>
        </w:rPr>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C76071">
        <w:rPr>
          <w:sz w:val="24"/>
          <w:szCs w:val="24"/>
        </w:rPr>
        <w:t>проведении конкурса в электронной форме</w:t>
      </w:r>
      <w:r w:rsidRPr="00C76071">
        <w:rPr>
          <w:sz w:val="24"/>
          <w:szCs w:val="24"/>
        </w:rPr>
        <w:t xml:space="preserve"> (документацией</w:t>
      </w:r>
      <w:r w:rsidR="00C76071" w:rsidRPr="00C76071">
        <w:rPr>
          <w:sz w:val="24"/>
          <w:szCs w:val="24"/>
        </w:rPr>
        <w:t xml:space="preserve"> о проведении конкурса</w:t>
      </w:r>
      <w:r w:rsidRPr="00C76071">
        <w:rPr>
          <w:sz w:val="24"/>
          <w:szCs w:val="24"/>
        </w:rPr>
        <w:t>).</w:t>
      </w:r>
      <w:r w:rsidRPr="00CE5263">
        <w:rPr>
          <w:sz w:val="24"/>
          <w:szCs w:val="24"/>
        </w:rPr>
        <w:t xml:space="preserve"> </w:t>
      </w:r>
    </w:p>
    <w:p w14:paraId="74725157"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7F95BB75" w14:textId="77777777" w:rsidR="005C6D9B" w:rsidRPr="00CE5263" w:rsidRDefault="005C6D9B" w:rsidP="005C6D9B">
      <w:pPr>
        <w:pStyle w:val="affff0"/>
        <w:tabs>
          <w:tab w:val="num" w:pos="709"/>
        </w:tabs>
        <w:jc w:val="both"/>
        <w:rPr>
          <w:sz w:val="24"/>
          <w:szCs w:val="24"/>
        </w:rPr>
      </w:pPr>
      <w:r>
        <w:rPr>
          <w:sz w:val="24"/>
          <w:szCs w:val="24"/>
        </w:rPr>
        <w:tab/>
      </w:r>
      <w:r w:rsidRPr="00CE5263">
        <w:rPr>
          <w:sz w:val="24"/>
          <w:szCs w:val="24"/>
        </w:rPr>
        <w:t xml:space="preserve">В случае, если при проведении конкурентной закупки начальная (максимальная) цена </w:t>
      </w:r>
      <w:r w:rsidRPr="00A81451">
        <w:rPr>
          <w:sz w:val="24"/>
          <w:szCs w:val="24"/>
        </w:rPr>
        <w:t>договора снижена участником закупки на 10 или более процентов, и в соответствии</w:t>
      </w:r>
      <w:r w:rsidRPr="00CE5263">
        <w:rPr>
          <w:sz w:val="24"/>
          <w:szCs w:val="24"/>
        </w:rPr>
        <w:t xml:space="preserve">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E457875" w14:textId="77777777" w:rsidR="005C6D9B" w:rsidRPr="00CE5263" w:rsidRDefault="005C6D9B" w:rsidP="005C6D9B">
      <w:pPr>
        <w:pStyle w:val="affff0"/>
        <w:tabs>
          <w:tab w:val="num" w:pos="567"/>
          <w:tab w:val="num" w:pos="709"/>
        </w:tabs>
        <w:jc w:val="both"/>
        <w:rPr>
          <w:sz w:val="24"/>
          <w:szCs w:val="24"/>
        </w:rPr>
      </w:pPr>
      <w:r>
        <w:rPr>
          <w:sz w:val="24"/>
          <w:szCs w:val="24"/>
        </w:rPr>
        <w:tab/>
      </w:r>
      <w:r w:rsidRPr="00CE5263">
        <w:rPr>
          <w:sz w:val="24"/>
          <w:szCs w:val="24"/>
        </w:rPr>
        <w:t xml:space="preserve">17.3.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3524EBB5"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конкурса</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5DA69995"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rPr>
        <w:t xml:space="preserve">Настоящим </w:t>
      </w:r>
      <w:r w:rsidR="00806528">
        <w:rPr>
          <w:rFonts w:ascii="Times New Roman" w:hAnsi="Times New Roman" w:cs="Times New Roman"/>
          <w:sz w:val="24"/>
          <w:szCs w:val="24"/>
        </w:rPr>
        <w:t>_____________________________________________</w:t>
      </w:r>
      <w:r w:rsidRPr="00C31661">
        <w:rPr>
          <w:rFonts w:ascii="Times New Roman" w:hAnsi="Times New Roman" w:cs="Times New Roman"/>
          <w:sz w:val="24"/>
          <w:szCs w:val="24"/>
        </w:rPr>
        <w:t xml:space="preserve">подтверждает, что для участия в </w:t>
      </w:r>
    </w:p>
    <w:p w14:paraId="014EB982" w14:textId="464A98EC"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vertAlign w:val="superscript"/>
        </w:rPr>
        <w:t xml:space="preserve">                </w:t>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Pr="00C31661">
        <w:rPr>
          <w:rFonts w:ascii="Times New Roman" w:hAnsi="Times New Roman" w:cs="Times New Roman"/>
          <w:i/>
          <w:sz w:val="24"/>
          <w:szCs w:val="24"/>
          <w:vertAlign w:val="superscript"/>
        </w:rPr>
        <w:t>(наименование участника)</w:t>
      </w:r>
    </w:p>
    <w:p w14:paraId="1323F73D" w14:textId="388C1518" w:rsidR="00F944F7" w:rsidRDefault="00784AD1" w:rsidP="00C31661">
      <w:pPr>
        <w:pStyle w:val="affff6"/>
        <w:rPr>
          <w:rFonts w:ascii="Times New Roman" w:hAnsi="Times New Roman" w:cs="Times New Roman"/>
          <w:sz w:val="24"/>
          <w:szCs w:val="24"/>
        </w:rPr>
      </w:pPr>
      <w:r w:rsidRPr="00C31661">
        <w:rPr>
          <w:rFonts w:ascii="Times New Roman" w:hAnsi="Times New Roman" w:cs="Times New Roman"/>
          <w:sz w:val="24"/>
          <w:szCs w:val="24"/>
        </w:rPr>
        <w:t>конкурсе</w:t>
      </w:r>
      <w:r w:rsidR="002504B4" w:rsidRPr="00C31661">
        <w:rPr>
          <w:rFonts w:ascii="Times New Roman" w:hAnsi="Times New Roman" w:cs="Times New Roman"/>
          <w:sz w:val="24"/>
          <w:szCs w:val="24"/>
        </w:rPr>
        <w:t xml:space="preserve"> в электронной форме на </w:t>
      </w:r>
      <w:r w:rsidR="00F944F7">
        <w:rPr>
          <w:rFonts w:ascii="Times New Roman" w:hAnsi="Times New Roman" w:cs="Times New Roman"/>
          <w:sz w:val="24"/>
          <w:szCs w:val="24"/>
        </w:rPr>
        <w:t>_______________________________</w:t>
      </w:r>
      <w:r w:rsidR="002504B4" w:rsidRPr="00C31661">
        <w:rPr>
          <w:rFonts w:ascii="Times New Roman" w:hAnsi="Times New Roman" w:cs="Times New Roman"/>
          <w:sz w:val="24"/>
          <w:szCs w:val="24"/>
        </w:rPr>
        <w:t>____</w:t>
      </w:r>
      <w:r w:rsidR="00F9265F" w:rsidRPr="00C31661">
        <w:rPr>
          <w:rFonts w:ascii="Times New Roman" w:hAnsi="Times New Roman" w:cs="Times New Roman"/>
          <w:sz w:val="24"/>
          <w:szCs w:val="24"/>
        </w:rPr>
        <w:t>_________</w:t>
      </w:r>
      <w:r w:rsidR="00C31661" w:rsidRPr="00C31661">
        <w:rPr>
          <w:rFonts w:ascii="Times New Roman" w:hAnsi="Times New Roman" w:cs="Times New Roman"/>
          <w:sz w:val="24"/>
          <w:szCs w:val="24"/>
        </w:rPr>
        <w:t xml:space="preserve"> </w:t>
      </w:r>
    </w:p>
    <w:p w14:paraId="3FC4882B" w14:textId="77777777" w:rsidR="00F944F7" w:rsidRPr="00C31661" w:rsidRDefault="00F944F7" w:rsidP="00F944F7">
      <w:pPr>
        <w:pStyle w:val="affff6"/>
        <w:ind w:left="6372" w:firstLine="708"/>
        <w:rPr>
          <w:rFonts w:ascii="Times New Roman" w:hAnsi="Times New Roman" w:cs="Times New Roman"/>
          <w:i/>
          <w:sz w:val="24"/>
          <w:szCs w:val="24"/>
          <w:vertAlign w:val="subscript"/>
        </w:rPr>
      </w:pPr>
      <w:r w:rsidRPr="00C31661">
        <w:rPr>
          <w:rFonts w:ascii="Times New Roman" w:hAnsi="Times New Roman" w:cs="Times New Roman"/>
          <w:i/>
          <w:sz w:val="24"/>
          <w:szCs w:val="24"/>
          <w:vertAlign w:val="subscript"/>
        </w:rPr>
        <w:t>(предмет закупки)</w:t>
      </w:r>
    </w:p>
    <w:p w14:paraId="2BA302E9" w14:textId="65D09688" w:rsidR="00C31661" w:rsidRPr="00C31661" w:rsidRDefault="00C31661" w:rsidP="00C31661">
      <w:pPr>
        <w:pStyle w:val="affff6"/>
        <w:rPr>
          <w:rFonts w:ascii="Times New Roman" w:hAnsi="Times New Roman" w:cs="Times New Roman"/>
          <w:sz w:val="24"/>
          <w:szCs w:val="24"/>
        </w:rPr>
      </w:pPr>
      <w:r w:rsidRPr="00C31661">
        <w:rPr>
          <w:rFonts w:ascii="Times New Roman" w:hAnsi="Times New Roman" w:cs="Times New Roman"/>
          <w:sz w:val="24"/>
          <w:szCs w:val="24"/>
        </w:rPr>
        <w:t>направляются нижеперечисленные документы.</w:t>
      </w:r>
    </w:p>
    <w:p w14:paraId="48D84384" w14:textId="27B363F6" w:rsidR="00C31661" w:rsidRPr="00C31661" w:rsidRDefault="00C31661" w:rsidP="00C31661">
      <w:pPr>
        <w:pStyle w:val="affff6"/>
        <w:rPr>
          <w:rFonts w:ascii="Times New Roman" w:hAnsi="Times New Roman" w:cs="Times New Roman"/>
          <w:sz w:val="24"/>
          <w:szCs w:val="24"/>
        </w:rPr>
      </w:pP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22AB6596"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464DFDE"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4CED2037"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3FF9AC48"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54"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5" w:name="_Hlk16680038"/>
      <w:bookmarkEnd w:id="54"/>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56" w:name="_Hlk100060632"/>
      <w:r w:rsidRPr="00AB7F9F">
        <w:rPr>
          <w:i/>
          <w:iCs/>
          <w:color w:val="000000"/>
          <w:spacing w:val="-5"/>
          <w:sz w:val="20"/>
          <w:szCs w:val="20"/>
        </w:rPr>
        <w:t xml:space="preserve">Приложение № 1 к документации </w:t>
      </w:r>
    </w:p>
    <w:p w14:paraId="59B309EC" w14:textId="5BB43895"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конкурса</w:t>
      </w:r>
      <w:r w:rsidR="00C76071">
        <w:rPr>
          <w:i/>
          <w:iCs/>
          <w:color w:val="000000"/>
          <w:spacing w:val="-5"/>
          <w:sz w:val="20"/>
          <w:szCs w:val="20"/>
        </w:rPr>
        <w:t xml:space="preserve"> </w:t>
      </w:r>
      <w:r w:rsidRPr="00AB7F9F">
        <w:rPr>
          <w:i/>
          <w:iCs/>
          <w:color w:val="000000"/>
          <w:spacing w:val="-5"/>
          <w:sz w:val="20"/>
          <w:szCs w:val="20"/>
        </w:rPr>
        <w:t>в электронной форме</w:t>
      </w:r>
    </w:p>
    <w:bookmarkEnd w:id="55"/>
    <w:bookmarkEnd w:id="56"/>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33D92A3E"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УЧАСТИЕ В КОНКУРСЕ</w:t>
      </w:r>
      <w:r w:rsidR="006A47F9">
        <w:rPr>
          <w:i w:val="0"/>
          <w:iCs/>
          <w:color w:val="000000"/>
          <w:spacing w:val="-5"/>
          <w:sz w:val="24"/>
        </w:rPr>
        <w:t xml:space="preserve"> В ЭЛЕКТРОННОЙ ФОРМЕ</w:t>
      </w:r>
    </w:p>
    <w:p w14:paraId="31B7AC6A" w14:textId="77777777" w:rsidR="002504B4" w:rsidRDefault="002504B4" w:rsidP="002504B4">
      <w:pPr>
        <w:spacing w:after="0"/>
        <w:rPr>
          <w:color w:val="000000"/>
          <w:spacing w:val="-5"/>
        </w:rPr>
      </w:pPr>
    </w:p>
    <w:p w14:paraId="7B602722" w14:textId="4F972DA5" w:rsidR="00F61A39" w:rsidRDefault="002504B4" w:rsidP="00F61A39">
      <w:pPr>
        <w:autoSpaceDE w:val="0"/>
        <w:autoSpaceDN w:val="0"/>
        <w:adjustRightInd w:val="0"/>
        <w:spacing w:after="0"/>
        <w:ind w:firstLine="708"/>
      </w:pPr>
      <w:r>
        <w:t>1.</w:t>
      </w:r>
      <w:r>
        <w:rPr>
          <w:lang w:val="en-US"/>
        </w:rPr>
        <w:t> </w:t>
      </w:r>
      <w:r>
        <w:t xml:space="preserve">Изучив размещенные на </w:t>
      </w:r>
      <w:r w:rsidR="00FE6695">
        <w:t>ЭТП</w:t>
      </w:r>
      <w:r>
        <w:t xml:space="preserve"> «</w:t>
      </w:r>
      <w:r w:rsidR="00F61A39">
        <w:t>РТС-тендер</w:t>
      </w:r>
      <w:r>
        <w:t xml:space="preserve">» - </w:t>
      </w:r>
      <w:r w:rsidR="00F61A39" w:rsidRPr="003F2314">
        <w:rPr>
          <w:color w:val="000000"/>
          <w:lang w:val="en-US"/>
        </w:rPr>
        <w:t>https</w:t>
      </w:r>
      <w:r w:rsidR="00F61A39" w:rsidRPr="00F61A39">
        <w:rPr>
          <w:color w:val="000000"/>
        </w:rPr>
        <w:t>://</w:t>
      </w:r>
      <w:r w:rsidR="00F61A39" w:rsidRPr="003F2314">
        <w:rPr>
          <w:color w:val="000000"/>
          <w:lang w:val="en-US"/>
        </w:rPr>
        <w:t>www</w:t>
      </w:r>
      <w:r w:rsidR="00F61A39" w:rsidRPr="00F61A39">
        <w:rPr>
          <w:color w:val="000000"/>
        </w:rPr>
        <w:t>.</w:t>
      </w:r>
      <w:proofErr w:type="spellStart"/>
      <w:r w:rsidR="00F61A39" w:rsidRPr="003F2314">
        <w:rPr>
          <w:color w:val="000000"/>
          <w:lang w:val="en-US"/>
        </w:rPr>
        <w:t>rts</w:t>
      </w:r>
      <w:proofErr w:type="spellEnd"/>
      <w:r w:rsidR="00F61A39" w:rsidRPr="00F61A39">
        <w:rPr>
          <w:color w:val="000000"/>
        </w:rPr>
        <w:t>-</w:t>
      </w:r>
      <w:r w:rsidR="00F61A39" w:rsidRPr="003F2314">
        <w:rPr>
          <w:color w:val="000000"/>
          <w:lang w:val="en-US"/>
        </w:rPr>
        <w:t>tender</w:t>
      </w:r>
      <w:r w:rsidR="00F61A39" w:rsidRPr="00F61A39">
        <w:rPr>
          <w:color w:val="000000"/>
        </w:rPr>
        <w:t>.</w:t>
      </w:r>
      <w:proofErr w:type="spellStart"/>
      <w:r w:rsidR="00F61A39" w:rsidRPr="003F2314">
        <w:rPr>
          <w:color w:val="000000"/>
          <w:lang w:val="en-US"/>
        </w:rPr>
        <w:t>ru</w:t>
      </w:r>
      <w:proofErr w:type="spellEnd"/>
      <w:r w:rsidR="00F61A39" w:rsidRPr="00F61A39">
        <w:rPr>
          <w:color w:val="000000"/>
        </w:rPr>
        <w:t>/</w:t>
      </w:r>
      <w:r w:rsidR="00E326C9">
        <w:t>,</w:t>
      </w:r>
      <w:r>
        <w:t xml:space="preserve"> официальном</w:t>
      </w:r>
      <w:r w:rsidR="00F61A39">
        <w:t xml:space="preserve"> </w:t>
      </w:r>
      <w:r>
        <w:t xml:space="preserve">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1" w:history="1">
        <w:r>
          <w:rPr>
            <w:rStyle w:val="a6"/>
            <w:color w:val="auto"/>
          </w:rPr>
          <w:t>www.zakupki.gov.ru</w:t>
        </w:r>
      </w:hyperlink>
      <w:r w:rsidR="00B07C73">
        <w:t>/, документацию</w:t>
      </w:r>
      <w:r>
        <w:t xml:space="preserve"> о проведении </w:t>
      </w:r>
      <w:r w:rsidR="00784AD1">
        <w:t>конкурса</w:t>
      </w:r>
      <w:r>
        <w:t xml:space="preserve"> в электронной форме, в том числе извещение о проведении </w:t>
      </w:r>
      <w:r w:rsidR="00784AD1">
        <w:t>конкурса</w:t>
      </w:r>
      <w:r w:rsidR="009C7A66">
        <w:t xml:space="preserve"> в электронной форме </w:t>
      </w:r>
      <w:r w:rsidR="00E822C2">
        <w:t>__________</w:t>
      </w:r>
      <w:r w:rsidR="002E5B76">
        <w:t>_________</w:t>
      </w:r>
      <w:r w:rsidR="00185F0E">
        <w:t>_______________________________</w:t>
      </w:r>
      <w:r w:rsidR="00F61A39">
        <w:t>_____</w:t>
      </w:r>
      <w:r w:rsidR="002E5B76">
        <w:t xml:space="preserve">__  </w:t>
      </w:r>
    </w:p>
    <w:p w14:paraId="2CADA226" w14:textId="00C05456" w:rsidR="002504B4" w:rsidRPr="00F61A39" w:rsidRDefault="006A47F9" w:rsidP="00F61A39">
      <w:pPr>
        <w:autoSpaceDE w:val="0"/>
        <w:autoSpaceDN w:val="0"/>
        <w:adjustRightInd w:val="0"/>
        <w:spacing w:after="0"/>
        <w:ind w:firstLine="708"/>
      </w:pPr>
      <w:r>
        <w:rPr>
          <w:i/>
          <w:sz w:val="20"/>
          <w:szCs w:val="20"/>
        </w:rPr>
        <w:t xml:space="preserve">                           </w:t>
      </w:r>
      <w:r w:rsidR="00C76071">
        <w:rPr>
          <w:i/>
          <w:sz w:val="20"/>
          <w:szCs w:val="20"/>
        </w:rPr>
        <w:t xml:space="preserve">    </w:t>
      </w:r>
      <w:r>
        <w:rPr>
          <w:i/>
          <w:sz w:val="20"/>
          <w:szCs w:val="20"/>
        </w:rPr>
        <w:t xml:space="preserve">  </w:t>
      </w:r>
      <w:r w:rsidR="00E822C2">
        <w:rPr>
          <w:i/>
          <w:sz w:val="20"/>
          <w:szCs w:val="20"/>
        </w:rPr>
        <w:t xml:space="preserve">                        </w:t>
      </w:r>
      <w:r>
        <w:rPr>
          <w:i/>
          <w:sz w:val="20"/>
          <w:szCs w:val="20"/>
        </w:rPr>
        <w:t xml:space="preserve"> </w:t>
      </w:r>
      <w:r w:rsidR="002504B4">
        <w:rPr>
          <w:i/>
          <w:sz w:val="20"/>
          <w:szCs w:val="20"/>
        </w:rPr>
        <w:t xml:space="preserve">(указывается предмет </w:t>
      </w:r>
      <w:r w:rsidR="00784AD1">
        <w:rPr>
          <w:i/>
          <w:sz w:val="20"/>
          <w:szCs w:val="20"/>
        </w:rPr>
        <w:t>конкурса</w:t>
      </w:r>
      <w:r w:rsidR="00B44909">
        <w:rPr>
          <w:i/>
          <w:sz w:val="20"/>
          <w:szCs w:val="20"/>
        </w:rPr>
        <w:t xml:space="preserve"> в электронной форме</w:t>
      </w:r>
      <w:r w:rsidR="002504B4">
        <w:rPr>
          <w:i/>
          <w:sz w:val="20"/>
          <w:szCs w:val="20"/>
        </w:rPr>
        <w:t>)</w:t>
      </w:r>
    </w:p>
    <w:p w14:paraId="1C324CC5" w14:textId="6B5D4F33"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конкурса</w:t>
      </w:r>
      <w:r w:rsidR="00B44909">
        <w:rPr>
          <w:i/>
          <w:sz w:val="20"/>
          <w:szCs w:val="20"/>
        </w:rPr>
        <w:t xml:space="preserve"> в электронной форме</w:t>
      </w:r>
      <w:r>
        <w:rPr>
          <w:i/>
          <w:sz w:val="20"/>
          <w:szCs w:val="20"/>
        </w:rPr>
        <w:t>)</w:t>
      </w:r>
    </w:p>
    <w:p w14:paraId="50B7E78C" w14:textId="151D9081" w:rsidR="002504B4" w:rsidRDefault="002E5B76" w:rsidP="002504B4">
      <w:pPr>
        <w:autoSpaceDE w:val="0"/>
        <w:autoSpaceDN w:val="0"/>
        <w:adjustRightInd w:val="0"/>
        <w:spacing w:after="0"/>
      </w:pPr>
      <w:r>
        <w:t xml:space="preserve">и </w:t>
      </w:r>
      <w:r w:rsidR="002504B4">
        <w:t xml:space="preserve">принимая установленные в документации о проведении </w:t>
      </w:r>
      <w:r w:rsidR="00784AD1">
        <w:t>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конкурса</w:t>
      </w:r>
      <w:r w:rsidR="002504B4">
        <w:t xml:space="preserve">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42078FD0"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конкурса</w:t>
      </w:r>
      <w:r w:rsidR="00FD50D4">
        <w:t xml:space="preserve"> в электронной форме</w:t>
      </w:r>
      <w:r>
        <w:t xml:space="preserve">, документацией о проведении </w:t>
      </w:r>
      <w:r w:rsidR="00784AD1">
        <w:t>конкурса</w:t>
      </w:r>
      <w:r w:rsidR="00FD50D4">
        <w:t xml:space="preserve"> в электронной форме</w:t>
      </w:r>
      <w:r>
        <w:t xml:space="preserve">, в том числе техническим заданием, проектом договора, </w:t>
      </w:r>
      <w:r>
        <w:rPr>
          <w:bCs/>
          <w:iCs/>
        </w:rPr>
        <w:t xml:space="preserve">входящими в состав документации о проведении </w:t>
      </w:r>
      <w:r w:rsidR="00C203A3">
        <w:rPr>
          <w:bCs/>
          <w:iCs/>
        </w:rPr>
        <w:t>конкурса</w:t>
      </w:r>
      <w:r w:rsidR="00C76071">
        <w:rPr>
          <w:bCs/>
          <w:iCs/>
        </w:rPr>
        <w:t xml:space="preserve"> в электронной форме</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Default="009A33BE" w:rsidP="00A10ACF">
      <w:pPr>
        <w:spacing w:after="0"/>
        <w:ind w:firstLine="708"/>
      </w:pPr>
      <w:r w:rsidRPr="00A9547A">
        <w:t>Мы согласны с тем, что в случае, если нами не были учтены какие-либо</w:t>
      </w:r>
      <w:r>
        <w:t xml:space="preserve"> расходы</w:t>
      </w:r>
      <w:r w:rsidRPr="00A9547A">
        <w:t xml:space="preserve"> на </w:t>
      </w:r>
      <w:r>
        <w:t>поставку товара</w:t>
      </w:r>
      <w:r w:rsidRPr="00A9547A">
        <w:t>,</w:t>
      </w:r>
      <w:r w:rsidR="00A10ACF">
        <w:t xml:space="preserve"> выполнение работ, оказание услуг,</w:t>
      </w:r>
      <w:r w:rsidRPr="00A9547A">
        <w:t xml:space="preserve"> которые </w:t>
      </w:r>
      <w:r>
        <w:t xml:space="preserve">возникнут </w:t>
      </w:r>
      <w:r w:rsidR="00A10ACF">
        <w:t>в процессе исполнения</w:t>
      </w:r>
      <w:r w:rsidRPr="00A9547A">
        <w:t xml:space="preserve"> договора, </w:t>
      </w:r>
      <w:r w:rsidR="00A10ACF">
        <w:t>договор</w:t>
      </w:r>
      <w:r w:rsidRPr="00A9547A">
        <w:t xml:space="preserve"> в любом случае </w:t>
      </w:r>
      <w:r w:rsidR="00A10ACF">
        <w:t xml:space="preserve">будет </w:t>
      </w:r>
      <w:r w:rsidRPr="00A9547A">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Default="002504B4" w:rsidP="00A10ACF">
      <w:pPr>
        <w:spacing w:after="0"/>
        <w:ind w:firstLine="708"/>
        <w:rPr>
          <w:color w:val="000000"/>
        </w:rPr>
      </w:pPr>
      <w:r>
        <w:rPr>
          <w:color w:val="000000"/>
        </w:rPr>
        <w:t>2. Настоящей заявкой подтверждаем, что в отношении _______________________________________</w:t>
      </w:r>
      <w:r w:rsidR="006A47F9">
        <w:rPr>
          <w:color w:val="000000"/>
        </w:rPr>
        <w:t>_____________</w:t>
      </w:r>
      <w:r>
        <w:rPr>
          <w:color w:val="000000"/>
        </w:rPr>
        <w:t>_______________________________</w:t>
      </w:r>
    </w:p>
    <w:p w14:paraId="113075E6" w14:textId="519BDDF1"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конкурса</w:t>
      </w:r>
      <w:r w:rsidR="00B44909">
        <w:rPr>
          <w:i/>
          <w:sz w:val="20"/>
          <w:szCs w:val="20"/>
        </w:rPr>
        <w:t xml:space="preserve"> в электронной форме</w:t>
      </w:r>
      <w:r w:rsidR="00C42652">
        <w:rPr>
          <w:i/>
          <w:sz w:val="20"/>
          <w:szCs w:val="20"/>
        </w:rPr>
        <w:t>)</w:t>
      </w:r>
    </w:p>
    <w:p w14:paraId="0B27B1F4" w14:textId="3554BD0D"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конкурсе</w:t>
      </w:r>
      <w:r w:rsidR="00FD50D4">
        <w:t xml:space="preserve"> в электронной форме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A609D6">
        <w:rPr>
          <w:i/>
          <w:sz w:val="22"/>
          <w:szCs w:val="22"/>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12CE942B"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w:t>
      </w:r>
      <w:r>
        <w:lastRenderedPageBreak/>
        <w:t xml:space="preserve">в сфере закупок товаров, работ, услуг для обеспечения государственных и муниципальных нужд» </w:t>
      </w:r>
      <w:r w:rsidRPr="00584629">
        <w:rPr>
          <w:i/>
          <w:sz w:val="22"/>
          <w:szCs w:val="22"/>
        </w:rPr>
        <w:t>отсутствуют/присутствуют</w:t>
      </w:r>
      <w:r w:rsidR="00D63878">
        <w:rPr>
          <w:i/>
          <w:sz w:val="22"/>
          <w:szCs w:val="22"/>
        </w:rPr>
        <w:t xml:space="preserve"> (</w:t>
      </w:r>
      <w:r w:rsidR="00D63878" w:rsidRPr="00D63878">
        <w:rPr>
          <w:b/>
          <w:bCs/>
          <w:i/>
          <w:sz w:val="22"/>
          <w:szCs w:val="22"/>
        </w:rPr>
        <w:t>выбрать</w:t>
      </w:r>
      <w:r w:rsidR="00D63878">
        <w:rPr>
          <w:i/>
          <w:sz w:val="22"/>
          <w:szCs w:val="22"/>
        </w:rPr>
        <w:t>)</w:t>
      </w:r>
      <w:r>
        <w:t xml:space="preserve"> сведения о </w:t>
      </w:r>
      <w:r>
        <w:rPr>
          <w:color w:val="000000"/>
        </w:rPr>
        <w:t>_______________________________________.</w:t>
      </w:r>
    </w:p>
    <w:p w14:paraId="6BAF3484" w14:textId="1A279096" w:rsidR="002504B4" w:rsidRPr="00A609D6" w:rsidRDefault="002504B4" w:rsidP="00A609D6">
      <w:pPr>
        <w:spacing w:after="0"/>
        <w:ind w:left="4248" w:firstLine="708"/>
        <w:rPr>
          <w:i/>
          <w:sz w:val="18"/>
          <w:szCs w:val="18"/>
        </w:rPr>
      </w:pPr>
      <w:r w:rsidRPr="00A609D6">
        <w:rPr>
          <w:i/>
          <w:sz w:val="18"/>
          <w:szCs w:val="18"/>
        </w:rPr>
        <w:t xml:space="preserve">(наименование участника </w:t>
      </w:r>
      <w:r w:rsidR="007C1DCC" w:rsidRPr="00A609D6">
        <w:rPr>
          <w:i/>
          <w:sz w:val="18"/>
          <w:szCs w:val="18"/>
        </w:rPr>
        <w:t>конкурса</w:t>
      </w:r>
      <w:r w:rsidR="00B44909">
        <w:rPr>
          <w:i/>
          <w:sz w:val="18"/>
          <w:szCs w:val="18"/>
        </w:rPr>
        <w:t xml:space="preserve"> в электронной форме</w:t>
      </w:r>
      <w:r w:rsidRPr="00A609D6">
        <w:rPr>
          <w:i/>
          <w:sz w:val="18"/>
          <w:szCs w:val="18"/>
        </w:rPr>
        <w:t>)</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sidRPr="00E62FB7">
        <w:rPr>
          <w:b/>
          <w:i/>
          <w:sz w:val="22"/>
          <w:szCs w:val="22"/>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0C3C5676" w:rsidR="002504B4" w:rsidRDefault="002504B4" w:rsidP="002504B4">
      <w:pPr>
        <w:tabs>
          <w:tab w:val="left" w:pos="993"/>
        </w:tabs>
        <w:spacing w:after="0"/>
      </w:pPr>
      <w:r>
        <w:rPr>
          <w:i/>
        </w:rPr>
        <w:t>является/не является</w:t>
      </w:r>
      <w:r>
        <w:t xml:space="preserve"> </w:t>
      </w:r>
      <w:r>
        <w:rPr>
          <w:i/>
        </w:rPr>
        <w:t>(</w:t>
      </w:r>
      <w:r w:rsidRPr="00E85BD6">
        <w:rPr>
          <w:b/>
          <w:i/>
          <w:sz w:val="22"/>
          <w:szCs w:val="22"/>
        </w:rPr>
        <w:t>выбрать</w:t>
      </w:r>
      <w:r>
        <w:rPr>
          <w:i/>
        </w:rPr>
        <w:t>)</w:t>
      </w:r>
      <w:r>
        <w:t xml:space="preserve"> субъектом малого и среднего предпринимательства.</w:t>
      </w:r>
    </w:p>
    <w:p w14:paraId="054EED38" w14:textId="77777777" w:rsidR="006A47F9" w:rsidRPr="006A47F9" w:rsidRDefault="006A47F9" w:rsidP="006A47F9">
      <w:pPr>
        <w:tabs>
          <w:tab w:val="left" w:pos="709"/>
        </w:tabs>
        <w:spacing w:after="0"/>
        <w:rPr>
          <w:i/>
          <w:iCs/>
        </w:rPr>
      </w:pPr>
      <w:r>
        <w:tab/>
        <w:t xml:space="preserve">6. </w:t>
      </w:r>
      <w:r w:rsidRPr="006A47F9">
        <w:rPr>
          <w:iCs/>
        </w:rPr>
        <w:t>Настоящим сообщаем, что в отношении _______________________________________</w:t>
      </w:r>
      <w:r w:rsidRPr="006A47F9">
        <w:rPr>
          <w:i/>
          <w:iCs/>
        </w:rPr>
        <w:t xml:space="preserve"> </w:t>
      </w:r>
    </w:p>
    <w:p w14:paraId="3FEF335E" w14:textId="3DF332E0" w:rsidR="006A47F9" w:rsidRPr="00F81F93" w:rsidRDefault="006A47F9" w:rsidP="006A47F9">
      <w:pPr>
        <w:tabs>
          <w:tab w:val="left" w:pos="709"/>
        </w:tabs>
        <w:spacing w:after="0"/>
        <w:rPr>
          <w:sz w:val="16"/>
          <w:szCs w:val="16"/>
        </w:rPr>
      </w:pPr>
      <w:r w:rsidRPr="006A47F9">
        <w:rPr>
          <w:i/>
          <w:iCs/>
          <w:sz w:val="18"/>
          <w:szCs w:val="18"/>
        </w:rPr>
        <w:t xml:space="preserve">                                                                  </w:t>
      </w:r>
      <w:r w:rsidR="00F81F93">
        <w:rPr>
          <w:i/>
          <w:iCs/>
          <w:sz w:val="18"/>
          <w:szCs w:val="18"/>
        </w:rPr>
        <w:t xml:space="preserve">                      </w:t>
      </w:r>
      <w:r w:rsidRPr="006A47F9">
        <w:rPr>
          <w:i/>
          <w:iCs/>
          <w:sz w:val="18"/>
          <w:szCs w:val="18"/>
        </w:rPr>
        <w:t xml:space="preserve">  </w:t>
      </w:r>
      <w:r w:rsidRPr="00F81F93">
        <w:rPr>
          <w:i/>
          <w:iCs/>
          <w:sz w:val="16"/>
          <w:szCs w:val="16"/>
        </w:rPr>
        <w:t>(наименование организации участника закупки, индивидуального предпринимателя)</w:t>
      </w:r>
    </w:p>
    <w:p w14:paraId="56927590" w14:textId="77777777" w:rsidR="006A47F9" w:rsidRPr="006A47F9" w:rsidRDefault="006A47F9" w:rsidP="006A47F9">
      <w:pPr>
        <w:tabs>
          <w:tab w:val="left" w:pos="709"/>
        </w:tabs>
        <w:spacing w:after="0"/>
        <w:rPr>
          <w:iCs/>
        </w:rPr>
      </w:pPr>
      <w:r w:rsidRPr="006A47F9">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6A47F9" w:rsidRDefault="006A47F9" w:rsidP="006A47F9">
      <w:pPr>
        <w:tabs>
          <w:tab w:val="left" w:pos="709"/>
        </w:tabs>
        <w:spacing w:after="0"/>
        <w:rPr>
          <w:iCs/>
          <w:sz w:val="18"/>
          <w:szCs w:val="18"/>
        </w:rPr>
      </w:pPr>
      <w:r w:rsidRPr="006A47F9">
        <w:rPr>
          <w:iCs/>
          <w:sz w:val="18"/>
          <w:szCs w:val="18"/>
        </w:rPr>
        <w:t xml:space="preserve">                                                                    (</w:t>
      </w:r>
      <w:r w:rsidRPr="006A47F9">
        <w:rPr>
          <w:i/>
          <w:iCs/>
          <w:sz w:val="18"/>
          <w:szCs w:val="18"/>
        </w:rPr>
        <w:t>наименование организации участника закупки)</w:t>
      </w:r>
    </w:p>
    <w:p w14:paraId="7AE9542D" w14:textId="77777777" w:rsidR="006A47F9" w:rsidRDefault="006A47F9" w:rsidP="006A47F9">
      <w:pPr>
        <w:autoSpaceDE w:val="0"/>
        <w:autoSpaceDN w:val="0"/>
        <w:adjustRightInd w:val="0"/>
        <w:spacing w:after="0"/>
        <w:ind w:firstLine="708"/>
      </w:pPr>
      <w:r>
        <w:t>7</w:t>
      </w:r>
      <w:r w:rsidR="005C73C5">
        <w:t>. Подтверждаем отсутствие нарушений</w:t>
      </w:r>
      <w:r w:rsidR="005C73C5" w:rsidRPr="00434DA5">
        <w:t xml:space="preserve"> обязательс</w:t>
      </w:r>
      <w:r w:rsidR="005C73C5">
        <w:t xml:space="preserve">тв по договорам, заключенным с </w:t>
      </w:r>
      <w:r w:rsidR="005C73C5" w:rsidRPr="00434DA5">
        <w:t xml:space="preserve">АО </w:t>
      </w:r>
      <w:r w:rsidR="005C73C5">
        <w:t>«</w:t>
      </w:r>
      <w:r w:rsidR="005C73C5" w:rsidRPr="00434DA5">
        <w:t>ОЭЗ ППТ «Липецк».</w:t>
      </w:r>
    </w:p>
    <w:p w14:paraId="3E2CC089" w14:textId="3830F6E2" w:rsidR="005C73C5" w:rsidRPr="00A9547A" w:rsidRDefault="006A47F9" w:rsidP="006A47F9">
      <w:pPr>
        <w:autoSpaceDE w:val="0"/>
        <w:autoSpaceDN w:val="0"/>
        <w:adjustRightInd w:val="0"/>
        <w:spacing w:after="0"/>
        <w:ind w:firstLine="708"/>
      </w:pPr>
      <w:r>
        <w:t xml:space="preserve">8. </w:t>
      </w:r>
      <w:r w:rsidR="005C73C5" w:rsidRPr="00A9547A">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7FC2A211" w:rsidR="005C73C5" w:rsidRPr="00A9547A" w:rsidRDefault="006A47F9" w:rsidP="005C73C5">
      <w:pPr>
        <w:autoSpaceDE w:val="0"/>
        <w:autoSpaceDN w:val="0"/>
        <w:adjustRightInd w:val="0"/>
        <w:spacing w:after="0"/>
        <w:ind w:firstLine="708"/>
      </w:pPr>
      <w:r>
        <w:t>9</w:t>
      </w:r>
      <w:r w:rsidR="005C73C5" w:rsidRPr="00A9547A">
        <w:t xml:space="preserve">. В случае, если наши предложения будут признаны лучшими, мы берем на себя обязательства подписать договор с Заказчиком на </w:t>
      </w:r>
      <w:r w:rsidR="00F325C6">
        <w:t>оказание услуг</w:t>
      </w:r>
      <w:r w:rsidR="005C73C5"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216037ED" w:rsidR="005C73C5" w:rsidRPr="00A9547A" w:rsidRDefault="006A47F9" w:rsidP="005C73C5">
      <w:pPr>
        <w:spacing w:after="0"/>
        <w:ind w:firstLine="708"/>
      </w:pPr>
      <w:r>
        <w:t>10</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6C1C0A5F" w:rsidR="005C73C5" w:rsidRPr="00D96C7E" w:rsidRDefault="005C73C5" w:rsidP="001D098A">
      <w:pPr>
        <w:pStyle w:val="af7"/>
        <w:spacing w:before="0"/>
        <w:ind w:firstLine="708"/>
        <w:rPr>
          <w:szCs w:val="24"/>
        </w:rPr>
      </w:pPr>
      <w:r>
        <w:rPr>
          <w:szCs w:val="24"/>
        </w:rPr>
        <w:t>1</w:t>
      </w:r>
      <w:r w:rsidR="006A47F9">
        <w:rPr>
          <w:szCs w:val="24"/>
        </w:rPr>
        <w:t>1</w:t>
      </w:r>
      <w:r>
        <w:rPr>
          <w:szCs w:val="24"/>
        </w:rPr>
        <w:t xml:space="preserve">.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Pr>
          <w:szCs w:val="24"/>
        </w:rPr>
        <w:t>«</w:t>
      </w:r>
      <w:r w:rsidRPr="00D47509">
        <w:rPr>
          <w:szCs w:val="24"/>
        </w:rPr>
        <w:t xml:space="preserve">ОЭЗ ППТ «Липецк», зарегистрированному по адресу:  Липецкая область, Грязинский район, </w:t>
      </w:r>
      <w:r w:rsidR="00E31B2B">
        <w:rPr>
          <w:szCs w:val="24"/>
        </w:rPr>
        <w:t>город Грязи</w:t>
      </w:r>
      <w:r w:rsidRPr="00D47509">
        <w:rPr>
          <w:szCs w:val="24"/>
        </w:rPr>
        <w:t xml:space="preserve">, территория ОЭЗ </w:t>
      </w:r>
      <w:r w:rsidR="00E31B2B">
        <w:rPr>
          <w:szCs w:val="24"/>
        </w:rPr>
        <w:t>«</w:t>
      </w:r>
      <w:r w:rsidRPr="00D47509">
        <w:rPr>
          <w:szCs w:val="24"/>
        </w:rPr>
        <w:t xml:space="preserve">ППТ «Липецк», </w:t>
      </w:r>
      <w:r w:rsidR="00E31B2B">
        <w:rPr>
          <w:szCs w:val="24"/>
        </w:rPr>
        <w:t>строение 4</w:t>
      </w:r>
      <w:r w:rsidRPr="00D47509">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074FFE48" w:rsidR="005C73C5" w:rsidRPr="00A9547A" w:rsidRDefault="005C73C5" w:rsidP="005C73C5">
      <w:pPr>
        <w:spacing w:after="0"/>
        <w:ind w:firstLine="708"/>
      </w:pPr>
      <w:r>
        <w:t>1</w:t>
      </w:r>
      <w:r w:rsidR="006A47F9">
        <w:t>2</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610F48" w:rsidRDefault="005C73C5" w:rsidP="005C73C5">
      <w:pPr>
        <w:spacing w:after="0"/>
        <w:rPr>
          <w:i/>
          <w:sz w:val="20"/>
          <w:szCs w:val="20"/>
        </w:rPr>
      </w:pPr>
      <w:r w:rsidRPr="00A9547A">
        <w:rPr>
          <w:i/>
        </w:rPr>
        <w:t xml:space="preserve">                                  (</w:t>
      </w:r>
      <w:r w:rsidRPr="00610F48">
        <w:rPr>
          <w:i/>
          <w:sz w:val="20"/>
          <w:szCs w:val="20"/>
        </w:rPr>
        <w:t>контактная информация уполномоченного лица)</w:t>
      </w:r>
    </w:p>
    <w:p w14:paraId="1488403C" w14:textId="2D3DB61B" w:rsidR="005C73C5" w:rsidRPr="00A9547A" w:rsidRDefault="005C73C5" w:rsidP="005C73C5">
      <w:pPr>
        <w:spacing w:after="0"/>
        <w:ind w:firstLine="708"/>
      </w:pPr>
      <w:r w:rsidRPr="00A9547A">
        <w:t>Все сведения о проведении конкурса</w:t>
      </w:r>
      <w:r w:rsidR="00F81F93">
        <w:t xml:space="preserve"> в электронной форме</w:t>
      </w:r>
      <w:r w:rsidRPr="00A9547A">
        <w:t xml:space="preserve"> просим сообщать указанному уполномоченному лицу.</w:t>
      </w:r>
    </w:p>
    <w:p w14:paraId="1C661D72" w14:textId="35F3949E" w:rsidR="00610F48" w:rsidRDefault="00610F48" w:rsidP="002504B4">
      <w:pPr>
        <w:pStyle w:val="af7"/>
        <w:spacing w:before="0"/>
        <w:ind w:firstLine="709"/>
        <w:rPr>
          <w:szCs w:val="24"/>
        </w:rPr>
      </w:pPr>
    </w:p>
    <w:p w14:paraId="5C9931AF" w14:textId="77777777" w:rsidR="00F81F93" w:rsidRDefault="00F81F93" w:rsidP="002504B4">
      <w:pPr>
        <w:pStyle w:val="af7"/>
        <w:spacing w:before="0"/>
        <w:ind w:firstLine="709"/>
        <w:rPr>
          <w:szCs w:val="24"/>
        </w:rPr>
      </w:pPr>
    </w:p>
    <w:p w14:paraId="6A99F555" w14:textId="77777777" w:rsidR="00610F48" w:rsidRDefault="002504B4" w:rsidP="002504B4">
      <w:pPr>
        <w:pStyle w:val="af7"/>
        <w:spacing w:before="0"/>
        <w:ind w:firstLine="709"/>
        <w:rPr>
          <w:szCs w:val="24"/>
        </w:rPr>
      </w:pPr>
      <w:r w:rsidRPr="00DE6855">
        <w:rPr>
          <w:szCs w:val="24"/>
        </w:rPr>
        <w:t xml:space="preserve">Адрес местонахождения/почтовый адрес: ________________________, </w:t>
      </w:r>
    </w:p>
    <w:p w14:paraId="34FC6531" w14:textId="76565F7B" w:rsidR="002504B4" w:rsidRPr="00DE6855" w:rsidRDefault="002504B4" w:rsidP="002504B4">
      <w:pPr>
        <w:pStyle w:val="af7"/>
        <w:spacing w:before="0"/>
        <w:ind w:firstLine="709"/>
        <w:rPr>
          <w:szCs w:val="24"/>
        </w:rPr>
      </w:pPr>
      <w:r w:rsidRPr="00DE6855">
        <w:rPr>
          <w:szCs w:val="24"/>
        </w:rPr>
        <w:lastRenderedPageBreak/>
        <w:t>телефон: ___________, факс: _______</w:t>
      </w:r>
      <w:r w:rsidR="00DE34F5" w:rsidRPr="00DE6855">
        <w:rPr>
          <w:szCs w:val="24"/>
        </w:rPr>
        <w:t>_,</w:t>
      </w:r>
      <w:r w:rsidRPr="00DE6855">
        <w:rPr>
          <w:szCs w:val="24"/>
        </w:rPr>
        <w:t xml:space="preserve"> </w:t>
      </w:r>
      <w:proofErr w:type="spellStart"/>
      <w:r w:rsidRPr="00DE6855">
        <w:rPr>
          <w:szCs w:val="24"/>
        </w:rPr>
        <w:t>e-mail</w:t>
      </w:r>
      <w:proofErr w:type="spellEnd"/>
      <w:r w:rsidRPr="00DE6855">
        <w:rPr>
          <w:szCs w:val="24"/>
        </w:rPr>
        <w:t xml:space="preserve">: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51D074E0" w14:textId="77777777" w:rsidR="00A67EBE" w:rsidRDefault="00A67EBE" w:rsidP="002504B4">
      <w:pPr>
        <w:spacing w:after="0"/>
        <w:ind w:firstLine="709"/>
      </w:pPr>
    </w:p>
    <w:p w14:paraId="5E9BE4A5" w14:textId="20F77F04" w:rsidR="00610F48" w:rsidRDefault="002504B4" w:rsidP="002504B4">
      <w:pPr>
        <w:spacing w:after="0"/>
        <w:ind w:firstLine="709"/>
      </w:pPr>
      <w:r>
        <w:t>Банковские реквизиты</w:t>
      </w:r>
      <w:r w:rsidR="00610F48">
        <w:t>:</w:t>
      </w:r>
    </w:p>
    <w:p w14:paraId="06C4DC30" w14:textId="49C973E8" w:rsidR="00610F48" w:rsidRDefault="00610F48" w:rsidP="002504B4">
      <w:pPr>
        <w:spacing w:after="0"/>
        <w:ind w:firstLine="709"/>
      </w:pPr>
      <w:r>
        <w:t>______________________________________________________</w:t>
      </w:r>
    </w:p>
    <w:p w14:paraId="7F66CCF9" w14:textId="2E69E7C3" w:rsidR="002504B4" w:rsidRDefault="002504B4" w:rsidP="002504B4">
      <w:pPr>
        <w:spacing w:after="0"/>
        <w:ind w:firstLine="709"/>
      </w:pPr>
      <w:r w:rsidRPr="00610F48">
        <w:rPr>
          <w:i/>
          <w:sz w:val="18"/>
          <w:szCs w:val="18"/>
        </w:rPr>
        <w:t xml:space="preserve">(указываются реквизиты, которые будут использованы при заключении </w:t>
      </w:r>
      <w:r w:rsidR="00E326C9" w:rsidRPr="00610F48">
        <w:rPr>
          <w:i/>
          <w:sz w:val="18"/>
          <w:szCs w:val="18"/>
        </w:rPr>
        <w:t>договора)</w:t>
      </w:r>
      <w:r w:rsidR="00E326C9">
        <w:rPr>
          <w:i/>
        </w:rPr>
        <w:t xml:space="preserve"> </w:t>
      </w:r>
    </w:p>
    <w:p w14:paraId="012F3B98" w14:textId="77777777" w:rsidR="00610F48" w:rsidRDefault="002504B4" w:rsidP="002504B4">
      <w:pPr>
        <w:spacing w:after="0"/>
        <w:rPr>
          <w:color w:val="000000"/>
          <w:spacing w:val="-5"/>
        </w:rPr>
      </w:pPr>
      <w:r>
        <w:rPr>
          <w:color w:val="000000"/>
          <w:spacing w:val="-5"/>
        </w:rPr>
        <w:tab/>
      </w:r>
    </w:p>
    <w:p w14:paraId="25D25C54" w14:textId="507059BB"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0C60873B" w14:textId="77777777" w:rsidR="002504B4" w:rsidRDefault="002504B4" w:rsidP="002504B4">
      <w:pPr>
        <w:spacing w:after="0"/>
        <w:rPr>
          <w:color w:val="000000"/>
          <w:spacing w:val="-5"/>
        </w:rPr>
      </w:pPr>
    </w:p>
    <w:p w14:paraId="7451329F"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6A0FFD10"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26C4009"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0DE137FE"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142DD0E3"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677E6CE5" w14:textId="759BC7E9" w:rsidR="002504B4" w:rsidRDefault="002504B4" w:rsidP="00B5183C">
      <w:pPr>
        <w:spacing w:after="0"/>
        <w:ind w:firstLine="5160"/>
        <w:rPr>
          <w:color w:val="000000"/>
          <w:spacing w:val="-5"/>
        </w:rPr>
      </w:pPr>
      <w:r>
        <w:rPr>
          <w:color w:val="000000"/>
          <w:spacing w:val="-5"/>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396ABA04" w14:textId="4EEA984C"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о проведении конкурса</w:t>
      </w:r>
      <w:r w:rsidR="00AE0609">
        <w:rPr>
          <w:i/>
          <w:iCs/>
          <w:color w:val="000000"/>
          <w:spacing w:val="-5"/>
          <w:sz w:val="20"/>
          <w:szCs w:val="20"/>
        </w:rPr>
        <w:t xml:space="preserve"> </w:t>
      </w:r>
      <w:r w:rsidRPr="00AB7F9F">
        <w:rPr>
          <w:i/>
          <w:iCs/>
          <w:color w:val="000000"/>
          <w:spacing w:val="-5"/>
          <w:sz w:val="20"/>
          <w:szCs w:val="20"/>
        </w:rPr>
        <w:t>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45E27508" w14:textId="77777777" w:rsidR="006032E2" w:rsidRDefault="006032E2" w:rsidP="006032E2">
            <w:pPr>
              <w:tabs>
                <w:tab w:val="left" w:pos="708"/>
              </w:tabs>
              <w:spacing w:after="0"/>
              <w:rPr>
                <w:bCs/>
                <w:sz w:val="20"/>
                <w:szCs w:val="20"/>
                <w:lang w:bidi="ru-RU"/>
              </w:rPr>
            </w:pPr>
          </w:p>
          <w:p w14:paraId="745D7628" w14:textId="0DEC8622" w:rsidR="006032E2" w:rsidRPr="006032E2" w:rsidRDefault="006032E2" w:rsidP="006032E2">
            <w:pPr>
              <w:tabs>
                <w:tab w:val="left" w:pos="708"/>
              </w:tabs>
              <w:spacing w:after="0"/>
              <w:rPr>
                <w:bCs/>
                <w:sz w:val="20"/>
                <w:szCs w:val="20"/>
                <w:lang w:bidi="ru-RU"/>
              </w:rPr>
            </w:pPr>
            <w:r w:rsidRPr="006032E2">
              <w:rPr>
                <w:bCs/>
                <w:sz w:val="20"/>
                <w:szCs w:val="20"/>
                <w:lang w:bidi="ru-RU"/>
              </w:rPr>
              <w:t>Участник/</w:t>
            </w:r>
          </w:p>
          <w:p w14:paraId="408AD338" w14:textId="77777777" w:rsidR="006032E2" w:rsidRPr="006032E2" w:rsidRDefault="006032E2" w:rsidP="006032E2">
            <w:pPr>
              <w:tabs>
                <w:tab w:val="left" w:pos="708"/>
              </w:tabs>
              <w:spacing w:after="0"/>
              <w:rPr>
                <w:bCs/>
                <w:sz w:val="20"/>
                <w:szCs w:val="20"/>
                <w:lang w:bidi="ru-RU"/>
              </w:rPr>
            </w:pPr>
            <w:r w:rsidRPr="006032E2">
              <w:rPr>
                <w:bCs/>
                <w:sz w:val="20"/>
                <w:szCs w:val="20"/>
                <w:lang w:bidi="ru-RU"/>
              </w:rPr>
              <w:t>Руководитель организации/</w:t>
            </w:r>
          </w:p>
          <w:p w14:paraId="75626356" w14:textId="28D5DA65" w:rsidR="00435F37" w:rsidRPr="006032E2" w:rsidRDefault="006032E2" w:rsidP="006032E2">
            <w:pPr>
              <w:tabs>
                <w:tab w:val="left" w:pos="708"/>
              </w:tabs>
              <w:spacing w:after="0"/>
              <w:rPr>
                <w:bCs/>
              </w:rPr>
            </w:pPr>
            <w:r w:rsidRPr="006032E2">
              <w:rPr>
                <w:bCs/>
                <w:sz w:val="20"/>
                <w:szCs w:val="20"/>
                <w:lang w:bidi="ru-RU"/>
              </w:rPr>
              <w:t>уполномоченный представитель</w:t>
            </w:r>
            <w:r w:rsidR="00435F37" w:rsidRPr="006032E2">
              <w:rPr>
                <w:bCs/>
              </w:rPr>
              <w:tab/>
            </w:r>
            <w:r w:rsidR="00435F37" w:rsidRPr="006032E2">
              <w:rPr>
                <w:bCs/>
              </w:rPr>
              <w:tab/>
            </w:r>
            <w:r w:rsidR="00435F37" w:rsidRPr="006032E2">
              <w:rPr>
                <w:bCs/>
              </w:rPr>
              <w:tab/>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6D2C40E7" w:rsidR="00435F37" w:rsidRPr="00A9547A" w:rsidRDefault="00435F37" w:rsidP="00972658">
            <w:pPr>
              <w:tabs>
                <w:tab w:val="left" w:pos="708"/>
              </w:tabs>
              <w:spacing w:after="0"/>
            </w:pPr>
            <w:r w:rsidRPr="006032E2">
              <w:rPr>
                <w:bCs/>
                <w:sz w:val="20"/>
                <w:szCs w:val="20"/>
              </w:rPr>
              <w:t>Главный бухгалтер</w:t>
            </w:r>
            <w:r w:rsidRPr="00A9547A">
              <w:tab/>
            </w:r>
            <w:r w:rsidRPr="00A9547A">
              <w:tab/>
            </w:r>
            <w:r w:rsidRPr="00A9547A">
              <w:tab/>
            </w:r>
            <w:r w:rsidR="006032E2">
              <w:t xml:space="preserve">                         </w:t>
            </w:r>
            <w:r w:rsidRPr="00A9547A">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C633FE7" w:rsidR="00435F37" w:rsidRPr="00A9547A" w:rsidRDefault="00435F37" w:rsidP="00435F37">
      <w:pPr>
        <w:jc w:val="center"/>
      </w:pPr>
      <w:r w:rsidRPr="00A9547A">
        <w:t>(для индивидуальных предпринимателей</w:t>
      </w:r>
      <w:r w:rsidR="00AE0609">
        <w:t>, физических лиц</w:t>
      </w:r>
      <w:r w:rsidRPr="00A9547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6032E2" w:rsidRDefault="00B84A0C" w:rsidP="00B84A0C">
      <w:pPr>
        <w:widowControl w:val="0"/>
        <w:spacing w:before="190" w:after="0" w:line="273" w:lineRule="exact"/>
        <w:ind w:left="180"/>
        <w:rPr>
          <w:rFonts w:eastAsia="Calibri"/>
          <w:color w:val="000000"/>
          <w:sz w:val="20"/>
          <w:szCs w:val="20"/>
          <w:lang w:eastAsia="en-US" w:bidi="ru-RU"/>
        </w:rPr>
      </w:pPr>
      <w:r w:rsidRPr="006032E2">
        <w:rPr>
          <w:rFonts w:eastAsia="Calibri"/>
          <w:color w:val="000000"/>
          <w:sz w:val="20"/>
          <w:szCs w:val="20"/>
          <w:lang w:eastAsia="en-US" w:bidi="ru-RU"/>
        </w:rPr>
        <w:t>Участник/</w:t>
      </w:r>
    </w:p>
    <w:p w14:paraId="04193FC2" w14:textId="25C24390" w:rsidR="00B84A0C" w:rsidRPr="006032E2"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6032E2">
        <w:rPr>
          <w:rFonts w:eastAsia="Calibri"/>
          <w:color w:val="000000"/>
          <w:sz w:val="20"/>
          <w:szCs w:val="20"/>
          <w:lang w:eastAsia="en-US" w:bidi="ru-RU"/>
        </w:rPr>
        <w:t xml:space="preserve">уполномоченный представитель </w:t>
      </w:r>
      <w:r w:rsidR="006032E2">
        <w:rPr>
          <w:rFonts w:eastAsia="Calibri"/>
          <w:color w:val="000000"/>
          <w:sz w:val="20"/>
          <w:szCs w:val="20"/>
          <w:lang w:eastAsia="en-US" w:bidi="ru-RU"/>
        </w:rPr>
        <w:t xml:space="preserve">        </w:t>
      </w:r>
      <w:r w:rsidRPr="006032E2">
        <w:rPr>
          <w:rFonts w:eastAsia="Calibri"/>
          <w:color w:val="000000"/>
          <w:sz w:val="20"/>
          <w:szCs w:val="20"/>
          <w:lang w:eastAsia="en-US" w:bidi="ru-RU"/>
        </w:rPr>
        <w:tab/>
        <w:t xml:space="preserve"> </w:t>
      </w:r>
      <w:r w:rsidRPr="006032E2">
        <w:rPr>
          <w:rFonts w:eastAsia="Calibri"/>
          <w:color w:val="000000"/>
          <w:sz w:val="20"/>
          <w:szCs w:val="2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6032E2">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537EFE8A" w14:textId="77777777" w:rsidR="006E5F1F" w:rsidRPr="006E5F1F" w:rsidRDefault="006E5F1F" w:rsidP="006E5F1F">
      <w:pPr>
        <w:spacing w:after="0"/>
        <w:contextualSpacing/>
        <w:jc w:val="center"/>
        <w:rPr>
          <w:b/>
          <w:bCs/>
          <w:i/>
          <w:iCs/>
          <w:sz w:val="20"/>
          <w:szCs w:val="20"/>
        </w:rPr>
      </w:pPr>
      <w:r w:rsidRPr="006E5F1F">
        <w:rPr>
          <w:b/>
          <w:bCs/>
          <w:i/>
          <w:iCs/>
          <w:sz w:val="20"/>
          <w:szCs w:val="20"/>
        </w:rPr>
        <w:lastRenderedPageBreak/>
        <w:t>ВНИМАНИЮ УЧАСТНИКОВ ЗАКУПКИ: ДОКУМЕНТ ВКЛЮЧАЕТСЯ ВО ВТОРУЮ ЧАСТЬ ЗАЯВКИ!</w:t>
      </w:r>
    </w:p>
    <w:p w14:paraId="7204CCC3" w14:textId="77777777" w:rsidR="006E5F1F" w:rsidRDefault="002504B4" w:rsidP="002504B4">
      <w:pPr>
        <w:spacing w:after="0"/>
        <w:contextualSpacing/>
        <w:jc w:val="center"/>
        <w:rPr>
          <w:b/>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57" w:name="_Hlk16679736"/>
    </w:p>
    <w:p w14:paraId="0135C471" w14:textId="77777777" w:rsidR="006E5F1F" w:rsidRDefault="006E5F1F" w:rsidP="002504B4">
      <w:pPr>
        <w:spacing w:after="0"/>
        <w:contextualSpacing/>
        <w:jc w:val="center"/>
        <w:rPr>
          <w:b/>
        </w:rPr>
      </w:pPr>
    </w:p>
    <w:p w14:paraId="0B2C1016" w14:textId="3D304E39" w:rsidR="002C5384" w:rsidRPr="007B5E0B" w:rsidRDefault="001D0457" w:rsidP="006E5F1F">
      <w:pPr>
        <w:spacing w:after="0"/>
        <w:contextualSpacing/>
        <w:jc w:val="right"/>
        <w:rPr>
          <w:i/>
          <w:sz w:val="20"/>
          <w:szCs w:val="20"/>
        </w:rPr>
      </w:pPr>
      <w:r w:rsidRPr="007B5E0B">
        <w:rPr>
          <w:i/>
          <w:sz w:val="20"/>
          <w:szCs w:val="20"/>
        </w:rPr>
        <w:t>Приложение №1</w:t>
      </w:r>
      <w:r w:rsidR="002504B4" w:rsidRPr="007B5E0B">
        <w:rPr>
          <w:i/>
          <w:sz w:val="20"/>
          <w:szCs w:val="20"/>
        </w:rPr>
        <w:t xml:space="preserve">                                                                                                    </w:t>
      </w:r>
    </w:p>
    <w:p w14:paraId="3471DE01" w14:textId="77777777" w:rsidR="001621F6" w:rsidRPr="007B5E0B" w:rsidRDefault="001D0457" w:rsidP="002C5384">
      <w:pPr>
        <w:tabs>
          <w:tab w:val="left" w:pos="7371"/>
          <w:tab w:val="left" w:pos="8080"/>
        </w:tabs>
        <w:spacing w:after="0"/>
        <w:jc w:val="right"/>
        <w:rPr>
          <w:i/>
          <w:sz w:val="20"/>
          <w:szCs w:val="20"/>
        </w:rPr>
      </w:pPr>
      <w:r w:rsidRPr="007B5E0B">
        <w:rPr>
          <w:i/>
          <w:sz w:val="20"/>
          <w:szCs w:val="20"/>
        </w:rPr>
        <w:t xml:space="preserve">  </w:t>
      </w:r>
      <w:r w:rsidR="002C5384" w:rsidRPr="007B5E0B">
        <w:rPr>
          <w:i/>
          <w:sz w:val="20"/>
          <w:szCs w:val="20"/>
        </w:rPr>
        <w:t>к Форме №1 Заявки на участие в</w:t>
      </w:r>
    </w:p>
    <w:p w14:paraId="0F5EA72E" w14:textId="24ED53CE"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 xml:space="preserve"> 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57"/>
    <w:p w14:paraId="3D4048E2" w14:textId="77777777" w:rsidR="002C5384" w:rsidRPr="00EA6DD8" w:rsidRDefault="002C5384" w:rsidP="002C5384">
      <w:pPr>
        <w:tabs>
          <w:tab w:val="left" w:pos="7371"/>
          <w:tab w:val="left" w:pos="8080"/>
        </w:tabs>
        <w:spacing w:after="0"/>
        <w:jc w:val="right"/>
        <w:rPr>
          <w:color w:val="C0000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11DE38E4" w:rsidR="00DB028E" w:rsidRDefault="00DB028E" w:rsidP="00DB028E">
      <w:pPr>
        <w:tabs>
          <w:tab w:val="left" w:pos="7371"/>
          <w:tab w:val="left" w:pos="8080"/>
        </w:tabs>
        <w:spacing w:after="0"/>
        <w:jc w:val="center"/>
        <w:rPr>
          <w:b/>
          <w:bCs/>
          <w:iCs/>
        </w:rPr>
      </w:pPr>
      <w:r w:rsidRPr="00A116B2">
        <w:rPr>
          <w:b/>
          <w:bCs/>
          <w:iCs/>
        </w:rPr>
        <w:t>ЦЕНОВОЕ ПРЕДЛОЖЕНИЕ</w:t>
      </w:r>
    </w:p>
    <w:p w14:paraId="153941FF" w14:textId="5F831AC1" w:rsidR="008B5B35" w:rsidRDefault="008B5B35" w:rsidP="00DB028E">
      <w:pPr>
        <w:tabs>
          <w:tab w:val="left" w:pos="7371"/>
          <w:tab w:val="left" w:pos="8080"/>
        </w:tabs>
        <w:spacing w:after="0"/>
        <w:jc w:val="center"/>
        <w:rPr>
          <w:b/>
          <w:bCs/>
          <w:iCs/>
        </w:rPr>
      </w:pPr>
    </w:p>
    <w:p w14:paraId="46F615AA" w14:textId="77777777" w:rsidR="00B64EBA" w:rsidRPr="00B64EBA" w:rsidRDefault="00B64EBA" w:rsidP="00B64EBA">
      <w:pPr>
        <w:tabs>
          <w:tab w:val="left" w:pos="7371"/>
          <w:tab w:val="left" w:pos="8080"/>
        </w:tabs>
        <w:spacing w:after="0"/>
        <w:rPr>
          <w:b/>
          <w:bCs/>
          <w:sz w:val="25"/>
          <w:szCs w:val="25"/>
        </w:rPr>
      </w:pPr>
      <w:r w:rsidRPr="00B64EBA">
        <w:rPr>
          <w:sz w:val="25"/>
          <w:szCs w:val="25"/>
        </w:rPr>
        <w:t>Наименование и адрес места нахождения участника процедуры закупки: ____________________</w:t>
      </w:r>
      <w:r w:rsidRPr="00B64EBA">
        <w:rPr>
          <w:b/>
          <w:bCs/>
          <w:sz w:val="25"/>
          <w:szCs w:val="25"/>
        </w:rPr>
        <w:t xml:space="preserve"> __________________________________________________________</w:t>
      </w:r>
    </w:p>
    <w:p w14:paraId="43A643F1" w14:textId="77777777" w:rsidR="008B5B35" w:rsidRPr="00B64EBA" w:rsidRDefault="008B5B35" w:rsidP="00B64EBA">
      <w:pPr>
        <w:tabs>
          <w:tab w:val="left" w:pos="7371"/>
          <w:tab w:val="left" w:pos="8080"/>
        </w:tabs>
        <w:spacing w:after="0"/>
        <w:rPr>
          <w:iCs/>
          <w:sz w:val="25"/>
          <w:szCs w:val="25"/>
        </w:rPr>
      </w:pPr>
    </w:p>
    <w:p w14:paraId="24406EF1" w14:textId="730AAF29" w:rsidR="00DB028E" w:rsidRPr="00B64EBA" w:rsidRDefault="00DB028E" w:rsidP="00B64EBA">
      <w:pPr>
        <w:tabs>
          <w:tab w:val="left" w:pos="0"/>
          <w:tab w:val="left" w:pos="142"/>
          <w:tab w:val="left" w:pos="709"/>
        </w:tabs>
        <w:spacing w:after="0"/>
        <w:rPr>
          <w:b/>
          <w:sz w:val="25"/>
          <w:szCs w:val="25"/>
        </w:rPr>
      </w:pPr>
      <w:r w:rsidRPr="00B64EBA">
        <w:rPr>
          <w:b/>
          <w:sz w:val="25"/>
          <w:szCs w:val="25"/>
        </w:rPr>
        <w:t>Цена договора:</w:t>
      </w:r>
    </w:p>
    <w:p w14:paraId="56ECE9DE" w14:textId="77777777" w:rsidR="00DB028E" w:rsidRPr="00B64EBA" w:rsidRDefault="00DB028E" w:rsidP="00B64EBA">
      <w:pPr>
        <w:tabs>
          <w:tab w:val="left" w:pos="709"/>
        </w:tabs>
        <w:spacing w:after="0"/>
        <w:ind w:left="426"/>
        <w:rPr>
          <w:b/>
          <w:sz w:val="25"/>
          <w:szCs w:val="25"/>
        </w:rPr>
      </w:pPr>
    </w:p>
    <w:p w14:paraId="59D4CD14" w14:textId="77777777" w:rsidR="00DB028E" w:rsidRPr="00B64EBA" w:rsidRDefault="00DB028E" w:rsidP="00B64EBA">
      <w:pPr>
        <w:tabs>
          <w:tab w:val="left" w:pos="709"/>
        </w:tabs>
        <w:spacing w:after="0"/>
        <w:ind w:left="426"/>
        <w:rPr>
          <w:sz w:val="25"/>
          <w:szCs w:val="25"/>
        </w:rPr>
      </w:pPr>
      <w:r w:rsidRPr="00B64EBA">
        <w:rPr>
          <w:b/>
          <w:sz w:val="25"/>
          <w:szCs w:val="25"/>
        </w:rPr>
        <w:t>- без учёта НДС</w:t>
      </w:r>
      <w:r w:rsidRPr="00B64EBA">
        <w:rPr>
          <w:sz w:val="25"/>
          <w:szCs w:val="25"/>
        </w:rPr>
        <w:t>: _____________ (_________________________) руб.</w:t>
      </w:r>
    </w:p>
    <w:p w14:paraId="53CC5387" w14:textId="77777777" w:rsidR="00DB028E" w:rsidRPr="00B64EBA" w:rsidRDefault="00DB028E" w:rsidP="00B64EBA">
      <w:pPr>
        <w:tabs>
          <w:tab w:val="left" w:pos="709"/>
        </w:tabs>
        <w:spacing w:after="0"/>
        <w:ind w:left="426"/>
        <w:rPr>
          <w:sz w:val="25"/>
          <w:szCs w:val="25"/>
        </w:rPr>
      </w:pPr>
      <w:r w:rsidRPr="00B64EBA">
        <w:rPr>
          <w:i/>
          <w:sz w:val="25"/>
          <w:szCs w:val="25"/>
        </w:rPr>
        <w:t xml:space="preserve">                                        (указать цифрами и прописью)</w:t>
      </w:r>
    </w:p>
    <w:p w14:paraId="60AD4506" w14:textId="77777777" w:rsidR="00DB028E" w:rsidRPr="00B64EBA" w:rsidRDefault="00DB028E" w:rsidP="00B64EBA">
      <w:pPr>
        <w:tabs>
          <w:tab w:val="left" w:pos="709"/>
        </w:tabs>
        <w:spacing w:after="0"/>
        <w:ind w:left="426"/>
        <w:rPr>
          <w:sz w:val="25"/>
          <w:szCs w:val="25"/>
        </w:rPr>
      </w:pPr>
      <w:r w:rsidRPr="00B64EBA">
        <w:rPr>
          <w:sz w:val="25"/>
          <w:szCs w:val="25"/>
        </w:rPr>
        <w:t xml:space="preserve">                                                        </w:t>
      </w:r>
    </w:p>
    <w:p w14:paraId="723DCEFE" w14:textId="77777777" w:rsidR="00DB028E" w:rsidRPr="00B64EBA" w:rsidRDefault="00DB028E" w:rsidP="00B64EBA">
      <w:pPr>
        <w:tabs>
          <w:tab w:val="left" w:pos="709"/>
        </w:tabs>
        <w:spacing w:after="0"/>
        <w:ind w:left="426"/>
        <w:rPr>
          <w:sz w:val="25"/>
          <w:szCs w:val="25"/>
        </w:rPr>
      </w:pPr>
      <w:r w:rsidRPr="00B64EBA">
        <w:rPr>
          <w:b/>
          <w:sz w:val="25"/>
          <w:szCs w:val="25"/>
        </w:rPr>
        <w:t>- с НДС</w:t>
      </w:r>
      <w:r w:rsidRPr="00B64EBA">
        <w:rPr>
          <w:b/>
          <w:sz w:val="25"/>
          <w:szCs w:val="25"/>
          <w:vertAlign w:val="superscript"/>
        </w:rPr>
        <w:t>*</w:t>
      </w:r>
      <w:r w:rsidRPr="00B64EBA">
        <w:rPr>
          <w:sz w:val="25"/>
          <w:szCs w:val="25"/>
        </w:rPr>
        <w:t>: _____________ (_________________________) руб.</w:t>
      </w:r>
    </w:p>
    <w:p w14:paraId="483AE1FB" w14:textId="77777777" w:rsidR="00DB028E" w:rsidRPr="00B64EBA" w:rsidRDefault="00DB028E" w:rsidP="00B64EBA">
      <w:pPr>
        <w:tabs>
          <w:tab w:val="left" w:pos="709"/>
        </w:tabs>
        <w:spacing w:after="0"/>
        <w:ind w:left="426"/>
        <w:rPr>
          <w:sz w:val="25"/>
          <w:szCs w:val="25"/>
        </w:rPr>
      </w:pPr>
      <w:r w:rsidRPr="00B64EBA">
        <w:rPr>
          <w:sz w:val="25"/>
          <w:szCs w:val="25"/>
        </w:rPr>
        <w:t xml:space="preserve">                                  </w:t>
      </w:r>
      <w:r w:rsidRPr="00B64EBA">
        <w:rPr>
          <w:i/>
          <w:sz w:val="25"/>
          <w:szCs w:val="25"/>
        </w:rPr>
        <w:t>(указать цифрами и прописью)</w:t>
      </w:r>
    </w:p>
    <w:p w14:paraId="53EE28C3" w14:textId="77777777" w:rsidR="00DB028E" w:rsidRPr="00B64EBA" w:rsidRDefault="00DB028E" w:rsidP="00B64EBA">
      <w:pPr>
        <w:tabs>
          <w:tab w:val="left" w:pos="8085"/>
          <w:tab w:val="right" w:pos="9804"/>
        </w:tabs>
        <w:ind w:left="7788" w:right="-80"/>
        <w:rPr>
          <w:b/>
          <w:sz w:val="25"/>
          <w:szCs w:val="25"/>
        </w:rPr>
      </w:pPr>
    </w:p>
    <w:p w14:paraId="729EAEC2" w14:textId="280F3587" w:rsidR="00DB028E" w:rsidRPr="00B64EBA" w:rsidRDefault="00DB028E" w:rsidP="00B64EBA">
      <w:pPr>
        <w:spacing w:after="0" w:line="200" w:lineRule="atLeast"/>
        <w:rPr>
          <w:bCs/>
          <w:color w:val="000000"/>
          <w:sz w:val="25"/>
          <w:szCs w:val="25"/>
        </w:rPr>
      </w:pPr>
    </w:p>
    <w:p w14:paraId="15C1DE46" w14:textId="77777777" w:rsidR="00B64EBA" w:rsidRPr="00B64EBA" w:rsidRDefault="00B64EBA" w:rsidP="00B64EBA">
      <w:pPr>
        <w:spacing w:after="0" w:line="200" w:lineRule="atLeast"/>
        <w:rPr>
          <w:bCs/>
          <w:color w:val="000000"/>
          <w:sz w:val="25"/>
          <w:szCs w:val="25"/>
        </w:rPr>
      </w:pPr>
      <w:r w:rsidRPr="00B64EBA">
        <w:rPr>
          <w:bCs/>
          <w:color w:val="000000"/>
          <w:sz w:val="25"/>
          <w:szCs w:val="25"/>
        </w:rPr>
        <w:t xml:space="preserve">2. </w:t>
      </w:r>
      <w:r w:rsidRPr="00B64EBA">
        <w:rPr>
          <w:b/>
          <w:bCs/>
          <w:color w:val="000000"/>
          <w:sz w:val="25"/>
          <w:szCs w:val="25"/>
        </w:rPr>
        <w:t>Срок поставки товара</w:t>
      </w:r>
      <w:r w:rsidRPr="00B64EBA">
        <w:rPr>
          <w:b/>
          <w:bCs/>
          <w:color w:val="000000"/>
          <w:sz w:val="25"/>
          <w:szCs w:val="25"/>
          <w:vertAlign w:val="superscript"/>
        </w:rPr>
        <w:footnoteReference w:id="1"/>
      </w:r>
      <w:r w:rsidRPr="00B64EBA">
        <w:rPr>
          <w:b/>
          <w:bCs/>
          <w:color w:val="000000"/>
          <w:sz w:val="25"/>
          <w:szCs w:val="25"/>
        </w:rPr>
        <w:t>:</w:t>
      </w:r>
      <w:r w:rsidRPr="00B64EBA">
        <w:rPr>
          <w:bCs/>
          <w:color w:val="000000"/>
          <w:sz w:val="25"/>
          <w:szCs w:val="25"/>
        </w:rPr>
        <w:t>_______________ (календарных дней) после заключения Договора Сторонами.</w:t>
      </w:r>
    </w:p>
    <w:p w14:paraId="2C175057" w14:textId="4978D422" w:rsidR="00DB028E" w:rsidRPr="00B64EBA" w:rsidRDefault="00B64EBA" w:rsidP="00B64EBA">
      <w:pPr>
        <w:spacing w:after="0" w:line="200" w:lineRule="atLeast"/>
        <w:rPr>
          <w:bCs/>
          <w:color w:val="000000"/>
          <w:sz w:val="25"/>
          <w:szCs w:val="25"/>
        </w:rPr>
      </w:pPr>
      <w:r w:rsidRPr="00B64EBA">
        <w:rPr>
          <w:bCs/>
          <w:color w:val="000000"/>
          <w:sz w:val="25"/>
          <w:szCs w:val="25"/>
        </w:rPr>
        <w:t xml:space="preserve"> ___________________________________________________________________</w:t>
      </w:r>
    </w:p>
    <w:p w14:paraId="778EBD38" w14:textId="39FE04A1" w:rsidR="004D58B3" w:rsidRPr="00B64EBA" w:rsidRDefault="004D58B3" w:rsidP="00DB028E">
      <w:pPr>
        <w:spacing w:after="0" w:line="200" w:lineRule="atLeast"/>
        <w:jc w:val="left"/>
        <w:rPr>
          <w:bCs/>
          <w:color w:val="000000"/>
          <w:sz w:val="25"/>
          <w:szCs w:val="25"/>
        </w:rPr>
      </w:pPr>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bookmarkStart w:id="58" w:name="_Hlk101186141"/>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58"/>
    <w:p w14:paraId="6E1FC5EA" w14:textId="7E7BD8CA" w:rsidR="00F64E66" w:rsidRDefault="00F64E66" w:rsidP="00DB028E">
      <w:pPr>
        <w:spacing w:before="480" w:after="240"/>
        <w:jc w:val="center"/>
        <w:rPr>
          <w:b/>
          <w:bCs/>
          <w:i/>
          <w:iCs/>
          <w:sz w:val="20"/>
          <w:szCs w:val="20"/>
        </w:rPr>
      </w:pPr>
    </w:p>
    <w:p w14:paraId="7038BEEE" w14:textId="4C01B2E9" w:rsidR="00EB1264" w:rsidRDefault="00EB1264" w:rsidP="00DB028E">
      <w:pPr>
        <w:spacing w:before="480" w:after="240"/>
        <w:jc w:val="center"/>
        <w:rPr>
          <w:b/>
          <w:bCs/>
          <w:i/>
          <w:iCs/>
          <w:sz w:val="20"/>
          <w:szCs w:val="20"/>
        </w:rPr>
      </w:pPr>
    </w:p>
    <w:p w14:paraId="7839779F" w14:textId="32EC9516" w:rsidR="00EB1264" w:rsidRDefault="00EB1264" w:rsidP="00DB028E">
      <w:pPr>
        <w:spacing w:before="480" w:after="240"/>
        <w:jc w:val="center"/>
        <w:rPr>
          <w:b/>
          <w:bCs/>
          <w:i/>
          <w:iCs/>
          <w:sz w:val="20"/>
          <w:szCs w:val="20"/>
        </w:rPr>
      </w:pPr>
    </w:p>
    <w:p w14:paraId="39204CC0" w14:textId="0D40C5C8" w:rsidR="004D58B3" w:rsidRDefault="004D58B3" w:rsidP="00DB028E">
      <w:pPr>
        <w:spacing w:before="480" w:after="240"/>
        <w:jc w:val="center"/>
        <w:rPr>
          <w:b/>
          <w:bCs/>
          <w:i/>
          <w:iCs/>
          <w:sz w:val="20"/>
          <w:szCs w:val="20"/>
        </w:rPr>
      </w:pPr>
    </w:p>
    <w:p w14:paraId="08F04BBF" w14:textId="059699CF" w:rsidR="004D58B3" w:rsidRDefault="004D58B3" w:rsidP="00DB028E">
      <w:pPr>
        <w:spacing w:before="480" w:after="240"/>
        <w:jc w:val="center"/>
        <w:rPr>
          <w:b/>
          <w:bCs/>
          <w:i/>
          <w:iCs/>
          <w:sz w:val="20"/>
          <w:szCs w:val="20"/>
        </w:rPr>
      </w:pPr>
    </w:p>
    <w:p w14:paraId="7D974F3F" w14:textId="30C814CE" w:rsidR="004D58B3" w:rsidRDefault="004D58B3" w:rsidP="00DB028E">
      <w:pPr>
        <w:spacing w:before="480" w:after="240"/>
        <w:jc w:val="center"/>
        <w:rPr>
          <w:b/>
          <w:bCs/>
          <w:i/>
          <w:iCs/>
          <w:sz w:val="20"/>
          <w:szCs w:val="20"/>
        </w:rPr>
      </w:pPr>
    </w:p>
    <w:p w14:paraId="1ABB0E20" w14:textId="53F89433" w:rsidR="00503739" w:rsidRPr="003504A9" w:rsidRDefault="00503739" w:rsidP="00DB028E">
      <w:pPr>
        <w:spacing w:before="480" w:after="240"/>
        <w:jc w:val="center"/>
        <w:rPr>
          <w:b/>
          <w:bCs/>
          <w:i/>
          <w:iCs/>
          <w:sz w:val="16"/>
          <w:szCs w:val="16"/>
        </w:rPr>
      </w:pPr>
      <w:r w:rsidRPr="003504A9">
        <w:rPr>
          <w:b/>
          <w:bCs/>
          <w:i/>
          <w:iCs/>
          <w:sz w:val="16"/>
          <w:szCs w:val="16"/>
        </w:rPr>
        <w:lastRenderedPageBreak/>
        <w:t xml:space="preserve">ВНИМАНИЮ УЧАСТНИКОВ ЗАКУПКИ: ДОКУМЕНТ ВКЛЮЧАЕТСЯ В ПЕРВУЮ </w:t>
      </w:r>
      <w:r w:rsidR="007C1DCC" w:rsidRPr="003504A9">
        <w:rPr>
          <w:b/>
          <w:bCs/>
          <w:i/>
          <w:iCs/>
          <w:sz w:val="16"/>
          <w:szCs w:val="16"/>
        </w:rPr>
        <w:t>ЧАСТЬ ЗАЯВКИ!</w:t>
      </w:r>
    </w:p>
    <w:p w14:paraId="04CCB37B" w14:textId="77777777" w:rsidR="002240DA" w:rsidRPr="00FC23A5"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FC23A5">
        <w:rPr>
          <w:b/>
          <w:bCs/>
          <w:i/>
          <w:color w:val="000000"/>
          <w:spacing w:val="-5"/>
          <w:sz w:val="20"/>
          <w:szCs w:val="20"/>
        </w:rPr>
        <w:t>Приложение № 2</w:t>
      </w:r>
    </w:p>
    <w:p w14:paraId="0F819379" w14:textId="3A9AE6BE" w:rsidR="00561F45" w:rsidRDefault="00CD105B" w:rsidP="00CD105B">
      <w:pPr>
        <w:spacing w:after="0"/>
        <w:jc w:val="right"/>
        <w:rPr>
          <w:i/>
          <w:iCs/>
          <w:color w:val="000000"/>
          <w:spacing w:val="-5"/>
          <w:sz w:val="20"/>
          <w:szCs w:val="20"/>
        </w:rPr>
      </w:pPr>
      <w:r w:rsidRPr="00CD105B">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pPr>
      <w:r w:rsidRPr="00CD105B">
        <w:rPr>
          <w:i/>
          <w:iCs/>
          <w:color w:val="000000"/>
          <w:spacing w:val="-5"/>
          <w:sz w:val="20"/>
          <w:szCs w:val="20"/>
        </w:rPr>
        <w:t>конкурса</w:t>
      </w:r>
      <w:r w:rsidR="00561F45">
        <w:rPr>
          <w:i/>
          <w:iCs/>
          <w:color w:val="000000"/>
          <w:spacing w:val="-5"/>
          <w:sz w:val="20"/>
          <w:szCs w:val="20"/>
        </w:rPr>
        <w:t xml:space="preserve"> </w:t>
      </w:r>
      <w:r w:rsidRPr="00CD105B">
        <w:rPr>
          <w:i/>
          <w:iCs/>
          <w:color w:val="000000"/>
          <w:spacing w:val="-5"/>
          <w:sz w:val="20"/>
          <w:szCs w:val="20"/>
        </w:rPr>
        <w:t>в электронной форме</w:t>
      </w:r>
    </w:p>
    <w:p w14:paraId="107D9EDB" w14:textId="77777777" w:rsidR="00767EA1" w:rsidRDefault="00767EA1" w:rsidP="007C1DCC">
      <w:pPr>
        <w:spacing w:after="0"/>
        <w:jc w:val="center"/>
      </w:pPr>
    </w:p>
    <w:p w14:paraId="773551EA" w14:textId="77777777" w:rsidR="00767EA1" w:rsidRDefault="00767EA1" w:rsidP="007C1DCC">
      <w:pPr>
        <w:spacing w:after="0"/>
        <w:jc w:val="center"/>
      </w:pPr>
    </w:p>
    <w:p w14:paraId="5B2D60FF" w14:textId="77777777" w:rsidR="00B64EBA" w:rsidRDefault="00B64EBA" w:rsidP="007C1DCC">
      <w:pPr>
        <w:spacing w:after="0"/>
        <w:jc w:val="center"/>
      </w:pPr>
    </w:p>
    <w:p w14:paraId="65688E4E" w14:textId="77777777" w:rsidR="00B64EBA" w:rsidRPr="00B64EBA" w:rsidRDefault="00B64EBA" w:rsidP="00B64EBA">
      <w:pPr>
        <w:spacing w:after="0"/>
        <w:jc w:val="center"/>
        <w:rPr>
          <w:b/>
          <w:bCs/>
        </w:rPr>
      </w:pPr>
      <w:r w:rsidRPr="00B64EBA">
        <w:rPr>
          <w:b/>
          <w:bCs/>
        </w:rPr>
        <w:t xml:space="preserve">Пояснительная записка </w:t>
      </w:r>
    </w:p>
    <w:p w14:paraId="7728299D" w14:textId="77777777" w:rsidR="00B64EBA" w:rsidRPr="00B64EBA" w:rsidRDefault="00B64EBA" w:rsidP="00B64EBA">
      <w:pPr>
        <w:spacing w:after="0"/>
        <w:jc w:val="center"/>
        <w:rPr>
          <w:b/>
        </w:rPr>
      </w:pPr>
      <w:r w:rsidRPr="00B64EBA">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2061"/>
        <w:gridCol w:w="3370"/>
        <w:gridCol w:w="1555"/>
        <w:gridCol w:w="1330"/>
        <w:gridCol w:w="1253"/>
      </w:tblGrid>
      <w:tr w:rsidR="00B64EBA" w:rsidRPr="00B64EBA" w14:paraId="7504304D" w14:textId="77777777" w:rsidTr="00F2103A">
        <w:trPr>
          <w:trHeight w:val="865"/>
          <w:jc w:val="center"/>
        </w:trPr>
        <w:tc>
          <w:tcPr>
            <w:tcW w:w="242" w:type="pct"/>
            <w:vAlign w:val="center"/>
          </w:tcPr>
          <w:p w14:paraId="5AD15FB9" w14:textId="77777777" w:rsidR="00B64EBA" w:rsidRPr="00B64EBA" w:rsidRDefault="00B64EBA" w:rsidP="00B64EBA">
            <w:pPr>
              <w:spacing w:after="0"/>
              <w:jc w:val="center"/>
              <w:rPr>
                <w:bCs/>
                <w:sz w:val="20"/>
                <w:szCs w:val="20"/>
              </w:rPr>
            </w:pPr>
          </w:p>
          <w:p w14:paraId="2D52276E" w14:textId="77777777" w:rsidR="00B64EBA" w:rsidRPr="00B64EBA" w:rsidRDefault="00B64EBA" w:rsidP="00B64EBA">
            <w:pPr>
              <w:spacing w:after="0"/>
              <w:jc w:val="center"/>
              <w:rPr>
                <w:bCs/>
                <w:sz w:val="20"/>
                <w:szCs w:val="20"/>
              </w:rPr>
            </w:pPr>
            <w:r w:rsidRPr="00B64EBA">
              <w:rPr>
                <w:bCs/>
                <w:sz w:val="20"/>
                <w:szCs w:val="20"/>
              </w:rPr>
              <w:t>№ п/п</w:t>
            </w:r>
          </w:p>
        </w:tc>
        <w:tc>
          <w:tcPr>
            <w:tcW w:w="1025" w:type="pct"/>
            <w:vAlign w:val="center"/>
          </w:tcPr>
          <w:p w14:paraId="43BF7E07" w14:textId="77777777" w:rsidR="00B64EBA" w:rsidRPr="00B64EBA" w:rsidRDefault="00B64EBA" w:rsidP="00B64EBA">
            <w:pPr>
              <w:spacing w:after="0"/>
              <w:jc w:val="center"/>
              <w:rPr>
                <w:bCs/>
                <w:sz w:val="20"/>
                <w:szCs w:val="20"/>
              </w:rPr>
            </w:pPr>
          </w:p>
          <w:p w14:paraId="2452AEEE" w14:textId="77777777" w:rsidR="00B64EBA" w:rsidRPr="00B64EBA" w:rsidRDefault="00B64EBA" w:rsidP="00B64EBA">
            <w:pPr>
              <w:spacing w:after="0"/>
              <w:jc w:val="center"/>
              <w:rPr>
                <w:bCs/>
                <w:sz w:val="20"/>
                <w:szCs w:val="20"/>
              </w:rPr>
            </w:pPr>
            <w:r w:rsidRPr="00B64EBA">
              <w:rPr>
                <w:bCs/>
                <w:sz w:val="20"/>
                <w:szCs w:val="20"/>
              </w:rPr>
              <w:t xml:space="preserve">Наименование </w:t>
            </w:r>
          </w:p>
        </w:tc>
        <w:tc>
          <w:tcPr>
            <w:tcW w:w="1676" w:type="pct"/>
            <w:vAlign w:val="center"/>
          </w:tcPr>
          <w:p w14:paraId="130DB8E1" w14:textId="77777777" w:rsidR="00B64EBA" w:rsidRPr="00B64EBA" w:rsidRDefault="00B64EBA" w:rsidP="00B64EBA">
            <w:pPr>
              <w:spacing w:after="0"/>
              <w:jc w:val="center"/>
              <w:rPr>
                <w:bCs/>
                <w:sz w:val="20"/>
                <w:szCs w:val="20"/>
              </w:rPr>
            </w:pPr>
          </w:p>
          <w:p w14:paraId="107A501B" w14:textId="6822AD22" w:rsidR="00B64EBA" w:rsidRPr="00B64EBA" w:rsidRDefault="00B64EBA" w:rsidP="00B64EBA">
            <w:pPr>
              <w:spacing w:after="0"/>
              <w:jc w:val="center"/>
              <w:rPr>
                <w:bCs/>
                <w:sz w:val="20"/>
                <w:szCs w:val="20"/>
              </w:rPr>
            </w:pPr>
            <w:bookmarkStart w:id="59" w:name="_Hlk98748065"/>
            <w:r w:rsidRPr="00B64EBA">
              <w:rPr>
                <w:bCs/>
                <w:sz w:val="20"/>
                <w:szCs w:val="20"/>
              </w:rPr>
              <w:t>Функциональные, качественные</w:t>
            </w:r>
          </w:p>
          <w:p w14:paraId="3F5FD069" w14:textId="77777777" w:rsidR="00B64EBA" w:rsidRPr="00B64EBA" w:rsidRDefault="00B64EBA" w:rsidP="00B64EBA">
            <w:pPr>
              <w:spacing w:after="0"/>
              <w:jc w:val="center"/>
              <w:rPr>
                <w:bCs/>
                <w:sz w:val="20"/>
                <w:szCs w:val="20"/>
              </w:rPr>
            </w:pPr>
            <w:r w:rsidRPr="00B64EBA">
              <w:rPr>
                <w:bCs/>
                <w:sz w:val="20"/>
                <w:szCs w:val="20"/>
              </w:rPr>
              <w:t>характеристики товара</w:t>
            </w:r>
            <w:bookmarkEnd w:id="59"/>
            <w:r w:rsidRPr="00B64EBA">
              <w:rPr>
                <w:bCs/>
                <w:sz w:val="20"/>
                <w:szCs w:val="20"/>
                <w:vertAlign w:val="superscript"/>
              </w:rPr>
              <w:footnoteReference w:id="2"/>
            </w:r>
          </w:p>
          <w:p w14:paraId="59CB1340" w14:textId="77777777" w:rsidR="00B64EBA" w:rsidRPr="00B64EBA" w:rsidRDefault="00B64EBA" w:rsidP="00B64EBA">
            <w:pPr>
              <w:spacing w:after="0"/>
              <w:jc w:val="center"/>
              <w:rPr>
                <w:bCs/>
                <w:sz w:val="20"/>
                <w:szCs w:val="20"/>
              </w:rPr>
            </w:pPr>
          </w:p>
        </w:tc>
        <w:tc>
          <w:tcPr>
            <w:tcW w:w="773" w:type="pct"/>
            <w:vAlign w:val="center"/>
          </w:tcPr>
          <w:p w14:paraId="5EAE668C" w14:textId="77777777" w:rsidR="00B64EBA" w:rsidRPr="00B64EBA" w:rsidRDefault="00B64EBA" w:rsidP="00B64EBA">
            <w:pPr>
              <w:spacing w:after="0"/>
              <w:jc w:val="center"/>
              <w:rPr>
                <w:bCs/>
                <w:sz w:val="20"/>
                <w:szCs w:val="20"/>
              </w:rPr>
            </w:pPr>
          </w:p>
          <w:p w14:paraId="63A10311" w14:textId="77777777" w:rsidR="00B64EBA" w:rsidRPr="00B64EBA" w:rsidRDefault="00B64EBA" w:rsidP="00B64EBA">
            <w:pPr>
              <w:spacing w:after="0"/>
              <w:jc w:val="center"/>
              <w:rPr>
                <w:bCs/>
                <w:sz w:val="20"/>
                <w:szCs w:val="20"/>
              </w:rPr>
            </w:pPr>
            <w:r w:rsidRPr="00B64EBA">
              <w:rPr>
                <w:bCs/>
                <w:sz w:val="20"/>
                <w:szCs w:val="20"/>
              </w:rPr>
              <w:t>Страна происхождения товара</w:t>
            </w:r>
          </w:p>
        </w:tc>
        <w:tc>
          <w:tcPr>
            <w:tcW w:w="661" w:type="pct"/>
            <w:vAlign w:val="center"/>
          </w:tcPr>
          <w:p w14:paraId="32FF86D5" w14:textId="77777777" w:rsidR="00B64EBA" w:rsidRPr="00B64EBA" w:rsidRDefault="00B64EBA" w:rsidP="00B64EBA">
            <w:pPr>
              <w:spacing w:after="0"/>
              <w:jc w:val="center"/>
              <w:rPr>
                <w:rFonts w:eastAsia="Calibri"/>
                <w:bCs/>
                <w:sz w:val="16"/>
                <w:szCs w:val="16"/>
                <w:lang w:eastAsia="en-US"/>
              </w:rPr>
            </w:pPr>
            <w:r w:rsidRPr="00B64EBA">
              <w:rPr>
                <w:rFonts w:eastAsia="Calibri"/>
                <w:bCs/>
                <w:sz w:val="16"/>
                <w:szCs w:val="16"/>
                <w:u w:val="single"/>
                <w:lang w:eastAsia="en-US"/>
              </w:rPr>
              <w:t>Номер реестровой записи</w:t>
            </w:r>
            <w:r w:rsidRPr="00B64EBA">
              <w:rPr>
                <w:rFonts w:eastAsia="Calibri"/>
                <w:bCs/>
                <w:sz w:val="16"/>
                <w:szCs w:val="16"/>
                <w:lang w:eastAsia="en-US"/>
              </w:rPr>
              <w:t xml:space="preserve"> из Реестра промышленной продукции, в соответствии с постановлением Правительства Российской Федерации</w:t>
            </w:r>
          </w:p>
          <w:p w14:paraId="0FE46330" w14:textId="6897952C" w:rsidR="00B64EBA" w:rsidRPr="00B64EBA" w:rsidRDefault="00B64EBA" w:rsidP="00B64EBA">
            <w:pPr>
              <w:spacing w:after="0"/>
              <w:jc w:val="center"/>
              <w:rPr>
                <w:bCs/>
                <w:sz w:val="20"/>
                <w:szCs w:val="20"/>
              </w:rPr>
            </w:pPr>
            <w:r w:rsidRPr="00B64EBA">
              <w:rPr>
                <w:rFonts w:eastAsia="Calibri"/>
                <w:bCs/>
                <w:sz w:val="16"/>
                <w:szCs w:val="16"/>
                <w:lang w:eastAsia="en-US"/>
              </w:rPr>
              <w:t>от 3 декабря</w:t>
            </w:r>
            <w:r w:rsidRPr="00B64EBA">
              <w:rPr>
                <w:rFonts w:eastAsia="Calibri"/>
                <w:bCs/>
                <w:sz w:val="16"/>
                <w:szCs w:val="16"/>
                <w:lang w:val="en-US" w:eastAsia="en-US"/>
              </w:rPr>
              <w:t xml:space="preserve"> </w:t>
            </w:r>
            <w:r w:rsidRPr="00B64EBA">
              <w:rPr>
                <w:rFonts w:eastAsia="Calibri"/>
                <w:bCs/>
                <w:sz w:val="16"/>
                <w:szCs w:val="16"/>
                <w:lang w:eastAsia="en-US"/>
              </w:rPr>
              <w:t>2020 г. N2013</w:t>
            </w:r>
          </w:p>
        </w:tc>
        <w:tc>
          <w:tcPr>
            <w:tcW w:w="623" w:type="pct"/>
            <w:vAlign w:val="center"/>
          </w:tcPr>
          <w:p w14:paraId="47BDD8B1" w14:textId="77777777" w:rsidR="00B64EBA" w:rsidRPr="00B64EBA" w:rsidRDefault="00B64EBA" w:rsidP="00B64EBA">
            <w:pPr>
              <w:spacing w:after="0"/>
              <w:jc w:val="center"/>
              <w:rPr>
                <w:rFonts w:eastAsia="Calibri"/>
                <w:bCs/>
                <w:sz w:val="18"/>
                <w:szCs w:val="18"/>
                <w:lang w:eastAsia="en-US"/>
              </w:rPr>
            </w:pPr>
            <w:r w:rsidRPr="00B64EBA">
              <w:rPr>
                <w:rFonts w:eastAsia="Calibri"/>
                <w:bCs/>
                <w:sz w:val="18"/>
                <w:szCs w:val="18"/>
                <w:lang w:eastAsia="en-US"/>
              </w:rPr>
              <w:t xml:space="preserve">Год </w:t>
            </w:r>
          </w:p>
          <w:p w14:paraId="592ED73D" w14:textId="77777777" w:rsidR="00B64EBA" w:rsidRPr="00B64EBA" w:rsidRDefault="00B64EBA" w:rsidP="00B64EBA">
            <w:pPr>
              <w:spacing w:after="0"/>
              <w:jc w:val="center"/>
              <w:rPr>
                <w:rFonts w:eastAsia="Calibri"/>
                <w:bCs/>
                <w:sz w:val="18"/>
                <w:szCs w:val="18"/>
                <w:lang w:eastAsia="en-US"/>
              </w:rPr>
            </w:pPr>
            <w:r w:rsidRPr="00B64EBA">
              <w:rPr>
                <w:rFonts w:eastAsia="Calibri"/>
                <w:bCs/>
                <w:sz w:val="18"/>
                <w:szCs w:val="18"/>
                <w:lang w:eastAsia="en-US"/>
              </w:rPr>
              <w:t>выпуска</w:t>
            </w:r>
          </w:p>
        </w:tc>
      </w:tr>
      <w:tr w:rsidR="00B64EBA" w:rsidRPr="00B64EBA" w14:paraId="1DB4FA4A" w14:textId="77777777" w:rsidTr="00F2103A">
        <w:trPr>
          <w:trHeight w:val="219"/>
          <w:jc w:val="center"/>
        </w:trPr>
        <w:tc>
          <w:tcPr>
            <w:tcW w:w="242" w:type="pct"/>
          </w:tcPr>
          <w:p w14:paraId="3CBDDE74" w14:textId="77777777" w:rsidR="00B64EBA" w:rsidRPr="00B64EBA" w:rsidRDefault="00B64EBA" w:rsidP="00B64EBA">
            <w:pPr>
              <w:spacing w:after="0"/>
              <w:jc w:val="center"/>
              <w:rPr>
                <w:b/>
                <w:sz w:val="16"/>
                <w:szCs w:val="16"/>
              </w:rPr>
            </w:pPr>
            <w:r w:rsidRPr="00B64EBA">
              <w:rPr>
                <w:b/>
                <w:sz w:val="16"/>
                <w:szCs w:val="16"/>
              </w:rPr>
              <w:t>1</w:t>
            </w:r>
          </w:p>
        </w:tc>
        <w:tc>
          <w:tcPr>
            <w:tcW w:w="1025" w:type="pct"/>
          </w:tcPr>
          <w:p w14:paraId="5B0BD1F2" w14:textId="77777777" w:rsidR="00B64EBA" w:rsidRPr="00B64EBA" w:rsidRDefault="00B64EBA" w:rsidP="00B64EBA">
            <w:pPr>
              <w:spacing w:after="0"/>
              <w:jc w:val="center"/>
              <w:rPr>
                <w:b/>
                <w:sz w:val="16"/>
                <w:szCs w:val="16"/>
              </w:rPr>
            </w:pPr>
            <w:r w:rsidRPr="00B64EBA">
              <w:rPr>
                <w:b/>
                <w:sz w:val="16"/>
                <w:szCs w:val="16"/>
              </w:rPr>
              <w:t>2</w:t>
            </w:r>
          </w:p>
        </w:tc>
        <w:tc>
          <w:tcPr>
            <w:tcW w:w="1676" w:type="pct"/>
          </w:tcPr>
          <w:p w14:paraId="6F820787" w14:textId="77777777" w:rsidR="00B64EBA" w:rsidRPr="00B64EBA" w:rsidRDefault="00B64EBA" w:rsidP="00B64EBA">
            <w:pPr>
              <w:spacing w:after="0"/>
              <w:jc w:val="center"/>
              <w:rPr>
                <w:b/>
                <w:sz w:val="16"/>
                <w:szCs w:val="16"/>
              </w:rPr>
            </w:pPr>
            <w:r w:rsidRPr="00B64EBA">
              <w:rPr>
                <w:b/>
                <w:sz w:val="16"/>
                <w:szCs w:val="16"/>
              </w:rPr>
              <w:t>3</w:t>
            </w:r>
          </w:p>
        </w:tc>
        <w:tc>
          <w:tcPr>
            <w:tcW w:w="773" w:type="pct"/>
          </w:tcPr>
          <w:p w14:paraId="6A67C558" w14:textId="77777777" w:rsidR="00B64EBA" w:rsidRPr="00B64EBA" w:rsidRDefault="00B64EBA" w:rsidP="00B64EBA">
            <w:pPr>
              <w:spacing w:after="0"/>
              <w:jc w:val="center"/>
              <w:rPr>
                <w:b/>
                <w:sz w:val="16"/>
                <w:szCs w:val="16"/>
              </w:rPr>
            </w:pPr>
            <w:r w:rsidRPr="00B64EBA">
              <w:rPr>
                <w:b/>
                <w:sz w:val="16"/>
                <w:szCs w:val="16"/>
              </w:rPr>
              <w:t>4</w:t>
            </w:r>
          </w:p>
        </w:tc>
        <w:tc>
          <w:tcPr>
            <w:tcW w:w="661" w:type="pct"/>
          </w:tcPr>
          <w:p w14:paraId="2A0AB230" w14:textId="77777777" w:rsidR="00B64EBA" w:rsidRPr="00B64EBA" w:rsidRDefault="00B64EBA" w:rsidP="00B64EBA">
            <w:pPr>
              <w:spacing w:after="0"/>
              <w:jc w:val="center"/>
              <w:rPr>
                <w:b/>
                <w:sz w:val="16"/>
                <w:szCs w:val="16"/>
              </w:rPr>
            </w:pPr>
            <w:r w:rsidRPr="00B64EBA">
              <w:rPr>
                <w:b/>
                <w:sz w:val="16"/>
                <w:szCs w:val="16"/>
              </w:rPr>
              <w:t>5</w:t>
            </w:r>
          </w:p>
        </w:tc>
        <w:tc>
          <w:tcPr>
            <w:tcW w:w="623" w:type="pct"/>
          </w:tcPr>
          <w:p w14:paraId="7762A085" w14:textId="77777777" w:rsidR="00B64EBA" w:rsidRPr="00B64EBA" w:rsidRDefault="00B64EBA" w:rsidP="00B64EBA">
            <w:pPr>
              <w:spacing w:after="0"/>
              <w:jc w:val="center"/>
              <w:rPr>
                <w:b/>
                <w:sz w:val="16"/>
                <w:szCs w:val="16"/>
              </w:rPr>
            </w:pPr>
            <w:r w:rsidRPr="00B64EBA">
              <w:rPr>
                <w:b/>
                <w:sz w:val="16"/>
                <w:szCs w:val="16"/>
              </w:rPr>
              <w:t>6</w:t>
            </w:r>
          </w:p>
        </w:tc>
      </w:tr>
      <w:tr w:rsidR="0079609E" w:rsidRPr="00B64EBA" w14:paraId="281C44F3" w14:textId="77777777" w:rsidTr="0079609E">
        <w:trPr>
          <w:trHeight w:val="219"/>
          <w:jc w:val="center"/>
        </w:trPr>
        <w:tc>
          <w:tcPr>
            <w:tcW w:w="5000" w:type="pct"/>
            <w:gridSpan w:val="6"/>
          </w:tcPr>
          <w:p w14:paraId="0C9E1870" w14:textId="6C190AB5" w:rsidR="0079609E" w:rsidRPr="00B64EBA" w:rsidRDefault="0079609E" w:rsidP="0079609E">
            <w:pPr>
              <w:spacing w:after="0"/>
              <w:jc w:val="center"/>
              <w:rPr>
                <w:b/>
                <w:sz w:val="16"/>
                <w:szCs w:val="16"/>
              </w:rPr>
            </w:pPr>
            <w:r>
              <w:rPr>
                <w:b/>
                <w:sz w:val="16"/>
                <w:szCs w:val="16"/>
              </w:rPr>
              <w:t>Комбинированная дорожная машина ЭД405Б (или эквивалент)</w:t>
            </w:r>
          </w:p>
        </w:tc>
      </w:tr>
      <w:tr w:rsidR="00F7385E" w:rsidRPr="00B64EBA" w14:paraId="1CE693BC" w14:textId="77777777" w:rsidTr="00F2103A">
        <w:trPr>
          <w:trHeight w:val="219"/>
          <w:jc w:val="center"/>
        </w:trPr>
        <w:tc>
          <w:tcPr>
            <w:tcW w:w="242" w:type="pct"/>
          </w:tcPr>
          <w:p w14:paraId="5F8DE3F6" w14:textId="439903CF" w:rsidR="00F7385E" w:rsidRPr="00B64EBA" w:rsidRDefault="00F7385E" w:rsidP="00B64EBA">
            <w:pPr>
              <w:spacing w:after="0"/>
              <w:jc w:val="center"/>
              <w:rPr>
                <w:b/>
                <w:sz w:val="16"/>
                <w:szCs w:val="16"/>
              </w:rPr>
            </w:pPr>
            <w:r>
              <w:rPr>
                <w:b/>
                <w:sz w:val="16"/>
                <w:szCs w:val="16"/>
              </w:rPr>
              <w:t>1</w:t>
            </w:r>
          </w:p>
        </w:tc>
        <w:tc>
          <w:tcPr>
            <w:tcW w:w="1025" w:type="pct"/>
          </w:tcPr>
          <w:p w14:paraId="616F2B5B" w14:textId="77777777" w:rsidR="00F7385E" w:rsidRPr="00B64EBA" w:rsidRDefault="00F7385E" w:rsidP="00B64EBA">
            <w:pPr>
              <w:spacing w:after="0"/>
              <w:jc w:val="center"/>
              <w:rPr>
                <w:b/>
                <w:sz w:val="16"/>
                <w:szCs w:val="16"/>
              </w:rPr>
            </w:pPr>
          </w:p>
        </w:tc>
        <w:tc>
          <w:tcPr>
            <w:tcW w:w="1676" w:type="pct"/>
          </w:tcPr>
          <w:p w14:paraId="0F543DA5" w14:textId="77777777" w:rsidR="00F7385E" w:rsidRPr="00B64EBA" w:rsidRDefault="00F7385E" w:rsidP="00B64EBA">
            <w:pPr>
              <w:spacing w:after="0"/>
              <w:jc w:val="center"/>
              <w:rPr>
                <w:b/>
                <w:sz w:val="16"/>
                <w:szCs w:val="16"/>
              </w:rPr>
            </w:pPr>
          </w:p>
        </w:tc>
        <w:tc>
          <w:tcPr>
            <w:tcW w:w="773" w:type="pct"/>
            <w:vMerge w:val="restart"/>
          </w:tcPr>
          <w:p w14:paraId="2DCDA2EF" w14:textId="77777777" w:rsidR="00F7385E" w:rsidRPr="00B64EBA" w:rsidRDefault="00F7385E" w:rsidP="00B64EBA">
            <w:pPr>
              <w:spacing w:after="0"/>
              <w:jc w:val="center"/>
              <w:rPr>
                <w:b/>
                <w:sz w:val="16"/>
                <w:szCs w:val="16"/>
              </w:rPr>
            </w:pPr>
          </w:p>
        </w:tc>
        <w:tc>
          <w:tcPr>
            <w:tcW w:w="661" w:type="pct"/>
          </w:tcPr>
          <w:p w14:paraId="44F06E72" w14:textId="77777777" w:rsidR="00F7385E" w:rsidRPr="00B64EBA" w:rsidRDefault="00F7385E" w:rsidP="00B64EBA">
            <w:pPr>
              <w:spacing w:after="0"/>
              <w:jc w:val="center"/>
              <w:rPr>
                <w:b/>
                <w:sz w:val="16"/>
                <w:szCs w:val="16"/>
              </w:rPr>
            </w:pPr>
          </w:p>
        </w:tc>
        <w:tc>
          <w:tcPr>
            <w:tcW w:w="623" w:type="pct"/>
            <w:vMerge w:val="restart"/>
          </w:tcPr>
          <w:p w14:paraId="56C9F5C6" w14:textId="77777777" w:rsidR="00F7385E" w:rsidRPr="00B64EBA" w:rsidRDefault="00F7385E" w:rsidP="00B64EBA">
            <w:pPr>
              <w:spacing w:after="0"/>
              <w:jc w:val="center"/>
              <w:rPr>
                <w:b/>
                <w:sz w:val="16"/>
                <w:szCs w:val="16"/>
              </w:rPr>
            </w:pPr>
          </w:p>
        </w:tc>
      </w:tr>
      <w:tr w:rsidR="00F7385E" w:rsidRPr="00B64EBA" w14:paraId="4905C929" w14:textId="77777777" w:rsidTr="00F2103A">
        <w:trPr>
          <w:trHeight w:val="219"/>
          <w:jc w:val="center"/>
        </w:trPr>
        <w:tc>
          <w:tcPr>
            <w:tcW w:w="242" w:type="pct"/>
          </w:tcPr>
          <w:p w14:paraId="54BE4EDD" w14:textId="6033F7AF" w:rsidR="00F7385E" w:rsidRPr="00B64EBA" w:rsidRDefault="00F7385E" w:rsidP="00B64EBA">
            <w:pPr>
              <w:spacing w:after="0"/>
              <w:jc w:val="center"/>
              <w:rPr>
                <w:b/>
                <w:sz w:val="16"/>
                <w:szCs w:val="16"/>
              </w:rPr>
            </w:pPr>
            <w:r>
              <w:rPr>
                <w:b/>
                <w:sz w:val="16"/>
                <w:szCs w:val="16"/>
              </w:rPr>
              <w:t>2</w:t>
            </w:r>
          </w:p>
        </w:tc>
        <w:tc>
          <w:tcPr>
            <w:tcW w:w="1025" w:type="pct"/>
          </w:tcPr>
          <w:p w14:paraId="23E45DA3" w14:textId="77777777" w:rsidR="00F7385E" w:rsidRPr="00B64EBA" w:rsidRDefault="00F7385E" w:rsidP="00B64EBA">
            <w:pPr>
              <w:spacing w:after="0"/>
              <w:jc w:val="center"/>
              <w:rPr>
                <w:b/>
                <w:sz w:val="16"/>
                <w:szCs w:val="16"/>
              </w:rPr>
            </w:pPr>
          </w:p>
        </w:tc>
        <w:tc>
          <w:tcPr>
            <w:tcW w:w="1676" w:type="pct"/>
          </w:tcPr>
          <w:p w14:paraId="2693235E" w14:textId="77777777" w:rsidR="00F7385E" w:rsidRPr="00B64EBA" w:rsidRDefault="00F7385E" w:rsidP="00B64EBA">
            <w:pPr>
              <w:spacing w:after="0"/>
              <w:jc w:val="center"/>
              <w:rPr>
                <w:b/>
                <w:sz w:val="16"/>
                <w:szCs w:val="16"/>
              </w:rPr>
            </w:pPr>
          </w:p>
        </w:tc>
        <w:tc>
          <w:tcPr>
            <w:tcW w:w="773" w:type="pct"/>
            <w:vMerge/>
          </w:tcPr>
          <w:p w14:paraId="75C09C32" w14:textId="77777777" w:rsidR="00F7385E" w:rsidRPr="00B64EBA" w:rsidRDefault="00F7385E" w:rsidP="00B64EBA">
            <w:pPr>
              <w:spacing w:after="0"/>
              <w:jc w:val="center"/>
              <w:rPr>
                <w:b/>
                <w:sz w:val="16"/>
                <w:szCs w:val="16"/>
              </w:rPr>
            </w:pPr>
          </w:p>
        </w:tc>
        <w:tc>
          <w:tcPr>
            <w:tcW w:w="661" w:type="pct"/>
          </w:tcPr>
          <w:p w14:paraId="79351C34" w14:textId="77777777" w:rsidR="00F7385E" w:rsidRPr="00B64EBA" w:rsidRDefault="00F7385E" w:rsidP="00B64EBA">
            <w:pPr>
              <w:spacing w:after="0"/>
              <w:jc w:val="center"/>
              <w:rPr>
                <w:b/>
                <w:sz w:val="16"/>
                <w:szCs w:val="16"/>
              </w:rPr>
            </w:pPr>
          </w:p>
        </w:tc>
        <w:tc>
          <w:tcPr>
            <w:tcW w:w="623" w:type="pct"/>
            <w:vMerge/>
          </w:tcPr>
          <w:p w14:paraId="0587E26B" w14:textId="77777777" w:rsidR="00F7385E" w:rsidRPr="00B64EBA" w:rsidRDefault="00F7385E" w:rsidP="00B64EBA">
            <w:pPr>
              <w:spacing w:after="0"/>
              <w:jc w:val="center"/>
              <w:rPr>
                <w:b/>
                <w:sz w:val="16"/>
                <w:szCs w:val="16"/>
              </w:rPr>
            </w:pPr>
          </w:p>
        </w:tc>
      </w:tr>
      <w:tr w:rsidR="00F7385E" w:rsidRPr="00B64EBA" w14:paraId="74A39BB2" w14:textId="77777777" w:rsidTr="00F2103A">
        <w:trPr>
          <w:trHeight w:val="219"/>
          <w:jc w:val="center"/>
        </w:trPr>
        <w:tc>
          <w:tcPr>
            <w:tcW w:w="242" w:type="pct"/>
          </w:tcPr>
          <w:p w14:paraId="603D8BB6" w14:textId="6011EEF0" w:rsidR="00F7385E" w:rsidRPr="00B64EBA" w:rsidRDefault="00F7385E" w:rsidP="00B64EBA">
            <w:pPr>
              <w:spacing w:after="0"/>
              <w:jc w:val="center"/>
              <w:rPr>
                <w:b/>
                <w:sz w:val="16"/>
                <w:szCs w:val="16"/>
              </w:rPr>
            </w:pPr>
            <w:r>
              <w:rPr>
                <w:b/>
                <w:sz w:val="16"/>
                <w:szCs w:val="16"/>
              </w:rPr>
              <w:t>…..</w:t>
            </w:r>
          </w:p>
        </w:tc>
        <w:tc>
          <w:tcPr>
            <w:tcW w:w="1025" w:type="pct"/>
          </w:tcPr>
          <w:p w14:paraId="34259DC2" w14:textId="77777777" w:rsidR="00F7385E" w:rsidRPr="00B64EBA" w:rsidRDefault="00F7385E" w:rsidP="00B64EBA">
            <w:pPr>
              <w:spacing w:after="0"/>
              <w:jc w:val="center"/>
              <w:rPr>
                <w:b/>
                <w:sz w:val="16"/>
                <w:szCs w:val="16"/>
              </w:rPr>
            </w:pPr>
          </w:p>
        </w:tc>
        <w:tc>
          <w:tcPr>
            <w:tcW w:w="1676" w:type="pct"/>
          </w:tcPr>
          <w:p w14:paraId="0B1D9DFD" w14:textId="77777777" w:rsidR="00F7385E" w:rsidRPr="00B64EBA" w:rsidRDefault="00F7385E" w:rsidP="00B64EBA">
            <w:pPr>
              <w:spacing w:after="0"/>
              <w:jc w:val="center"/>
              <w:rPr>
                <w:b/>
                <w:sz w:val="16"/>
                <w:szCs w:val="16"/>
              </w:rPr>
            </w:pPr>
          </w:p>
        </w:tc>
        <w:tc>
          <w:tcPr>
            <w:tcW w:w="773" w:type="pct"/>
            <w:vMerge/>
          </w:tcPr>
          <w:p w14:paraId="0A42BB25" w14:textId="77777777" w:rsidR="00F7385E" w:rsidRPr="00B64EBA" w:rsidRDefault="00F7385E" w:rsidP="00B64EBA">
            <w:pPr>
              <w:spacing w:after="0"/>
              <w:jc w:val="center"/>
              <w:rPr>
                <w:b/>
                <w:sz w:val="16"/>
                <w:szCs w:val="16"/>
              </w:rPr>
            </w:pPr>
          </w:p>
        </w:tc>
        <w:tc>
          <w:tcPr>
            <w:tcW w:w="661" w:type="pct"/>
          </w:tcPr>
          <w:p w14:paraId="3D1231D0" w14:textId="77777777" w:rsidR="00F7385E" w:rsidRPr="00B64EBA" w:rsidRDefault="00F7385E" w:rsidP="00B64EBA">
            <w:pPr>
              <w:spacing w:after="0"/>
              <w:jc w:val="center"/>
              <w:rPr>
                <w:b/>
                <w:sz w:val="16"/>
                <w:szCs w:val="16"/>
              </w:rPr>
            </w:pPr>
          </w:p>
        </w:tc>
        <w:tc>
          <w:tcPr>
            <w:tcW w:w="623" w:type="pct"/>
            <w:vMerge/>
          </w:tcPr>
          <w:p w14:paraId="7E0DDB51" w14:textId="77777777" w:rsidR="00F7385E" w:rsidRPr="00B64EBA" w:rsidRDefault="00F7385E" w:rsidP="00B64EBA">
            <w:pPr>
              <w:spacing w:after="0"/>
              <w:jc w:val="center"/>
              <w:rPr>
                <w:b/>
                <w:sz w:val="16"/>
                <w:szCs w:val="16"/>
              </w:rPr>
            </w:pPr>
          </w:p>
        </w:tc>
      </w:tr>
      <w:tr w:rsidR="0079609E" w:rsidRPr="00B64EBA" w14:paraId="40D8F55D" w14:textId="77777777" w:rsidTr="00F2103A">
        <w:trPr>
          <w:trHeight w:val="203"/>
          <w:jc w:val="center"/>
        </w:trPr>
        <w:tc>
          <w:tcPr>
            <w:tcW w:w="5000" w:type="pct"/>
            <w:gridSpan w:val="6"/>
          </w:tcPr>
          <w:p w14:paraId="2E2AF3D5" w14:textId="164ED054" w:rsidR="0079609E" w:rsidRPr="0079609E" w:rsidRDefault="0079609E" w:rsidP="00B64EBA">
            <w:pPr>
              <w:spacing w:after="0"/>
              <w:jc w:val="center"/>
              <w:rPr>
                <w:b/>
                <w:sz w:val="18"/>
                <w:szCs w:val="18"/>
              </w:rPr>
            </w:pPr>
            <w:r w:rsidRPr="0079609E">
              <w:rPr>
                <w:b/>
                <w:sz w:val="18"/>
                <w:szCs w:val="18"/>
              </w:rPr>
              <w:t>1.Распределитель твердых противогололедных материалов</w:t>
            </w:r>
          </w:p>
        </w:tc>
      </w:tr>
      <w:tr w:rsidR="00F7385E" w:rsidRPr="00B64EBA" w14:paraId="67CE5F24" w14:textId="77777777" w:rsidTr="00F2103A">
        <w:trPr>
          <w:trHeight w:val="219"/>
          <w:jc w:val="center"/>
        </w:trPr>
        <w:tc>
          <w:tcPr>
            <w:tcW w:w="242" w:type="pct"/>
          </w:tcPr>
          <w:p w14:paraId="6C45089C" w14:textId="0B3C3976" w:rsidR="00F7385E" w:rsidRPr="00B64EBA" w:rsidRDefault="00F7385E" w:rsidP="00B64EBA">
            <w:pPr>
              <w:spacing w:after="0"/>
              <w:jc w:val="center"/>
              <w:rPr>
                <w:b/>
                <w:sz w:val="16"/>
                <w:szCs w:val="16"/>
              </w:rPr>
            </w:pPr>
            <w:r>
              <w:rPr>
                <w:b/>
                <w:sz w:val="16"/>
                <w:szCs w:val="16"/>
              </w:rPr>
              <w:t>1.1.</w:t>
            </w:r>
          </w:p>
        </w:tc>
        <w:tc>
          <w:tcPr>
            <w:tcW w:w="1025" w:type="pct"/>
          </w:tcPr>
          <w:p w14:paraId="2F684415" w14:textId="77777777" w:rsidR="00F7385E" w:rsidRPr="00B64EBA" w:rsidRDefault="00F7385E" w:rsidP="00B64EBA">
            <w:pPr>
              <w:spacing w:after="0"/>
              <w:jc w:val="center"/>
              <w:rPr>
                <w:b/>
                <w:sz w:val="16"/>
                <w:szCs w:val="16"/>
              </w:rPr>
            </w:pPr>
          </w:p>
        </w:tc>
        <w:tc>
          <w:tcPr>
            <w:tcW w:w="1676" w:type="pct"/>
          </w:tcPr>
          <w:p w14:paraId="3A0B8B9E" w14:textId="77777777" w:rsidR="00F7385E" w:rsidRPr="00B64EBA" w:rsidRDefault="00F7385E" w:rsidP="00B64EBA">
            <w:pPr>
              <w:spacing w:after="0"/>
              <w:jc w:val="center"/>
              <w:rPr>
                <w:b/>
                <w:sz w:val="16"/>
                <w:szCs w:val="16"/>
              </w:rPr>
            </w:pPr>
          </w:p>
        </w:tc>
        <w:tc>
          <w:tcPr>
            <w:tcW w:w="773" w:type="pct"/>
            <w:vMerge w:val="restart"/>
          </w:tcPr>
          <w:p w14:paraId="67F804E3" w14:textId="77777777" w:rsidR="00F7385E" w:rsidRPr="00B64EBA" w:rsidRDefault="00F7385E" w:rsidP="00B64EBA">
            <w:pPr>
              <w:spacing w:after="0"/>
              <w:jc w:val="center"/>
              <w:rPr>
                <w:b/>
                <w:sz w:val="16"/>
                <w:szCs w:val="16"/>
              </w:rPr>
            </w:pPr>
          </w:p>
        </w:tc>
        <w:tc>
          <w:tcPr>
            <w:tcW w:w="661" w:type="pct"/>
          </w:tcPr>
          <w:p w14:paraId="30E06629" w14:textId="77777777" w:rsidR="00F7385E" w:rsidRPr="00B64EBA" w:rsidRDefault="00F7385E" w:rsidP="00B64EBA">
            <w:pPr>
              <w:spacing w:after="0"/>
              <w:jc w:val="center"/>
              <w:rPr>
                <w:b/>
                <w:sz w:val="16"/>
                <w:szCs w:val="16"/>
              </w:rPr>
            </w:pPr>
          </w:p>
        </w:tc>
        <w:tc>
          <w:tcPr>
            <w:tcW w:w="623" w:type="pct"/>
            <w:vMerge w:val="restart"/>
          </w:tcPr>
          <w:p w14:paraId="2BBC09BD" w14:textId="77777777" w:rsidR="00F7385E" w:rsidRPr="00B64EBA" w:rsidRDefault="00F7385E" w:rsidP="00B64EBA">
            <w:pPr>
              <w:spacing w:after="0"/>
              <w:jc w:val="center"/>
              <w:rPr>
                <w:b/>
                <w:sz w:val="16"/>
                <w:szCs w:val="16"/>
              </w:rPr>
            </w:pPr>
          </w:p>
        </w:tc>
      </w:tr>
      <w:tr w:rsidR="00F7385E" w:rsidRPr="00B64EBA" w14:paraId="1354AB3A" w14:textId="77777777" w:rsidTr="00F2103A">
        <w:trPr>
          <w:trHeight w:val="219"/>
          <w:jc w:val="center"/>
        </w:trPr>
        <w:tc>
          <w:tcPr>
            <w:tcW w:w="242" w:type="pct"/>
          </w:tcPr>
          <w:p w14:paraId="204D85AF" w14:textId="066C1C0C" w:rsidR="00F7385E" w:rsidRPr="00B64EBA" w:rsidRDefault="00F7385E" w:rsidP="00B64EBA">
            <w:pPr>
              <w:spacing w:after="0"/>
              <w:jc w:val="center"/>
              <w:rPr>
                <w:b/>
                <w:sz w:val="16"/>
                <w:szCs w:val="16"/>
              </w:rPr>
            </w:pPr>
            <w:r>
              <w:rPr>
                <w:b/>
                <w:sz w:val="16"/>
                <w:szCs w:val="16"/>
              </w:rPr>
              <w:t>1.2.</w:t>
            </w:r>
          </w:p>
        </w:tc>
        <w:tc>
          <w:tcPr>
            <w:tcW w:w="1025" w:type="pct"/>
          </w:tcPr>
          <w:p w14:paraId="590E3FD9" w14:textId="77777777" w:rsidR="00F7385E" w:rsidRPr="00B64EBA" w:rsidRDefault="00F7385E" w:rsidP="00B64EBA">
            <w:pPr>
              <w:spacing w:after="0"/>
              <w:jc w:val="center"/>
              <w:rPr>
                <w:b/>
                <w:sz w:val="16"/>
                <w:szCs w:val="16"/>
              </w:rPr>
            </w:pPr>
          </w:p>
        </w:tc>
        <w:tc>
          <w:tcPr>
            <w:tcW w:w="1676" w:type="pct"/>
          </w:tcPr>
          <w:p w14:paraId="291FCB75" w14:textId="77777777" w:rsidR="00F7385E" w:rsidRPr="00B64EBA" w:rsidRDefault="00F7385E" w:rsidP="00B64EBA">
            <w:pPr>
              <w:spacing w:after="0"/>
              <w:jc w:val="center"/>
              <w:rPr>
                <w:b/>
                <w:sz w:val="16"/>
                <w:szCs w:val="16"/>
              </w:rPr>
            </w:pPr>
          </w:p>
        </w:tc>
        <w:tc>
          <w:tcPr>
            <w:tcW w:w="773" w:type="pct"/>
            <w:vMerge/>
          </w:tcPr>
          <w:p w14:paraId="43CD1EB8" w14:textId="77777777" w:rsidR="00F7385E" w:rsidRPr="00B64EBA" w:rsidRDefault="00F7385E" w:rsidP="00B64EBA">
            <w:pPr>
              <w:spacing w:after="0"/>
              <w:jc w:val="center"/>
              <w:rPr>
                <w:b/>
                <w:sz w:val="16"/>
                <w:szCs w:val="16"/>
              </w:rPr>
            </w:pPr>
          </w:p>
        </w:tc>
        <w:tc>
          <w:tcPr>
            <w:tcW w:w="661" w:type="pct"/>
          </w:tcPr>
          <w:p w14:paraId="2F20632B" w14:textId="77777777" w:rsidR="00F7385E" w:rsidRPr="00B64EBA" w:rsidRDefault="00F7385E" w:rsidP="00B64EBA">
            <w:pPr>
              <w:spacing w:after="0"/>
              <w:jc w:val="center"/>
              <w:rPr>
                <w:b/>
                <w:sz w:val="16"/>
                <w:szCs w:val="16"/>
              </w:rPr>
            </w:pPr>
          </w:p>
        </w:tc>
        <w:tc>
          <w:tcPr>
            <w:tcW w:w="623" w:type="pct"/>
            <w:vMerge/>
          </w:tcPr>
          <w:p w14:paraId="088938CC" w14:textId="77777777" w:rsidR="00F7385E" w:rsidRPr="00B64EBA" w:rsidRDefault="00F7385E" w:rsidP="00B64EBA">
            <w:pPr>
              <w:spacing w:after="0"/>
              <w:jc w:val="center"/>
              <w:rPr>
                <w:b/>
                <w:sz w:val="16"/>
                <w:szCs w:val="16"/>
              </w:rPr>
            </w:pPr>
          </w:p>
        </w:tc>
      </w:tr>
      <w:tr w:rsidR="00F7385E" w:rsidRPr="00B64EBA" w14:paraId="73A0CED3" w14:textId="77777777" w:rsidTr="00F2103A">
        <w:trPr>
          <w:trHeight w:val="219"/>
          <w:jc w:val="center"/>
        </w:trPr>
        <w:tc>
          <w:tcPr>
            <w:tcW w:w="242" w:type="pct"/>
          </w:tcPr>
          <w:p w14:paraId="004925DA" w14:textId="5345500E" w:rsidR="00F7385E" w:rsidRPr="00B64EBA" w:rsidRDefault="00F7385E" w:rsidP="00B64EBA">
            <w:pPr>
              <w:spacing w:after="0"/>
              <w:jc w:val="center"/>
              <w:rPr>
                <w:b/>
                <w:sz w:val="16"/>
                <w:szCs w:val="16"/>
              </w:rPr>
            </w:pPr>
            <w:r>
              <w:rPr>
                <w:b/>
                <w:sz w:val="16"/>
                <w:szCs w:val="16"/>
              </w:rPr>
              <w:t>…..</w:t>
            </w:r>
          </w:p>
        </w:tc>
        <w:tc>
          <w:tcPr>
            <w:tcW w:w="1025" w:type="pct"/>
          </w:tcPr>
          <w:p w14:paraId="113DD90A" w14:textId="77777777" w:rsidR="00F7385E" w:rsidRPr="00B64EBA" w:rsidRDefault="00F7385E" w:rsidP="00B64EBA">
            <w:pPr>
              <w:spacing w:after="0"/>
              <w:jc w:val="center"/>
              <w:rPr>
                <w:b/>
                <w:sz w:val="16"/>
                <w:szCs w:val="16"/>
              </w:rPr>
            </w:pPr>
          </w:p>
        </w:tc>
        <w:tc>
          <w:tcPr>
            <w:tcW w:w="1676" w:type="pct"/>
          </w:tcPr>
          <w:p w14:paraId="2764599F" w14:textId="77777777" w:rsidR="00F7385E" w:rsidRPr="0079609E" w:rsidRDefault="00F7385E" w:rsidP="00B64EBA">
            <w:pPr>
              <w:spacing w:after="0"/>
              <w:jc w:val="center"/>
              <w:rPr>
                <w:b/>
                <w:sz w:val="18"/>
                <w:szCs w:val="18"/>
              </w:rPr>
            </w:pPr>
          </w:p>
        </w:tc>
        <w:tc>
          <w:tcPr>
            <w:tcW w:w="773" w:type="pct"/>
            <w:vMerge/>
          </w:tcPr>
          <w:p w14:paraId="4FCF0282" w14:textId="77777777" w:rsidR="00F7385E" w:rsidRPr="0079609E" w:rsidRDefault="00F7385E" w:rsidP="00B64EBA">
            <w:pPr>
              <w:spacing w:after="0"/>
              <w:jc w:val="center"/>
              <w:rPr>
                <w:b/>
                <w:sz w:val="18"/>
                <w:szCs w:val="18"/>
              </w:rPr>
            </w:pPr>
          </w:p>
        </w:tc>
        <w:tc>
          <w:tcPr>
            <w:tcW w:w="661" w:type="pct"/>
          </w:tcPr>
          <w:p w14:paraId="53A007CC" w14:textId="77777777" w:rsidR="00F7385E" w:rsidRPr="0079609E" w:rsidRDefault="00F7385E" w:rsidP="00B64EBA">
            <w:pPr>
              <w:spacing w:after="0"/>
              <w:jc w:val="center"/>
              <w:rPr>
                <w:b/>
                <w:sz w:val="18"/>
                <w:szCs w:val="18"/>
              </w:rPr>
            </w:pPr>
          </w:p>
        </w:tc>
        <w:tc>
          <w:tcPr>
            <w:tcW w:w="623" w:type="pct"/>
            <w:vMerge/>
          </w:tcPr>
          <w:p w14:paraId="3D57FD65" w14:textId="77777777" w:rsidR="00F7385E" w:rsidRPr="0079609E" w:rsidRDefault="00F7385E" w:rsidP="00B64EBA">
            <w:pPr>
              <w:spacing w:after="0"/>
              <w:jc w:val="center"/>
              <w:rPr>
                <w:b/>
                <w:sz w:val="18"/>
                <w:szCs w:val="18"/>
              </w:rPr>
            </w:pPr>
          </w:p>
        </w:tc>
      </w:tr>
      <w:tr w:rsidR="0079609E" w:rsidRPr="00B64EBA" w14:paraId="5F8BE66A" w14:textId="77777777" w:rsidTr="0079609E">
        <w:trPr>
          <w:trHeight w:val="219"/>
          <w:jc w:val="center"/>
        </w:trPr>
        <w:tc>
          <w:tcPr>
            <w:tcW w:w="5000" w:type="pct"/>
            <w:gridSpan w:val="6"/>
          </w:tcPr>
          <w:p w14:paraId="3D4D74F0" w14:textId="31D86A9C" w:rsidR="0079609E" w:rsidRPr="0079609E" w:rsidRDefault="0079609E" w:rsidP="0079609E">
            <w:pPr>
              <w:pStyle w:val="affff3"/>
              <w:numPr>
                <w:ilvl w:val="0"/>
                <w:numId w:val="6"/>
              </w:numPr>
              <w:spacing w:after="0"/>
              <w:jc w:val="center"/>
              <w:rPr>
                <w:rFonts w:ascii="Times New Roman" w:hAnsi="Times New Roman"/>
                <w:b/>
                <w:sz w:val="18"/>
                <w:szCs w:val="18"/>
              </w:rPr>
            </w:pPr>
            <w:r w:rsidRPr="0079609E">
              <w:rPr>
                <w:rFonts w:ascii="Times New Roman" w:hAnsi="Times New Roman"/>
                <w:b/>
                <w:sz w:val="18"/>
                <w:szCs w:val="18"/>
              </w:rPr>
              <w:t>Передвижной плужный снегоочиститель</w:t>
            </w:r>
          </w:p>
        </w:tc>
      </w:tr>
      <w:tr w:rsidR="00F7385E" w:rsidRPr="00B64EBA" w14:paraId="4C2358FA" w14:textId="77777777" w:rsidTr="00F2103A">
        <w:trPr>
          <w:trHeight w:val="219"/>
          <w:jc w:val="center"/>
        </w:trPr>
        <w:tc>
          <w:tcPr>
            <w:tcW w:w="242" w:type="pct"/>
          </w:tcPr>
          <w:p w14:paraId="580221A6" w14:textId="5697B7F9" w:rsidR="00F7385E" w:rsidRDefault="00F7385E" w:rsidP="00B64EBA">
            <w:pPr>
              <w:spacing w:after="0"/>
              <w:jc w:val="center"/>
              <w:rPr>
                <w:b/>
                <w:sz w:val="16"/>
                <w:szCs w:val="16"/>
              </w:rPr>
            </w:pPr>
            <w:r>
              <w:rPr>
                <w:b/>
                <w:sz w:val="16"/>
                <w:szCs w:val="16"/>
              </w:rPr>
              <w:t>2.1</w:t>
            </w:r>
          </w:p>
        </w:tc>
        <w:tc>
          <w:tcPr>
            <w:tcW w:w="1025" w:type="pct"/>
          </w:tcPr>
          <w:p w14:paraId="64D1C5C1" w14:textId="77777777" w:rsidR="00F7385E" w:rsidRPr="00B64EBA" w:rsidRDefault="00F7385E" w:rsidP="00B64EBA">
            <w:pPr>
              <w:spacing w:after="0"/>
              <w:jc w:val="center"/>
              <w:rPr>
                <w:b/>
                <w:sz w:val="16"/>
                <w:szCs w:val="16"/>
              </w:rPr>
            </w:pPr>
          </w:p>
        </w:tc>
        <w:tc>
          <w:tcPr>
            <w:tcW w:w="1676" w:type="pct"/>
          </w:tcPr>
          <w:p w14:paraId="2FF1529B" w14:textId="77777777" w:rsidR="00F7385E" w:rsidRPr="0079609E" w:rsidRDefault="00F7385E" w:rsidP="00B64EBA">
            <w:pPr>
              <w:spacing w:after="0"/>
              <w:jc w:val="center"/>
              <w:rPr>
                <w:b/>
                <w:sz w:val="18"/>
                <w:szCs w:val="18"/>
              </w:rPr>
            </w:pPr>
          </w:p>
        </w:tc>
        <w:tc>
          <w:tcPr>
            <w:tcW w:w="773" w:type="pct"/>
            <w:vMerge w:val="restart"/>
          </w:tcPr>
          <w:p w14:paraId="57FACEDC" w14:textId="77777777" w:rsidR="00F7385E" w:rsidRPr="0079609E" w:rsidRDefault="00F7385E" w:rsidP="00B64EBA">
            <w:pPr>
              <w:spacing w:after="0"/>
              <w:jc w:val="center"/>
              <w:rPr>
                <w:b/>
                <w:sz w:val="18"/>
                <w:szCs w:val="18"/>
              </w:rPr>
            </w:pPr>
          </w:p>
        </w:tc>
        <w:tc>
          <w:tcPr>
            <w:tcW w:w="661" w:type="pct"/>
          </w:tcPr>
          <w:p w14:paraId="4BDEC3DC" w14:textId="77777777" w:rsidR="00F7385E" w:rsidRPr="0079609E" w:rsidRDefault="00F7385E" w:rsidP="00B64EBA">
            <w:pPr>
              <w:spacing w:after="0"/>
              <w:jc w:val="center"/>
              <w:rPr>
                <w:b/>
                <w:sz w:val="18"/>
                <w:szCs w:val="18"/>
              </w:rPr>
            </w:pPr>
          </w:p>
        </w:tc>
        <w:tc>
          <w:tcPr>
            <w:tcW w:w="623" w:type="pct"/>
            <w:vMerge w:val="restart"/>
          </w:tcPr>
          <w:p w14:paraId="3C0CA504" w14:textId="77777777" w:rsidR="00F7385E" w:rsidRPr="0079609E" w:rsidRDefault="00F7385E" w:rsidP="00B64EBA">
            <w:pPr>
              <w:spacing w:after="0"/>
              <w:jc w:val="center"/>
              <w:rPr>
                <w:b/>
                <w:sz w:val="18"/>
                <w:szCs w:val="18"/>
              </w:rPr>
            </w:pPr>
          </w:p>
        </w:tc>
      </w:tr>
      <w:tr w:rsidR="00F7385E" w:rsidRPr="00B64EBA" w14:paraId="4A1FBBCF" w14:textId="77777777" w:rsidTr="00F2103A">
        <w:trPr>
          <w:trHeight w:val="219"/>
          <w:jc w:val="center"/>
        </w:trPr>
        <w:tc>
          <w:tcPr>
            <w:tcW w:w="242" w:type="pct"/>
          </w:tcPr>
          <w:p w14:paraId="31018AC5" w14:textId="07ABA384" w:rsidR="00F7385E" w:rsidRDefault="00F7385E" w:rsidP="00B64EBA">
            <w:pPr>
              <w:spacing w:after="0"/>
              <w:jc w:val="center"/>
              <w:rPr>
                <w:b/>
                <w:sz w:val="16"/>
                <w:szCs w:val="16"/>
              </w:rPr>
            </w:pPr>
            <w:r>
              <w:rPr>
                <w:b/>
                <w:sz w:val="16"/>
                <w:szCs w:val="16"/>
              </w:rPr>
              <w:t>2.2</w:t>
            </w:r>
          </w:p>
        </w:tc>
        <w:tc>
          <w:tcPr>
            <w:tcW w:w="1025" w:type="pct"/>
          </w:tcPr>
          <w:p w14:paraId="2335750B" w14:textId="77777777" w:rsidR="00F7385E" w:rsidRPr="00B64EBA" w:rsidRDefault="00F7385E" w:rsidP="00B64EBA">
            <w:pPr>
              <w:spacing w:after="0"/>
              <w:jc w:val="center"/>
              <w:rPr>
                <w:b/>
                <w:sz w:val="16"/>
                <w:szCs w:val="16"/>
              </w:rPr>
            </w:pPr>
          </w:p>
        </w:tc>
        <w:tc>
          <w:tcPr>
            <w:tcW w:w="1676" w:type="pct"/>
          </w:tcPr>
          <w:p w14:paraId="7C96AF91" w14:textId="77777777" w:rsidR="00F7385E" w:rsidRPr="0079609E" w:rsidRDefault="00F7385E" w:rsidP="00B64EBA">
            <w:pPr>
              <w:spacing w:after="0"/>
              <w:jc w:val="center"/>
              <w:rPr>
                <w:b/>
                <w:sz w:val="18"/>
                <w:szCs w:val="18"/>
              </w:rPr>
            </w:pPr>
          </w:p>
        </w:tc>
        <w:tc>
          <w:tcPr>
            <w:tcW w:w="773" w:type="pct"/>
            <w:vMerge/>
          </w:tcPr>
          <w:p w14:paraId="3BDA512D" w14:textId="77777777" w:rsidR="00F7385E" w:rsidRPr="0079609E" w:rsidRDefault="00F7385E" w:rsidP="00B64EBA">
            <w:pPr>
              <w:spacing w:after="0"/>
              <w:jc w:val="center"/>
              <w:rPr>
                <w:b/>
                <w:sz w:val="18"/>
                <w:szCs w:val="18"/>
              </w:rPr>
            </w:pPr>
          </w:p>
        </w:tc>
        <w:tc>
          <w:tcPr>
            <w:tcW w:w="661" w:type="pct"/>
          </w:tcPr>
          <w:p w14:paraId="4168FCCC" w14:textId="77777777" w:rsidR="00F7385E" w:rsidRPr="0079609E" w:rsidRDefault="00F7385E" w:rsidP="00B64EBA">
            <w:pPr>
              <w:spacing w:after="0"/>
              <w:jc w:val="center"/>
              <w:rPr>
                <w:b/>
                <w:sz w:val="18"/>
                <w:szCs w:val="18"/>
              </w:rPr>
            </w:pPr>
          </w:p>
        </w:tc>
        <w:tc>
          <w:tcPr>
            <w:tcW w:w="623" w:type="pct"/>
            <w:vMerge/>
          </w:tcPr>
          <w:p w14:paraId="73B6E297" w14:textId="77777777" w:rsidR="00F7385E" w:rsidRPr="0079609E" w:rsidRDefault="00F7385E" w:rsidP="00B64EBA">
            <w:pPr>
              <w:spacing w:after="0"/>
              <w:jc w:val="center"/>
              <w:rPr>
                <w:b/>
                <w:sz w:val="18"/>
                <w:szCs w:val="18"/>
              </w:rPr>
            </w:pPr>
          </w:p>
        </w:tc>
      </w:tr>
      <w:tr w:rsidR="00F7385E" w:rsidRPr="00B64EBA" w14:paraId="5DDC1CF4" w14:textId="77777777" w:rsidTr="00F2103A">
        <w:trPr>
          <w:trHeight w:val="219"/>
          <w:jc w:val="center"/>
        </w:trPr>
        <w:tc>
          <w:tcPr>
            <w:tcW w:w="242" w:type="pct"/>
          </w:tcPr>
          <w:p w14:paraId="7EBCBD69" w14:textId="23C0BAA1" w:rsidR="00F7385E" w:rsidRDefault="00F7385E" w:rsidP="00B64EBA">
            <w:pPr>
              <w:spacing w:after="0"/>
              <w:jc w:val="center"/>
              <w:rPr>
                <w:b/>
                <w:sz w:val="16"/>
                <w:szCs w:val="16"/>
              </w:rPr>
            </w:pPr>
            <w:r>
              <w:rPr>
                <w:b/>
                <w:sz w:val="16"/>
                <w:szCs w:val="16"/>
              </w:rPr>
              <w:t>….</w:t>
            </w:r>
          </w:p>
        </w:tc>
        <w:tc>
          <w:tcPr>
            <w:tcW w:w="1025" w:type="pct"/>
          </w:tcPr>
          <w:p w14:paraId="29BB72FC" w14:textId="77777777" w:rsidR="00F7385E" w:rsidRPr="00B64EBA" w:rsidRDefault="00F7385E" w:rsidP="00B64EBA">
            <w:pPr>
              <w:spacing w:after="0"/>
              <w:jc w:val="center"/>
              <w:rPr>
                <w:b/>
                <w:sz w:val="16"/>
                <w:szCs w:val="16"/>
              </w:rPr>
            </w:pPr>
          </w:p>
        </w:tc>
        <w:tc>
          <w:tcPr>
            <w:tcW w:w="1676" w:type="pct"/>
          </w:tcPr>
          <w:p w14:paraId="3442FCBA" w14:textId="77777777" w:rsidR="00F7385E" w:rsidRPr="0079609E" w:rsidRDefault="00F7385E" w:rsidP="00B64EBA">
            <w:pPr>
              <w:spacing w:after="0"/>
              <w:jc w:val="center"/>
              <w:rPr>
                <w:b/>
                <w:sz w:val="18"/>
                <w:szCs w:val="18"/>
              </w:rPr>
            </w:pPr>
          </w:p>
        </w:tc>
        <w:tc>
          <w:tcPr>
            <w:tcW w:w="773" w:type="pct"/>
            <w:vMerge/>
          </w:tcPr>
          <w:p w14:paraId="08E62D23" w14:textId="77777777" w:rsidR="00F7385E" w:rsidRPr="0079609E" w:rsidRDefault="00F7385E" w:rsidP="00B64EBA">
            <w:pPr>
              <w:spacing w:after="0"/>
              <w:jc w:val="center"/>
              <w:rPr>
                <w:b/>
                <w:sz w:val="18"/>
                <w:szCs w:val="18"/>
              </w:rPr>
            </w:pPr>
          </w:p>
        </w:tc>
        <w:tc>
          <w:tcPr>
            <w:tcW w:w="661" w:type="pct"/>
          </w:tcPr>
          <w:p w14:paraId="015E48B9" w14:textId="77777777" w:rsidR="00F7385E" w:rsidRPr="0079609E" w:rsidRDefault="00F7385E" w:rsidP="00B64EBA">
            <w:pPr>
              <w:spacing w:after="0"/>
              <w:jc w:val="center"/>
              <w:rPr>
                <w:b/>
                <w:sz w:val="18"/>
                <w:szCs w:val="18"/>
              </w:rPr>
            </w:pPr>
          </w:p>
        </w:tc>
        <w:tc>
          <w:tcPr>
            <w:tcW w:w="623" w:type="pct"/>
            <w:vMerge/>
          </w:tcPr>
          <w:p w14:paraId="19188CBE" w14:textId="77777777" w:rsidR="00F7385E" w:rsidRPr="0079609E" w:rsidRDefault="00F7385E" w:rsidP="00B64EBA">
            <w:pPr>
              <w:spacing w:after="0"/>
              <w:jc w:val="center"/>
              <w:rPr>
                <w:b/>
                <w:sz w:val="18"/>
                <w:szCs w:val="18"/>
              </w:rPr>
            </w:pPr>
          </w:p>
        </w:tc>
      </w:tr>
      <w:tr w:rsidR="0079609E" w:rsidRPr="00B64EBA" w14:paraId="6958270E" w14:textId="77777777" w:rsidTr="0079609E">
        <w:trPr>
          <w:trHeight w:val="219"/>
          <w:jc w:val="center"/>
        </w:trPr>
        <w:tc>
          <w:tcPr>
            <w:tcW w:w="5000" w:type="pct"/>
            <w:gridSpan w:val="6"/>
          </w:tcPr>
          <w:p w14:paraId="720FF5DE" w14:textId="7E3CF814" w:rsidR="0079609E" w:rsidRPr="0079609E" w:rsidRDefault="0079609E" w:rsidP="0079609E">
            <w:pPr>
              <w:pStyle w:val="affff3"/>
              <w:numPr>
                <w:ilvl w:val="0"/>
                <w:numId w:val="6"/>
              </w:numPr>
              <w:spacing w:after="0"/>
              <w:jc w:val="center"/>
              <w:rPr>
                <w:rFonts w:ascii="Times New Roman" w:hAnsi="Times New Roman"/>
                <w:b/>
                <w:sz w:val="18"/>
                <w:szCs w:val="18"/>
              </w:rPr>
            </w:pPr>
            <w:r w:rsidRPr="0079609E">
              <w:rPr>
                <w:rFonts w:ascii="Times New Roman" w:hAnsi="Times New Roman"/>
                <w:b/>
                <w:sz w:val="18"/>
                <w:szCs w:val="18"/>
              </w:rPr>
              <w:t>Щетка межбазовая</w:t>
            </w:r>
          </w:p>
        </w:tc>
      </w:tr>
      <w:tr w:rsidR="00F7385E" w:rsidRPr="00B64EBA" w14:paraId="7E6CC026" w14:textId="77777777" w:rsidTr="00F2103A">
        <w:trPr>
          <w:trHeight w:val="219"/>
          <w:jc w:val="center"/>
        </w:trPr>
        <w:tc>
          <w:tcPr>
            <w:tcW w:w="242" w:type="pct"/>
          </w:tcPr>
          <w:p w14:paraId="320F42E6" w14:textId="75532C33" w:rsidR="00F7385E" w:rsidRDefault="00F7385E" w:rsidP="00B64EBA">
            <w:pPr>
              <w:spacing w:after="0"/>
              <w:jc w:val="center"/>
              <w:rPr>
                <w:b/>
                <w:sz w:val="16"/>
                <w:szCs w:val="16"/>
              </w:rPr>
            </w:pPr>
            <w:r>
              <w:rPr>
                <w:b/>
                <w:sz w:val="16"/>
                <w:szCs w:val="16"/>
              </w:rPr>
              <w:t>3.1.</w:t>
            </w:r>
          </w:p>
        </w:tc>
        <w:tc>
          <w:tcPr>
            <w:tcW w:w="1025" w:type="pct"/>
          </w:tcPr>
          <w:p w14:paraId="0E8650B8" w14:textId="77777777" w:rsidR="00F7385E" w:rsidRPr="00B64EBA" w:rsidRDefault="00F7385E" w:rsidP="00B64EBA">
            <w:pPr>
              <w:spacing w:after="0"/>
              <w:jc w:val="center"/>
              <w:rPr>
                <w:b/>
                <w:sz w:val="16"/>
                <w:szCs w:val="16"/>
              </w:rPr>
            </w:pPr>
          </w:p>
        </w:tc>
        <w:tc>
          <w:tcPr>
            <w:tcW w:w="1676" w:type="pct"/>
          </w:tcPr>
          <w:p w14:paraId="31D1AE6A" w14:textId="77777777" w:rsidR="00F7385E" w:rsidRPr="0079609E" w:rsidRDefault="00F7385E" w:rsidP="00B64EBA">
            <w:pPr>
              <w:spacing w:after="0"/>
              <w:jc w:val="center"/>
              <w:rPr>
                <w:b/>
                <w:sz w:val="18"/>
                <w:szCs w:val="18"/>
              </w:rPr>
            </w:pPr>
          </w:p>
        </w:tc>
        <w:tc>
          <w:tcPr>
            <w:tcW w:w="773" w:type="pct"/>
            <w:vMerge w:val="restart"/>
          </w:tcPr>
          <w:p w14:paraId="541CDAF8" w14:textId="77777777" w:rsidR="00F7385E" w:rsidRPr="0079609E" w:rsidRDefault="00F7385E" w:rsidP="00B64EBA">
            <w:pPr>
              <w:spacing w:after="0"/>
              <w:jc w:val="center"/>
              <w:rPr>
                <w:b/>
                <w:sz w:val="18"/>
                <w:szCs w:val="18"/>
              </w:rPr>
            </w:pPr>
          </w:p>
        </w:tc>
        <w:tc>
          <w:tcPr>
            <w:tcW w:w="661" w:type="pct"/>
          </w:tcPr>
          <w:p w14:paraId="72093A5A" w14:textId="77777777" w:rsidR="00F7385E" w:rsidRPr="0079609E" w:rsidRDefault="00F7385E" w:rsidP="00B64EBA">
            <w:pPr>
              <w:spacing w:after="0"/>
              <w:jc w:val="center"/>
              <w:rPr>
                <w:b/>
                <w:sz w:val="18"/>
                <w:szCs w:val="18"/>
              </w:rPr>
            </w:pPr>
          </w:p>
        </w:tc>
        <w:tc>
          <w:tcPr>
            <w:tcW w:w="623" w:type="pct"/>
            <w:vMerge w:val="restart"/>
          </w:tcPr>
          <w:p w14:paraId="67107BDD" w14:textId="77777777" w:rsidR="00F7385E" w:rsidRPr="0079609E" w:rsidRDefault="00F7385E" w:rsidP="00B64EBA">
            <w:pPr>
              <w:spacing w:after="0"/>
              <w:jc w:val="center"/>
              <w:rPr>
                <w:b/>
                <w:sz w:val="18"/>
                <w:szCs w:val="18"/>
              </w:rPr>
            </w:pPr>
          </w:p>
        </w:tc>
      </w:tr>
      <w:tr w:rsidR="00F7385E" w:rsidRPr="00B64EBA" w14:paraId="1BC14709" w14:textId="77777777" w:rsidTr="00F2103A">
        <w:trPr>
          <w:trHeight w:val="219"/>
          <w:jc w:val="center"/>
        </w:trPr>
        <w:tc>
          <w:tcPr>
            <w:tcW w:w="242" w:type="pct"/>
          </w:tcPr>
          <w:p w14:paraId="60ED6E88" w14:textId="6642BF8E" w:rsidR="00F7385E" w:rsidRDefault="00F7385E" w:rsidP="00B64EBA">
            <w:pPr>
              <w:spacing w:after="0"/>
              <w:jc w:val="center"/>
              <w:rPr>
                <w:b/>
                <w:sz w:val="16"/>
                <w:szCs w:val="16"/>
              </w:rPr>
            </w:pPr>
            <w:r>
              <w:rPr>
                <w:b/>
                <w:sz w:val="16"/>
                <w:szCs w:val="16"/>
              </w:rPr>
              <w:t>….</w:t>
            </w:r>
          </w:p>
        </w:tc>
        <w:tc>
          <w:tcPr>
            <w:tcW w:w="1025" w:type="pct"/>
          </w:tcPr>
          <w:p w14:paraId="0FB6501E" w14:textId="77777777" w:rsidR="00F7385E" w:rsidRPr="00B64EBA" w:rsidRDefault="00F7385E" w:rsidP="00B64EBA">
            <w:pPr>
              <w:spacing w:after="0"/>
              <w:jc w:val="center"/>
              <w:rPr>
                <w:b/>
                <w:sz w:val="16"/>
                <w:szCs w:val="16"/>
              </w:rPr>
            </w:pPr>
          </w:p>
        </w:tc>
        <w:tc>
          <w:tcPr>
            <w:tcW w:w="1676" w:type="pct"/>
          </w:tcPr>
          <w:p w14:paraId="2090254B" w14:textId="77777777" w:rsidR="00F7385E" w:rsidRPr="0079609E" w:rsidRDefault="00F7385E" w:rsidP="00B64EBA">
            <w:pPr>
              <w:spacing w:after="0"/>
              <w:jc w:val="center"/>
              <w:rPr>
                <w:b/>
                <w:sz w:val="18"/>
                <w:szCs w:val="18"/>
              </w:rPr>
            </w:pPr>
          </w:p>
        </w:tc>
        <w:tc>
          <w:tcPr>
            <w:tcW w:w="773" w:type="pct"/>
            <w:vMerge/>
          </w:tcPr>
          <w:p w14:paraId="54F37D5F" w14:textId="77777777" w:rsidR="00F7385E" w:rsidRPr="0079609E" w:rsidRDefault="00F7385E" w:rsidP="00B64EBA">
            <w:pPr>
              <w:spacing w:after="0"/>
              <w:jc w:val="center"/>
              <w:rPr>
                <w:b/>
                <w:sz w:val="18"/>
                <w:szCs w:val="18"/>
              </w:rPr>
            </w:pPr>
          </w:p>
        </w:tc>
        <w:tc>
          <w:tcPr>
            <w:tcW w:w="661" w:type="pct"/>
          </w:tcPr>
          <w:p w14:paraId="1C1D7829" w14:textId="77777777" w:rsidR="00F7385E" w:rsidRPr="0079609E" w:rsidRDefault="00F7385E" w:rsidP="00B64EBA">
            <w:pPr>
              <w:spacing w:after="0"/>
              <w:jc w:val="center"/>
              <w:rPr>
                <w:b/>
                <w:sz w:val="18"/>
                <w:szCs w:val="18"/>
              </w:rPr>
            </w:pPr>
          </w:p>
        </w:tc>
        <w:tc>
          <w:tcPr>
            <w:tcW w:w="623" w:type="pct"/>
            <w:vMerge/>
          </w:tcPr>
          <w:p w14:paraId="31977DC9" w14:textId="77777777" w:rsidR="00F7385E" w:rsidRPr="0079609E" w:rsidRDefault="00F7385E" w:rsidP="00B64EBA">
            <w:pPr>
              <w:spacing w:after="0"/>
              <w:jc w:val="center"/>
              <w:rPr>
                <w:b/>
                <w:sz w:val="18"/>
                <w:szCs w:val="18"/>
              </w:rPr>
            </w:pPr>
          </w:p>
        </w:tc>
      </w:tr>
      <w:tr w:rsidR="0079609E" w:rsidRPr="00B64EBA" w14:paraId="2815BC1C" w14:textId="77777777" w:rsidTr="0079609E">
        <w:trPr>
          <w:trHeight w:val="219"/>
          <w:jc w:val="center"/>
        </w:trPr>
        <w:tc>
          <w:tcPr>
            <w:tcW w:w="5000" w:type="pct"/>
            <w:gridSpan w:val="6"/>
          </w:tcPr>
          <w:p w14:paraId="5630C581" w14:textId="0E675ECA" w:rsidR="0079609E" w:rsidRPr="0079609E" w:rsidRDefault="0079609E" w:rsidP="0079609E">
            <w:pPr>
              <w:pStyle w:val="affff3"/>
              <w:numPr>
                <w:ilvl w:val="0"/>
                <w:numId w:val="6"/>
              </w:numPr>
              <w:spacing w:after="0"/>
              <w:jc w:val="center"/>
              <w:rPr>
                <w:rFonts w:ascii="Times New Roman" w:hAnsi="Times New Roman"/>
                <w:b/>
                <w:sz w:val="18"/>
                <w:szCs w:val="18"/>
              </w:rPr>
            </w:pPr>
            <w:r w:rsidRPr="0079609E">
              <w:rPr>
                <w:rFonts w:ascii="Times New Roman" w:hAnsi="Times New Roman"/>
                <w:b/>
                <w:sz w:val="18"/>
                <w:szCs w:val="18"/>
              </w:rPr>
              <w:t>Поливомоечное оборудование</w:t>
            </w:r>
          </w:p>
        </w:tc>
      </w:tr>
      <w:tr w:rsidR="00F7385E" w:rsidRPr="00B64EBA" w14:paraId="2BFA71F9" w14:textId="77777777" w:rsidTr="00F2103A">
        <w:trPr>
          <w:trHeight w:val="219"/>
          <w:jc w:val="center"/>
        </w:trPr>
        <w:tc>
          <w:tcPr>
            <w:tcW w:w="242" w:type="pct"/>
          </w:tcPr>
          <w:p w14:paraId="65DD8613" w14:textId="5DE797CB" w:rsidR="00F7385E" w:rsidRDefault="00F7385E" w:rsidP="00B64EBA">
            <w:pPr>
              <w:spacing w:after="0"/>
              <w:jc w:val="center"/>
              <w:rPr>
                <w:b/>
                <w:sz w:val="16"/>
                <w:szCs w:val="16"/>
              </w:rPr>
            </w:pPr>
            <w:r>
              <w:rPr>
                <w:b/>
                <w:sz w:val="16"/>
                <w:szCs w:val="16"/>
              </w:rPr>
              <w:t>4.1.</w:t>
            </w:r>
          </w:p>
        </w:tc>
        <w:tc>
          <w:tcPr>
            <w:tcW w:w="1025" w:type="pct"/>
          </w:tcPr>
          <w:p w14:paraId="7E6D6BFA" w14:textId="77777777" w:rsidR="00F7385E" w:rsidRPr="00B64EBA" w:rsidRDefault="00F7385E" w:rsidP="00B64EBA">
            <w:pPr>
              <w:spacing w:after="0"/>
              <w:jc w:val="center"/>
              <w:rPr>
                <w:b/>
                <w:sz w:val="16"/>
                <w:szCs w:val="16"/>
              </w:rPr>
            </w:pPr>
          </w:p>
        </w:tc>
        <w:tc>
          <w:tcPr>
            <w:tcW w:w="1676" w:type="pct"/>
          </w:tcPr>
          <w:p w14:paraId="5B25D3A7" w14:textId="77777777" w:rsidR="00F7385E" w:rsidRPr="0079609E" w:rsidRDefault="00F7385E" w:rsidP="00B64EBA">
            <w:pPr>
              <w:spacing w:after="0"/>
              <w:jc w:val="center"/>
              <w:rPr>
                <w:b/>
                <w:sz w:val="18"/>
                <w:szCs w:val="18"/>
              </w:rPr>
            </w:pPr>
          </w:p>
        </w:tc>
        <w:tc>
          <w:tcPr>
            <w:tcW w:w="773" w:type="pct"/>
            <w:vMerge w:val="restart"/>
          </w:tcPr>
          <w:p w14:paraId="55358DBA" w14:textId="77777777" w:rsidR="00F7385E" w:rsidRPr="0079609E" w:rsidRDefault="00F7385E" w:rsidP="00B64EBA">
            <w:pPr>
              <w:spacing w:after="0"/>
              <w:jc w:val="center"/>
              <w:rPr>
                <w:b/>
                <w:sz w:val="18"/>
                <w:szCs w:val="18"/>
              </w:rPr>
            </w:pPr>
          </w:p>
        </w:tc>
        <w:tc>
          <w:tcPr>
            <w:tcW w:w="661" w:type="pct"/>
          </w:tcPr>
          <w:p w14:paraId="028AED2B" w14:textId="77777777" w:rsidR="00F7385E" w:rsidRPr="0079609E" w:rsidRDefault="00F7385E" w:rsidP="00B64EBA">
            <w:pPr>
              <w:spacing w:after="0"/>
              <w:jc w:val="center"/>
              <w:rPr>
                <w:b/>
                <w:sz w:val="18"/>
                <w:szCs w:val="18"/>
              </w:rPr>
            </w:pPr>
          </w:p>
        </w:tc>
        <w:tc>
          <w:tcPr>
            <w:tcW w:w="623" w:type="pct"/>
            <w:vMerge w:val="restart"/>
          </w:tcPr>
          <w:p w14:paraId="26B940DF" w14:textId="77777777" w:rsidR="00F7385E" w:rsidRPr="0079609E" w:rsidRDefault="00F7385E" w:rsidP="00B64EBA">
            <w:pPr>
              <w:spacing w:after="0"/>
              <w:jc w:val="center"/>
              <w:rPr>
                <w:b/>
                <w:sz w:val="18"/>
                <w:szCs w:val="18"/>
              </w:rPr>
            </w:pPr>
          </w:p>
        </w:tc>
      </w:tr>
      <w:tr w:rsidR="00F7385E" w:rsidRPr="00B64EBA" w14:paraId="21C6FB7F" w14:textId="77777777" w:rsidTr="00F2103A">
        <w:trPr>
          <w:trHeight w:val="219"/>
          <w:jc w:val="center"/>
        </w:trPr>
        <w:tc>
          <w:tcPr>
            <w:tcW w:w="242" w:type="pct"/>
          </w:tcPr>
          <w:p w14:paraId="6523C940" w14:textId="2CD94800" w:rsidR="00F7385E" w:rsidRDefault="00F7385E" w:rsidP="00B64EBA">
            <w:pPr>
              <w:spacing w:after="0"/>
              <w:jc w:val="center"/>
              <w:rPr>
                <w:b/>
                <w:sz w:val="16"/>
                <w:szCs w:val="16"/>
              </w:rPr>
            </w:pPr>
            <w:r>
              <w:rPr>
                <w:b/>
                <w:sz w:val="16"/>
                <w:szCs w:val="16"/>
              </w:rPr>
              <w:t>….</w:t>
            </w:r>
          </w:p>
        </w:tc>
        <w:tc>
          <w:tcPr>
            <w:tcW w:w="1025" w:type="pct"/>
          </w:tcPr>
          <w:p w14:paraId="28EC92B7" w14:textId="77777777" w:rsidR="00F7385E" w:rsidRPr="00B64EBA" w:rsidRDefault="00F7385E" w:rsidP="00B64EBA">
            <w:pPr>
              <w:spacing w:after="0"/>
              <w:jc w:val="center"/>
              <w:rPr>
                <w:b/>
                <w:sz w:val="16"/>
                <w:szCs w:val="16"/>
              </w:rPr>
            </w:pPr>
          </w:p>
        </w:tc>
        <w:tc>
          <w:tcPr>
            <w:tcW w:w="1676" w:type="pct"/>
          </w:tcPr>
          <w:p w14:paraId="25E7422B" w14:textId="77777777" w:rsidR="00F7385E" w:rsidRPr="0079609E" w:rsidRDefault="00F7385E" w:rsidP="00B64EBA">
            <w:pPr>
              <w:spacing w:after="0"/>
              <w:jc w:val="center"/>
              <w:rPr>
                <w:b/>
                <w:sz w:val="18"/>
                <w:szCs w:val="18"/>
              </w:rPr>
            </w:pPr>
          </w:p>
        </w:tc>
        <w:tc>
          <w:tcPr>
            <w:tcW w:w="773" w:type="pct"/>
            <w:vMerge/>
          </w:tcPr>
          <w:p w14:paraId="33E22F82" w14:textId="77777777" w:rsidR="00F7385E" w:rsidRPr="0079609E" w:rsidRDefault="00F7385E" w:rsidP="00B64EBA">
            <w:pPr>
              <w:spacing w:after="0"/>
              <w:jc w:val="center"/>
              <w:rPr>
                <w:b/>
                <w:sz w:val="18"/>
                <w:szCs w:val="18"/>
              </w:rPr>
            </w:pPr>
          </w:p>
        </w:tc>
        <w:tc>
          <w:tcPr>
            <w:tcW w:w="661" w:type="pct"/>
          </w:tcPr>
          <w:p w14:paraId="0745576F" w14:textId="77777777" w:rsidR="00F7385E" w:rsidRPr="0079609E" w:rsidRDefault="00F7385E" w:rsidP="00B64EBA">
            <w:pPr>
              <w:spacing w:after="0"/>
              <w:jc w:val="center"/>
              <w:rPr>
                <w:b/>
                <w:sz w:val="18"/>
                <w:szCs w:val="18"/>
              </w:rPr>
            </w:pPr>
          </w:p>
        </w:tc>
        <w:tc>
          <w:tcPr>
            <w:tcW w:w="623" w:type="pct"/>
            <w:vMerge/>
          </w:tcPr>
          <w:p w14:paraId="0A380290" w14:textId="77777777" w:rsidR="00F7385E" w:rsidRPr="0079609E" w:rsidRDefault="00F7385E" w:rsidP="00B64EBA">
            <w:pPr>
              <w:spacing w:after="0"/>
              <w:jc w:val="center"/>
              <w:rPr>
                <w:b/>
                <w:sz w:val="18"/>
                <w:szCs w:val="18"/>
              </w:rPr>
            </w:pPr>
          </w:p>
        </w:tc>
      </w:tr>
    </w:tbl>
    <w:p w14:paraId="7E02FCC3" w14:textId="77777777" w:rsidR="00B64EBA" w:rsidRPr="00B64EBA" w:rsidRDefault="00B64EBA" w:rsidP="00B64EBA">
      <w:pPr>
        <w:spacing w:after="0"/>
        <w:rPr>
          <w:rFonts w:eastAsia="Calibri"/>
          <w:lang w:eastAsia="en-US"/>
        </w:rPr>
      </w:pPr>
    </w:p>
    <w:p w14:paraId="53A7C0FF" w14:textId="77777777" w:rsidR="00B64EBA" w:rsidRPr="00B64EBA" w:rsidRDefault="00B64EBA" w:rsidP="00B64EBA">
      <w:pPr>
        <w:spacing w:after="0"/>
        <w:rPr>
          <w:rFonts w:eastAsia="Calibri"/>
          <w:bCs/>
          <w:lang w:eastAsia="en-US"/>
        </w:rPr>
      </w:pPr>
      <w:r w:rsidRPr="00B64EBA">
        <w:rPr>
          <w:rFonts w:eastAsia="Calibri"/>
          <w:lang w:eastAsia="en-US"/>
        </w:rPr>
        <w:t>1) В столбце №3 «</w:t>
      </w:r>
      <w:r w:rsidRPr="00B64EBA">
        <w:rPr>
          <w:b/>
        </w:rPr>
        <w:t>Функциональные, качественные характеристики товара</w:t>
      </w:r>
      <w:r w:rsidRPr="00B64EBA">
        <w:rPr>
          <w:rFonts w:eastAsia="Calibri"/>
          <w:lang w:eastAsia="en-US"/>
        </w:rPr>
        <w:t xml:space="preserve">» </w:t>
      </w:r>
      <w:r w:rsidRPr="00B64EBA">
        <w:rPr>
          <w:rFonts w:eastAsia="Calibri"/>
          <w:bCs/>
          <w:lang w:eastAsia="en-US"/>
        </w:rPr>
        <w:t xml:space="preserve">участник закупки указывает значения показателей товара. </w:t>
      </w:r>
    </w:p>
    <w:p w14:paraId="65A3CFB9" w14:textId="77777777" w:rsidR="00B64EBA" w:rsidRPr="00B64EBA" w:rsidRDefault="00B64EBA" w:rsidP="00B64EBA">
      <w:pPr>
        <w:spacing w:after="0"/>
        <w:outlineLvl w:val="0"/>
        <w:rPr>
          <w:rFonts w:eastAsia="Calibri"/>
          <w:lang w:eastAsia="en-US"/>
        </w:rPr>
      </w:pPr>
      <w:r w:rsidRPr="00B64EBA">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B64EBA" w:rsidRDefault="00B64EBA" w:rsidP="00B64EBA">
      <w:pPr>
        <w:spacing w:after="0"/>
        <w:outlineLvl w:val="0"/>
        <w:rPr>
          <w:rFonts w:eastAsia="Calibri"/>
          <w:b/>
          <w:lang w:eastAsia="en-US"/>
        </w:rPr>
      </w:pPr>
      <w:r w:rsidRPr="00B64EBA">
        <w:rPr>
          <w:rFonts w:eastAsia="Calibri"/>
          <w:b/>
          <w:lang w:eastAsia="en-US"/>
        </w:rPr>
        <w:t>а) Показатели, для которых установлены максимальные и (или) минимальные значения</w:t>
      </w:r>
    </w:p>
    <w:p w14:paraId="32A32BC2" w14:textId="77777777" w:rsidR="00B64EBA" w:rsidRDefault="00B64EBA" w:rsidP="00B64EBA">
      <w:pPr>
        <w:spacing w:after="0"/>
        <w:outlineLvl w:val="0"/>
        <w:rPr>
          <w:rFonts w:eastAsia="Calibri"/>
          <w:lang w:eastAsia="en-US"/>
        </w:rPr>
      </w:pPr>
      <w:r w:rsidRPr="00B64EBA">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77777777" w:rsidR="004437D9" w:rsidRPr="004437D9" w:rsidRDefault="004437D9" w:rsidP="004437D9">
      <w:pPr>
        <w:spacing w:after="0"/>
        <w:outlineLvl w:val="0"/>
        <w:rPr>
          <w:rFonts w:eastAsia="Calibri"/>
          <w:lang w:eastAsia="en-US"/>
        </w:rPr>
      </w:pPr>
      <w:r w:rsidRPr="004437D9">
        <w:rPr>
          <w:rFonts w:eastAsia="Calibri"/>
          <w:lang w:eastAsia="en-US"/>
        </w:rPr>
        <w:t>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8D27BF5" w14:textId="77777777" w:rsidR="00B64EBA" w:rsidRPr="00B64EBA" w:rsidRDefault="00B64EBA" w:rsidP="00B64EBA">
      <w:pPr>
        <w:spacing w:after="0"/>
        <w:outlineLvl w:val="0"/>
        <w:rPr>
          <w:rFonts w:eastAsia="Calibri"/>
          <w:b/>
          <w:lang w:eastAsia="en-US"/>
        </w:rPr>
      </w:pPr>
      <w:r w:rsidRPr="00B64EBA">
        <w:rPr>
          <w:rFonts w:eastAsia="Calibri"/>
          <w:b/>
          <w:lang w:eastAsia="en-US"/>
        </w:rPr>
        <w:t>б) Показатели, для которых указаны варианты значений</w:t>
      </w:r>
    </w:p>
    <w:p w14:paraId="7DEA2E9B" w14:textId="77777777" w:rsidR="00B64EBA" w:rsidRPr="00B64EBA" w:rsidRDefault="00B64EBA" w:rsidP="00B64EBA">
      <w:pPr>
        <w:spacing w:after="0"/>
        <w:outlineLvl w:val="0"/>
        <w:rPr>
          <w:rFonts w:eastAsia="Calibri"/>
          <w:lang w:eastAsia="en-US"/>
        </w:rPr>
      </w:pPr>
      <w:r w:rsidRPr="00B64EBA">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B64EBA" w:rsidRDefault="00B64EBA" w:rsidP="00B64EBA">
      <w:pPr>
        <w:spacing w:after="0"/>
        <w:outlineLvl w:val="0"/>
        <w:rPr>
          <w:rFonts w:eastAsia="Calibri"/>
          <w:b/>
          <w:lang w:eastAsia="en-US"/>
        </w:rPr>
      </w:pPr>
      <w:r w:rsidRPr="00B64EBA">
        <w:rPr>
          <w:rFonts w:eastAsia="Calibri"/>
          <w:b/>
          <w:lang w:eastAsia="en-US"/>
        </w:rPr>
        <w:t>в) Показатели, которые определяются диапазоном значений</w:t>
      </w:r>
    </w:p>
    <w:p w14:paraId="6AC8029D" w14:textId="77777777" w:rsidR="00B64EBA" w:rsidRPr="00B64EBA" w:rsidRDefault="00B64EBA" w:rsidP="00B64EBA">
      <w:pPr>
        <w:spacing w:after="0"/>
        <w:outlineLvl w:val="0"/>
        <w:rPr>
          <w:rFonts w:eastAsia="Calibri"/>
          <w:lang w:eastAsia="en-US"/>
        </w:rPr>
      </w:pPr>
      <w:r w:rsidRPr="00B64EBA">
        <w:rPr>
          <w:rFonts w:eastAsia="Calibri"/>
          <w:lang w:eastAsia="en-US"/>
        </w:rPr>
        <w:lastRenderedPageBreak/>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B64EBA" w:rsidRDefault="00B64EBA" w:rsidP="00B64EBA">
      <w:pPr>
        <w:spacing w:after="0"/>
        <w:outlineLvl w:val="0"/>
        <w:rPr>
          <w:rFonts w:eastAsia="Calibri"/>
          <w:b/>
          <w:lang w:eastAsia="en-US"/>
        </w:rPr>
      </w:pPr>
      <w:r w:rsidRPr="00B64EBA">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B64EBA">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5F1B43A7" w14:textId="77777777" w:rsidR="004437D9" w:rsidRPr="00B64EBA" w:rsidRDefault="004437D9" w:rsidP="00B64EBA">
      <w:pPr>
        <w:spacing w:after="0"/>
        <w:outlineLvl w:val="0"/>
        <w:rPr>
          <w:rFonts w:eastAsia="Calibri"/>
          <w:lang w:eastAsia="en-US"/>
        </w:rPr>
      </w:pPr>
    </w:p>
    <w:p w14:paraId="2711533C" w14:textId="77777777" w:rsidR="00B64EBA" w:rsidRPr="00B64EBA" w:rsidRDefault="00B64EBA" w:rsidP="00B64EBA">
      <w:pPr>
        <w:spacing w:after="0"/>
        <w:outlineLvl w:val="0"/>
        <w:rPr>
          <w:rFonts w:eastAsia="Calibri"/>
          <w:lang w:eastAsia="en-US"/>
        </w:rPr>
      </w:pPr>
      <w:r w:rsidRPr="00B64EBA">
        <w:rPr>
          <w:rFonts w:eastAsia="Calibri"/>
          <w:lang w:eastAsia="en-US"/>
        </w:rPr>
        <w:t>2) В столбце №4 «</w:t>
      </w:r>
      <w:r w:rsidRPr="00B64EBA">
        <w:rPr>
          <w:rFonts w:eastAsia="Calibri"/>
          <w:b/>
          <w:bCs/>
          <w:lang w:eastAsia="en-US"/>
        </w:rPr>
        <w:t>Наименование страны происхождения товара</w:t>
      </w:r>
      <w:r w:rsidRPr="00B64EBA">
        <w:rPr>
          <w:rFonts w:eastAsia="Calibri"/>
          <w:lang w:eastAsia="en-US"/>
        </w:rPr>
        <w:t xml:space="preserve">» участник закупки указывает наименование страны происхождения предлагаемого товара.    </w:t>
      </w:r>
    </w:p>
    <w:p w14:paraId="5EB2F498" w14:textId="77777777" w:rsidR="00B64EBA" w:rsidRPr="00B64EBA" w:rsidRDefault="00B64EBA" w:rsidP="00B64EBA">
      <w:pPr>
        <w:spacing w:after="0"/>
        <w:outlineLvl w:val="0"/>
        <w:rPr>
          <w:rFonts w:eastAsia="Calibri"/>
          <w:bCs/>
          <w:lang w:eastAsia="en-US"/>
        </w:rPr>
      </w:pPr>
      <w:r w:rsidRPr="00B64EBA">
        <w:rPr>
          <w:rFonts w:eastAsia="Calibri"/>
          <w:bCs/>
          <w:lang w:eastAsia="en-US"/>
        </w:rPr>
        <w:t xml:space="preserve">      В целях исполнения </w:t>
      </w:r>
      <w:bookmarkStart w:id="60" w:name="_Hlk94168420"/>
      <w:r w:rsidRPr="00B64EBA">
        <w:rPr>
          <w:rFonts w:eastAsia="Calibri"/>
          <w:bCs/>
          <w:lang w:eastAsia="en-US"/>
        </w:rPr>
        <w:t>пункта 5.2. статьи 3</w:t>
      </w:r>
      <w:bookmarkEnd w:id="60"/>
      <w:r w:rsidRPr="00B64EBA">
        <w:rPr>
          <w:rFonts w:eastAsia="Calibri"/>
          <w:bCs/>
          <w:lang w:eastAsia="en-US"/>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125E5638" w14:textId="77777777" w:rsidR="00B64EBA" w:rsidRPr="00B64EBA" w:rsidRDefault="00B64EBA" w:rsidP="00B64EBA">
      <w:pPr>
        <w:spacing w:after="0"/>
        <w:outlineLvl w:val="0"/>
        <w:rPr>
          <w:bCs/>
          <w:i/>
          <w:sz w:val="20"/>
          <w:szCs w:val="20"/>
        </w:rPr>
      </w:pPr>
      <w:r w:rsidRPr="00B64EBA">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w:t>
      </w:r>
      <w:r w:rsidRPr="00B64EBA">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1E6481" w14:textId="607C52F4" w:rsidR="00B64EBA" w:rsidRPr="00B64EBA" w:rsidRDefault="00B64EBA" w:rsidP="00B64EBA">
      <w:pPr>
        <w:spacing w:after="0"/>
        <w:outlineLvl w:val="0"/>
        <w:rPr>
          <w:bCs/>
          <w:i/>
          <w:iCs/>
        </w:rPr>
      </w:pPr>
      <w:r w:rsidRPr="00B64EBA">
        <w:rPr>
          <w:bCs/>
          <w:iCs/>
        </w:rPr>
        <w:t>3) В столбце №5</w:t>
      </w:r>
      <w:r w:rsidRPr="00B64EBA">
        <w:rPr>
          <w:bCs/>
          <w:i/>
          <w:iCs/>
        </w:rPr>
        <w:t xml:space="preserve"> -</w:t>
      </w:r>
      <w:r w:rsidR="00F32C4D">
        <w:rPr>
          <w:bCs/>
          <w:i/>
          <w:iCs/>
        </w:rPr>
        <w:t xml:space="preserve"> </w:t>
      </w:r>
      <w:r w:rsidRPr="00B64EBA">
        <w:rPr>
          <w:bCs/>
          <w:i/>
          <w:iCs/>
        </w:rPr>
        <w:t>При осуществлении закуп</w:t>
      </w:r>
      <w:r w:rsidR="008B73E8">
        <w:rPr>
          <w:bCs/>
          <w:i/>
          <w:iCs/>
        </w:rPr>
        <w:t>о</w:t>
      </w:r>
      <w:r w:rsidRPr="00B64EBA">
        <w:rPr>
          <w:bCs/>
          <w:i/>
          <w:iCs/>
        </w:rPr>
        <w:t>к</w:t>
      </w:r>
      <w:r w:rsidR="003E1420">
        <w:rPr>
          <w:bCs/>
          <w:i/>
          <w:iCs/>
        </w:rPr>
        <w:t xml:space="preserve"> товаров</w:t>
      </w:r>
      <w:r w:rsidRPr="00B64EBA">
        <w:rPr>
          <w:bCs/>
          <w:i/>
          <w:iCs/>
        </w:rPr>
        <w:t>, включенн</w:t>
      </w:r>
      <w:r w:rsidR="008B73E8">
        <w:rPr>
          <w:bCs/>
          <w:i/>
          <w:iCs/>
        </w:rPr>
        <w:t>ых</w:t>
      </w:r>
      <w:r w:rsidRPr="00B64EBA">
        <w:rPr>
          <w:bCs/>
          <w:i/>
          <w:iCs/>
        </w:rPr>
        <w:t xml:space="preserve"> в </w:t>
      </w:r>
      <w:r w:rsidRPr="000D5788">
        <w:rPr>
          <w:bCs/>
          <w:i/>
          <w:iCs/>
        </w:rPr>
        <w:t>перечень п</w:t>
      </w:r>
      <w:r w:rsidRPr="00B64EBA">
        <w:rPr>
          <w:bCs/>
          <w:i/>
          <w:iCs/>
        </w:rPr>
        <w:t>остановления Правительства Российской Федерации от 03 декабря 2020 г. N 2013, участник закупки указывает (декларирует) в заявке номер реестровой записи из Реестра.</w:t>
      </w:r>
    </w:p>
    <w:p w14:paraId="5102919D" w14:textId="615D6901" w:rsidR="00B64EBA" w:rsidRPr="00B64EBA" w:rsidRDefault="00B64EBA" w:rsidP="00B64EBA">
      <w:pPr>
        <w:spacing w:after="0"/>
        <w:outlineLvl w:val="0"/>
        <w:rPr>
          <w:bCs/>
          <w:i/>
          <w:iCs/>
        </w:rPr>
      </w:pPr>
      <w:r w:rsidRPr="00B64EBA">
        <w:rPr>
          <w:bCs/>
          <w:i/>
          <w:iCs/>
        </w:rPr>
        <w:t xml:space="preserve">     </w:t>
      </w:r>
      <w:r w:rsidRPr="00B64EBA">
        <w:rPr>
          <w:b/>
          <w:bCs/>
          <w:i/>
          <w:iCs/>
        </w:rPr>
        <w:t xml:space="preserve">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w:t>
      </w:r>
      <w:r w:rsidR="00ED0563">
        <w:rPr>
          <w:b/>
          <w:bCs/>
          <w:i/>
          <w:iCs/>
        </w:rPr>
        <w:t>конкурсе в электронной форме</w:t>
      </w:r>
      <w:r w:rsidRPr="00B64EBA">
        <w:rPr>
          <w:b/>
          <w:bCs/>
          <w:i/>
          <w:iCs/>
        </w:rPr>
        <w:t>, и такая заявка рассматривается как содержащая предложение о поставке товара, не включенного в реестр.</w:t>
      </w:r>
    </w:p>
    <w:p w14:paraId="6A990B53" w14:textId="77777777" w:rsidR="00B64EBA" w:rsidRPr="00B64EBA" w:rsidRDefault="00B64EBA" w:rsidP="00B64EBA">
      <w:pPr>
        <w:spacing w:after="0"/>
        <w:outlineLvl w:val="0"/>
        <w:rPr>
          <w:bCs/>
          <w:iCs/>
        </w:rPr>
      </w:pPr>
    </w:p>
    <w:p w14:paraId="0C546073" w14:textId="77777777" w:rsidR="00B64EBA" w:rsidRPr="00B64EBA" w:rsidRDefault="00B64EBA" w:rsidP="00B64EBA">
      <w:pPr>
        <w:spacing w:after="0"/>
        <w:ind w:right="57"/>
        <w:rPr>
          <w:bCs/>
          <w:i/>
          <w:sz w:val="20"/>
          <w:szCs w:val="20"/>
        </w:rPr>
      </w:pPr>
      <w:r w:rsidRPr="00B64EBA">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B64EBA" w:rsidRDefault="00B64EBA" w:rsidP="00B64EBA">
      <w:pPr>
        <w:spacing w:after="0"/>
        <w:ind w:right="57"/>
        <w:rPr>
          <w:b/>
          <w:i/>
          <w:sz w:val="20"/>
          <w:szCs w:val="20"/>
        </w:rPr>
      </w:pPr>
    </w:p>
    <w:p w14:paraId="7D7EDA14" w14:textId="77777777" w:rsidR="00B64EBA" w:rsidRPr="00B64EBA" w:rsidRDefault="00B64EBA" w:rsidP="00B64EBA">
      <w:pPr>
        <w:spacing w:after="0"/>
        <w:ind w:right="57"/>
        <w:jc w:val="center"/>
        <w:rPr>
          <w:b/>
          <w:i/>
          <w:sz w:val="26"/>
          <w:szCs w:val="26"/>
        </w:rPr>
      </w:pPr>
      <w:r w:rsidRPr="00B64EBA">
        <w:rPr>
          <w:b/>
          <w:i/>
          <w:sz w:val="26"/>
          <w:szCs w:val="26"/>
        </w:rPr>
        <w:t>В первой части заявки не должно указываться ценовое предложение участника закупки.</w:t>
      </w:r>
    </w:p>
    <w:p w14:paraId="06812808" w14:textId="77777777" w:rsidR="00B64EBA" w:rsidRPr="00B64EBA" w:rsidRDefault="00B64EBA" w:rsidP="00B64EBA">
      <w:pPr>
        <w:spacing w:after="0"/>
        <w:ind w:right="57"/>
        <w:jc w:val="center"/>
        <w:rPr>
          <w:b/>
          <w:bCs/>
          <w:i/>
          <w:iCs/>
          <w:sz w:val="26"/>
          <w:szCs w:val="26"/>
        </w:rPr>
      </w:pPr>
    </w:p>
    <w:p w14:paraId="23E96AA3" w14:textId="77777777" w:rsidR="00B64EBA" w:rsidRPr="00B64EBA" w:rsidRDefault="00B64EBA" w:rsidP="00B64EBA">
      <w:pPr>
        <w:spacing w:after="0"/>
        <w:ind w:right="57"/>
        <w:jc w:val="center"/>
        <w:rPr>
          <w:b/>
          <w:bCs/>
          <w:i/>
          <w:iCs/>
          <w:sz w:val="16"/>
          <w:szCs w:val="16"/>
        </w:rPr>
      </w:pPr>
    </w:p>
    <w:p w14:paraId="4CACBDBD" w14:textId="77777777" w:rsidR="00B64EBA" w:rsidRPr="00B64EBA" w:rsidRDefault="00B64EBA" w:rsidP="00B64EBA">
      <w:pPr>
        <w:spacing w:after="0"/>
        <w:ind w:right="57"/>
        <w:jc w:val="center"/>
        <w:rPr>
          <w:b/>
          <w:bCs/>
          <w:i/>
          <w:iCs/>
          <w:sz w:val="16"/>
          <w:szCs w:val="16"/>
        </w:rPr>
      </w:pPr>
    </w:p>
    <w:p w14:paraId="19F7E34A" w14:textId="77777777" w:rsidR="00B64EBA" w:rsidRPr="00B64EBA" w:rsidRDefault="00B64EBA" w:rsidP="00B64EBA">
      <w:pPr>
        <w:spacing w:after="0"/>
        <w:ind w:right="57"/>
        <w:jc w:val="center"/>
        <w:rPr>
          <w:b/>
          <w:bCs/>
          <w:i/>
          <w:iCs/>
          <w:sz w:val="16"/>
          <w:szCs w:val="16"/>
        </w:rPr>
      </w:pPr>
    </w:p>
    <w:p w14:paraId="55D74960" w14:textId="77777777" w:rsidR="00B64EBA" w:rsidRPr="00B64EBA" w:rsidRDefault="00B64EBA" w:rsidP="00B64EBA">
      <w:pPr>
        <w:spacing w:after="0"/>
        <w:ind w:right="57"/>
        <w:jc w:val="center"/>
        <w:rPr>
          <w:b/>
          <w:bCs/>
          <w:i/>
          <w:iCs/>
          <w:sz w:val="16"/>
          <w:szCs w:val="16"/>
        </w:rPr>
      </w:pPr>
    </w:p>
    <w:p w14:paraId="3F26CA42" w14:textId="77777777" w:rsidR="00B64EBA" w:rsidRPr="00B64EBA" w:rsidRDefault="00B64EBA" w:rsidP="00B64EBA">
      <w:pPr>
        <w:spacing w:after="0"/>
        <w:ind w:right="57"/>
        <w:jc w:val="center"/>
        <w:rPr>
          <w:b/>
          <w:bCs/>
          <w:i/>
          <w:iCs/>
          <w:sz w:val="16"/>
          <w:szCs w:val="16"/>
        </w:rPr>
      </w:pPr>
    </w:p>
    <w:p w14:paraId="4E2A0C69" w14:textId="77777777" w:rsidR="00B64EBA" w:rsidRPr="00B64EBA" w:rsidRDefault="00B64EBA" w:rsidP="00B64EBA">
      <w:pPr>
        <w:spacing w:after="0"/>
        <w:ind w:right="57"/>
        <w:jc w:val="center"/>
        <w:rPr>
          <w:b/>
          <w:bCs/>
          <w:i/>
          <w:iCs/>
          <w:sz w:val="16"/>
          <w:szCs w:val="16"/>
        </w:rPr>
      </w:pPr>
    </w:p>
    <w:p w14:paraId="3E2AE818" w14:textId="77777777" w:rsidR="00B64EBA" w:rsidRPr="00B64EBA" w:rsidRDefault="00B64EBA" w:rsidP="00B64EBA">
      <w:pPr>
        <w:spacing w:after="0"/>
        <w:ind w:right="57"/>
        <w:jc w:val="center"/>
        <w:rPr>
          <w:b/>
          <w:bCs/>
          <w:i/>
          <w:iCs/>
          <w:sz w:val="16"/>
          <w:szCs w:val="16"/>
        </w:rPr>
      </w:pPr>
    </w:p>
    <w:p w14:paraId="4C4393AD" w14:textId="77777777" w:rsidR="00B64EBA" w:rsidRDefault="00B64EBA" w:rsidP="007C1DCC">
      <w:pPr>
        <w:spacing w:after="0"/>
        <w:jc w:val="center"/>
      </w:pPr>
    </w:p>
    <w:p w14:paraId="2A7E92E3" w14:textId="77777777" w:rsidR="00B64EBA" w:rsidRDefault="00B64EBA" w:rsidP="007C1DCC">
      <w:pPr>
        <w:spacing w:after="0"/>
        <w:jc w:val="center"/>
      </w:pPr>
    </w:p>
    <w:p w14:paraId="2C749310" w14:textId="77777777" w:rsidR="00B64EBA" w:rsidRDefault="00B64EBA" w:rsidP="007C1DCC">
      <w:pPr>
        <w:spacing w:after="0"/>
        <w:jc w:val="center"/>
      </w:pPr>
    </w:p>
    <w:bookmarkEnd w:id="10"/>
    <w:p w14:paraId="512C3B38" w14:textId="28E8AE3C" w:rsidR="00A96BD1" w:rsidRDefault="00A96BD1" w:rsidP="00A92BF6">
      <w:pPr>
        <w:spacing w:after="0"/>
        <w:ind w:right="57"/>
        <w:jc w:val="center"/>
        <w:rPr>
          <w:b/>
          <w:bCs/>
          <w:i/>
          <w:iCs/>
          <w:sz w:val="16"/>
          <w:szCs w:val="16"/>
        </w:rPr>
      </w:pPr>
    </w:p>
    <w:p w14:paraId="0170F3F1" w14:textId="654B043E" w:rsidR="00A96BD1" w:rsidRDefault="00A96BD1" w:rsidP="00A92BF6">
      <w:pPr>
        <w:spacing w:after="0"/>
        <w:ind w:right="57"/>
        <w:jc w:val="center"/>
        <w:rPr>
          <w:b/>
          <w:bCs/>
          <w:i/>
          <w:iCs/>
          <w:sz w:val="16"/>
          <w:szCs w:val="16"/>
        </w:rPr>
      </w:pPr>
    </w:p>
    <w:p w14:paraId="09EEB85D" w14:textId="77777777" w:rsidR="00A96BD1" w:rsidRDefault="00A96BD1" w:rsidP="00A92BF6">
      <w:pPr>
        <w:spacing w:after="0"/>
        <w:ind w:right="57"/>
        <w:jc w:val="center"/>
        <w:rPr>
          <w:b/>
          <w:bCs/>
          <w:i/>
          <w:iCs/>
          <w:sz w:val="16"/>
          <w:szCs w:val="16"/>
        </w:rPr>
      </w:pPr>
    </w:p>
    <w:p w14:paraId="2B699C8F" w14:textId="77777777" w:rsidR="0055690A" w:rsidRDefault="0055690A" w:rsidP="00A92BF6">
      <w:pPr>
        <w:spacing w:after="0"/>
        <w:ind w:right="57"/>
        <w:jc w:val="center"/>
        <w:rPr>
          <w:b/>
          <w:bCs/>
          <w:i/>
          <w:iCs/>
          <w:sz w:val="16"/>
          <w:szCs w:val="16"/>
        </w:rPr>
      </w:pPr>
    </w:p>
    <w:p w14:paraId="7AE5103B" w14:textId="77777777" w:rsidR="0055690A" w:rsidRDefault="0055690A" w:rsidP="00A92BF6">
      <w:pPr>
        <w:spacing w:after="0"/>
        <w:ind w:right="57"/>
        <w:jc w:val="center"/>
        <w:rPr>
          <w:b/>
          <w:bCs/>
          <w:i/>
          <w:iCs/>
          <w:sz w:val="16"/>
          <w:szCs w:val="16"/>
        </w:rPr>
      </w:pPr>
    </w:p>
    <w:p w14:paraId="38BF3FF3" w14:textId="77777777" w:rsidR="0055690A" w:rsidRPr="00415C9C" w:rsidRDefault="0055690A" w:rsidP="00A92BF6">
      <w:pPr>
        <w:spacing w:after="0"/>
        <w:ind w:right="57"/>
        <w:jc w:val="center"/>
        <w:rPr>
          <w:i/>
          <w:iCs/>
          <w:sz w:val="20"/>
          <w:szCs w:val="20"/>
        </w:rPr>
      </w:pPr>
    </w:p>
    <w:p w14:paraId="7F012600" w14:textId="77777777" w:rsidR="0055690A" w:rsidRDefault="0055690A" w:rsidP="00A92BF6">
      <w:pPr>
        <w:spacing w:after="0"/>
        <w:ind w:right="57"/>
        <w:jc w:val="center"/>
        <w:rPr>
          <w:b/>
          <w:bCs/>
          <w:i/>
          <w:iCs/>
          <w:sz w:val="16"/>
          <w:szCs w:val="16"/>
        </w:rPr>
      </w:pPr>
    </w:p>
    <w:p w14:paraId="479D1465" w14:textId="77777777" w:rsidR="0055690A" w:rsidRDefault="0055690A" w:rsidP="00A92BF6">
      <w:pPr>
        <w:spacing w:after="0"/>
        <w:ind w:right="57"/>
        <w:jc w:val="center"/>
        <w:rPr>
          <w:b/>
          <w:bCs/>
          <w:i/>
          <w:iCs/>
          <w:sz w:val="16"/>
          <w:szCs w:val="16"/>
        </w:rPr>
      </w:pPr>
    </w:p>
    <w:p w14:paraId="3859A3C3" w14:textId="77777777" w:rsidR="0055690A" w:rsidRDefault="0055690A" w:rsidP="00A92BF6">
      <w:pPr>
        <w:spacing w:after="0"/>
        <w:ind w:right="57"/>
        <w:jc w:val="center"/>
        <w:rPr>
          <w:b/>
          <w:bCs/>
          <w:i/>
          <w:iCs/>
          <w:sz w:val="16"/>
          <w:szCs w:val="16"/>
        </w:rPr>
      </w:pPr>
    </w:p>
    <w:p w14:paraId="3FF333F8" w14:textId="77777777" w:rsidR="0055690A" w:rsidRDefault="0055690A" w:rsidP="00A92BF6">
      <w:pPr>
        <w:spacing w:after="0"/>
        <w:ind w:right="57"/>
        <w:jc w:val="center"/>
        <w:rPr>
          <w:b/>
          <w:bCs/>
          <w:i/>
          <w:iCs/>
          <w:sz w:val="16"/>
          <w:szCs w:val="16"/>
        </w:rPr>
      </w:pPr>
    </w:p>
    <w:p w14:paraId="3A842C2F" w14:textId="77777777" w:rsidR="0055690A" w:rsidRDefault="0055690A" w:rsidP="00A92BF6">
      <w:pPr>
        <w:spacing w:after="0"/>
        <w:ind w:right="57"/>
        <w:jc w:val="center"/>
        <w:rPr>
          <w:b/>
          <w:bCs/>
          <w:i/>
          <w:iCs/>
          <w:sz w:val="16"/>
          <w:szCs w:val="16"/>
        </w:rPr>
      </w:pPr>
    </w:p>
    <w:p w14:paraId="3E595021" w14:textId="77777777" w:rsidR="0055690A" w:rsidRDefault="0055690A" w:rsidP="00A92BF6">
      <w:pPr>
        <w:spacing w:after="0"/>
        <w:ind w:right="57"/>
        <w:jc w:val="center"/>
        <w:rPr>
          <w:b/>
          <w:bCs/>
          <w:i/>
          <w:iCs/>
          <w:sz w:val="16"/>
          <w:szCs w:val="16"/>
        </w:rPr>
      </w:pPr>
    </w:p>
    <w:p w14:paraId="29E69AD3" w14:textId="77777777" w:rsidR="0055690A" w:rsidRDefault="0055690A" w:rsidP="00A92BF6">
      <w:pPr>
        <w:spacing w:after="0"/>
        <w:ind w:right="57"/>
        <w:jc w:val="center"/>
        <w:rPr>
          <w:b/>
          <w:bCs/>
          <w:i/>
          <w:iCs/>
          <w:sz w:val="16"/>
          <w:szCs w:val="16"/>
        </w:rPr>
      </w:pPr>
    </w:p>
    <w:p w14:paraId="3E758617" w14:textId="1F42827B" w:rsidR="00503739" w:rsidRPr="006900E4" w:rsidRDefault="00503739" w:rsidP="00A92BF6">
      <w:pPr>
        <w:spacing w:after="0"/>
        <w:ind w:right="57"/>
        <w:jc w:val="center"/>
        <w:rPr>
          <w:b/>
          <w:bCs/>
          <w:i/>
          <w:iCs/>
          <w:sz w:val="16"/>
          <w:szCs w:val="16"/>
        </w:rPr>
      </w:pPr>
      <w:bookmarkStart w:id="61" w:name="_Hlk113022021"/>
      <w:r w:rsidRPr="006900E4">
        <w:rPr>
          <w:b/>
          <w:bCs/>
          <w:i/>
          <w:iCs/>
          <w:sz w:val="16"/>
          <w:szCs w:val="16"/>
        </w:rPr>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62" w:name="_Hlk43132256"/>
      <w:bookmarkEnd w:id="61"/>
      <w:r w:rsidRPr="006900E4">
        <w:rPr>
          <w:i/>
          <w:spacing w:val="-5"/>
        </w:rPr>
        <w:t xml:space="preserve"> </w:t>
      </w:r>
    </w:p>
    <w:p w14:paraId="2211F222" w14:textId="1396C248" w:rsidR="007B5D9A" w:rsidRPr="0015642F" w:rsidRDefault="007B5D9A" w:rsidP="00E11DA2">
      <w:pPr>
        <w:spacing w:after="0"/>
        <w:contextualSpacing/>
        <w:jc w:val="left"/>
        <w:rPr>
          <w:b/>
          <w:bCs/>
          <w:i/>
          <w:sz w:val="20"/>
          <w:szCs w:val="20"/>
        </w:rPr>
      </w:pPr>
      <w:r w:rsidRPr="006900E4">
        <w:rPr>
          <w:i/>
          <w:sz w:val="20"/>
          <w:szCs w:val="20"/>
        </w:rPr>
        <w:t xml:space="preserve">                                                                                                                        </w:t>
      </w:r>
      <w:r w:rsidR="001621F6" w:rsidRPr="006900E4">
        <w:rPr>
          <w:i/>
          <w:sz w:val="20"/>
          <w:szCs w:val="20"/>
        </w:rPr>
        <w:t xml:space="preserve">                                                   </w:t>
      </w:r>
      <w:r w:rsidR="00CF2F1A" w:rsidRPr="0015642F">
        <w:rPr>
          <w:b/>
          <w:bCs/>
          <w:i/>
          <w:sz w:val="20"/>
          <w:szCs w:val="20"/>
        </w:rPr>
        <w:t>Приложение №</w:t>
      </w:r>
      <w:r w:rsidR="002D525E">
        <w:rPr>
          <w:b/>
          <w:bCs/>
          <w:i/>
          <w:sz w:val="20"/>
          <w:szCs w:val="20"/>
        </w:rPr>
        <w:t>2</w:t>
      </w:r>
    </w:p>
    <w:p w14:paraId="2588B508" w14:textId="6BE2FC27"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w:t>
      </w:r>
      <w:r w:rsidR="009B0830">
        <w:rPr>
          <w:i/>
          <w:sz w:val="20"/>
          <w:szCs w:val="20"/>
        </w:rPr>
        <w:t xml:space="preserve"> </w:t>
      </w:r>
      <w:r w:rsidR="00CF2F1A" w:rsidRPr="006900E4">
        <w:rPr>
          <w:i/>
          <w:sz w:val="20"/>
          <w:szCs w:val="20"/>
        </w:rPr>
        <w:t xml:space="preserve">участие </w:t>
      </w:r>
      <w:r w:rsidR="001621F6" w:rsidRPr="006900E4">
        <w:rPr>
          <w:i/>
          <w:sz w:val="20"/>
          <w:szCs w:val="20"/>
        </w:rPr>
        <w:t xml:space="preserve">                                                                                                                                  </w:t>
      </w:r>
      <w:r w:rsidR="00E11DA2" w:rsidRPr="006900E4">
        <w:rPr>
          <w:i/>
          <w:sz w:val="20"/>
          <w:szCs w:val="20"/>
        </w:rPr>
        <w:t xml:space="preserve">   </w:t>
      </w:r>
      <w:r w:rsidR="00544721">
        <w:rPr>
          <w:i/>
          <w:sz w:val="20"/>
          <w:szCs w:val="20"/>
        </w:rPr>
        <w:t xml:space="preserve">в </w:t>
      </w:r>
      <w:r w:rsidR="007C1DCC" w:rsidRPr="006900E4">
        <w:rPr>
          <w:i/>
          <w:sz w:val="20"/>
          <w:szCs w:val="20"/>
        </w:rPr>
        <w:t>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lastRenderedPageBreak/>
        <w:t>Сведения о квалификации участника закупки</w:t>
      </w:r>
    </w:p>
    <w:bookmarkEnd w:id="62"/>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44891A31" w14:textId="46800F8F" w:rsidR="008603A9" w:rsidRPr="000B6812" w:rsidRDefault="008603A9" w:rsidP="008603A9">
      <w:pPr>
        <w:spacing w:after="0"/>
        <w:ind w:firstLine="708"/>
        <w:rPr>
          <w:b/>
        </w:rPr>
      </w:pPr>
      <w:r w:rsidRPr="008603A9">
        <w:rPr>
          <w:b/>
        </w:rPr>
        <w:t xml:space="preserve">1.1. Опыт </w:t>
      </w:r>
      <w:r w:rsidR="00D73C40">
        <w:rPr>
          <w:b/>
        </w:rPr>
        <w:t xml:space="preserve">участника закупки </w:t>
      </w:r>
      <w:r w:rsidRPr="008603A9">
        <w:rPr>
          <w:b/>
        </w:rPr>
        <w:t>по поставке транспортных средств аналогичных предмету закупки (с учетом правопреемственности) - _____   шт</w:t>
      </w:r>
      <w:r w:rsidR="00263B5A">
        <w:rPr>
          <w:b/>
        </w:rPr>
        <w:t xml:space="preserve">. </w:t>
      </w:r>
      <w:r w:rsidR="00263B5A" w:rsidRPr="000B6812">
        <w:rPr>
          <w:b/>
        </w:rPr>
        <w:t>договоров</w:t>
      </w:r>
      <w:r w:rsidR="000B6812" w:rsidRPr="000B6812">
        <w:rPr>
          <w:b/>
        </w:rPr>
        <w:t>.</w:t>
      </w:r>
    </w:p>
    <w:p w14:paraId="12D1E883" w14:textId="614F9161" w:rsidR="008603A9" w:rsidRPr="008603A9" w:rsidRDefault="008603A9" w:rsidP="008603A9">
      <w:pPr>
        <w:spacing w:after="0"/>
        <w:ind w:firstLine="708"/>
        <w:rPr>
          <w:b/>
          <w:sz w:val="20"/>
          <w:szCs w:val="20"/>
        </w:rPr>
      </w:pPr>
      <w:r w:rsidRPr="008603A9">
        <w:rPr>
          <w:b/>
          <w:i/>
          <w:iCs/>
          <w:sz w:val="20"/>
          <w:szCs w:val="20"/>
        </w:rPr>
        <w:t>Сведения подтверждаются исполненными договорами и /или контрактами</w:t>
      </w:r>
      <w:r w:rsidRPr="008603A9">
        <w:rPr>
          <w:bCs/>
          <w:i/>
          <w:iCs/>
          <w:sz w:val="20"/>
          <w:szCs w:val="20"/>
        </w:rPr>
        <w:t xml:space="preserve"> (сведения представляются в виде справки (Приложение №2.1. к Форме №1 Заявки на участие в конкурсе в электронной форме);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49BE532A" w14:textId="60BB22FB" w:rsidR="00F15886" w:rsidRPr="008603A9" w:rsidRDefault="00F15886" w:rsidP="00B72170">
      <w:pPr>
        <w:spacing w:after="0"/>
        <w:ind w:firstLine="708"/>
        <w:rPr>
          <w:bCs/>
          <w:iCs/>
        </w:rPr>
      </w:pPr>
    </w:p>
    <w:p w14:paraId="6E21DCB4" w14:textId="241CC85F" w:rsidR="005F69A5" w:rsidRDefault="005F69A5" w:rsidP="00B72170">
      <w:pPr>
        <w:spacing w:after="0"/>
        <w:ind w:firstLine="708"/>
        <w:rPr>
          <w:b/>
          <w:bCs/>
          <w:iCs/>
        </w:rPr>
      </w:pPr>
    </w:p>
    <w:p w14:paraId="55F4A131" w14:textId="5E6FB079" w:rsidR="006C2633" w:rsidRPr="00B72170" w:rsidRDefault="006C2633" w:rsidP="00DE6855">
      <w:pPr>
        <w:spacing w:after="0"/>
        <w:rPr>
          <w:iCs/>
        </w:rPr>
      </w:pPr>
    </w:p>
    <w:p w14:paraId="7DD1F4A2" w14:textId="77777777" w:rsidR="006C2633" w:rsidRPr="00B72170" w:rsidRDefault="006C2633" w:rsidP="00DE6855">
      <w:pPr>
        <w:spacing w:after="0"/>
        <w:rPr>
          <w:iCs/>
        </w:rPr>
      </w:pPr>
    </w:p>
    <w:p w14:paraId="14471F34" w14:textId="77777777" w:rsidR="00DE6855" w:rsidRPr="006900E4" w:rsidRDefault="00DE6855" w:rsidP="00DE6855">
      <w:pPr>
        <w:tabs>
          <w:tab w:val="left" w:pos="708"/>
        </w:tabs>
        <w:rPr>
          <w:i/>
        </w:rPr>
      </w:pPr>
    </w:p>
    <w:p w14:paraId="159857E7" w14:textId="1070ECD9" w:rsidR="00544721"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634BD7DC"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00873BF2">
        <w:rPr>
          <w:rFonts w:eastAsia="Calibri"/>
          <w:color w:val="000000"/>
          <w:lang w:eastAsia="en-US" w:bidi="ru-RU"/>
        </w:rPr>
        <w:t xml:space="preserve">  </w:t>
      </w:r>
      <w:r w:rsidRPr="00745F64">
        <w:rPr>
          <w:rFonts w:eastAsia="Calibri"/>
          <w:color w:val="000000"/>
          <w:lang w:eastAsia="en-US" w:bidi="ru-RU"/>
        </w:rPr>
        <w:tab/>
      </w:r>
    </w:p>
    <w:p w14:paraId="792C5C63" w14:textId="4B22C74A"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 xml:space="preserve">(подпись)                               </w:t>
      </w:r>
      <w:r w:rsidR="00873BF2">
        <w:rPr>
          <w:rFonts w:eastAsia="Calibri"/>
          <w:color w:val="000000"/>
          <w:sz w:val="20"/>
          <w:szCs w:val="20"/>
          <w:lang w:eastAsia="en-US" w:bidi="ru-RU"/>
        </w:rPr>
        <w:t xml:space="preserve">   </w:t>
      </w:r>
      <w:r w:rsidRPr="00745F64">
        <w:rPr>
          <w:rFonts w:eastAsia="Calibri"/>
          <w:color w:val="000000"/>
          <w:sz w:val="20"/>
          <w:szCs w:val="20"/>
          <w:lang w:eastAsia="en-US" w:bidi="ru-RU"/>
        </w:rPr>
        <w:t xml:space="preserve">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Pr="00D547AA" w:rsidRDefault="0088191F" w:rsidP="00745F64">
      <w:pPr>
        <w:tabs>
          <w:tab w:val="left" w:pos="708"/>
        </w:tabs>
        <w:rPr>
          <w:bCs/>
          <w:i/>
          <w:iCs/>
          <w:sz w:val="20"/>
          <w:szCs w:val="20"/>
          <w:highlight w:val="yellow"/>
        </w:rPr>
      </w:pPr>
    </w:p>
    <w:p w14:paraId="3B5C64BC" w14:textId="6ED62D1D" w:rsidR="00D547AA" w:rsidRPr="00D547AA" w:rsidRDefault="00263B5A" w:rsidP="00D547AA">
      <w:pPr>
        <w:pStyle w:val="Style10"/>
        <w:widowControl/>
        <w:tabs>
          <w:tab w:val="left" w:pos="245"/>
        </w:tabs>
        <w:jc w:val="both"/>
        <w:rPr>
          <w:bCs/>
          <w:i/>
          <w:iCs/>
          <w:sz w:val="20"/>
          <w:szCs w:val="20"/>
        </w:rPr>
      </w:pPr>
      <w:r>
        <w:rPr>
          <w:bCs/>
          <w:i/>
          <w:iCs/>
          <w:sz w:val="20"/>
          <w:szCs w:val="20"/>
        </w:rPr>
        <w:tab/>
      </w:r>
      <w:r w:rsidR="00D547AA" w:rsidRPr="00D547AA">
        <w:rPr>
          <w:bCs/>
          <w:i/>
          <w:iCs/>
          <w:sz w:val="20"/>
          <w:szCs w:val="20"/>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D547AA" w:rsidRDefault="00752DDA" w:rsidP="009C554F">
      <w:pPr>
        <w:pStyle w:val="Style10"/>
        <w:widowControl/>
        <w:tabs>
          <w:tab w:val="left" w:pos="245"/>
        </w:tabs>
        <w:spacing w:line="240" w:lineRule="auto"/>
        <w:jc w:val="both"/>
        <w:rPr>
          <w:bCs/>
          <w:i/>
          <w:iCs/>
          <w:sz w:val="20"/>
          <w:szCs w:val="20"/>
        </w:rPr>
      </w:pPr>
    </w:p>
    <w:p w14:paraId="1409380A" w14:textId="074B50DB" w:rsidR="00346FB7" w:rsidRPr="006900E4" w:rsidRDefault="00681D88" w:rsidP="00346FB7">
      <w:pPr>
        <w:rPr>
          <w:i/>
          <w:sz w:val="22"/>
          <w:szCs w:val="22"/>
        </w:rPr>
      </w:pPr>
      <w:bookmarkStart w:id="63"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конкурса</w:t>
      </w:r>
      <w:r w:rsidR="00195F56">
        <w:rPr>
          <w:bCs/>
          <w:i/>
          <w:iCs/>
          <w:sz w:val="22"/>
          <w:szCs w:val="22"/>
        </w:rPr>
        <w:t xml:space="preserve"> в электронной форме</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63"/>
      <w:r w:rsidR="00346FB7" w:rsidRPr="006900E4">
        <w:rPr>
          <w:i/>
          <w:sz w:val="22"/>
          <w:szCs w:val="22"/>
        </w:rPr>
        <w:t>.</w:t>
      </w:r>
    </w:p>
    <w:p w14:paraId="1364F8D9" w14:textId="29171A0E" w:rsidR="00681D88" w:rsidRDefault="00681D88" w:rsidP="00027008">
      <w:pPr>
        <w:ind w:firstLine="708"/>
        <w:rPr>
          <w:i/>
        </w:rPr>
      </w:pPr>
    </w:p>
    <w:p w14:paraId="1AD148A2" w14:textId="77777777" w:rsidR="008603A9" w:rsidRDefault="008603A9" w:rsidP="00BF365D">
      <w:pPr>
        <w:tabs>
          <w:tab w:val="left" w:pos="708"/>
        </w:tabs>
        <w:jc w:val="center"/>
        <w:rPr>
          <w:b/>
          <w:bCs/>
          <w:i/>
          <w:iCs/>
          <w:sz w:val="16"/>
          <w:szCs w:val="16"/>
        </w:rPr>
      </w:pPr>
      <w:bookmarkStart w:id="64" w:name="_Hlk25670610"/>
      <w:bookmarkEnd w:id="64"/>
    </w:p>
    <w:p w14:paraId="3F094C13" w14:textId="77777777" w:rsidR="008603A9" w:rsidRDefault="008603A9" w:rsidP="00BF365D">
      <w:pPr>
        <w:tabs>
          <w:tab w:val="left" w:pos="708"/>
        </w:tabs>
        <w:jc w:val="center"/>
        <w:rPr>
          <w:b/>
          <w:bCs/>
          <w:i/>
          <w:iCs/>
          <w:sz w:val="16"/>
          <w:szCs w:val="16"/>
        </w:rPr>
      </w:pPr>
    </w:p>
    <w:p w14:paraId="518119EA" w14:textId="77777777" w:rsidR="008603A9" w:rsidRDefault="008603A9" w:rsidP="00BF365D">
      <w:pPr>
        <w:tabs>
          <w:tab w:val="left" w:pos="708"/>
        </w:tabs>
        <w:jc w:val="center"/>
        <w:rPr>
          <w:b/>
          <w:bCs/>
          <w:i/>
          <w:iCs/>
          <w:sz w:val="16"/>
          <w:szCs w:val="16"/>
        </w:rPr>
      </w:pPr>
    </w:p>
    <w:p w14:paraId="0CC41DC6" w14:textId="77777777" w:rsidR="008603A9" w:rsidRDefault="008603A9" w:rsidP="00BF365D">
      <w:pPr>
        <w:tabs>
          <w:tab w:val="left" w:pos="708"/>
        </w:tabs>
        <w:jc w:val="center"/>
        <w:rPr>
          <w:b/>
          <w:bCs/>
          <w:i/>
          <w:iCs/>
          <w:sz w:val="16"/>
          <w:szCs w:val="16"/>
        </w:rPr>
      </w:pPr>
    </w:p>
    <w:p w14:paraId="390F6C26" w14:textId="77777777" w:rsidR="008603A9" w:rsidRDefault="008603A9" w:rsidP="00BF365D">
      <w:pPr>
        <w:tabs>
          <w:tab w:val="left" w:pos="708"/>
        </w:tabs>
        <w:jc w:val="center"/>
        <w:rPr>
          <w:b/>
          <w:bCs/>
          <w:i/>
          <w:iCs/>
          <w:sz w:val="16"/>
          <w:szCs w:val="16"/>
        </w:rPr>
      </w:pPr>
    </w:p>
    <w:p w14:paraId="736A8CFC" w14:textId="77777777" w:rsidR="008603A9" w:rsidRDefault="008603A9" w:rsidP="00BF365D">
      <w:pPr>
        <w:tabs>
          <w:tab w:val="left" w:pos="708"/>
        </w:tabs>
        <w:jc w:val="center"/>
        <w:rPr>
          <w:b/>
          <w:bCs/>
          <w:i/>
          <w:iCs/>
          <w:sz w:val="16"/>
          <w:szCs w:val="16"/>
        </w:rPr>
      </w:pPr>
    </w:p>
    <w:p w14:paraId="3F1AD6BF" w14:textId="77777777" w:rsidR="008603A9" w:rsidRDefault="008603A9" w:rsidP="00BF365D">
      <w:pPr>
        <w:tabs>
          <w:tab w:val="left" w:pos="708"/>
        </w:tabs>
        <w:jc w:val="center"/>
        <w:rPr>
          <w:b/>
          <w:bCs/>
          <w:i/>
          <w:iCs/>
          <w:sz w:val="16"/>
          <w:szCs w:val="16"/>
        </w:rPr>
      </w:pPr>
    </w:p>
    <w:p w14:paraId="2460BDF2" w14:textId="77777777" w:rsidR="008603A9" w:rsidRDefault="008603A9" w:rsidP="00BF365D">
      <w:pPr>
        <w:tabs>
          <w:tab w:val="left" w:pos="708"/>
        </w:tabs>
        <w:jc w:val="center"/>
        <w:rPr>
          <w:b/>
          <w:bCs/>
          <w:i/>
          <w:iCs/>
          <w:sz w:val="16"/>
          <w:szCs w:val="16"/>
        </w:rPr>
      </w:pPr>
    </w:p>
    <w:p w14:paraId="43489D3F" w14:textId="77777777" w:rsidR="008603A9" w:rsidRDefault="008603A9" w:rsidP="00BF365D">
      <w:pPr>
        <w:tabs>
          <w:tab w:val="left" w:pos="708"/>
        </w:tabs>
        <w:jc w:val="center"/>
        <w:rPr>
          <w:b/>
          <w:bCs/>
          <w:i/>
          <w:iCs/>
          <w:sz w:val="16"/>
          <w:szCs w:val="16"/>
        </w:rPr>
      </w:pPr>
    </w:p>
    <w:p w14:paraId="74BCD53D" w14:textId="77777777" w:rsidR="008603A9" w:rsidRDefault="008603A9" w:rsidP="00BF365D">
      <w:pPr>
        <w:tabs>
          <w:tab w:val="left" w:pos="708"/>
        </w:tabs>
        <w:jc w:val="center"/>
        <w:rPr>
          <w:b/>
          <w:bCs/>
          <w:i/>
          <w:iCs/>
          <w:sz w:val="16"/>
          <w:szCs w:val="16"/>
        </w:rPr>
      </w:pPr>
    </w:p>
    <w:p w14:paraId="3BBEF20F" w14:textId="77777777" w:rsidR="008D37AB" w:rsidRDefault="008D37AB" w:rsidP="00BF365D">
      <w:pPr>
        <w:tabs>
          <w:tab w:val="left" w:pos="708"/>
        </w:tabs>
        <w:jc w:val="center"/>
        <w:rPr>
          <w:b/>
          <w:bCs/>
          <w:i/>
          <w:iCs/>
          <w:sz w:val="16"/>
          <w:szCs w:val="16"/>
        </w:rPr>
      </w:pPr>
    </w:p>
    <w:p w14:paraId="003AD669" w14:textId="77777777" w:rsidR="008D37AB" w:rsidRDefault="008D37AB" w:rsidP="00BF365D">
      <w:pPr>
        <w:tabs>
          <w:tab w:val="left" w:pos="708"/>
        </w:tabs>
        <w:jc w:val="center"/>
        <w:rPr>
          <w:b/>
          <w:bCs/>
          <w:i/>
          <w:iCs/>
          <w:sz w:val="16"/>
          <w:szCs w:val="16"/>
        </w:rPr>
      </w:pPr>
    </w:p>
    <w:p w14:paraId="73685259" w14:textId="77777777" w:rsidR="008D37AB" w:rsidRDefault="008D37AB" w:rsidP="00BF365D">
      <w:pPr>
        <w:tabs>
          <w:tab w:val="left" w:pos="708"/>
        </w:tabs>
        <w:jc w:val="center"/>
        <w:rPr>
          <w:b/>
          <w:bCs/>
          <w:i/>
          <w:iCs/>
          <w:sz w:val="16"/>
          <w:szCs w:val="16"/>
        </w:rPr>
      </w:pPr>
    </w:p>
    <w:p w14:paraId="2B5EFFBA" w14:textId="77777777" w:rsidR="008D37AB" w:rsidRDefault="008D37AB" w:rsidP="00BF365D">
      <w:pPr>
        <w:tabs>
          <w:tab w:val="left" w:pos="708"/>
        </w:tabs>
        <w:jc w:val="center"/>
        <w:rPr>
          <w:b/>
          <w:bCs/>
          <w:i/>
          <w:iCs/>
          <w:sz w:val="16"/>
          <w:szCs w:val="16"/>
        </w:rPr>
      </w:pPr>
    </w:p>
    <w:p w14:paraId="382490FB" w14:textId="77777777" w:rsidR="008603A9" w:rsidRDefault="008603A9" w:rsidP="00BF365D">
      <w:pPr>
        <w:tabs>
          <w:tab w:val="left" w:pos="708"/>
        </w:tabs>
        <w:jc w:val="center"/>
        <w:rPr>
          <w:b/>
          <w:bCs/>
          <w:i/>
          <w:iCs/>
          <w:sz w:val="16"/>
          <w:szCs w:val="16"/>
        </w:rPr>
      </w:pPr>
    </w:p>
    <w:p w14:paraId="513B99FF" w14:textId="77777777" w:rsidR="008603A9" w:rsidRDefault="008603A9" w:rsidP="00BF365D">
      <w:pPr>
        <w:tabs>
          <w:tab w:val="left" w:pos="708"/>
        </w:tabs>
        <w:jc w:val="center"/>
        <w:rPr>
          <w:b/>
          <w:bCs/>
          <w:i/>
          <w:iCs/>
          <w:sz w:val="16"/>
          <w:szCs w:val="16"/>
        </w:rPr>
      </w:pPr>
    </w:p>
    <w:p w14:paraId="7FF1694F" w14:textId="77777777" w:rsidR="008603A9" w:rsidRDefault="008603A9" w:rsidP="00BF365D">
      <w:pPr>
        <w:tabs>
          <w:tab w:val="left" w:pos="708"/>
        </w:tabs>
        <w:jc w:val="center"/>
        <w:rPr>
          <w:b/>
          <w:bCs/>
          <w:i/>
          <w:iCs/>
          <w:sz w:val="16"/>
          <w:szCs w:val="16"/>
        </w:rPr>
      </w:pPr>
    </w:p>
    <w:p w14:paraId="26B3B991" w14:textId="77777777" w:rsidR="008603A9" w:rsidRDefault="008603A9" w:rsidP="00BF365D">
      <w:pPr>
        <w:tabs>
          <w:tab w:val="left" w:pos="708"/>
        </w:tabs>
        <w:jc w:val="center"/>
        <w:rPr>
          <w:b/>
          <w:bCs/>
          <w:i/>
          <w:iCs/>
          <w:sz w:val="16"/>
          <w:szCs w:val="16"/>
        </w:rPr>
      </w:pPr>
    </w:p>
    <w:p w14:paraId="7106CE1D" w14:textId="7E984293" w:rsidR="00FD4953" w:rsidRPr="006900E4" w:rsidRDefault="00FD4953" w:rsidP="00BF365D">
      <w:pPr>
        <w:tabs>
          <w:tab w:val="left" w:pos="708"/>
        </w:tabs>
        <w:jc w:val="center"/>
        <w:rPr>
          <w:b/>
          <w:bCs/>
          <w:i/>
          <w:iCs/>
          <w:sz w:val="16"/>
          <w:szCs w:val="16"/>
        </w:rPr>
      </w:pPr>
      <w:r w:rsidRPr="006900E4">
        <w:rPr>
          <w:b/>
          <w:bCs/>
          <w:i/>
          <w:iCs/>
          <w:sz w:val="16"/>
          <w:szCs w:val="16"/>
        </w:rPr>
        <w:t>ВНИМАНИЮ УЧАСТНИКОВ ЗАКУПКИ: ДОКУМЕНТ ВКЛЮЧАЕТСЯ В</w:t>
      </w:r>
      <w:r w:rsidR="00B42DBA">
        <w:rPr>
          <w:b/>
          <w:bCs/>
          <w:i/>
          <w:iCs/>
          <w:sz w:val="16"/>
          <w:szCs w:val="16"/>
        </w:rPr>
        <w:t>О</w:t>
      </w:r>
      <w:r w:rsidRPr="006900E4">
        <w:rPr>
          <w:b/>
          <w:bCs/>
          <w:i/>
          <w:iCs/>
          <w:sz w:val="16"/>
          <w:szCs w:val="16"/>
        </w:rPr>
        <w:t xml:space="preserve"> ВТОРУЮ ЧАСТЬ ЗАЯВКИ!</w:t>
      </w:r>
    </w:p>
    <w:p w14:paraId="70C1C664" w14:textId="77777777" w:rsidR="00A81CC6" w:rsidRDefault="00A81CC6" w:rsidP="00FD4953">
      <w:pPr>
        <w:tabs>
          <w:tab w:val="left" w:pos="8085"/>
          <w:tab w:val="right" w:pos="9804"/>
        </w:tabs>
        <w:ind w:left="8496" w:right="-80"/>
        <w:jc w:val="left"/>
        <w:rPr>
          <w:b/>
        </w:rPr>
      </w:pPr>
      <w:bookmarkStart w:id="65" w:name="_Hlk93910772"/>
    </w:p>
    <w:p w14:paraId="5AB3E7C5" w14:textId="5DA29EB3" w:rsidR="00FD4953" w:rsidRPr="00BF365D" w:rsidRDefault="00FD4953" w:rsidP="00FD4953">
      <w:pPr>
        <w:spacing w:after="0"/>
        <w:ind w:left="6372"/>
        <w:jc w:val="right"/>
        <w:rPr>
          <w:b/>
          <w:bCs/>
          <w:i/>
          <w:iCs/>
          <w:sz w:val="20"/>
          <w:szCs w:val="20"/>
        </w:rPr>
      </w:pPr>
      <w:r w:rsidRPr="006900E4">
        <w:t xml:space="preserve">                          </w:t>
      </w:r>
      <w:r w:rsidRPr="00BF365D">
        <w:rPr>
          <w:b/>
          <w:bCs/>
          <w:i/>
          <w:iCs/>
          <w:sz w:val="20"/>
          <w:szCs w:val="20"/>
        </w:rPr>
        <w:t xml:space="preserve">Приложение № </w:t>
      </w:r>
      <w:r w:rsidR="002D525E">
        <w:rPr>
          <w:b/>
          <w:bCs/>
          <w:i/>
          <w:iCs/>
          <w:sz w:val="20"/>
          <w:szCs w:val="20"/>
        </w:rPr>
        <w:t>2</w:t>
      </w:r>
      <w:r w:rsidRPr="00BF365D">
        <w:rPr>
          <w:b/>
          <w:bCs/>
          <w:i/>
          <w:iCs/>
          <w:sz w:val="20"/>
          <w:szCs w:val="20"/>
        </w:rPr>
        <w:t>.1.</w:t>
      </w:r>
    </w:p>
    <w:p w14:paraId="42CF57E5" w14:textId="5015E8D0" w:rsidR="00FD4953" w:rsidRPr="006900E4" w:rsidRDefault="00FD4953" w:rsidP="00FD4953">
      <w:pPr>
        <w:tabs>
          <w:tab w:val="left" w:pos="8085"/>
          <w:tab w:val="right" w:pos="9804"/>
        </w:tabs>
        <w:spacing w:after="0"/>
        <w:ind w:left="6372" w:right="-80"/>
        <w:jc w:val="right"/>
        <w:rPr>
          <w:i/>
          <w:iCs/>
          <w:sz w:val="20"/>
          <w:szCs w:val="20"/>
        </w:rPr>
      </w:pPr>
      <w:bookmarkStart w:id="66" w:name="_Hlk56673723"/>
      <w:r w:rsidRPr="006900E4">
        <w:rPr>
          <w:i/>
          <w:iCs/>
          <w:sz w:val="20"/>
          <w:szCs w:val="20"/>
        </w:rPr>
        <w:t xml:space="preserve">      к </w:t>
      </w:r>
      <w:r w:rsidR="00BF365D" w:rsidRPr="00BF365D">
        <w:rPr>
          <w:i/>
          <w:iCs/>
          <w:sz w:val="20"/>
          <w:szCs w:val="20"/>
        </w:rPr>
        <w:t>Форме №1</w:t>
      </w:r>
      <w:r w:rsidR="00BF365D">
        <w:rPr>
          <w:i/>
          <w:iCs/>
          <w:sz w:val="20"/>
          <w:szCs w:val="20"/>
        </w:rPr>
        <w:t xml:space="preserve"> </w:t>
      </w:r>
      <w:r w:rsidRPr="006900E4">
        <w:rPr>
          <w:i/>
          <w:iCs/>
          <w:sz w:val="20"/>
          <w:szCs w:val="20"/>
        </w:rPr>
        <w:t>Заявк</w:t>
      </w:r>
      <w:r w:rsidR="00BF365D">
        <w:rPr>
          <w:i/>
          <w:iCs/>
          <w:sz w:val="20"/>
          <w:szCs w:val="20"/>
        </w:rPr>
        <w:t>и</w:t>
      </w:r>
      <w:r w:rsidRPr="006900E4">
        <w:rPr>
          <w:i/>
          <w:iCs/>
          <w:sz w:val="20"/>
          <w:szCs w:val="20"/>
        </w:rPr>
        <w:t xml:space="preserve"> на участие   конкурсе в электронной форме</w:t>
      </w:r>
    </w:p>
    <w:bookmarkEnd w:id="65"/>
    <w:bookmarkEnd w:id="66"/>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6900E4"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lastRenderedPageBreak/>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6900E4" w:rsidRDefault="00FD4953" w:rsidP="00972658">
            <w:pPr>
              <w:spacing w:line="256" w:lineRule="auto"/>
              <w:jc w:val="center"/>
              <w:rPr>
                <w:sz w:val="18"/>
                <w:szCs w:val="18"/>
                <w:lang w:eastAsia="en-US"/>
              </w:rPr>
            </w:pPr>
            <w:r w:rsidRPr="006900E4">
              <w:rPr>
                <w:sz w:val="18"/>
                <w:szCs w:val="18"/>
                <w:lang w:eastAsia="en-US"/>
              </w:rPr>
              <w:t xml:space="preserve">Номер и дата акта, подтверждающего </w:t>
            </w:r>
            <w:r w:rsidR="00ED54C1">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0C707E88" w:rsidR="0016654F" w:rsidRPr="00D31B42" w:rsidRDefault="0016654F" w:rsidP="00E96E72">
      <w:pPr>
        <w:pStyle w:val="aa"/>
        <w:spacing w:before="0"/>
        <w:rPr>
          <w:rFonts w:ascii="Times New Roman" w:hAnsi="Times New Roman"/>
          <w:i/>
          <w:iCs/>
          <w:sz w:val="20"/>
          <w:lang w:eastAsia="x-none"/>
        </w:rPr>
      </w:pPr>
      <w:r w:rsidRPr="00D31B42">
        <w:rPr>
          <w:rFonts w:ascii="Times New Roman" w:hAnsi="Times New Roman"/>
          <w:bCs/>
          <w:i/>
          <w:iCs/>
          <w:sz w:val="20"/>
        </w:rPr>
        <w:t>Рекомендуемая форма</w:t>
      </w:r>
      <w:r w:rsidR="00566803" w:rsidRPr="00D31B42">
        <w:rPr>
          <w:rFonts w:ascii="Times New Roman" w:hAnsi="Times New Roman"/>
          <w:bCs/>
          <w:i/>
          <w:iCs/>
          <w:sz w:val="20"/>
        </w:rPr>
        <w:t xml:space="preserve"> для заполне</w:t>
      </w:r>
      <w:r w:rsidR="00ED54C1" w:rsidRPr="00D31B42">
        <w:rPr>
          <w:rFonts w:ascii="Times New Roman" w:hAnsi="Times New Roman"/>
          <w:bCs/>
          <w:i/>
          <w:iCs/>
          <w:sz w:val="20"/>
        </w:rPr>
        <w:t>н</w:t>
      </w:r>
      <w:r w:rsidR="00566803" w:rsidRPr="00D31B42">
        <w:rPr>
          <w:rFonts w:ascii="Times New Roman" w:hAnsi="Times New Roman"/>
          <w:bCs/>
          <w:i/>
          <w:iCs/>
          <w:sz w:val="20"/>
        </w:rPr>
        <w:t>ия сведений о квалификации участника закупки, сведени</w:t>
      </w:r>
      <w:r w:rsidR="00E96E72" w:rsidRPr="00D31B42">
        <w:rPr>
          <w:rFonts w:ascii="Times New Roman" w:hAnsi="Times New Roman"/>
          <w:bCs/>
          <w:i/>
          <w:iCs/>
          <w:sz w:val="20"/>
        </w:rPr>
        <w:t>й</w:t>
      </w:r>
      <w:r w:rsidRPr="00D31B42">
        <w:rPr>
          <w:rFonts w:ascii="Times New Roman" w:hAnsi="Times New Roman"/>
          <w:bCs/>
          <w:i/>
          <w:iCs/>
          <w:sz w:val="20"/>
        </w:rPr>
        <w:t xml:space="preserve"> </w:t>
      </w:r>
      <w:r w:rsidR="0050323C" w:rsidRPr="00D31B42">
        <w:rPr>
          <w:rFonts w:ascii="Times New Roman" w:hAnsi="Times New Roman"/>
          <w:i/>
          <w:iCs/>
          <w:sz w:val="20"/>
        </w:rPr>
        <w:t xml:space="preserve">о </w:t>
      </w:r>
      <w:r w:rsidR="002964E0" w:rsidRPr="00D31B42">
        <w:rPr>
          <w:rFonts w:ascii="Times New Roman" w:hAnsi="Times New Roman"/>
          <w:i/>
          <w:iCs/>
          <w:sz w:val="20"/>
        </w:rPr>
        <w:t xml:space="preserve">поставке транспортных средств аналогичных предмету закупки </w:t>
      </w:r>
      <w:r w:rsidR="0050323C" w:rsidRPr="00D31B42">
        <w:rPr>
          <w:rFonts w:ascii="Times New Roman" w:hAnsi="Times New Roman"/>
          <w:i/>
          <w:iCs/>
          <w:sz w:val="20"/>
        </w:rPr>
        <w:t xml:space="preserve"> (в соответствии с требованиями  подпункта </w:t>
      </w:r>
      <w:r w:rsidR="00877C47" w:rsidRPr="00D31B42">
        <w:rPr>
          <w:rFonts w:ascii="Times New Roman" w:hAnsi="Times New Roman"/>
          <w:i/>
          <w:iCs/>
          <w:sz w:val="20"/>
        </w:rPr>
        <w:t>2</w:t>
      </w:r>
      <w:r w:rsidR="0050323C" w:rsidRPr="00D31B42">
        <w:rPr>
          <w:rFonts w:ascii="Times New Roman" w:hAnsi="Times New Roman"/>
          <w:i/>
          <w:iCs/>
          <w:sz w:val="20"/>
        </w:rPr>
        <w:t xml:space="preserve"> пункта 1</w:t>
      </w:r>
      <w:r w:rsidR="0052385C" w:rsidRPr="00D31B42">
        <w:rPr>
          <w:rFonts w:ascii="Times New Roman" w:hAnsi="Times New Roman"/>
          <w:i/>
          <w:iCs/>
          <w:sz w:val="20"/>
        </w:rPr>
        <w:t>5</w:t>
      </w:r>
      <w:r w:rsidR="0050323C" w:rsidRPr="00D31B42">
        <w:rPr>
          <w:rFonts w:ascii="Times New Roman" w:hAnsi="Times New Roman"/>
          <w:i/>
          <w:iCs/>
          <w:sz w:val="20"/>
        </w:rPr>
        <w:t xml:space="preserve"> Раздела I «</w:t>
      </w:r>
      <w:r w:rsidR="0052385C" w:rsidRPr="00D31B42">
        <w:rPr>
          <w:rFonts w:ascii="Times New Roman" w:hAnsi="Times New Roman"/>
          <w:i/>
          <w:iCs/>
          <w:sz w:val="20"/>
        </w:rPr>
        <w:t>Информация о проведении конкурса в электронной форме</w:t>
      </w:r>
      <w:r w:rsidR="0050323C" w:rsidRPr="00D31B42">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D31B42">
        <w:rPr>
          <w:rFonts w:ascii="Times New Roman" w:hAnsi="Times New Roman"/>
          <w:bCs/>
          <w:i/>
          <w:iCs/>
          <w:sz w:val="20"/>
        </w:rPr>
        <w:t xml:space="preserve">Просьба  </w:t>
      </w:r>
      <w:r w:rsidRPr="00D31B42">
        <w:rPr>
          <w:rFonts w:ascii="Times New Roman" w:hAnsi="Times New Roman"/>
          <w:i/>
          <w:iCs/>
          <w:sz w:val="20"/>
          <w:lang w:eastAsia="x-none"/>
        </w:rPr>
        <w:t>д</w:t>
      </w:r>
      <w:r w:rsidR="00FD4953" w:rsidRPr="00D31B42">
        <w:rPr>
          <w:rFonts w:ascii="Times New Roman" w:hAnsi="Times New Roman"/>
          <w:i/>
          <w:iCs/>
          <w:sz w:val="20"/>
          <w:lang w:eastAsia="x-none"/>
        </w:rPr>
        <w:t>оговоры перечислять в хронологическом порядке</w:t>
      </w:r>
      <w:r w:rsidR="00FD4953" w:rsidRPr="00D31B42">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C370A9">
          <w:footerReference w:type="even" r:id="rId12"/>
          <w:footerReference w:type="default" r:id="rId13"/>
          <w:pgSz w:w="11906" w:h="16838"/>
          <w:pgMar w:top="709" w:right="707" w:bottom="426" w:left="1134" w:header="676" w:footer="322" w:gutter="0"/>
          <w:pgNumType w:start="1"/>
          <w:cols w:space="708"/>
          <w:titlePg/>
          <w:docGrid w:linePitch="360"/>
        </w:sectPr>
      </w:pPr>
      <w:bookmarkStart w:id="68" w:name="_Hlk56591405"/>
    </w:p>
    <w:bookmarkEnd w:id="68"/>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17EECD5F" w14:textId="77777777" w:rsidR="007A1FF7" w:rsidRDefault="007A1FF7" w:rsidP="00696220">
      <w:pPr>
        <w:spacing w:after="0"/>
        <w:ind w:firstLine="851"/>
        <w:jc w:val="center"/>
      </w:pPr>
    </w:p>
    <w:p w14:paraId="2B9D320D" w14:textId="6602E3EC"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578F815" w:rsidR="00696220" w:rsidRDefault="00696220" w:rsidP="00696220">
      <w:pPr>
        <w:spacing w:after="0"/>
        <w:ind w:firstLine="851"/>
        <w:jc w:val="center"/>
      </w:pPr>
      <w:r w:rsidRPr="006900E4">
        <w:t>В цену включены все расходы, предусмотренные документацией и проектом договора.</w:t>
      </w:r>
    </w:p>
    <w:p w14:paraId="3CD22C86" w14:textId="77777777" w:rsidR="007A1FF7" w:rsidRPr="006900E4" w:rsidRDefault="007A1FF7" w:rsidP="00696220">
      <w:pPr>
        <w:spacing w:after="0"/>
        <w:ind w:firstLine="85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75"/>
        <w:gridCol w:w="1968"/>
        <w:gridCol w:w="659"/>
        <w:gridCol w:w="816"/>
        <w:gridCol w:w="1305"/>
        <w:gridCol w:w="1471"/>
        <w:gridCol w:w="1520"/>
        <w:gridCol w:w="1545"/>
        <w:gridCol w:w="1717"/>
        <w:gridCol w:w="1693"/>
        <w:gridCol w:w="2219"/>
      </w:tblGrid>
      <w:tr w:rsidR="0095276C" w:rsidRPr="006900E4" w14:paraId="2EA58B93" w14:textId="5C60AC5E" w:rsidTr="0095276C">
        <w:trPr>
          <w:cantSplit/>
          <w:trHeight w:val="817"/>
          <w:jc w:val="center"/>
        </w:trPr>
        <w:tc>
          <w:tcPr>
            <w:tcW w:w="154" w:type="pct"/>
            <w:vMerge w:val="restart"/>
            <w:vAlign w:val="center"/>
          </w:tcPr>
          <w:p w14:paraId="0BC99892" w14:textId="77777777" w:rsidR="0095276C" w:rsidRPr="006900E4" w:rsidRDefault="0095276C" w:rsidP="009E3F94">
            <w:pPr>
              <w:jc w:val="center"/>
              <w:rPr>
                <w:sz w:val="20"/>
                <w:szCs w:val="20"/>
              </w:rPr>
            </w:pPr>
            <w:r w:rsidRPr="006900E4">
              <w:rPr>
                <w:sz w:val="18"/>
                <w:szCs w:val="18"/>
              </w:rPr>
              <w:t>№ п/п</w:t>
            </w:r>
          </w:p>
        </w:tc>
        <w:tc>
          <w:tcPr>
            <w:tcW w:w="639" w:type="pct"/>
            <w:vMerge w:val="restart"/>
            <w:vAlign w:val="center"/>
          </w:tcPr>
          <w:p w14:paraId="4FEED415" w14:textId="65328305" w:rsidR="0095276C" w:rsidRPr="006900E4" w:rsidRDefault="0095276C" w:rsidP="009E3F94">
            <w:pPr>
              <w:jc w:val="center"/>
              <w:rPr>
                <w:sz w:val="20"/>
                <w:szCs w:val="20"/>
              </w:rPr>
            </w:pPr>
            <w:r w:rsidRPr="006900E4">
              <w:rPr>
                <w:sz w:val="18"/>
                <w:szCs w:val="18"/>
              </w:rPr>
              <w:t xml:space="preserve">Наименование </w:t>
            </w:r>
            <w:r>
              <w:rPr>
                <w:sz w:val="18"/>
                <w:szCs w:val="18"/>
              </w:rPr>
              <w:t>объекта закупки</w:t>
            </w:r>
          </w:p>
        </w:tc>
        <w:tc>
          <w:tcPr>
            <w:tcW w:w="214" w:type="pct"/>
            <w:vMerge w:val="restart"/>
            <w:vAlign w:val="center"/>
          </w:tcPr>
          <w:p w14:paraId="184B0891" w14:textId="77777777" w:rsidR="0095276C" w:rsidRPr="006900E4" w:rsidRDefault="0095276C" w:rsidP="009E3F94">
            <w:pPr>
              <w:jc w:val="center"/>
              <w:rPr>
                <w:sz w:val="20"/>
                <w:szCs w:val="20"/>
              </w:rPr>
            </w:pPr>
            <w:r w:rsidRPr="006900E4">
              <w:rPr>
                <w:sz w:val="18"/>
                <w:szCs w:val="18"/>
              </w:rPr>
              <w:t xml:space="preserve">Ед. изм. </w:t>
            </w:r>
          </w:p>
        </w:tc>
        <w:tc>
          <w:tcPr>
            <w:tcW w:w="265" w:type="pct"/>
            <w:vMerge w:val="restart"/>
            <w:vAlign w:val="center"/>
          </w:tcPr>
          <w:p w14:paraId="11945B79" w14:textId="77777777" w:rsidR="0095276C" w:rsidRPr="006900E4" w:rsidRDefault="0095276C" w:rsidP="009E3F94">
            <w:pPr>
              <w:jc w:val="center"/>
              <w:rPr>
                <w:sz w:val="20"/>
                <w:szCs w:val="20"/>
              </w:rPr>
            </w:pPr>
            <w:r w:rsidRPr="006900E4">
              <w:rPr>
                <w:sz w:val="18"/>
                <w:szCs w:val="18"/>
              </w:rPr>
              <w:t xml:space="preserve">Кол-во  </w:t>
            </w:r>
          </w:p>
        </w:tc>
        <w:tc>
          <w:tcPr>
            <w:tcW w:w="1396" w:type="pct"/>
            <w:gridSpan w:val="3"/>
            <w:vAlign w:val="center"/>
          </w:tcPr>
          <w:p w14:paraId="0385FEA9" w14:textId="77777777" w:rsidR="0095276C" w:rsidRPr="006900E4" w:rsidRDefault="0095276C" w:rsidP="009E3F94">
            <w:pPr>
              <w:jc w:val="center"/>
              <w:rPr>
                <w:sz w:val="18"/>
                <w:szCs w:val="18"/>
              </w:rPr>
            </w:pPr>
            <w:r w:rsidRPr="006900E4">
              <w:rPr>
                <w:sz w:val="18"/>
                <w:szCs w:val="18"/>
              </w:rPr>
              <w:t>Источники информации о ценах</w:t>
            </w:r>
          </w:p>
          <w:p w14:paraId="46875ABB" w14:textId="77777777" w:rsidR="0095276C" w:rsidRPr="006900E4" w:rsidRDefault="0095276C" w:rsidP="009E3F94">
            <w:pPr>
              <w:jc w:val="center"/>
              <w:rPr>
                <w:sz w:val="18"/>
                <w:szCs w:val="18"/>
              </w:rPr>
            </w:pPr>
            <w:r w:rsidRPr="006900E4">
              <w:rPr>
                <w:sz w:val="18"/>
                <w:szCs w:val="18"/>
              </w:rPr>
              <w:t>за единицу измерения товара, руб.</w:t>
            </w:r>
          </w:p>
        </w:tc>
        <w:tc>
          <w:tcPr>
            <w:tcW w:w="1609" w:type="pct"/>
            <w:gridSpan w:val="3"/>
            <w:vAlign w:val="center"/>
          </w:tcPr>
          <w:p w14:paraId="51B0A0C2" w14:textId="77777777" w:rsidR="0095276C" w:rsidRPr="006900E4" w:rsidRDefault="0095276C" w:rsidP="009E3F94">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721" w:type="pct"/>
            <w:vMerge w:val="restart"/>
            <w:vAlign w:val="center"/>
          </w:tcPr>
          <w:p w14:paraId="759E1B6D" w14:textId="5E03FAC5" w:rsidR="0095276C" w:rsidRPr="009E6260" w:rsidRDefault="0095276C" w:rsidP="009E3F94">
            <w:pPr>
              <w:jc w:val="center"/>
              <w:rPr>
                <w:sz w:val="16"/>
                <w:szCs w:val="16"/>
              </w:rPr>
            </w:pPr>
            <w:r w:rsidRPr="009E6260">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95276C" w:rsidRPr="009E6260" w:rsidRDefault="0095276C" w:rsidP="00797B8E">
            <w:pPr>
              <w:jc w:val="center"/>
              <w:rPr>
                <w:color w:val="000000"/>
                <w:sz w:val="16"/>
                <w:szCs w:val="16"/>
              </w:rPr>
            </w:pPr>
            <w:r w:rsidRPr="009E6260">
              <w:rPr>
                <w:noProof/>
                <w:color w:val="000000"/>
                <w:sz w:val="16"/>
                <w:szCs w:val="16"/>
              </w:rPr>
              <w:drawing>
                <wp:anchor distT="0" distB="0" distL="114300" distR="114300" simplePos="0" relativeHeight="251668480"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9E6260">
              <w:rPr>
                <w:b/>
                <w:bCs/>
                <w:color w:val="000000"/>
                <w:sz w:val="16"/>
                <w:szCs w:val="16"/>
              </w:rPr>
              <w:t>Расчет НМЦ по формуле</w:t>
            </w:r>
            <w:r w:rsidRPr="009E6260">
              <w:rPr>
                <w:color w:val="000000"/>
                <w:sz w:val="16"/>
                <w:szCs w:val="16"/>
              </w:rPr>
              <w:t xml:space="preserve">                             v - количество (объем) закупаемого товара (работы, услуги);</w:t>
            </w:r>
            <w:r w:rsidRPr="009E6260">
              <w:rPr>
                <w:color w:val="000000"/>
                <w:sz w:val="16"/>
                <w:szCs w:val="16"/>
              </w:rPr>
              <w:br/>
              <w:t>n - количество значений, используемых в расчете;</w:t>
            </w:r>
            <w:r w:rsidRPr="009E6260">
              <w:rPr>
                <w:color w:val="000000"/>
                <w:sz w:val="16"/>
                <w:szCs w:val="16"/>
              </w:rPr>
              <w:br/>
              <w:t>i - номер источника ценовой информации;</w:t>
            </w:r>
          </w:p>
          <w:p w14:paraId="3934E3B7" w14:textId="103898E2" w:rsidR="0095276C" w:rsidRPr="00797B8E" w:rsidRDefault="0095276C" w:rsidP="00797B8E">
            <w:pPr>
              <w:rPr>
                <w:color w:val="000000"/>
                <w:sz w:val="16"/>
                <w:szCs w:val="16"/>
              </w:rPr>
            </w:pPr>
            <w:r w:rsidRPr="009E6260">
              <w:rPr>
                <w:color w:val="000000"/>
                <w:sz w:val="16"/>
                <w:szCs w:val="16"/>
              </w:rPr>
              <w:t>- цена единицы</w:t>
            </w:r>
          </w:p>
          <w:p w14:paraId="477DB5FA" w14:textId="77777777" w:rsidR="0095276C" w:rsidRPr="00797B8E" w:rsidRDefault="0095276C" w:rsidP="009E3F94">
            <w:pPr>
              <w:jc w:val="center"/>
              <w:rPr>
                <w:sz w:val="16"/>
                <w:szCs w:val="16"/>
              </w:rPr>
            </w:pPr>
          </w:p>
          <w:p w14:paraId="6F6214E9" w14:textId="278F9827" w:rsidR="0095276C" w:rsidRPr="00797B8E" w:rsidRDefault="0095276C" w:rsidP="009E3F94">
            <w:pPr>
              <w:jc w:val="center"/>
              <w:rPr>
                <w:b/>
                <w:bCs/>
                <w:sz w:val="16"/>
                <w:szCs w:val="16"/>
              </w:rPr>
            </w:pPr>
            <w:r w:rsidRPr="00797B8E">
              <w:rPr>
                <w:b/>
                <w:bCs/>
                <w:noProof/>
                <w:sz w:val="16"/>
                <w:szCs w:val="16"/>
              </w:rPr>
              <w:drawing>
                <wp:inline distT="0" distB="0" distL="0" distR="0" wp14:anchorId="790AF02E" wp14:editId="125EC96F">
                  <wp:extent cx="1288111" cy="353695"/>
                  <wp:effectExtent l="0" t="0" r="762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957" cy="354202"/>
                          </a:xfrm>
                          <a:prstGeom prst="rect">
                            <a:avLst/>
                          </a:prstGeom>
                          <a:noFill/>
                        </pic:spPr>
                      </pic:pic>
                    </a:graphicData>
                  </a:graphic>
                </wp:inline>
              </w:drawing>
            </w:r>
          </w:p>
          <w:p w14:paraId="1CD2E978" w14:textId="3CBB1003" w:rsidR="0095276C" w:rsidRPr="006900E4" w:rsidRDefault="0095276C" w:rsidP="009E3F94">
            <w:pPr>
              <w:jc w:val="center"/>
              <w:rPr>
                <w:sz w:val="20"/>
                <w:szCs w:val="20"/>
              </w:rPr>
            </w:pPr>
          </w:p>
        </w:tc>
      </w:tr>
      <w:tr w:rsidR="0095276C" w:rsidRPr="002569EC" w14:paraId="64794EF9" w14:textId="2E97D7BD" w:rsidTr="0095276C">
        <w:tblPrEx>
          <w:tblCellMar>
            <w:left w:w="108" w:type="dxa"/>
            <w:right w:w="108" w:type="dxa"/>
          </w:tblCellMar>
        </w:tblPrEx>
        <w:trPr>
          <w:cantSplit/>
          <w:trHeight w:val="3430"/>
          <w:jc w:val="center"/>
        </w:trPr>
        <w:tc>
          <w:tcPr>
            <w:tcW w:w="154" w:type="pct"/>
            <w:vMerge/>
            <w:vAlign w:val="center"/>
          </w:tcPr>
          <w:p w14:paraId="1FE85A2D" w14:textId="77777777" w:rsidR="0095276C" w:rsidRPr="002569EC" w:rsidRDefault="0095276C" w:rsidP="009E3F94">
            <w:pPr>
              <w:jc w:val="center"/>
              <w:rPr>
                <w:sz w:val="18"/>
                <w:szCs w:val="18"/>
              </w:rPr>
            </w:pPr>
          </w:p>
        </w:tc>
        <w:tc>
          <w:tcPr>
            <w:tcW w:w="639" w:type="pct"/>
            <w:vMerge/>
            <w:vAlign w:val="center"/>
          </w:tcPr>
          <w:p w14:paraId="2FD826AC" w14:textId="77777777" w:rsidR="0095276C" w:rsidRPr="002569EC" w:rsidRDefault="0095276C" w:rsidP="009E3F94">
            <w:pPr>
              <w:jc w:val="center"/>
              <w:rPr>
                <w:sz w:val="18"/>
                <w:szCs w:val="18"/>
              </w:rPr>
            </w:pPr>
          </w:p>
        </w:tc>
        <w:tc>
          <w:tcPr>
            <w:tcW w:w="214" w:type="pct"/>
            <w:vMerge/>
          </w:tcPr>
          <w:p w14:paraId="1250626A" w14:textId="77777777" w:rsidR="0095276C" w:rsidRPr="002569EC" w:rsidRDefault="0095276C" w:rsidP="009E3F94">
            <w:pPr>
              <w:jc w:val="center"/>
              <w:rPr>
                <w:sz w:val="18"/>
                <w:szCs w:val="18"/>
              </w:rPr>
            </w:pPr>
          </w:p>
        </w:tc>
        <w:tc>
          <w:tcPr>
            <w:tcW w:w="265" w:type="pct"/>
            <w:vMerge/>
          </w:tcPr>
          <w:p w14:paraId="30DC2C63" w14:textId="77777777" w:rsidR="0095276C" w:rsidRPr="002569EC" w:rsidRDefault="0095276C" w:rsidP="009E3F94">
            <w:pPr>
              <w:jc w:val="center"/>
              <w:rPr>
                <w:sz w:val="18"/>
                <w:szCs w:val="18"/>
              </w:rPr>
            </w:pPr>
          </w:p>
        </w:tc>
        <w:tc>
          <w:tcPr>
            <w:tcW w:w="424" w:type="pct"/>
            <w:textDirection w:val="btLr"/>
            <w:vAlign w:val="center"/>
          </w:tcPr>
          <w:p w14:paraId="0E5C01CB" w14:textId="547E579F" w:rsidR="0095276C" w:rsidRPr="005230A6" w:rsidRDefault="0095276C" w:rsidP="005230A6">
            <w:pPr>
              <w:pStyle w:val="affff6"/>
              <w:jc w:val="center"/>
              <w:rPr>
                <w:rFonts w:ascii="Times New Roman" w:hAnsi="Times New Roman" w:cs="Times New Roman"/>
                <w:lang w:eastAsia="ru-RU"/>
              </w:rPr>
            </w:pPr>
            <w:r w:rsidRPr="005230A6">
              <w:rPr>
                <w:rFonts w:ascii="Times New Roman" w:hAnsi="Times New Roman" w:cs="Times New Roman"/>
                <w:b/>
                <w:bCs/>
                <w:lang w:eastAsia="ru-RU"/>
              </w:rPr>
              <w:t>Поставщик № 1</w:t>
            </w:r>
          </w:p>
        </w:tc>
        <w:tc>
          <w:tcPr>
            <w:tcW w:w="478" w:type="pct"/>
            <w:textDirection w:val="btLr"/>
          </w:tcPr>
          <w:p w14:paraId="63E4B0C1" w14:textId="10DF61BF" w:rsidR="0095276C" w:rsidRDefault="0095276C" w:rsidP="00F5524A">
            <w:pPr>
              <w:pStyle w:val="affff6"/>
              <w:rPr>
                <w:rFonts w:ascii="Times New Roman" w:hAnsi="Times New Roman" w:cs="Times New Roman"/>
                <w:b/>
                <w:bCs/>
                <w:lang w:eastAsia="ru-RU"/>
              </w:rPr>
            </w:pPr>
          </w:p>
          <w:p w14:paraId="64B5A12B" w14:textId="77777777" w:rsidR="0095276C" w:rsidRDefault="0095276C" w:rsidP="00F5524A">
            <w:pPr>
              <w:pStyle w:val="affff6"/>
              <w:rPr>
                <w:rFonts w:ascii="Times New Roman" w:hAnsi="Times New Roman" w:cs="Times New Roman"/>
                <w:b/>
                <w:bCs/>
                <w:lang w:eastAsia="ru-RU"/>
              </w:rPr>
            </w:pPr>
          </w:p>
          <w:p w14:paraId="02587098" w14:textId="79699E23" w:rsidR="0095276C" w:rsidRPr="005230A6" w:rsidRDefault="0095276C" w:rsidP="00F5524A">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2</w:t>
            </w:r>
          </w:p>
        </w:tc>
        <w:tc>
          <w:tcPr>
            <w:tcW w:w="494" w:type="pct"/>
            <w:textDirection w:val="btLr"/>
            <w:vAlign w:val="center"/>
          </w:tcPr>
          <w:p w14:paraId="4132A403" w14:textId="0B6D2490" w:rsidR="0095276C" w:rsidRPr="005230A6" w:rsidRDefault="0095276C"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3</w:t>
            </w:r>
          </w:p>
        </w:tc>
        <w:tc>
          <w:tcPr>
            <w:tcW w:w="502" w:type="pct"/>
            <w:vAlign w:val="center"/>
          </w:tcPr>
          <w:p w14:paraId="4ECAD9A9" w14:textId="77777777" w:rsidR="0095276C" w:rsidRPr="002569EC" w:rsidRDefault="0095276C" w:rsidP="009E3F94">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95276C" w:rsidRPr="002569EC" w:rsidRDefault="0095276C" w:rsidP="009E3F94">
            <w:pPr>
              <w:jc w:val="center"/>
              <w:rPr>
                <w:sz w:val="18"/>
                <w:szCs w:val="18"/>
              </w:rPr>
            </w:pPr>
            <w:r w:rsidRPr="002569EC">
              <w:rPr>
                <w:sz w:val="18"/>
                <w:szCs w:val="18"/>
              </w:rPr>
              <w:t>в рублях</w:t>
            </w:r>
          </w:p>
        </w:tc>
        <w:tc>
          <w:tcPr>
            <w:tcW w:w="558" w:type="pct"/>
            <w:vAlign w:val="center"/>
          </w:tcPr>
          <w:p w14:paraId="2A12BE59" w14:textId="77777777" w:rsidR="0095276C" w:rsidRDefault="0095276C" w:rsidP="009E3F94">
            <w:pPr>
              <w:jc w:val="center"/>
              <w:rPr>
                <w:sz w:val="18"/>
                <w:szCs w:val="18"/>
              </w:rPr>
            </w:pPr>
            <w:r w:rsidRPr="002569EC">
              <w:rPr>
                <w:sz w:val="18"/>
                <w:szCs w:val="18"/>
              </w:rPr>
              <w:t>Среднее квадратичное отклонение</w:t>
            </w:r>
          </w:p>
          <w:p w14:paraId="2C1D2C95" w14:textId="77777777" w:rsidR="0095276C" w:rsidRPr="002569EC" w:rsidRDefault="0095276C" w:rsidP="009E3F94">
            <w:pPr>
              <w:jc w:val="center"/>
              <w:rPr>
                <w:sz w:val="18"/>
                <w:szCs w:val="18"/>
              </w:rPr>
            </w:pPr>
            <w:r>
              <w:rPr>
                <w:noProof/>
              </w:rPr>
              <w:drawing>
                <wp:inline distT="0" distB="0" distL="0" distR="0" wp14:anchorId="53FECE89" wp14:editId="6001D9D3">
                  <wp:extent cx="952900" cy="437515"/>
                  <wp:effectExtent l="0" t="0" r="0" b="635"/>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4621" cy="438305"/>
                          </a:xfrm>
                          <a:prstGeom prst="rect">
                            <a:avLst/>
                          </a:prstGeom>
                          <a:noFill/>
                          <a:ln>
                            <a:noFill/>
                          </a:ln>
                        </pic:spPr>
                      </pic:pic>
                    </a:graphicData>
                  </a:graphic>
                </wp:inline>
              </w:drawing>
            </w:r>
          </w:p>
        </w:tc>
        <w:tc>
          <w:tcPr>
            <w:tcW w:w="550" w:type="pct"/>
            <w:vAlign w:val="center"/>
          </w:tcPr>
          <w:p w14:paraId="76441835" w14:textId="77777777" w:rsidR="0095276C" w:rsidRPr="002569EC" w:rsidRDefault="0095276C" w:rsidP="009E3F94">
            <w:pPr>
              <w:jc w:val="center"/>
              <w:rPr>
                <w:sz w:val="18"/>
                <w:szCs w:val="18"/>
              </w:rPr>
            </w:pPr>
            <w:r w:rsidRPr="002569EC">
              <w:rPr>
                <w:sz w:val="18"/>
                <w:szCs w:val="18"/>
              </w:rPr>
              <w:t>Коэффициент вариации,</w:t>
            </w:r>
          </w:p>
          <w:p w14:paraId="2D619F6B" w14:textId="77777777" w:rsidR="0095276C" w:rsidRDefault="0095276C" w:rsidP="009E3F94">
            <w:pPr>
              <w:jc w:val="center"/>
              <w:rPr>
                <w:sz w:val="18"/>
                <w:szCs w:val="18"/>
              </w:rPr>
            </w:pPr>
            <w:r w:rsidRPr="002569EC">
              <w:rPr>
                <w:sz w:val="18"/>
                <w:szCs w:val="18"/>
              </w:rPr>
              <w:t>%</w:t>
            </w:r>
          </w:p>
          <w:p w14:paraId="152D9095" w14:textId="77777777" w:rsidR="0095276C" w:rsidRPr="002569EC" w:rsidRDefault="0095276C" w:rsidP="009E3F94">
            <w:pPr>
              <w:jc w:val="center"/>
              <w:rPr>
                <w:sz w:val="18"/>
                <w:szCs w:val="18"/>
              </w:rPr>
            </w:pPr>
            <w:r>
              <w:rPr>
                <w:noProof/>
              </w:rPr>
              <w:drawing>
                <wp:inline distT="0" distB="0" distL="0" distR="0" wp14:anchorId="2F6E1AB9" wp14:editId="2431D663">
                  <wp:extent cx="667910" cy="301625"/>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740" cy="304710"/>
                          </a:xfrm>
                          <a:prstGeom prst="rect">
                            <a:avLst/>
                          </a:prstGeom>
                          <a:noFill/>
                          <a:ln>
                            <a:noFill/>
                          </a:ln>
                        </pic:spPr>
                      </pic:pic>
                    </a:graphicData>
                  </a:graphic>
                </wp:inline>
              </w:drawing>
            </w:r>
          </w:p>
        </w:tc>
        <w:tc>
          <w:tcPr>
            <w:tcW w:w="721" w:type="pct"/>
            <w:vMerge/>
            <w:vAlign w:val="center"/>
          </w:tcPr>
          <w:p w14:paraId="10106D43" w14:textId="77777777" w:rsidR="0095276C" w:rsidRPr="002569EC" w:rsidRDefault="0095276C" w:rsidP="009E3F94">
            <w:pPr>
              <w:jc w:val="center"/>
              <w:rPr>
                <w:sz w:val="18"/>
                <w:szCs w:val="18"/>
              </w:rPr>
            </w:pPr>
          </w:p>
        </w:tc>
      </w:tr>
      <w:tr w:rsidR="0095276C" w:rsidRPr="009C7936" w14:paraId="7092592B" w14:textId="2B67E401" w:rsidTr="0095276C">
        <w:trPr>
          <w:cantSplit/>
          <w:trHeight w:val="202"/>
          <w:jc w:val="center"/>
        </w:trPr>
        <w:tc>
          <w:tcPr>
            <w:tcW w:w="154" w:type="pct"/>
            <w:vAlign w:val="center"/>
            <w:hideMark/>
          </w:tcPr>
          <w:p w14:paraId="1CD7943B" w14:textId="77777777" w:rsidR="0095276C" w:rsidRPr="009C7936" w:rsidRDefault="0095276C" w:rsidP="009E3F94">
            <w:pPr>
              <w:jc w:val="center"/>
              <w:rPr>
                <w:i/>
                <w:sz w:val="20"/>
                <w:szCs w:val="20"/>
              </w:rPr>
            </w:pPr>
            <w:r w:rsidRPr="009C7936">
              <w:rPr>
                <w:i/>
                <w:sz w:val="20"/>
                <w:szCs w:val="20"/>
              </w:rPr>
              <w:t>1</w:t>
            </w:r>
          </w:p>
        </w:tc>
        <w:tc>
          <w:tcPr>
            <w:tcW w:w="639" w:type="pct"/>
            <w:vAlign w:val="center"/>
            <w:hideMark/>
          </w:tcPr>
          <w:p w14:paraId="155E52E2" w14:textId="77777777" w:rsidR="0095276C" w:rsidRPr="009C7936" w:rsidRDefault="0095276C" w:rsidP="009E3F94">
            <w:pPr>
              <w:jc w:val="center"/>
              <w:rPr>
                <w:i/>
                <w:sz w:val="20"/>
                <w:szCs w:val="20"/>
              </w:rPr>
            </w:pPr>
            <w:r w:rsidRPr="009C7936">
              <w:rPr>
                <w:i/>
                <w:sz w:val="20"/>
                <w:szCs w:val="20"/>
              </w:rPr>
              <w:t>2</w:t>
            </w:r>
          </w:p>
        </w:tc>
        <w:tc>
          <w:tcPr>
            <w:tcW w:w="214" w:type="pct"/>
            <w:vAlign w:val="center"/>
            <w:hideMark/>
          </w:tcPr>
          <w:p w14:paraId="5E9E6B76" w14:textId="77777777" w:rsidR="0095276C" w:rsidRPr="009C7936" w:rsidRDefault="0095276C" w:rsidP="009E3F94">
            <w:pPr>
              <w:jc w:val="center"/>
              <w:rPr>
                <w:i/>
                <w:sz w:val="20"/>
                <w:szCs w:val="20"/>
              </w:rPr>
            </w:pPr>
            <w:r w:rsidRPr="009C7936">
              <w:rPr>
                <w:i/>
                <w:sz w:val="20"/>
                <w:szCs w:val="20"/>
              </w:rPr>
              <w:t>3</w:t>
            </w:r>
          </w:p>
        </w:tc>
        <w:tc>
          <w:tcPr>
            <w:tcW w:w="265" w:type="pct"/>
            <w:vAlign w:val="center"/>
            <w:hideMark/>
          </w:tcPr>
          <w:p w14:paraId="7E8D7304" w14:textId="77777777" w:rsidR="0095276C" w:rsidRPr="009C7936" w:rsidRDefault="0095276C" w:rsidP="009E3F94">
            <w:pPr>
              <w:jc w:val="center"/>
              <w:rPr>
                <w:i/>
                <w:sz w:val="20"/>
                <w:szCs w:val="20"/>
              </w:rPr>
            </w:pPr>
            <w:r w:rsidRPr="009C7936">
              <w:rPr>
                <w:i/>
                <w:sz w:val="20"/>
                <w:szCs w:val="20"/>
              </w:rPr>
              <w:t>4</w:t>
            </w:r>
          </w:p>
        </w:tc>
        <w:tc>
          <w:tcPr>
            <w:tcW w:w="424" w:type="pct"/>
            <w:vAlign w:val="center"/>
            <w:hideMark/>
          </w:tcPr>
          <w:p w14:paraId="138268E7" w14:textId="77777777" w:rsidR="0095276C" w:rsidRPr="009C7936" w:rsidRDefault="0095276C" w:rsidP="009E3F94">
            <w:pPr>
              <w:jc w:val="center"/>
              <w:rPr>
                <w:i/>
                <w:sz w:val="20"/>
                <w:szCs w:val="20"/>
              </w:rPr>
            </w:pPr>
            <w:r w:rsidRPr="009C7936">
              <w:rPr>
                <w:i/>
                <w:sz w:val="20"/>
                <w:szCs w:val="20"/>
              </w:rPr>
              <w:t>5</w:t>
            </w:r>
          </w:p>
        </w:tc>
        <w:tc>
          <w:tcPr>
            <w:tcW w:w="478" w:type="pct"/>
            <w:vAlign w:val="center"/>
            <w:hideMark/>
          </w:tcPr>
          <w:p w14:paraId="0CFF108E" w14:textId="77777777" w:rsidR="0095276C" w:rsidRPr="009C7936" w:rsidRDefault="0095276C" w:rsidP="009E3F94">
            <w:pPr>
              <w:jc w:val="center"/>
              <w:rPr>
                <w:i/>
                <w:sz w:val="20"/>
                <w:szCs w:val="20"/>
              </w:rPr>
            </w:pPr>
            <w:r w:rsidRPr="009C7936">
              <w:rPr>
                <w:i/>
                <w:sz w:val="20"/>
                <w:szCs w:val="20"/>
              </w:rPr>
              <w:t>6</w:t>
            </w:r>
          </w:p>
        </w:tc>
        <w:tc>
          <w:tcPr>
            <w:tcW w:w="494" w:type="pct"/>
            <w:vAlign w:val="center"/>
            <w:hideMark/>
          </w:tcPr>
          <w:p w14:paraId="302AD8A0" w14:textId="77777777" w:rsidR="0095276C" w:rsidRPr="009C7936" w:rsidRDefault="0095276C" w:rsidP="009E3F94">
            <w:pPr>
              <w:jc w:val="center"/>
              <w:rPr>
                <w:i/>
                <w:sz w:val="20"/>
                <w:szCs w:val="20"/>
              </w:rPr>
            </w:pPr>
            <w:r w:rsidRPr="009C7936">
              <w:rPr>
                <w:i/>
                <w:sz w:val="20"/>
                <w:szCs w:val="20"/>
              </w:rPr>
              <w:t>7</w:t>
            </w:r>
          </w:p>
        </w:tc>
        <w:tc>
          <w:tcPr>
            <w:tcW w:w="502" w:type="pct"/>
            <w:vAlign w:val="center"/>
            <w:hideMark/>
          </w:tcPr>
          <w:p w14:paraId="76C53F13" w14:textId="77777777" w:rsidR="0095276C" w:rsidRPr="009C7936" w:rsidRDefault="0095276C" w:rsidP="009E3F94">
            <w:pPr>
              <w:jc w:val="center"/>
              <w:rPr>
                <w:i/>
                <w:sz w:val="20"/>
                <w:szCs w:val="20"/>
              </w:rPr>
            </w:pPr>
            <w:r w:rsidRPr="009C7936">
              <w:rPr>
                <w:i/>
                <w:sz w:val="20"/>
                <w:szCs w:val="20"/>
              </w:rPr>
              <w:t>8</w:t>
            </w:r>
          </w:p>
        </w:tc>
        <w:tc>
          <w:tcPr>
            <w:tcW w:w="558" w:type="pct"/>
            <w:vAlign w:val="center"/>
            <w:hideMark/>
          </w:tcPr>
          <w:p w14:paraId="0811AAA6" w14:textId="77777777" w:rsidR="0095276C" w:rsidRPr="009C7936" w:rsidRDefault="0095276C" w:rsidP="009E3F94">
            <w:pPr>
              <w:jc w:val="center"/>
              <w:rPr>
                <w:i/>
                <w:sz w:val="20"/>
                <w:szCs w:val="20"/>
              </w:rPr>
            </w:pPr>
            <w:r w:rsidRPr="009C7936">
              <w:rPr>
                <w:i/>
                <w:sz w:val="20"/>
                <w:szCs w:val="20"/>
              </w:rPr>
              <w:t>9</w:t>
            </w:r>
          </w:p>
        </w:tc>
        <w:tc>
          <w:tcPr>
            <w:tcW w:w="550" w:type="pct"/>
            <w:vAlign w:val="center"/>
            <w:hideMark/>
          </w:tcPr>
          <w:p w14:paraId="28CC67C4" w14:textId="77777777" w:rsidR="0095276C" w:rsidRPr="009C7936" w:rsidRDefault="0095276C" w:rsidP="009E3F94">
            <w:pPr>
              <w:jc w:val="center"/>
              <w:rPr>
                <w:i/>
                <w:sz w:val="20"/>
                <w:szCs w:val="20"/>
              </w:rPr>
            </w:pPr>
            <w:r w:rsidRPr="009C7936">
              <w:rPr>
                <w:i/>
                <w:sz w:val="20"/>
                <w:szCs w:val="20"/>
              </w:rPr>
              <w:t>10</w:t>
            </w:r>
          </w:p>
        </w:tc>
        <w:tc>
          <w:tcPr>
            <w:tcW w:w="721" w:type="pct"/>
            <w:vAlign w:val="center"/>
            <w:hideMark/>
          </w:tcPr>
          <w:p w14:paraId="44B58C4A" w14:textId="77777777" w:rsidR="0095276C" w:rsidRPr="009C7936" w:rsidRDefault="0095276C" w:rsidP="009E3F94">
            <w:pPr>
              <w:jc w:val="center"/>
              <w:rPr>
                <w:i/>
                <w:sz w:val="20"/>
                <w:szCs w:val="20"/>
              </w:rPr>
            </w:pPr>
            <w:r w:rsidRPr="009C7936">
              <w:rPr>
                <w:i/>
                <w:sz w:val="20"/>
                <w:szCs w:val="20"/>
              </w:rPr>
              <w:t>11</w:t>
            </w:r>
          </w:p>
        </w:tc>
      </w:tr>
      <w:tr w:rsidR="0095276C" w:rsidRPr="009E6260" w14:paraId="66B1F487" w14:textId="3E7A7A2B" w:rsidTr="0095276C">
        <w:trPr>
          <w:cantSplit/>
          <w:trHeight w:val="98"/>
          <w:jc w:val="center"/>
        </w:trPr>
        <w:tc>
          <w:tcPr>
            <w:tcW w:w="154" w:type="pct"/>
            <w:vAlign w:val="center"/>
          </w:tcPr>
          <w:p w14:paraId="3973B78A" w14:textId="55A47907" w:rsidR="0095276C" w:rsidRPr="006128C2" w:rsidRDefault="0095276C" w:rsidP="0095276C">
            <w:pPr>
              <w:jc w:val="center"/>
              <w:rPr>
                <w:sz w:val="18"/>
                <w:szCs w:val="18"/>
                <w:lang w:val="en-US"/>
              </w:rPr>
            </w:pPr>
            <w:r>
              <w:rPr>
                <w:sz w:val="18"/>
                <w:szCs w:val="18"/>
                <w:lang w:val="en-US"/>
              </w:rPr>
              <w:t>1</w:t>
            </w:r>
          </w:p>
        </w:tc>
        <w:tc>
          <w:tcPr>
            <w:tcW w:w="639" w:type="pct"/>
            <w:vAlign w:val="center"/>
          </w:tcPr>
          <w:p w14:paraId="2754F8C9" w14:textId="33BB03F9" w:rsidR="0095276C" w:rsidRPr="009E6260" w:rsidRDefault="0095276C" w:rsidP="0095276C">
            <w:pPr>
              <w:jc w:val="center"/>
              <w:rPr>
                <w:sz w:val="18"/>
                <w:szCs w:val="18"/>
              </w:rPr>
            </w:pPr>
            <w:r>
              <w:rPr>
                <w:sz w:val="18"/>
                <w:szCs w:val="18"/>
              </w:rPr>
              <w:t>К</w:t>
            </w:r>
            <w:r w:rsidRPr="0095276C">
              <w:rPr>
                <w:sz w:val="18"/>
                <w:szCs w:val="18"/>
              </w:rPr>
              <w:t>омбинированн</w:t>
            </w:r>
            <w:r>
              <w:rPr>
                <w:sz w:val="18"/>
                <w:szCs w:val="18"/>
              </w:rPr>
              <w:t>ая</w:t>
            </w:r>
            <w:r w:rsidRPr="0095276C">
              <w:rPr>
                <w:sz w:val="18"/>
                <w:szCs w:val="18"/>
              </w:rPr>
              <w:t xml:space="preserve"> дорожн</w:t>
            </w:r>
            <w:r>
              <w:rPr>
                <w:sz w:val="18"/>
                <w:szCs w:val="18"/>
              </w:rPr>
              <w:t>ая</w:t>
            </w:r>
            <w:r w:rsidRPr="0095276C">
              <w:rPr>
                <w:sz w:val="18"/>
                <w:szCs w:val="18"/>
              </w:rPr>
              <w:t xml:space="preserve"> машин</w:t>
            </w:r>
            <w:r>
              <w:rPr>
                <w:sz w:val="18"/>
                <w:szCs w:val="18"/>
              </w:rPr>
              <w:t>а</w:t>
            </w:r>
            <w:r w:rsidRPr="0095276C">
              <w:rPr>
                <w:sz w:val="18"/>
                <w:szCs w:val="18"/>
              </w:rPr>
              <w:t xml:space="preserve"> ЭД405Б </w:t>
            </w:r>
          </w:p>
        </w:tc>
        <w:tc>
          <w:tcPr>
            <w:tcW w:w="214" w:type="pct"/>
            <w:vAlign w:val="center"/>
          </w:tcPr>
          <w:p w14:paraId="01D8EDB9" w14:textId="31798990" w:rsidR="0095276C" w:rsidRPr="009E6260" w:rsidRDefault="0095276C" w:rsidP="0095276C">
            <w:pPr>
              <w:jc w:val="center"/>
              <w:rPr>
                <w:sz w:val="18"/>
                <w:szCs w:val="18"/>
                <w:vertAlign w:val="superscript"/>
              </w:rPr>
            </w:pPr>
            <w:r>
              <w:rPr>
                <w:sz w:val="18"/>
                <w:szCs w:val="18"/>
                <w:vertAlign w:val="superscript"/>
              </w:rPr>
              <w:t>шт.</w:t>
            </w:r>
          </w:p>
        </w:tc>
        <w:tc>
          <w:tcPr>
            <w:tcW w:w="265" w:type="pct"/>
            <w:vAlign w:val="center"/>
          </w:tcPr>
          <w:p w14:paraId="7A24763F" w14:textId="52F75A93" w:rsidR="0095276C" w:rsidRPr="009E6260" w:rsidRDefault="0095276C" w:rsidP="0095276C">
            <w:pPr>
              <w:jc w:val="center"/>
              <w:rPr>
                <w:sz w:val="18"/>
                <w:szCs w:val="18"/>
              </w:rPr>
            </w:pPr>
            <w:r>
              <w:rPr>
                <w:sz w:val="18"/>
                <w:szCs w:val="18"/>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475FD58E" w:rsidR="0095276C" w:rsidRPr="0095276C" w:rsidRDefault="0095276C" w:rsidP="0095276C">
            <w:pPr>
              <w:jc w:val="center"/>
              <w:rPr>
                <w:sz w:val="20"/>
                <w:szCs w:val="20"/>
              </w:rPr>
            </w:pPr>
            <w:r w:rsidRPr="0095276C">
              <w:rPr>
                <w:sz w:val="20"/>
                <w:szCs w:val="20"/>
              </w:rPr>
              <w:t>9 990 000,00</w:t>
            </w:r>
          </w:p>
        </w:tc>
        <w:tc>
          <w:tcPr>
            <w:tcW w:w="478" w:type="pct"/>
            <w:tcBorders>
              <w:top w:val="single" w:sz="4" w:space="0" w:color="auto"/>
              <w:left w:val="nil"/>
              <w:bottom w:val="single" w:sz="4" w:space="0" w:color="auto"/>
              <w:right w:val="single" w:sz="4" w:space="0" w:color="auto"/>
            </w:tcBorders>
            <w:shd w:val="clear" w:color="auto" w:fill="auto"/>
            <w:vAlign w:val="center"/>
          </w:tcPr>
          <w:p w14:paraId="1F1B97E1" w14:textId="429071CB" w:rsidR="0095276C" w:rsidRPr="0095276C" w:rsidRDefault="0095276C" w:rsidP="0095276C">
            <w:pPr>
              <w:jc w:val="center"/>
              <w:rPr>
                <w:sz w:val="20"/>
                <w:szCs w:val="20"/>
              </w:rPr>
            </w:pPr>
            <w:r w:rsidRPr="0095276C">
              <w:rPr>
                <w:sz w:val="20"/>
                <w:szCs w:val="20"/>
              </w:rPr>
              <w:t>9 740 000,00</w:t>
            </w:r>
          </w:p>
        </w:tc>
        <w:tc>
          <w:tcPr>
            <w:tcW w:w="494" w:type="pct"/>
            <w:tcBorders>
              <w:top w:val="single" w:sz="4" w:space="0" w:color="auto"/>
              <w:left w:val="nil"/>
              <w:bottom w:val="single" w:sz="4" w:space="0" w:color="auto"/>
              <w:right w:val="single" w:sz="4" w:space="0" w:color="auto"/>
            </w:tcBorders>
            <w:shd w:val="clear" w:color="auto" w:fill="auto"/>
            <w:vAlign w:val="center"/>
          </w:tcPr>
          <w:p w14:paraId="009E5E6C" w14:textId="3A6A3DFB" w:rsidR="0095276C" w:rsidRPr="0095276C" w:rsidRDefault="0095276C" w:rsidP="0095276C">
            <w:pPr>
              <w:jc w:val="center"/>
              <w:rPr>
                <w:sz w:val="20"/>
                <w:szCs w:val="20"/>
              </w:rPr>
            </w:pPr>
            <w:r w:rsidRPr="0095276C">
              <w:rPr>
                <w:sz w:val="20"/>
                <w:szCs w:val="20"/>
              </w:rPr>
              <w:t>10 433 000,00</w:t>
            </w:r>
          </w:p>
        </w:tc>
        <w:tc>
          <w:tcPr>
            <w:tcW w:w="502" w:type="pct"/>
            <w:tcBorders>
              <w:top w:val="single" w:sz="4" w:space="0" w:color="auto"/>
              <w:left w:val="nil"/>
              <w:bottom w:val="single" w:sz="4" w:space="0" w:color="auto"/>
              <w:right w:val="single" w:sz="4" w:space="0" w:color="auto"/>
            </w:tcBorders>
            <w:shd w:val="clear" w:color="auto" w:fill="auto"/>
            <w:vAlign w:val="center"/>
          </w:tcPr>
          <w:p w14:paraId="5698F3E1" w14:textId="18D899BB" w:rsidR="0095276C" w:rsidRPr="0095276C" w:rsidRDefault="0095276C" w:rsidP="0095276C">
            <w:pPr>
              <w:jc w:val="center"/>
              <w:rPr>
                <w:sz w:val="20"/>
                <w:szCs w:val="20"/>
              </w:rPr>
            </w:pPr>
            <w:r w:rsidRPr="0095276C">
              <w:rPr>
                <w:sz w:val="20"/>
                <w:szCs w:val="20"/>
              </w:rPr>
              <w:t>10 054 333,33</w:t>
            </w:r>
          </w:p>
        </w:tc>
        <w:tc>
          <w:tcPr>
            <w:tcW w:w="558" w:type="pct"/>
            <w:tcBorders>
              <w:top w:val="single" w:sz="4" w:space="0" w:color="auto"/>
              <w:left w:val="nil"/>
              <w:bottom w:val="single" w:sz="4" w:space="0" w:color="auto"/>
              <w:right w:val="single" w:sz="4" w:space="0" w:color="auto"/>
            </w:tcBorders>
            <w:shd w:val="clear" w:color="auto" w:fill="auto"/>
            <w:vAlign w:val="center"/>
          </w:tcPr>
          <w:p w14:paraId="44D0E3BE" w14:textId="08EA6530" w:rsidR="0095276C" w:rsidRPr="0095276C" w:rsidRDefault="0095276C" w:rsidP="0095276C">
            <w:pPr>
              <w:jc w:val="center"/>
              <w:rPr>
                <w:sz w:val="20"/>
                <w:szCs w:val="20"/>
              </w:rPr>
            </w:pPr>
            <w:r w:rsidRPr="0095276C">
              <w:rPr>
                <w:sz w:val="20"/>
                <w:szCs w:val="20"/>
              </w:rPr>
              <w:t>350 950,61</w:t>
            </w:r>
          </w:p>
        </w:tc>
        <w:tc>
          <w:tcPr>
            <w:tcW w:w="550" w:type="pct"/>
            <w:tcBorders>
              <w:top w:val="single" w:sz="4" w:space="0" w:color="auto"/>
              <w:left w:val="nil"/>
              <w:bottom w:val="single" w:sz="4" w:space="0" w:color="auto"/>
              <w:right w:val="single" w:sz="4" w:space="0" w:color="auto"/>
            </w:tcBorders>
            <w:shd w:val="clear" w:color="auto" w:fill="auto"/>
            <w:vAlign w:val="center"/>
          </w:tcPr>
          <w:p w14:paraId="1CBDCFA2" w14:textId="23388BBA" w:rsidR="0095276C" w:rsidRPr="0095276C" w:rsidRDefault="0095276C" w:rsidP="0095276C">
            <w:pPr>
              <w:jc w:val="center"/>
              <w:rPr>
                <w:sz w:val="20"/>
                <w:szCs w:val="20"/>
              </w:rPr>
            </w:pPr>
            <w:r w:rsidRPr="0095276C">
              <w:rPr>
                <w:sz w:val="20"/>
                <w:szCs w:val="20"/>
              </w:rPr>
              <w:t>3,49%</w:t>
            </w:r>
          </w:p>
        </w:tc>
        <w:tc>
          <w:tcPr>
            <w:tcW w:w="721" w:type="pct"/>
            <w:tcBorders>
              <w:top w:val="single" w:sz="4" w:space="0" w:color="auto"/>
              <w:left w:val="nil"/>
              <w:bottom w:val="single" w:sz="4" w:space="0" w:color="auto"/>
              <w:right w:val="single" w:sz="4" w:space="0" w:color="auto"/>
            </w:tcBorders>
            <w:shd w:val="clear" w:color="auto" w:fill="auto"/>
            <w:vAlign w:val="center"/>
          </w:tcPr>
          <w:p w14:paraId="38D34B00" w14:textId="4B551545" w:rsidR="0095276C" w:rsidRPr="0095276C" w:rsidRDefault="0095276C" w:rsidP="0095276C">
            <w:pPr>
              <w:jc w:val="center"/>
              <w:rPr>
                <w:sz w:val="20"/>
                <w:szCs w:val="20"/>
              </w:rPr>
            </w:pPr>
            <w:r w:rsidRPr="0095276C">
              <w:rPr>
                <w:sz w:val="20"/>
                <w:szCs w:val="20"/>
              </w:rPr>
              <w:t>10 054 333,33</w:t>
            </w:r>
          </w:p>
        </w:tc>
      </w:tr>
    </w:tbl>
    <w:p w14:paraId="008B6331" w14:textId="7E690E30" w:rsidR="00696220" w:rsidRDefault="00696220" w:rsidP="00696220">
      <w:pPr>
        <w:spacing w:after="0"/>
        <w:ind w:firstLine="851"/>
        <w:jc w:val="center"/>
      </w:pPr>
    </w:p>
    <w:p w14:paraId="4FB6636E" w14:textId="2A5B3FD3" w:rsidR="008603A9" w:rsidRPr="008603A9" w:rsidRDefault="008603A9" w:rsidP="008603A9">
      <w:pPr>
        <w:spacing w:after="0"/>
        <w:ind w:firstLine="708"/>
        <w:outlineLvl w:val="0"/>
        <w:rPr>
          <w:sz w:val="22"/>
          <w:szCs w:val="22"/>
        </w:rPr>
      </w:pPr>
      <w:r w:rsidRPr="008603A9">
        <w:rPr>
          <w:sz w:val="22"/>
          <w:szCs w:val="22"/>
        </w:rPr>
        <w:t xml:space="preserve">Цена, установленная бюджетом доходов и расходов АО «ОЭЗ ППТ «Липецк», на основании расчета НМЦД на поставку </w:t>
      </w:r>
      <w:r w:rsidR="004C5812">
        <w:rPr>
          <w:sz w:val="22"/>
          <w:szCs w:val="22"/>
        </w:rPr>
        <w:t xml:space="preserve">комбинированной дорожной машины ЭД405Б </w:t>
      </w:r>
      <w:r w:rsidRPr="008603A9">
        <w:rPr>
          <w:sz w:val="22"/>
          <w:szCs w:val="22"/>
        </w:rPr>
        <w:t>на 202</w:t>
      </w:r>
      <w:r w:rsidR="004C5812">
        <w:rPr>
          <w:sz w:val="22"/>
          <w:szCs w:val="22"/>
        </w:rPr>
        <w:t>3</w:t>
      </w:r>
      <w:r w:rsidRPr="008603A9">
        <w:rPr>
          <w:sz w:val="22"/>
          <w:szCs w:val="22"/>
        </w:rPr>
        <w:t xml:space="preserve"> год составляет </w:t>
      </w:r>
      <w:r w:rsidR="0095276C" w:rsidRPr="008A2820">
        <w:rPr>
          <w:b/>
          <w:bCs/>
          <w:sz w:val="22"/>
          <w:szCs w:val="22"/>
        </w:rPr>
        <w:t>10 054 333 (десять миллионов пятьдесят четыре тысячи триста тридцать три) рубл</w:t>
      </w:r>
      <w:r w:rsidR="008A2820">
        <w:rPr>
          <w:b/>
          <w:bCs/>
          <w:sz w:val="22"/>
          <w:szCs w:val="22"/>
        </w:rPr>
        <w:t>ей</w:t>
      </w:r>
      <w:r w:rsidR="0095276C" w:rsidRPr="008A2820">
        <w:rPr>
          <w:b/>
          <w:bCs/>
          <w:sz w:val="22"/>
          <w:szCs w:val="22"/>
        </w:rPr>
        <w:t xml:space="preserve"> 33 копейки</w:t>
      </w:r>
      <w:r w:rsidRPr="008603A9">
        <w:rPr>
          <w:sz w:val="22"/>
          <w:szCs w:val="22"/>
        </w:rPr>
        <w:t>, включая все налоги, сборы и обязательные платежи, установленные законодательством РФ, а также все расходы Поставщика связанные с исполнением Договора.</w:t>
      </w:r>
    </w:p>
    <w:p w14:paraId="2311539F" w14:textId="77777777" w:rsidR="008603A9" w:rsidRPr="008603A9" w:rsidRDefault="008603A9" w:rsidP="008603A9">
      <w:pPr>
        <w:spacing w:after="0"/>
        <w:outlineLvl w:val="0"/>
        <w:rPr>
          <w:sz w:val="22"/>
          <w:szCs w:val="22"/>
        </w:rPr>
      </w:pPr>
    </w:p>
    <w:p w14:paraId="6AC1BA60" w14:textId="77777777" w:rsidR="008603A9" w:rsidRPr="008603A9" w:rsidRDefault="008603A9" w:rsidP="008603A9">
      <w:pPr>
        <w:spacing w:after="0"/>
        <w:outlineLvl w:val="0"/>
        <w:rPr>
          <w:bCs/>
          <w:sz w:val="22"/>
          <w:szCs w:val="22"/>
        </w:rPr>
      </w:pPr>
      <w:r w:rsidRPr="008603A9">
        <w:rPr>
          <w:bCs/>
          <w:sz w:val="22"/>
          <w:szCs w:val="22"/>
        </w:rPr>
        <w:t>Возможное упоминание товарных знаков в Разделе</w:t>
      </w:r>
      <w:r w:rsidRPr="008603A9">
        <w:rPr>
          <w:b/>
          <w:sz w:val="22"/>
          <w:szCs w:val="22"/>
        </w:rPr>
        <w:t xml:space="preserve"> </w:t>
      </w:r>
      <w:r w:rsidRPr="008603A9">
        <w:rPr>
          <w:sz w:val="22"/>
          <w:szCs w:val="22"/>
          <w:lang w:val="en-US"/>
        </w:rPr>
        <w:t>IV</w:t>
      </w:r>
      <w:r w:rsidRPr="008603A9">
        <w:rPr>
          <w:bCs/>
          <w:sz w:val="22"/>
          <w:szCs w:val="22"/>
        </w:rPr>
        <w:t xml:space="preserve"> «Обоснование начальной (максимальной) цены договора» носит информационный характер.</w:t>
      </w:r>
    </w:p>
    <w:p w14:paraId="2517D6E2" w14:textId="77777777" w:rsidR="008603A9" w:rsidRPr="008603A9" w:rsidRDefault="008603A9" w:rsidP="008603A9">
      <w:pPr>
        <w:spacing w:after="0"/>
        <w:outlineLvl w:val="0"/>
        <w:rPr>
          <w:b/>
          <w:bCs/>
          <w:sz w:val="22"/>
          <w:szCs w:val="22"/>
        </w:rPr>
      </w:pPr>
      <w:r w:rsidRPr="008603A9">
        <w:rPr>
          <w:b/>
          <w:bCs/>
          <w:sz w:val="22"/>
          <w:szCs w:val="22"/>
        </w:rPr>
        <w:br w:type="page"/>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A0F750D" w14:textId="73AF6BF0" w:rsidR="00EA670A"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r w:rsidR="00EA670A">
        <w:rPr>
          <w:b/>
          <w:bCs/>
          <w:sz w:val="32"/>
          <w:szCs w:val="32"/>
        </w:rPr>
        <w:t xml:space="preserve"> </w:t>
      </w:r>
    </w:p>
    <w:p w14:paraId="22B80BCC" w14:textId="77777777" w:rsidR="00A00256" w:rsidRPr="00EC10E7" w:rsidRDefault="00A00256" w:rsidP="00A00256">
      <w:pPr>
        <w:jc w:val="center"/>
        <w:rPr>
          <w:b/>
        </w:rPr>
      </w:pPr>
      <w:r w:rsidRPr="00EC10E7">
        <w:rPr>
          <w:b/>
        </w:rPr>
        <w:t xml:space="preserve">на поставку </w:t>
      </w:r>
      <w:r>
        <w:rPr>
          <w:b/>
        </w:rPr>
        <w:t>к</w:t>
      </w:r>
      <w:r w:rsidRPr="00EC10E7">
        <w:rPr>
          <w:b/>
        </w:rPr>
        <w:t>омбинированн</w:t>
      </w:r>
      <w:r>
        <w:rPr>
          <w:b/>
        </w:rPr>
        <w:t>ой</w:t>
      </w:r>
      <w:r w:rsidRPr="00EC10E7">
        <w:rPr>
          <w:b/>
        </w:rPr>
        <w:t xml:space="preserve"> дорожн</w:t>
      </w:r>
      <w:r>
        <w:rPr>
          <w:b/>
        </w:rPr>
        <w:t>ой</w:t>
      </w:r>
      <w:r w:rsidRPr="00EC10E7">
        <w:rPr>
          <w:b/>
        </w:rPr>
        <w:t xml:space="preserve"> машин</w:t>
      </w:r>
      <w:r>
        <w:rPr>
          <w:b/>
        </w:rPr>
        <w:t>ы</w:t>
      </w:r>
      <w:r w:rsidRPr="00EC10E7">
        <w:rPr>
          <w:b/>
        </w:rPr>
        <w:t xml:space="preserve"> ЭД405Б (или эквивалент)</w:t>
      </w:r>
    </w:p>
    <w:p w14:paraId="09A95932" w14:textId="77777777" w:rsidR="00A00256" w:rsidRPr="00EC10E7" w:rsidRDefault="00A00256" w:rsidP="00A00256">
      <w:pPr>
        <w:jc w:val="center"/>
        <w:rPr>
          <w:b/>
        </w:rPr>
      </w:pPr>
    </w:p>
    <w:p w14:paraId="40CF7C9A" w14:textId="77777777" w:rsidR="00A00256" w:rsidRPr="00EC10E7" w:rsidRDefault="00A00256" w:rsidP="00A00256">
      <w:pPr>
        <w:rPr>
          <w:b/>
        </w:rPr>
      </w:pPr>
      <w:r w:rsidRPr="00EC10E7">
        <w:rPr>
          <w:b/>
        </w:rPr>
        <w:t xml:space="preserve">1.Наименование, характеристика и количество поставляемого товара: </w:t>
      </w:r>
    </w:p>
    <w:p w14:paraId="72EBE494" w14:textId="77777777" w:rsidR="00A00256" w:rsidRPr="00EC10E7" w:rsidRDefault="00A00256" w:rsidP="00A00256">
      <w:pPr>
        <w:rPr>
          <w:b/>
        </w:rPr>
      </w:pPr>
      <w:r w:rsidRPr="00EC10E7">
        <w:rPr>
          <w:b/>
        </w:rPr>
        <w:t>1.1. Наименование.</w:t>
      </w:r>
    </w:p>
    <w:tbl>
      <w:tblPr>
        <w:tblpPr w:leftFromText="180" w:rightFromText="180" w:vertAnchor="text" w:horzAnchor="margin"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6172"/>
        <w:gridCol w:w="3155"/>
      </w:tblGrid>
      <w:tr w:rsidR="00A00256" w:rsidRPr="006706E8" w14:paraId="4FFB2036" w14:textId="77777777" w:rsidTr="00A00256">
        <w:tc>
          <w:tcPr>
            <w:tcW w:w="356" w:type="pct"/>
            <w:tcBorders>
              <w:top w:val="single" w:sz="4" w:space="0" w:color="auto"/>
              <w:left w:val="single" w:sz="4" w:space="0" w:color="auto"/>
              <w:bottom w:val="single" w:sz="4" w:space="0" w:color="auto"/>
              <w:right w:val="single" w:sz="4" w:space="0" w:color="auto"/>
            </w:tcBorders>
            <w:vAlign w:val="center"/>
            <w:hideMark/>
          </w:tcPr>
          <w:p w14:paraId="30C2CF25" w14:textId="77777777" w:rsidR="00A00256" w:rsidRPr="006706E8" w:rsidRDefault="00A00256" w:rsidP="00A00256">
            <w:pPr>
              <w:jc w:val="center"/>
            </w:pPr>
            <w:r w:rsidRPr="006706E8">
              <w:t>№ п/п</w:t>
            </w:r>
          </w:p>
        </w:tc>
        <w:tc>
          <w:tcPr>
            <w:tcW w:w="3073" w:type="pct"/>
            <w:tcBorders>
              <w:top w:val="single" w:sz="4" w:space="0" w:color="auto"/>
              <w:left w:val="single" w:sz="4" w:space="0" w:color="auto"/>
              <w:bottom w:val="single" w:sz="4" w:space="0" w:color="auto"/>
              <w:right w:val="single" w:sz="4" w:space="0" w:color="auto"/>
            </w:tcBorders>
            <w:vAlign w:val="center"/>
            <w:hideMark/>
          </w:tcPr>
          <w:p w14:paraId="3C918B65" w14:textId="77777777" w:rsidR="00A00256" w:rsidRPr="00893589" w:rsidRDefault="00A00256" w:rsidP="00A00256">
            <w:pPr>
              <w:jc w:val="center"/>
              <w:rPr>
                <w:color w:val="000000"/>
              </w:rPr>
            </w:pPr>
            <w:r w:rsidRPr="00893589">
              <w:rPr>
                <w:color w:val="000000"/>
              </w:rPr>
              <w:t>Тип машины:</w:t>
            </w:r>
          </w:p>
        </w:tc>
        <w:tc>
          <w:tcPr>
            <w:tcW w:w="1571" w:type="pct"/>
            <w:tcBorders>
              <w:top w:val="single" w:sz="4" w:space="0" w:color="auto"/>
              <w:left w:val="single" w:sz="4" w:space="0" w:color="auto"/>
              <w:bottom w:val="single" w:sz="4" w:space="0" w:color="auto"/>
              <w:right w:val="single" w:sz="4" w:space="0" w:color="auto"/>
            </w:tcBorders>
            <w:vAlign w:val="center"/>
            <w:hideMark/>
          </w:tcPr>
          <w:p w14:paraId="369D6A13" w14:textId="77777777" w:rsidR="00A00256" w:rsidRPr="006706E8" w:rsidRDefault="00A00256" w:rsidP="00A00256">
            <w:pPr>
              <w:jc w:val="center"/>
            </w:pPr>
            <w:r w:rsidRPr="006706E8">
              <w:t>Количество, шт.</w:t>
            </w:r>
          </w:p>
        </w:tc>
      </w:tr>
      <w:tr w:rsidR="00A00256" w:rsidRPr="006706E8" w14:paraId="2D3F2C95" w14:textId="77777777" w:rsidTr="00A00256">
        <w:tc>
          <w:tcPr>
            <w:tcW w:w="356" w:type="pct"/>
            <w:tcBorders>
              <w:top w:val="single" w:sz="4" w:space="0" w:color="auto"/>
              <w:left w:val="single" w:sz="4" w:space="0" w:color="auto"/>
              <w:bottom w:val="single" w:sz="4" w:space="0" w:color="auto"/>
              <w:right w:val="single" w:sz="4" w:space="0" w:color="auto"/>
            </w:tcBorders>
            <w:vAlign w:val="center"/>
            <w:hideMark/>
          </w:tcPr>
          <w:p w14:paraId="700F9221" w14:textId="77777777" w:rsidR="00A00256" w:rsidRPr="006706E8" w:rsidRDefault="00A00256" w:rsidP="00A00256">
            <w:pPr>
              <w:jc w:val="center"/>
            </w:pPr>
            <w:r w:rsidRPr="006706E8">
              <w:t>1.</w:t>
            </w:r>
          </w:p>
        </w:tc>
        <w:tc>
          <w:tcPr>
            <w:tcW w:w="3073" w:type="pct"/>
            <w:tcBorders>
              <w:top w:val="single" w:sz="4" w:space="0" w:color="auto"/>
              <w:left w:val="single" w:sz="4" w:space="0" w:color="auto"/>
              <w:bottom w:val="single" w:sz="4" w:space="0" w:color="auto"/>
              <w:right w:val="single" w:sz="4" w:space="0" w:color="auto"/>
            </w:tcBorders>
            <w:vAlign w:val="center"/>
            <w:hideMark/>
          </w:tcPr>
          <w:p w14:paraId="2065E604" w14:textId="77777777" w:rsidR="00A00256" w:rsidRPr="006706E8" w:rsidRDefault="00A00256" w:rsidP="00A00256">
            <w:pPr>
              <w:rPr>
                <w:color w:val="000000"/>
              </w:rPr>
            </w:pPr>
            <w:r w:rsidRPr="00893589">
              <w:rPr>
                <w:color w:val="000000"/>
              </w:rPr>
              <w:t xml:space="preserve">Комбинированная дорожная машина </w:t>
            </w:r>
            <w:r>
              <w:rPr>
                <w:color w:val="000000"/>
              </w:rPr>
              <w:t xml:space="preserve">ЭД405Б </w:t>
            </w:r>
            <w:r w:rsidRPr="006706E8">
              <w:rPr>
                <w:color w:val="000000"/>
              </w:rPr>
              <w:t xml:space="preserve">в комплектации: </w:t>
            </w:r>
            <w:r w:rsidRPr="001B327B">
              <w:rPr>
                <w:color w:val="000000"/>
              </w:rPr>
              <w:t>Распределитель твердых противогололедных материалов</w:t>
            </w:r>
            <w:r w:rsidRPr="006706E8">
              <w:rPr>
                <w:color w:val="000000"/>
              </w:rPr>
              <w:t xml:space="preserve">, </w:t>
            </w:r>
            <w:r>
              <w:rPr>
                <w:color w:val="000000"/>
              </w:rPr>
              <w:t>п</w:t>
            </w:r>
            <w:r w:rsidRPr="00893589">
              <w:rPr>
                <w:color w:val="000000"/>
              </w:rPr>
              <w:t>ередний плужный снегоочиститель</w:t>
            </w:r>
            <w:r>
              <w:rPr>
                <w:color w:val="000000"/>
              </w:rPr>
              <w:t>, щетка межбазовая, поливомоечное оборудование</w:t>
            </w:r>
          </w:p>
        </w:tc>
        <w:tc>
          <w:tcPr>
            <w:tcW w:w="1571" w:type="pct"/>
            <w:tcBorders>
              <w:top w:val="single" w:sz="4" w:space="0" w:color="auto"/>
              <w:left w:val="single" w:sz="4" w:space="0" w:color="auto"/>
              <w:bottom w:val="single" w:sz="4" w:space="0" w:color="auto"/>
              <w:right w:val="single" w:sz="4" w:space="0" w:color="auto"/>
            </w:tcBorders>
            <w:vAlign w:val="center"/>
            <w:hideMark/>
          </w:tcPr>
          <w:p w14:paraId="0035DBD5" w14:textId="2A6376C9" w:rsidR="00A00256" w:rsidRPr="006706E8" w:rsidRDefault="00A00256" w:rsidP="00A00256">
            <w:pPr>
              <w:jc w:val="center"/>
              <w:rPr>
                <w:color w:val="000000"/>
              </w:rPr>
            </w:pPr>
            <w:r>
              <w:rPr>
                <w:color w:val="000000"/>
              </w:rPr>
              <w:t>1 шт.</w:t>
            </w:r>
          </w:p>
        </w:tc>
      </w:tr>
    </w:tbl>
    <w:p w14:paraId="268671EA" w14:textId="6DBBC27E" w:rsidR="00A00256" w:rsidRPr="00EC10E7" w:rsidRDefault="00A00256" w:rsidP="00A00256">
      <w:pPr>
        <w:rPr>
          <w:b/>
          <w:bCs/>
        </w:rPr>
      </w:pPr>
      <w:r w:rsidRPr="00EC10E7">
        <w:rPr>
          <w:b/>
          <w:bCs/>
        </w:rPr>
        <w:t>1.2. Комплектация:</w:t>
      </w:r>
    </w:p>
    <w:p w14:paraId="0ECCE006" w14:textId="6463CB76" w:rsidR="00A00256" w:rsidRPr="00EC10E7" w:rsidRDefault="00A00256" w:rsidP="00A00256">
      <w:r>
        <w:t>а</w:t>
      </w:r>
      <w:r w:rsidRPr="00EC10E7">
        <w:t xml:space="preserve">) </w:t>
      </w:r>
      <w:r>
        <w:t>р</w:t>
      </w:r>
      <w:r w:rsidRPr="00EC10E7">
        <w:t xml:space="preserve">аспределитель твердых противогололедных материалов – 1 </w:t>
      </w:r>
      <w:r>
        <w:t>шт.</w:t>
      </w:r>
      <w:r w:rsidRPr="00EC10E7">
        <w:t>;</w:t>
      </w:r>
    </w:p>
    <w:p w14:paraId="64BAFAA1" w14:textId="7498A2DA" w:rsidR="00A00256" w:rsidRPr="00EC10E7" w:rsidRDefault="00A00256" w:rsidP="00A00256">
      <w:r>
        <w:t>б</w:t>
      </w:r>
      <w:r w:rsidRPr="00EC10E7">
        <w:t xml:space="preserve">) передний плужный снегоочиститель – 1 </w:t>
      </w:r>
      <w:r>
        <w:t>шт.</w:t>
      </w:r>
      <w:r w:rsidRPr="00EC10E7">
        <w:t>;</w:t>
      </w:r>
    </w:p>
    <w:p w14:paraId="742DD205" w14:textId="516E3AC3" w:rsidR="00A00256" w:rsidRPr="00EC10E7" w:rsidRDefault="00A00256" w:rsidP="00A00256">
      <w:r>
        <w:t>в</w:t>
      </w:r>
      <w:r w:rsidRPr="00EC10E7">
        <w:t xml:space="preserve">) щетка межбазовая – 1 </w:t>
      </w:r>
      <w:r>
        <w:t>шт.</w:t>
      </w:r>
      <w:r w:rsidRPr="00EC10E7">
        <w:t>;</w:t>
      </w:r>
    </w:p>
    <w:p w14:paraId="1CDEFA5C" w14:textId="06B41602" w:rsidR="00A00256" w:rsidRPr="00EC10E7" w:rsidRDefault="00A00256" w:rsidP="00A00256">
      <w:r>
        <w:t>г</w:t>
      </w:r>
      <w:r w:rsidRPr="00EC10E7">
        <w:t xml:space="preserve">) поливомоечное оборудование – 1 </w:t>
      </w:r>
      <w:r>
        <w:t>шт.</w:t>
      </w:r>
      <w:r w:rsidRPr="00EC10E7">
        <w:t>;</w:t>
      </w:r>
    </w:p>
    <w:p w14:paraId="31376EAB" w14:textId="77777777" w:rsidR="00A00256" w:rsidRPr="00EC10E7" w:rsidRDefault="00A00256" w:rsidP="00A00256">
      <w:pPr>
        <w:rPr>
          <w:b/>
          <w:bCs/>
        </w:rPr>
      </w:pPr>
      <w:r w:rsidRPr="00EC10E7">
        <w:rPr>
          <w:b/>
          <w:bCs/>
        </w:rPr>
        <w:t>1.2.2. 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4878"/>
        <w:gridCol w:w="4447"/>
      </w:tblGrid>
      <w:tr w:rsidR="00A00256" w:rsidRPr="00806B68" w14:paraId="7B33B843" w14:textId="77777777" w:rsidTr="00A00256">
        <w:trPr>
          <w:trHeight w:val="632"/>
          <w:jc w:val="center"/>
        </w:trPr>
        <w:tc>
          <w:tcPr>
            <w:tcW w:w="357" w:type="pct"/>
            <w:tcBorders>
              <w:top w:val="single" w:sz="4" w:space="0" w:color="000000"/>
              <w:left w:val="single" w:sz="4" w:space="0" w:color="000000"/>
              <w:bottom w:val="single" w:sz="4" w:space="0" w:color="000000"/>
              <w:right w:val="single" w:sz="4" w:space="0" w:color="000000"/>
            </w:tcBorders>
            <w:vAlign w:val="center"/>
            <w:hideMark/>
          </w:tcPr>
          <w:p w14:paraId="4FBAAF1A" w14:textId="77777777" w:rsidR="00A00256" w:rsidRPr="00806B68" w:rsidRDefault="00A00256" w:rsidP="00C915DB">
            <w:pPr>
              <w:jc w:val="center"/>
            </w:pPr>
            <w:r w:rsidRPr="00806B68">
              <w:t>№ п/п</w:t>
            </w:r>
          </w:p>
        </w:tc>
        <w:tc>
          <w:tcPr>
            <w:tcW w:w="2429" w:type="pct"/>
            <w:tcBorders>
              <w:top w:val="single" w:sz="4" w:space="0" w:color="000000"/>
              <w:left w:val="single" w:sz="4" w:space="0" w:color="000000"/>
              <w:bottom w:val="single" w:sz="4" w:space="0" w:color="000000"/>
              <w:right w:val="single" w:sz="4" w:space="0" w:color="000000"/>
            </w:tcBorders>
            <w:vAlign w:val="center"/>
            <w:hideMark/>
          </w:tcPr>
          <w:p w14:paraId="47DC4C11" w14:textId="77777777" w:rsidR="00A00256" w:rsidRPr="00806B68" w:rsidRDefault="00A00256" w:rsidP="00C915DB">
            <w:pPr>
              <w:jc w:val="center"/>
              <w:rPr>
                <w:color w:val="000000"/>
              </w:rPr>
            </w:pPr>
            <w:r w:rsidRPr="00806B68">
              <w:t>Наименование характеристики</w:t>
            </w:r>
          </w:p>
        </w:tc>
        <w:tc>
          <w:tcPr>
            <w:tcW w:w="2214" w:type="pct"/>
            <w:tcBorders>
              <w:top w:val="single" w:sz="4" w:space="0" w:color="000000"/>
              <w:left w:val="single" w:sz="4" w:space="0" w:color="000000"/>
              <w:bottom w:val="single" w:sz="4" w:space="0" w:color="000000"/>
              <w:right w:val="single" w:sz="4" w:space="0" w:color="auto"/>
            </w:tcBorders>
            <w:vAlign w:val="center"/>
            <w:hideMark/>
          </w:tcPr>
          <w:p w14:paraId="695EF6EC" w14:textId="77777777" w:rsidR="00A00256" w:rsidRPr="00806B68" w:rsidRDefault="00A00256" w:rsidP="00C915DB">
            <w:pPr>
              <w:jc w:val="center"/>
              <w:rPr>
                <w:color w:val="FF0000"/>
              </w:rPr>
            </w:pPr>
            <w:r w:rsidRPr="00806B68">
              <w:rPr>
                <w:color w:val="000000"/>
              </w:rPr>
              <w:t xml:space="preserve">Значения </w:t>
            </w:r>
          </w:p>
        </w:tc>
      </w:tr>
      <w:tr w:rsidR="00A00256" w:rsidRPr="00806B68" w14:paraId="0FC907BF" w14:textId="77777777" w:rsidTr="00A00256">
        <w:trPr>
          <w:trHeight w:val="632"/>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14:paraId="0A30DE33" w14:textId="77777777" w:rsidR="00A00256" w:rsidRPr="00806B68" w:rsidRDefault="00A00256" w:rsidP="00C915DB">
            <w:pPr>
              <w:jc w:val="center"/>
            </w:pPr>
            <w:r w:rsidRPr="00806B68">
              <w:t>Комбинированная дорожная машина ЭД405Б (или эквивалент)</w:t>
            </w:r>
          </w:p>
        </w:tc>
      </w:tr>
      <w:tr w:rsidR="00A00256" w:rsidRPr="00806B68" w14:paraId="17EB727D"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E3AED39" w14:textId="6C4F3682"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25AB7E72" w14:textId="77777777" w:rsidR="00A00256" w:rsidRPr="00806B68" w:rsidRDefault="00A00256" w:rsidP="00A00256">
            <w:pPr>
              <w:jc w:val="left"/>
              <w:textAlignment w:val="baseline"/>
              <w:rPr>
                <w:strike/>
              </w:rPr>
            </w:pPr>
            <w:r w:rsidRPr="00806B68">
              <w:t>Базовое шасси</w:t>
            </w:r>
          </w:p>
        </w:tc>
        <w:tc>
          <w:tcPr>
            <w:tcW w:w="2214" w:type="pct"/>
            <w:tcBorders>
              <w:top w:val="single" w:sz="4" w:space="0" w:color="000000"/>
              <w:left w:val="single" w:sz="4" w:space="0" w:color="000000"/>
              <w:bottom w:val="single" w:sz="4" w:space="0" w:color="000000"/>
              <w:right w:val="single" w:sz="4" w:space="0" w:color="auto"/>
            </w:tcBorders>
            <w:vAlign w:val="center"/>
          </w:tcPr>
          <w:p w14:paraId="3F1EB3FB" w14:textId="77777777" w:rsidR="00A00256" w:rsidRPr="00806B68" w:rsidRDefault="00A00256" w:rsidP="00C915DB">
            <w:pPr>
              <w:overflowPunct w:val="0"/>
              <w:autoSpaceDE w:val="0"/>
              <w:autoSpaceDN w:val="0"/>
              <w:adjustRightInd w:val="0"/>
              <w:jc w:val="center"/>
              <w:textAlignment w:val="baseline"/>
            </w:pPr>
            <w:r w:rsidRPr="00806B68">
              <w:t>КамАЗ-65115 (или эквивалент)</w:t>
            </w:r>
          </w:p>
        </w:tc>
      </w:tr>
      <w:tr w:rsidR="00A00256" w:rsidRPr="00806B68" w14:paraId="3E490CC5"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E93D1C5" w14:textId="35EB1888"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47E33A6C" w14:textId="77777777" w:rsidR="00A00256" w:rsidRPr="00806B68" w:rsidRDefault="00A00256" w:rsidP="00A00256">
            <w:pPr>
              <w:overflowPunct w:val="0"/>
              <w:autoSpaceDE w:val="0"/>
              <w:autoSpaceDN w:val="0"/>
              <w:adjustRightInd w:val="0"/>
              <w:jc w:val="left"/>
              <w:textAlignment w:val="baseline"/>
              <w:rPr>
                <w:shd w:val="clear" w:color="auto" w:fill="FFFFFF"/>
              </w:rPr>
            </w:pPr>
            <w:r w:rsidRPr="00806B68">
              <w:rPr>
                <w:shd w:val="clear" w:color="auto" w:fill="FFFFFF"/>
              </w:rPr>
              <w:t>Колесная формула</w:t>
            </w:r>
          </w:p>
        </w:tc>
        <w:tc>
          <w:tcPr>
            <w:tcW w:w="2214" w:type="pct"/>
            <w:tcBorders>
              <w:top w:val="single" w:sz="4" w:space="0" w:color="000000"/>
              <w:left w:val="single" w:sz="4" w:space="0" w:color="000000"/>
              <w:bottom w:val="single" w:sz="4" w:space="0" w:color="000000"/>
              <w:right w:val="single" w:sz="4" w:space="0" w:color="auto"/>
            </w:tcBorders>
            <w:vAlign w:val="center"/>
          </w:tcPr>
          <w:p w14:paraId="7345227D" w14:textId="77777777" w:rsidR="00A00256" w:rsidRPr="00806B68" w:rsidRDefault="00A00256" w:rsidP="00C915DB">
            <w:pPr>
              <w:overflowPunct w:val="0"/>
              <w:autoSpaceDE w:val="0"/>
              <w:autoSpaceDN w:val="0"/>
              <w:adjustRightInd w:val="0"/>
              <w:jc w:val="center"/>
              <w:textAlignment w:val="baseline"/>
            </w:pPr>
            <w:r w:rsidRPr="00806B68">
              <w:t>6х4</w:t>
            </w:r>
          </w:p>
        </w:tc>
      </w:tr>
      <w:tr w:rsidR="00A00256" w:rsidRPr="00806B68" w14:paraId="10FA298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37BC90C" w14:textId="1718E443"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0EDC7EEB" w14:textId="77777777" w:rsidR="00A00256" w:rsidRPr="00806B68" w:rsidRDefault="00A00256" w:rsidP="00A00256">
            <w:pPr>
              <w:overflowPunct w:val="0"/>
              <w:autoSpaceDE w:val="0"/>
              <w:autoSpaceDN w:val="0"/>
              <w:adjustRightInd w:val="0"/>
              <w:jc w:val="left"/>
              <w:textAlignment w:val="baseline"/>
              <w:rPr>
                <w:shd w:val="clear" w:color="auto" w:fill="FFFFFF"/>
              </w:rPr>
            </w:pPr>
            <w:r w:rsidRPr="00806B68">
              <w:rPr>
                <w:shd w:val="clear" w:color="auto" w:fill="FFFFFF"/>
              </w:rPr>
              <w:t>Номинальная мощность двигателя, л.с.</w:t>
            </w:r>
          </w:p>
        </w:tc>
        <w:tc>
          <w:tcPr>
            <w:tcW w:w="2214" w:type="pct"/>
            <w:tcBorders>
              <w:top w:val="single" w:sz="4" w:space="0" w:color="000000"/>
              <w:left w:val="single" w:sz="4" w:space="0" w:color="000000"/>
              <w:bottom w:val="single" w:sz="4" w:space="0" w:color="000000"/>
              <w:right w:val="single" w:sz="4" w:space="0" w:color="auto"/>
            </w:tcBorders>
            <w:vAlign w:val="center"/>
          </w:tcPr>
          <w:p w14:paraId="3BFDC1A2" w14:textId="33DDB431" w:rsidR="00A00256" w:rsidRPr="00806B68" w:rsidRDefault="00A00256" w:rsidP="00C915DB">
            <w:pPr>
              <w:overflowPunct w:val="0"/>
              <w:autoSpaceDE w:val="0"/>
              <w:autoSpaceDN w:val="0"/>
              <w:adjustRightInd w:val="0"/>
              <w:jc w:val="center"/>
              <w:textAlignment w:val="baseline"/>
              <w:rPr>
                <w:shd w:val="clear" w:color="auto" w:fill="FFFFFF"/>
              </w:rPr>
            </w:pPr>
            <w:r w:rsidRPr="00806B68">
              <w:rPr>
                <w:shd w:val="clear" w:color="auto" w:fill="FFFFFF"/>
              </w:rPr>
              <w:t xml:space="preserve">Не менее </w:t>
            </w:r>
            <w:r w:rsidR="00A74049">
              <w:rPr>
                <w:shd w:val="clear" w:color="auto" w:fill="FFFFFF"/>
              </w:rPr>
              <w:t>292</w:t>
            </w:r>
          </w:p>
        </w:tc>
      </w:tr>
      <w:tr w:rsidR="00A00256" w:rsidRPr="00806B68" w14:paraId="5B1094F1"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81843C2" w14:textId="30F9A36D"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05EC6543" w14:textId="77777777" w:rsidR="00A00256" w:rsidRPr="00806B68" w:rsidRDefault="00A00256" w:rsidP="00A00256">
            <w:pPr>
              <w:jc w:val="left"/>
              <w:textAlignment w:val="baseline"/>
            </w:pPr>
            <w:r w:rsidRPr="00806B68">
              <w:t>Тип двигателя</w:t>
            </w:r>
          </w:p>
        </w:tc>
        <w:tc>
          <w:tcPr>
            <w:tcW w:w="2214" w:type="pct"/>
            <w:tcBorders>
              <w:top w:val="single" w:sz="4" w:space="0" w:color="000000"/>
              <w:left w:val="single" w:sz="4" w:space="0" w:color="000000"/>
              <w:bottom w:val="single" w:sz="4" w:space="0" w:color="000000"/>
              <w:right w:val="single" w:sz="4" w:space="0" w:color="auto"/>
            </w:tcBorders>
            <w:vAlign w:val="center"/>
          </w:tcPr>
          <w:p w14:paraId="58F57183" w14:textId="77777777" w:rsidR="00A00256" w:rsidRPr="00806B68" w:rsidRDefault="00A00256" w:rsidP="00C915DB">
            <w:pPr>
              <w:jc w:val="center"/>
              <w:textAlignment w:val="baseline"/>
            </w:pPr>
            <w:r w:rsidRPr="00806B68">
              <w:t>Дизельный</w:t>
            </w:r>
          </w:p>
        </w:tc>
      </w:tr>
      <w:tr w:rsidR="00A00256" w:rsidRPr="00806B68" w14:paraId="07647121"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62EC00A" w14:textId="73FF5234" w:rsidR="00A00256" w:rsidRPr="00806B68" w:rsidRDefault="00A00256" w:rsidP="00C915DB">
            <w:pPr>
              <w:jc w:val="center"/>
              <w:rPr>
                <w:color w:val="000000"/>
              </w:rPr>
            </w:pPr>
          </w:p>
        </w:tc>
        <w:tc>
          <w:tcPr>
            <w:tcW w:w="2429" w:type="pct"/>
            <w:tcBorders>
              <w:top w:val="single" w:sz="4" w:space="0" w:color="000000"/>
              <w:left w:val="single" w:sz="4" w:space="0" w:color="000000"/>
              <w:bottom w:val="single" w:sz="4" w:space="0" w:color="000000"/>
              <w:right w:val="single" w:sz="4" w:space="0" w:color="000000"/>
            </w:tcBorders>
            <w:vAlign w:val="center"/>
          </w:tcPr>
          <w:p w14:paraId="6A89F4FB" w14:textId="77777777" w:rsidR="00A00256" w:rsidRPr="00806B68" w:rsidRDefault="00A00256" w:rsidP="00A00256">
            <w:pPr>
              <w:jc w:val="left"/>
              <w:textAlignment w:val="baseline"/>
            </w:pPr>
            <w:r w:rsidRPr="00806B68">
              <w:t>Объем бункера, м3</w:t>
            </w:r>
          </w:p>
        </w:tc>
        <w:tc>
          <w:tcPr>
            <w:tcW w:w="2214" w:type="pct"/>
            <w:tcBorders>
              <w:top w:val="single" w:sz="4" w:space="0" w:color="000000"/>
              <w:left w:val="single" w:sz="4" w:space="0" w:color="000000"/>
              <w:bottom w:val="single" w:sz="4" w:space="0" w:color="000000"/>
              <w:right w:val="single" w:sz="4" w:space="0" w:color="auto"/>
            </w:tcBorders>
            <w:vAlign w:val="center"/>
          </w:tcPr>
          <w:p w14:paraId="4988279C" w14:textId="77777777" w:rsidR="00A00256" w:rsidRPr="00806B68" w:rsidRDefault="00A00256" w:rsidP="00C915DB">
            <w:pPr>
              <w:jc w:val="center"/>
            </w:pPr>
            <w:r w:rsidRPr="00806B68">
              <w:t>Не менее 8 и не более 10</w:t>
            </w:r>
          </w:p>
        </w:tc>
      </w:tr>
      <w:tr w:rsidR="00A00256" w:rsidRPr="00806B68" w14:paraId="4B6549D7"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354B038" w14:textId="25018B47" w:rsidR="00A00256" w:rsidRPr="00806B68" w:rsidRDefault="00A00256" w:rsidP="00C915DB">
            <w:pPr>
              <w:jc w:val="center"/>
              <w:rPr>
                <w:color w:val="000000"/>
              </w:rPr>
            </w:pPr>
          </w:p>
        </w:tc>
        <w:tc>
          <w:tcPr>
            <w:tcW w:w="2429" w:type="pct"/>
            <w:tcBorders>
              <w:top w:val="single" w:sz="4" w:space="0" w:color="000000"/>
              <w:left w:val="single" w:sz="4" w:space="0" w:color="000000"/>
              <w:bottom w:val="single" w:sz="4" w:space="0" w:color="000000"/>
              <w:right w:val="single" w:sz="4" w:space="0" w:color="000000"/>
            </w:tcBorders>
            <w:vAlign w:val="center"/>
          </w:tcPr>
          <w:p w14:paraId="52F914C8" w14:textId="77777777" w:rsidR="00A00256" w:rsidRPr="00806B68" w:rsidRDefault="00A00256" w:rsidP="00A00256">
            <w:pPr>
              <w:jc w:val="left"/>
              <w:textAlignment w:val="baseline"/>
            </w:pPr>
            <w:r w:rsidRPr="00806B68">
              <w:t>Объем цистерны, м3</w:t>
            </w:r>
          </w:p>
        </w:tc>
        <w:tc>
          <w:tcPr>
            <w:tcW w:w="2214" w:type="pct"/>
            <w:tcBorders>
              <w:top w:val="single" w:sz="4" w:space="0" w:color="000000"/>
              <w:left w:val="single" w:sz="4" w:space="0" w:color="000000"/>
              <w:bottom w:val="single" w:sz="4" w:space="0" w:color="000000"/>
              <w:right w:val="single" w:sz="4" w:space="0" w:color="auto"/>
            </w:tcBorders>
            <w:vAlign w:val="center"/>
          </w:tcPr>
          <w:p w14:paraId="389F1E97" w14:textId="77777777" w:rsidR="00A00256" w:rsidRPr="00806B68" w:rsidRDefault="00A00256" w:rsidP="00C915DB">
            <w:pPr>
              <w:suppressAutoHyphens/>
              <w:jc w:val="center"/>
              <w:textAlignment w:val="baseline"/>
            </w:pPr>
            <w:r w:rsidRPr="00806B68">
              <w:t>Не менее 10 и не более 13</w:t>
            </w:r>
          </w:p>
        </w:tc>
      </w:tr>
      <w:tr w:rsidR="00A00256" w:rsidRPr="00806B68" w14:paraId="319F467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7CEA5C9" w14:textId="4748FC55" w:rsidR="00A00256" w:rsidRPr="00806B68" w:rsidRDefault="00A00256" w:rsidP="00C915DB">
            <w:pPr>
              <w:jc w:val="center"/>
              <w:rPr>
                <w:color w:val="000000"/>
              </w:rPr>
            </w:pPr>
          </w:p>
        </w:tc>
        <w:tc>
          <w:tcPr>
            <w:tcW w:w="2429" w:type="pct"/>
            <w:tcBorders>
              <w:top w:val="single" w:sz="4" w:space="0" w:color="000000"/>
              <w:left w:val="single" w:sz="4" w:space="0" w:color="000000"/>
              <w:bottom w:val="single" w:sz="4" w:space="0" w:color="000000"/>
              <w:right w:val="single" w:sz="4" w:space="0" w:color="000000"/>
            </w:tcBorders>
            <w:vAlign w:val="center"/>
          </w:tcPr>
          <w:p w14:paraId="1DBAB9FB" w14:textId="77777777" w:rsidR="00A00256" w:rsidRPr="00806B68" w:rsidRDefault="00A00256" w:rsidP="00A00256">
            <w:pPr>
              <w:jc w:val="left"/>
              <w:textAlignment w:val="baseline"/>
            </w:pPr>
            <w:r w:rsidRPr="00806B68">
              <w:t>Ширина убираемой полосы,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1F7DA13C" w14:textId="77777777" w:rsidR="00A00256" w:rsidRPr="00806B68" w:rsidRDefault="00A00256" w:rsidP="00C915DB">
            <w:pPr>
              <w:suppressAutoHyphens/>
              <w:jc w:val="center"/>
              <w:textAlignment w:val="baseline"/>
            </w:pPr>
            <w:r w:rsidRPr="00806B68">
              <w:t xml:space="preserve"> Не менее 2600</w:t>
            </w:r>
          </w:p>
        </w:tc>
      </w:tr>
      <w:tr w:rsidR="00A00256" w:rsidRPr="00806B68" w14:paraId="488DFF39"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90DC150" w14:textId="5605250A"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3FBDDF39" w14:textId="77777777" w:rsidR="00A00256" w:rsidRPr="00806B68" w:rsidRDefault="00A00256" w:rsidP="00A00256">
            <w:pPr>
              <w:overflowPunct w:val="0"/>
              <w:autoSpaceDE w:val="0"/>
              <w:autoSpaceDN w:val="0"/>
              <w:adjustRightInd w:val="0"/>
              <w:jc w:val="left"/>
              <w:textAlignment w:val="baseline"/>
              <w:rPr>
                <w:shd w:val="clear" w:color="auto" w:fill="FFFFFF"/>
              </w:rPr>
            </w:pPr>
            <w:r w:rsidRPr="00806B68">
              <w:rPr>
                <w:shd w:val="clear" w:color="auto" w:fill="FFFFFF"/>
              </w:rPr>
              <w:t>Нормы экологической безопасности</w:t>
            </w:r>
          </w:p>
        </w:tc>
        <w:tc>
          <w:tcPr>
            <w:tcW w:w="2214" w:type="pct"/>
            <w:tcBorders>
              <w:top w:val="single" w:sz="4" w:space="0" w:color="000000"/>
              <w:left w:val="single" w:sz="4" w:space="0" w:color="000000"/>
              <w:bottom w:val="single" w:sz="4" w:space="0" w:color="000000"/>
              <w:right w:val="single" w:sz="4" w:space="0" w:color="auto"/>
            </w:tcBorders>
            <w:vAlign w:val="center"/>
          </w:tcPr>
          <w:p w14:paraId="72295A48" w14:textId="77777777" w:rsidR="00A00256" w:rsidRPr="00806B68" w:rsidRDefault="00A00256" w:rsidP="00C915DB">
            <w:pPr>
              <w:overflowPunct w:val="0"/>
              <w:autoSpaceDE w:val="0"/>
              <w:autoSpaceDN w:val="0"/>
              <w:adjustRightInd w:val="0"/>
              <w:jc w:val="center"/>
              <w:textAlignment w:val="baseline"/>
            </w:pPr>
            <w:r w:rsidRPr="00806B68">
              <w:t xml:space="preserve">Не ниже </w:t>
            </w:r>
          </w:p>
          <w:p w14:paraId="37796E6C" w14:textId="77777777" w:rsidR="00A00256" w:rsidRPr="00806B68" w:rsidRDefault="00A00256" w:rsidP="00C915DB">
            <w:pPr>
              <w:overflowPunct w:val="0"/>
              <w:autoSpaceDE w:val="0"/>
              <w:autoSpaceDN w:val="0"/>
              <w:adjustRightInd w:val="0"/>
              <w:jc w:val="center"/>
              <w:textAlignment w:val="baseline"/>
            </w:pPr>
            <w:r w:rsidRPr="00806B68">
              <w:t>ЕВРО</w:t>
            </w:r>
            <w:r w:rsidRPr="00806B68">
              <w:rPr>
                <w:lang w:val="en-US"/>
              </w:rPr>
              <w:t>-</w:t>
            </w:r>
            <w:r w:rsidRPr="00806B68">
              <w:t>5</w:t>
            </w:r>
          </w:p>
        </w:tc>
      </w:tr>
      <w:tr w:rsidR="00A00256" w:rsidRPr="00806B68" w14:paraId="3F03E0F3"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A850D52" w14:textId="1E6ADA82"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2D5CAD93" w14:textId="77777777" w:rsidR="00A00256" w:rsidRPr="00806B68" w:rsidRDefault="00A00256" w:rsidP="00A00256">
            <w:pPr>
              <w:overflowPunct w:val="0"/>
              <w:autoSpaceDE w:val="0"/>
              <w:autoSpaceDN w:val="0"/>
              <w:adjustRightInd w:val="0"/>
              <w:jc w:val="left"/>
              <w:textAlignment w:val="baseline"/>
              <w:rPr>
                <w:shd w:val="clear" w:color="auto" w:fill="FFFFFF"/>
              </w:rPr>
            </w:pPr>
            <w:r w:rsidRPr="00806B68">
              <w:rPr>
                <w:shd w:val="clear" w:color="auto" w:fill="FFFFFF"/>
              </w:rPr>
              <w:t>Дополнительные фары ближнего и дальнего света с указателями поворотов и габаритными огнями, установлены ниже лобового стекла кабины водителя, но не загораживаются навесным оборудованием</w:t>
            </w:r>
          </w:p>
        </w:tc>
        <w:tc>
          <w:tcPr>
            <w:tcW w:w="2214" w:type="pct"/>
            <w:tcBorders>
              <w:top w:val="single" w:sz="4" w:space="0" w:color="000000"/>
              <w:left w:val="single" w:sz="4" w:space="0" w:color="000000"/>
              <w:bottom w:val="single" w:sz="4" w:space="0" w:color="000000"/>
              <w:right w:val="single" w:sz="4" w:space="0" w:color="auto"/>
            </w:tcBorders>
            <w:vAlign w:val="center"/>
          </w:tcPr>
          <w:p w14:paraId="577BAF60" w14:textId="77777777" w:rsidR="00A00256" w:rsidRPr="00806B68" w:rsidRDefault="00A00256" w:rsidP="00C915DB">
            <w:pPr>
              <w:tabs>
                <w:tab w:val="left" w:pos="960"/>
              </w:tabs>
              <w:overflowPunct w:val="0"/>
              <w:autoSpaceDE w:val="0"/>
              <w:autoSpaceDN w:val="0"/>
              <w:adjustRightInd w:val="0"/>
              <w:jc w:val="center"/>
              <w:textAlignment w:val="baseline"/>
            </w:pPr>
            <w:r w:rsidRPr="00806B68">
              <w:t>Наличие</w:t>
            </w:r>
          </w:p>
        </w:tc>
      </w:tr>
      <w:tr w:rsidR="00A00256" w:rsidRPr="00806B68" w14:paraId="09E502F9"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2D99369" w14:textId="044D79F5"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3FF8E169" w14:textId="77777777" w:rsidR="00A00256" w:rsidRPr="00806B68" w:rsidRDefault="00A00256" w:rsidP="00A00256">
            <w:pPr>
              <w:overflowPunct w:val="0"/>
              <w:autoSpaceDE w:val="0"/>
              <w:autoSpaceDN w:val="0"/>
              <w:adjustRightInd w:val="0"/>
              <w:jc w:val="left"/>
              <w:textAlignment w:val="baseline"/>
              <w:rPr>
                <w:shd w:val="clear" w:color="auto" w:fill="FFFFFF"/>
              </w:rPr>
            </w:pPr>
            <w:r w:rsidRPr="00806B68">
              <w:rPr>
                <w:rFonts w:eastAsia="Calibri"/>
                <w:shd w:val="clear" w:color="auto" w:fill="FFFFFF"/>
              </w:rPr>
              <w:t xml:space="preserve">Два проблесковых оранжевых маячка, один расположен сзади, слева над кабиной водителя и один на </w:t>
            </w:r>
            <w:proofErr w:type="spellStart"/>
            <w:r w:rsidRPr="00806B68">
              <w:rPr>
                <w:rFonts w:eastAsia="Calibri"/>
                <w:shd w:val="clear" w:color="auto" w:fill="FFFFFF"/>
              </w:rPr>
              <w:t>пескораспределяющем</w:t>
            </w:r>
            <w:proofErr w:type="spellEnd"/>
            <w:r w:rsidRPr="00806B68">
              <w:rPr>
                <w:rFonts w:eastAsia="Calibri"/>
                <w:shd w:val="clear" w:color="auto" w:fill="FFFFFF"/>
              </w:rPr>
              <w:t xml:space="preserve"> оборудовании</w:t>
            </w:r>
          </w:p>
        </w:tc>
        <w:tc>
          <w:tcPr>
            <w:tcW w:w="2214" w:type="pct"/>
            <w:tcBorders>
              <w:top w:val="single" w:sz="4" w:space="0" w:color="000000"/>
              <w:left w:val="single" w:sz="4" w:space="0" w:color="000000"/>
              <w:bottom w:val="single" w:sz="4" w:space="0" w:color="000000"/>
              <w:right w:val="single" w:sz="4" w:space="0" w:color="auto"/>
            </w:tcBorders>
            <w:vAlign w:val="center"/>
          </w:tcPr>
          <w:p w14:paraId="49EC50CF" w14:textId="77777777" w:rsidR="00A00256" w:rsidRPr="00806B68" w:rsidRDefault="00A00256" w:rsidP="00C915DB">
            <w:pPr>
              <w:overflowPunct w:val="0"/>
              <w:autoSpaceDE w:val="0"/>
              <w:autoSpaceDN w:val="0"/>
              <w:adjustRightInd w:val="0"/>
              <w:jc w:val="center"/>
              <w:textAlignment w:val="baseline"/>
            </w:pPr>
            <w:r w:rsidRPr="00806B68">
              <w:t>Наличие</w:t>
            </w:r>
          </w:p>
        </w:tc>
      </w:tr>
      <w:tr w:rsidR="00A00256" w:rsidRPr="00806B68" w14:paraId="09C84405"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1AFC1E8" w14:textId="2B4C5F7B"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3EAEA4A4"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Дискретный секционный </w:t>
            </w:r>
            <w:proofErr w:type="spellStart"/>
            <w:r w:rsidRPr="00806B68">
              <w:rPr>
                <w:shd w:val="clear" w:color="auto" w:fill="FFFFFF"/>
                <w:lang w:eastAsia="ar-SA"/>
              </w:rPr>
              <w:t>гидрораспределитель</w:t>
            </w:r>
            <w:proofErr w:type="spellEnd"/>
            <w:r w:rsidRPr="00806B68">
              <w:rPr>
                <w:shd w:val="clear" w:color="auto" w:fill="FFFFFF"/>
                <w:lang w:eastAsia="ar-SA"/>
              </w:rPr>
              <w:t xml:space="preserve"> </w:t>
            </w:r>
            <w:r w:rsidRPr="00806B68">
              <w:rPr>
                <w:lang w:eastAsia="ar-SA"/>
              </w:rPr>
              <w:t xml:space="preserve">на 24В, с дистанционным управлением, наборный блок, с возможностью замены каждой секции отдельно без замены всего </w:t>
            </w:r>
            <w:proofErr w:type="spellStart"/>
            <w:r w:rsidRPr="00806B68">
              <w:rPr>
                <w:lang w:eastAsia="ar-SA"/>
              </w:rPr>
              <w:t>гидрораспределителя</w:t>
            </w:r>
            <w:proofErr w:type="spellEnd"/>
          </w:p>
        </w:tc>
        <w:tc>
          <w:tcPr>
            <w:tcW w:w="2214" w:type="pct"/>
            <w:tcBorders>
              <w:top w:val="single" w:sz="4" w:space="0" w:color="000000"/>
              <w:left w:val="single" w:sz="4" w:space="0" w:color="000000"/>
              <w:bottom w:val="single" w:sz="4" w:space="0" w:color="000000"/>
              <w:right w:val="single" w:sz="4" w:space="0" w:color="auto"/>
            </w:tcBorders>
            <w:vAlign w:val="center"/>
          </w:tcPr>
          <w:p w14:paraId="4CEF0CBB"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71B64FEF"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2E61E60" w14:textId="2BF7C35B"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3128294F"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Размещение </w:t>
            </w:r>
            <w:proofErr w:type="spellStart"/>
            <w:r w:rsidRPr="00806B68">
              <w:rPr>
                <w:shd w:val="clear" w:color="auto" w:fill="FFFFFF"/>
                <w:lang w:eastAsia="ar-SA"/>
              </w:rPr>
              <w:t>гидрораспределителя</w:t>
            </w:r>
            <w:proofErr w:type="spellEnd"/>
            <w:r w:rsidRPr="00806B68">
              <w:rPr>
                <w:shd w:val="clear" w:color="auto" w:fill="FFFFFF"/>
                <w:lang w:eastAsia="ar-SA"/>
              </w:rPr>
              <w:t xml:space="preserve"> </w:t>
            </w:r>
            <w:r w:rsidRPr="00806B68">
              <w:rPr>
                <w:lang w:eastAsia="ar-SA"/>
              </w:rPr>
              <w:t xml:space="preserve">в защитном ящике, расположенном за кабиной </w:t>
            </w:r>
            <w:r w:rsidRPr="00806B68">
              <w:rPr>
                <w:lang w:eastAsia="ar-SA"/>
              </w:rPr>
              <w:lastRenderedPageBreak/>
              <w:t xml:space="preserve">водителя, исключено попадание агрессивных материалов </w:t>
            </w:r>
          </w:p>
        </w:tc>
        <w:tc>
          <w:tcPr>
            <w:tcW w:w="2214" w:type="pct"/>
            <w:tcBorders>
              <w:top w:val="single" w:sz="4" w:space="0" w:color="000000"/>
              <w:left w:val="single" w:sz="4" w:space="0" w:color="000000"/>
              <w:bottom w:val="single" w:sz="4" w:space="0" w:color="000000"/>
              <w:right w:val="single" w:sz="4" w:space="0" w:color="auto"/>
            </w:tcBorders>
            <w:vAlign w:val="center"/>
          </w:tcPr>
          <w:p w14:paraId="6CC58CC5" w14:textId="77777777" w:rsidR="00A00256" w:rsidRPr="00806B68" w:rsidRDefault="00A00256" w:rsidP="00C915DB">
            <w:pPr>
              <w:suppressAutoHyphens/>
              <w:jc w:val="center"/>
              <w:rPr>
                <w:lang w:eastAsia="ar-SA"/>
              </w:rPr>
            </w:pPr>
            <w:r w:rsidRPr="00806B68">
              <w:rPr>
                <w:lang w:eastAsia="ar-SA"/>
              </w:rPr>
              <w:lastRenderedPageBreak/>
              <w:t>Наличие</w:t>
            </w:r>
          </w:p>
        </w:tc>
      </w:tr>
      <w:tr w:rsidR="00A00256" w:rsidRPr="00806B68" w14:paraId="32BDC3AD"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7A257317" w14:textId="5B0E5372"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09BD2F85"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Количество секций </w:t>
            </w:r>
            <w:proofErr w:type="spellStart"/>
            <w:r w:rsidRPr="00806B68">
              <w:rPr>
                <w:shd w:val="clear" w:color="auto" w:fill="FFFFFF"/>
                <w:lang w:eastAsia="ar-SA"/>
              </w:rPr>
              <w:t>гидрораспределителя</w:t>
            </w:r>
            <w:proofErr w:type="spellEnd"/>
            <w:r w:rsidRPr="00806B68">
              <w:rPr>
                <w:shd w:val="clear" w:color="auto" w:fill="FFFFFF"/>
                <w:lang w:eastAsia="ar-SA"/>
              </w:rPr>
              <w:t xml:space="preserve">, </w:t>
            </w:r>
            <w:proofErr w:type="spellStart"/>
            <w:r w:rsidRPr="00806B68">
              <w:rPr>
                <w:shd w:val="clear" w:color="auto" w:fill="FFFFFF"/>
                <w:lang w:eastAsia="ar-SA"/>
              </w:rPr>
              <w:t>шт</w:t>
            </w:r>
            <w:proofErr w:type="spellEnd"/>
          </w:p>
        </w:tc>
        <w:tc>
          <w:tcPr>
            <w:tcW w:w="2214" w:type="pct"/>
            <w:tcBorders>
              <w:top w:val="single" w:sz="4" w:space="0" w:color="000000"/>
              <w:left w:val="single" w:sz="4" w:space="0" w:color="000000"/>
              <w:bottom w:val="single" w:sz="4" w:space="0" w:color="000000"/>
              <w:right w:val="single" w:sz="4" w:space="0" w:color="auto"/>
            </w:tcBorders>
            <w:vAlign w:val="center"/>
          </w:tcPr>
          <w:p w14:paraId="39D4C607" w14:textId="77777777" w:rsidR="00A00256" w:rsidRPr="00806B68" w:rsidRDefault="00A00256" w:rsidP="00C915DB">
            <w:pPr>
              <w:suppressAutoHyphens/>
              <w:jc w:val="center"/>
              <w:rPr>
                <w:lang w:eastAsia="ar-SA"/>
              </w:rPr>
            </w:pPr>
            <w:r w:rsidRPr="00806B68">
              <w:rPr>
                <w:lang w:eastAsia="ar-SA"/>
              </w:rPr>
              <w:t>Не менее 5</w:t>
            </w:r>
          </w:p>
        </w:tc>
      </w:tr>
      <w:tr w:rsidR="00A00256" w:rsidRPr="00806B68" w14:paraId="14E6856C"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508821D" w14:textId="4FA43100"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22746A34"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Объем масляного бака, л</w:t>
            </w:r>
          </w:p>
        </w:tc>
        <w:tc>
          <w:tcPr>
            <w:tcW w:w="2214" w:type="pct"/>
            <w:tcBorders>
              <w:top w:val="single" w:sz="4" w:space="0" w:color="000000"/>
              <w:left w:val="single" w:sz="4" w:space="0" w:color="000000"/>
              <w:bottom w:val="single" w:sz="4" w:space="0" w:color="000000"/>
              <w:right w:val="single" w:sz="4" w:space="0" w:color="auto"/>
            </w:tcBorders>
            <w:vAlign w:val="center"/>
          </w:tcPr>
          <w:p w14:paraId="671B144C" w14:textId="77777777" w:rsidR="00A00256" w:rsidRPr="00806B68" w:rsidRDefault="00A00256" w:rsidP="00C915DB">
            <w:pPr>
              <w:suppressAutoHyphens/>
              <w:jc w:val="center"/>
              <w:rPr>
                <w:color w:val="000000" w:themeColor="text1"/>
                <w:lang w:eastAsia="ar-SA"/>
              </w:rPr>
            </w:pPr>
            <w:r w:rsidRPr="00806B68">
              <w:rPr>
                <w:color w:val="000000" w:themeColor="text1"/>
                <w:lang w:eastAsia="ar-SA"/>
              </w:rPr>
              <w:t>Не менее 110 л</w:t>
            </w:r>
          </w:p>
        </w:tc>
      </w:tr>
      <w:tr w:rsidR="00A00256" w:rsidRPr="00806B68" w14:paraId="7DC5D923"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A994398" w14:textId="68F8BF1D"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14C30360" w14:textId="77777777" w:rsidR="00A00256" w:rsidRPr="00806B68" w:rsidRDefault="00A00256" w:rsidP="00A00256">
            <w:pPr>
              <w:jc w:val="left"/>
            </w:pPr>
            <w:r w:rsidRPr="00806B68">
              <w:t>Система охлаждения гидравлического масла через радиатор охлаждения с принудительным обдувом, автоматическим включением вентилятора охлаждения и индикацией перегрева на пульте управления в кабине</w:t>
            </w:r>
          </w:p>
        </w:tc>
        <w:tc>
          <w:tcPr>
            <w:tcW w:w="2214" w:type="pct"/>
            <w:tcBorders>
              <w:top w:val="single" w:sz="4" w:space="0" w:color="000000"/>
              <w:left w:val="single" w:sz="4" w:space="0" w:color="000000"/>
              <w:bottom w:val="single" w:sz="4" w:space="0" w:color="000000"/>
              <w:right w:val="single" w:sz="4" w:space="0" w:color="auto"/>
            </w:tcBorders>
            <w:vAlign w:val="center"/>
          </w:tcPr>
          <w:p w14:paraId="18653598"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77B832EC"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A281A83" w14:textId="29C8ADE1"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5F8DE4BC"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lang w:eastAsia="ar-SA"/>
              </w:rPr>
              <w:t xml:space="preserve">Рукава высокого давления защищены от перетирания </w:t>
            </w:r>
            <w:proofErr w:type="spellStart"/>
            <w:r w:rsidRPr="00806B68">
              <w:rPr>
                <w:lang w:eastAsia="ar-SA"/>
              </w:rPr>
              <w:t>термопластиковой</w:t>
            </w:r>
            <w:proofErr w:type="spellEnd"/>
            <w:r w:rsidRPr="00806B68">
              <w:rPr>
                <w:lang w:eastAsia="ar-SA"/>
              </w:rPr>
              <w:t xml:space="preserve"> спиральной лентой</w:t>
            </w:r>
          </w:p>
        </w:tc>
        <w:tc>
          <w:tcPr>
            <w:tcW w:w="2214" w:type="pct"/>
            <w:tcBorders>
              <w:top w:val="single" w:sz="4" w:space="0" w:color="000000"/>
              <w:left w:val="single" w:sz="4" w:space="0" w:color="000000"/>
              <w:bottom w:val="single" w:sz="4" w:space="0" w:color="000000"/>
              <w:right w:val="single" w:sz="4" w:space="0" w:color="auto"/>
            </w:tcBorders>
            <w:vAlign w:val="center"/>
          </w:tcPr>
          <w:p w14:paraId="618CF5A2"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0E5A6605"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7086773A" w14:textId="12C34B43"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7198D0B2"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Напорный фильтр со сменным элементом</w:t>
            </w:r>
          </w:p>
        </w:tc>
        <w:tc>
          <w:tcPr>
            <w:tcW w:w="2214" w:type="pct"/>
            <w:tcBorders>
              <w:top w:val="single" w:sz="4" w:space="0" w:color="000000"/>
              <w:left w:val="single" w:sz="4" w:space="0" w:color="000000"/>
              <w:bottom w:val="single" w:sz="4" w:space="0" w:color="000000"/>
              <w:right w:val="single" w:sz="4" w:space="0" w:color="auto"/>
            </w:tcBorders>
            <w:vAlign w:val="center"/>
          </w:tcPr>
          <w:p w14:paraId="0E8B3AC6"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6D4BDC84"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D08881C" w14:textId="692AF77E"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0B5A8027"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Визуальный указатель уровня гидравлического масла</w:t>
            </w:r>
            <w:r w:rsidRPr="00806B68">
              <w:rPr>
                <w:lang w:eastAsia="ar-SA"/>
              </w:rPr>
              <w:t xml:space="preserve"> и температуры</w:t>
            </w:r>
          </w:p>
        </w:tc>
        <w:tc>
          <w:tcPr>
            <w:tcW w:w="2214" w:type="pct"/>
            <w:tcBorders>
              <w:top w:val="single" w:sz="4" w:space="0" w:color="000000"/>
              <w:left w:val="single" w:sz="4" w:space="0" w:color="000000"/>
              <w:bottom w:val="single" w:sz="4" w:space="0" w:color="000000"/>
              <w:right w:val="single" w:sz="4" w:space="0" w:color="auto"/>
            </w:tcBorders>
            <w:vAlign w:val="center"/>
          </w:tcPr>
          <w:p w14:paraId="29F313D0"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2F283958"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2579883" w14:textId="306598C8" w:rsidR="00A00256" w:rsidRPr="00806B68" w:rsidRDefault="00A00256" w:rsidP="00C915DB">
            <w:pPr>
              <w:jc w:val="center"/>
            </w:pPr>
          </w:p>
        </w:tc>
        <w:tc>
          <w:tcPr>
            <w:tcW w:w="2429" w:type="pct"/>
            <w:tcBorders>
              <w:top w:val="single" w:sz="4" w:space="0" w:color="000000"/>
              <w:left w:val="single" w:sz="4" w:space="0" w:color="000000"/>
              <w:bottom w:val="single" w:sz="4" w:space="0" w:color="000000"/>
              <w:right w:val="single" w:sz="4" w:space="0" w:color="000000"/>
            </w:tcBorders>
            <w:vAlign w:val="center"/>
          </w:tcPr>
          <w:p w14:paraId="45828413"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Система оповещения понижения уровня гидравлического масла с автоматическим отключением гидравлического распределителя для предотвращения утечки масла</w:t>
            </w:r>
          </w:p>
        </w:tc>
        <w:tc>
          <w:tcPr>
            <w:tcW w:w="2214" w:type="pct"/>
            <w:tcBorders>
              <w:top w:val="single" w:sz="4" w:space="0" w:color="000000"/>
              <w:left w:val="single" w:sz="4" w:space="0" w:color="000000"/>
              <w:bottom w:val="single" w:sz="4" w:space="0" w:color="000000"/>
              <w:right w:val="single" w:sz="4" w:space="0" w:color="auto"/>
            </w:tcBorders>
            <w:vAlign w:val="center"/>
          </w:tcPr>
          <w:p w14:paraId="3B11A65E"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2C4B8C5F"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52CAC9A" w14:textId="44A2FBBC" w:rsidR="00A00256" w:rsidRPr="00806B68" w:rsidRDefault="00A00256" w:rsidP="00C915DB">
            <w:pPr>
              <w:jc w:val="center"/>
              <w:rPr>
                <w:color w:val="000000" w:themeColor="text1"/>
              </w:rPr>
            </w:pPr>
          </w:p>
        </w:tc>
        <w:tc>
          <w:tcPr>
            <w:tcW w:w="2429" w:type="pct"/>
            <w:tcBorders>
              <w:top w:val="single" w:sz="4" w:space="0" w:color="000000"/>
              <w:left w:val="single" w:sz="4" w:space="0" w:color="000000"/>
              <w:bottom w:val="single" w:sz="4" w:space="0" w:color="000000"/>
              <w:right w:val="single" w:sz="4" w:space="0" w:color="000000"/>
            </w:tcBorders>
            <w:vAlign w:val="center"/>
          </w:tcPr>
          <w:p w14:paraId="0DE65C4D" w14:textId="77777777" w:rsidR="00A00256" w:rsidRPr="00806B68" w:rsidRDefault="00A00256" w:rsidP="00A00256">
            <w:pPr>
              <w:suppressAutoHyphens/>
              <w:overflowPunct w:val="0"/>
              <w:autoSpaceDE w:val="0"/>
              <w:autoSpaceDN w:val="0"/>
              <w:adjustRightInd w:val="0"/>
              <w:jc w:val="left"/>
              <w:textAlignment w:val="baseline"/>
              <w:rPr>
                <w:color w:val="000000" w:themeColor="text1"/>
                <w:shd w:val="clear" w:color="auto" w:fill="FFFFFF"/>
                <w:lang w:eastAsia="ar-SA"/>
              </w:rPr>
            </w:pPr>
            <w:r w:rsidRPr="00806B68">
              <w:rPr>
                <w:color w:val="000000" w:themeColor="text1"/>
                <w:shd w:val="clear" w:color="auto" w:fill="FFFFFF"/>
                <w:lang w:eastAsia="ar-SA"/>
              </w:rPr>
              <w:t xml:space="preserve">Грузоподьемность </w:t>
            </w:r>
          </w:p>
        </w:tc>
        <w:tc>
          <w:tcPr>
            <w:tcW w:w="2214" w:type="pct"/>
            <w:tcBorders>
              <w:top w:val="single" w:sz="4" w:space="0" w:color="000000"/>
              <w:left w:val="single" w:sz="4" w:space="0" w:color="000000"/>
              <w:bottom w:val="single" w:sz="4" w:space="0" w:color="000000"/>
              <w:right w:val="single" w:sz="4" w:space="0" w:color="auto"/>
            </w:tcBorders>
            <w:vAlign w:val="center"/>
          </w:tcPr>
          <w:p w14:paraId="596FACF8" w14:textId="70333A9B" w:rsidR="00A00256" w:rsidRPr="00806B68" w:rsidRDefault="00A00256" w:rsidP="00C915DB">
            <w:pPr>
              <w:suppressAutoHyphens/>
              <w:jc w:val="center"/>
              <w:rPr>
                <w:color w:val="000000" w:themeColor="text1"/>
                <w:lang w:eastAsia="ar-SA"/>
              </w:rPr>
            </w:pPr>
            <w:r w:rsidRPr="00806B68">
              <w:rPr>
                <w:color w:val="000000" w:themeColor="text1"/>
                <w:lang w:eastAsia="ar-SA"/>
              </w:rPr>
              <w:t xml:space="preserve">Не менее </w:t>
            </w:r>
            <w:r w:rsidR="00A74049">
              <w:rPr>
                <w:color w:val="000000" w:themeColor="text1"/>
                <w:lang w:eastAsia="ar-SA"/>
              </w:rPr>
              <w:t>14,8</w:t>
            </w:r>
            <w:r w:rsidRPr="00806B68">
              <w:rPr>
                <w:color w:val="000000" w:themeColor="text1"/>
                <w:lang w:eastAsia="ar-SA"/>
              </w:rPr>
              <w:t xml:space="preserve"> т.</w:t>
            </w:r>
          </w:p>
        </w:tc>
      </w:tr>
      <w:tr w:rsidR="00A00256" w:rsidRPr="00806B68" w14:paraId="7A891C5F" w14:textId="77777777" w:rsidTr="00A00256">
        <w:trPr>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14:paraId="6954F007" w14:textId="77777777" w:rsidR="00A00256" w:rsidRPr="00806B68" w:rsidRDefault="00A00256" w:rsidP="00A00256">
            <w:pPr>
              <w:pStyle w:val="affff3"/>
              <w:numPr>
                <w:ilvl w:val="0"/>
                <w:numId w:val="15"/>
              </w:numPr>
              <w:spacing w:after="0" w:line="240" w:lineRule="auto"/>
              <w:rPr>
                <w:rFonts w:ascii="Times New Roman" w:hAnsi="Times New Roman"/>
                <w:b/>
                <w:sz w:val="24"/>
                <w:szCs w:val="24"/>
              </w:rPr>
            </w:pPr>
            <w:r w:rsidRPr="00806B68">
              <w:rPr>
                <w:rFonts w:ascii="Times New Roman" w:hAnsi="Times New Roman"/>
                <w:b/>
                <w:sz w:val="24"/>
                <w:szCs w:val="24"/>
              </w:rPr>
              <w:t>Распределитель твердых противогололедных материалов</w:t>
            </w:r>
          </w:p>
        </w:tc>
      </w:tr>
      <w:tr w:rsidR="00A00256" w:rsidRPr="00806B68" w14:paraId="6E5403E0"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791274ED" w14:textId="77777777" w:rsidR="00A00256" w:rsidRPr="00806B68" w:rsidRDefault="00A00256" w:rsidP="00C915DB">
            <w:pPr>
              <w:jc w:val="center"/>
            </w:pPr>
            <w:r w:rsidRPr="00806B68">
              <w:t>1.1.</w:t>
            </w:r>
          </w:p>
        </w:tc>
        <w:tc>
          <w:tcPr>
            <w:tcW w:w="2429" w:type="pct"/>
            <w:tcBorders>
              <w:top w:val="single" w:sz="4" w:space="0" w:color="000000"/>
              <w:left w:val="single" w:sz="4" w:space="0" w:color="000000"/>
              <w:bottom w:val="single" w:sz="4" w:space="0" w:color="000000"/>
              <w:right w:val="single" w:sz="4" w:space="0" w:color="000000"/>
            </w:tcBorders>
            <w:vAlign w:val="center"/>
          </w:tcPr>
          <w:p w14:paraId="541C9139"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lang w:eastAsia="ar-SA"/>
              </w:rPr>
              <w:t>Распределитель твердых противогололедных материалов, должен устанавливаться на шасси базового автомобиля через подрамник, закрепленный стремянками</w:t>
            </w:r>
          </w:p>
        </w:tc>
        <w:tc>
          <w:tcPr>
            <w:tcW w:w="2214" w:type="pct"/>
            <w:tcBorders>
              <w:top w:val="single" w:sz="4" w:space="0" w:color="000000"/>
              <w:left w:val="single" w:sz="4" w:space="0" w:color="000000"/>
              <w:bottom w:val="single" w:sz="4" w:space="0" w:color="000000"/>
              <w:right w:val="single" w:sz="4" w:space="0" w:color="auto"/>
            </w:tcBorders>
            <w:vAlign w:val="center"/>
          </w:tcPr>
          <w:p w14:paraId="66FC0B8D"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191484F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825988B" w14:textId="77777777" w:rsidR="00A00256" w:rsidRPr="00806B68" w:rsidRDefault="00A00256" w:rsidP="00C915DB">
            <w:pPr>
              <w:jc w:val="center"/>
            </w:pPr>
            <w:r w:rsidRPr="00806B68">
              <w:t>1.2.</w:t>
            </w:r>
          </w:p>
        </w:tc>
        <w:tc>
          <w:tcPr>
            <w:tcW w:w="2429" w:type="pct"/>
            <w:tcBorders>
              <w:top w:val="single" w:sz="4" w:space="0" w:color="000000"/>
              <w:left w:val="single" w:sz="4" w:space="0" w:color="000000"/>
              <w:bottom w:val="single" w:sz="4" w:space="0" w:color="000000"/>
              <w:right w:val="single" w:sz="4" w:space="0" w:color="000000"/>
            </w:tcBorders>
            <w:vAlign w:val="center"/>
          </w:tcPr>
          <w:p w14:paraId="4559E330" w14:textId="77777777" w:rsidR="00A00256" w:rsidRPr="00806B68" w:rsidRDefault="00A00256" w:rsidP="00A00256">
            <w:pPr>
              <w:jc w:val="left"/>
              <w:rPr>
                <w:b/>
                <w:bCs/>
              </w:rPr>
            </w:pPr>
            <w:r w:rsidRPr="00806B68">
              <w:rPr>
                <w:bCs/>
              </w:rPr>
              <w:t xml:space="preserve">Бункер распределителя </w:t>
            </w:r>
            <w:r w:rsidRPr="00806B68">
              <w:t>цельнометаллический, стенки выполнены из цельного листа без сварных швов в одной плоскости, усиленный ребрами жесткости и распорными балками внутри кузова</w:t>
            </w:r>
            <w:r w:rsidRPr="00806B68">
              <w:rPr>
                <w:b/>
                <w:bCs/>
              </w:rPr>
              <w:t xml:space="preserve">, </w:t>
            </w:r>
            <w:r w:rsidRPr="00806B68">
              <w:rPr>
                <w:bCs/>
              </w:rPr>
              <w:t>трапецеидальной формы с вертикальным перегибом боковых стенок</w:t>
            </w:r>
          </w:p>
        </w:tc>
        <w:tc>
          <w:tcPr>
            <w:tcW w:w="2214" w:type="pct"/>
            <w:tcBorders>
              <w:top w:val="single" w:sz="4" w:space="0" w:color="000000"/>
              <w:left w:val="single" w:sz="4" w:space="0" w:color="000000"/>
              <w:bottom w:val="single" w:sz="4" w:space="0" w:color="000000"/>
              <w:right w:val="single" w:sz="4" w:space="0" w:color="auto"/>
            </w:tcBorders>
            <w:vAlign w:val="center"/>
          </w:tcPr>
          <w:p w14:paraId="246D8859" w14:textId="77777777" w:rsidR="00A00256" w:rsidRPr="00806B68" w:rsidRDefault="00A00256" w:rsidP="00C915DB">
            <w:pPr>
              <w:contextualSpacing/>
              <w:jc w:val="center"/>
            </w:pPr>
            <w:r w:rsidRPr="00806B68">
              <w:t>Наличие</w:t>
            </w:r>
          </w:p>
        </w:tc>
      </w:tr>
      <w:tr w:rsidR="00A00256" w:rsidRPr="00806B68" w14:paraId="68D23DB0" w14:textId="77777777" w:rsidTr="00E87219">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33EC2C4" w14:textId="77777777" w:rsidR="00A00256" w:rsidRPr="00806B68" w:rsidRDefault="00A00256" w:rsidP="00C915DB">
            <w:pPr>
              <w:jc w:val="center"/>
            </w:pPr>
            <w:r w:rsidRPr="00806B68">
              <w:t>1.3.</w:t>
            </w:r>
          </w:p>
        </w:tc>
        <w:tc>
          <w:tcPr>
            <w:tcW w:w="2429" w:type="pct"/>
            <w:tcBorders>
              <w:top w:val="single" w:sz="4" w:space="0" w:color="000000"/>
              <w:left w:val="single" w:sz="4" w:space="0" w:color="000000"/>
              <w:bottom w:val="single" w:sz="4" w:space="0" w:color="auto"/>
              <w:right w:val="single" w:sz="4" w:space="0" w:color="000000"/>
            </w:tcBorders>
            <w:vAlign w:val="center"/>
          </w:tcPr>
          <w:p w14:paraId="59C29F69"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Количество вертикальных ребер жесткости на боковых стенках, шт.</w:t>
            </w:r>
          </w:p>
        </w:tc>
        <w:tc>
          <w:tcPr>
            <w:tcW w:w="2214" w:type="pct"/>
            <w:tcBorders>
              <w:top w:val="single" w:sz="4" w:space="0" w:color="000000"/>
              <w:left w:val="single" w:sz="4" w:space="0" w:color="000000"/>
              <w:bottom w:val="single" w:sz="4" w:space="0" w:color="auto"/>
              <w:right w:val="single" w:sz="4" w:space="0" w:color="auto"/>
            </w:tcBorders>
            <w:vAlign w:val="center"/>
          </w:tcPr>
          <w:p w14:paraId="1A5DB5E7" w14:textId="77777777" w:rsidR="00F8479F" w:rsidRPr="00F8479F" w:rsidRDefault="00F8479F" w:rsidP="008E39CA">
            <w:pPr>
              <w:suppressAutoHyphens/>
              <w:jc w:val="center"/>
              <w:rPr>
                <w:lang w:eastAsia="ar-SA"/>
              </w:rPr>
            </w:pPr>
            <w:r w:rsidRPr="00F8479F">
              <w:rPr>
                <w:lang w:eastAsia="ar-SA"/>
              </w:rPr>
              <w:t>Не менее 6</w:t>
            </w:r>
          </w:p>
          <w:p w14:paraId="1A6A608E" w14:textId="6ECE05DE" w:rsidR="00A00256" w:rsidRPr="00F8479F" w:rsidRDefault="00F8479F" w:rsidP="008E39CA">
            <w:pPr>
              <w:suppressAutoHyphens/>
              <w:jc w:val="center"/>
              <w:rPr>
                <w:lang w:eastAsia="ar-SA"/>
              </w:rPr>
            </w:pPr>
            <w:r w:rsidRPr="00F8479F">
              <w:rPr>
                <w:lang w:eastAsia="ar-SA"/>
              </w:rPr>
              <w:t>(</w:t>
            </w:r>
            <w:r w:rsidR="00A00256" w:rsidRPr="00F8479F">
              <w:rPr>
                <w:lang w:eastAsia="ar-SA"/>
              </w:rPr>
              <w:t xml:space="preserve">Не менее </w:t>
            </w:r>
            <w:r w:rsidR="008E39CA" w:rsidRPr="00F8479F">
              <w:rPr>
                <w:lang w:eastAsia="ar-SA"/>
              </w:rPr>
              <w:t>3</w:t>
            </w:r>
            <w:r w:rsidRPr="00F8479F">
              <w:rPr>
                <w:lang w:eastAsia="ar-SA"/>
              </w:rPr>
              <w:t>-х</w:t>
            </w:r>
            <w:r w:rsidR="008E39CA" w:rsidRPr="00F8479F">
              <w:rPr>
                <w:lang w:eastAsia="ar-SA"/>
              </w:rPr>
              <w:t xml:space="preserve"> с каждой стороны</w:t>
            </w:r>
            <w:r w:rsidRPr="00F8479F">
              <w:rPr>
                <w:lang w:eastAsia="ar-SA"/>
              </w:rPr>
              <w:t>)</w:t>
            </w:r>
          </w:p>
          <w:p w14:paraId="7E06E027" w14:textId="5BF9FDFB" w:rsidR="00A00256" w:rsidRPr="00F8479F" w:rsidRDefault="00A00256" w:rsidP="00C915DB">
            <w:pPr>
              <w:suppressAutoHyphens/>
              <w:jc w:val="center"/>
              <w:rPr>
                <w:highlight w:val="red"/>
                <w:lang w:eastAsia="ar-SA"/>
              </w:rPr>
            </w:pPr>
          </w:p>
        </w:tc>
      </w:tr>
      <w:tr w:rsidR="00E87219" w:rsidRPr="00806B68" w14:paraId="2BBA75AA" w14:textId="77777777" w:rsidTr="00E87219">
        <w:trPr>
          <w:jc w:val="center"/>
        </w:trPr>
        <w:tc>
          <w:tcPr>
            <w:tcW w:w="357" w:type="pct"/>
            <w:vMerge w:val="restart"/>
            <w:tcBorders>
              <w:top w:val="single" w:sz="4" w:space="0" w:color="000000"/>
              <w:left w:val="single" w:sz="4" w:space="0" w:color="000000"/>
              <w:right w:val="single" w:sz="4" w:space="0" w:color="auto"/>
            </w:tcBorders>
            <w:vAlign w:val="center"/>
          </w:tcPr>
          <w:p w14:paraId="64957D26" w14:textId="77777777" w:rsidR="00E87219" w:rsidRPr="00806B68" w:rsidRDefault="00E87219" w:rsidP="00C915DB">
            <w:pPr>
              <w:jc w:val="center"/>
            </w:pPr>
            <w:r w:rsidRPr="00806B68">
              <w:t>1.4.</w:t>
            </w:r>
          </w:p>
        </w:tc>
        <w:tc>
          <w:tcPr>
            <w:tcW w:w="2429" w:type="pct"/>
            <w:tcBorders>
              <w:top w:val="single" w:sz="4" w:space="0" w:color="auto"/>
              <w:left w:val="single" w:sz="4" w:space="0" w:color="auto"/>
              <w:bottom w:val="nil"/>
              <w:right w:val="single" w:sz="4" w:space="0" w:color="auto"/>
            </w:tcBorders>
            <w:vAlign w:val="center"/>
          </w:tcPr>
          <w:p w14:paraId="67108A4D" w14:textId="7C6AEF8D" w:rsidR="00E87219" w:rsidRPr="00E87219" w:rsidRDefault="00E87219" w:rsidP="00E87219">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Конструкция бункера распределителя для твердых противогололедных материалов должна быть изготовлена</w:t>
            </w:r>
          </w:p>
        </w:tc>
        <w:tc>
          <w:tcPr>
            <w:tcW w:w="2214" w:type="pct"/>
            <w:tcBorders>
              <w:top w:val="single" w:sz="4" w:space="0" w:color="auto"/>
              <w:left w:val="single" w:sz="4" w:space="0" w:color="auto"/>
              <w:bottom w:val="nil"/>
              <w:right w:val="single" w:sz="4" w:space="0" w:color="auto"/>
            </w:tcBorders>
          </w:tcPr>
          <w:p w14:paraId="0096940D" w14:textId="663ED8AE" w:rsidR="00E87219" w:rsidRPr="00806B68" w:rsidRDefault="00E87219" w:rsidP="00E87219">
            <w:pPr>
              <w:suppressAutoHyphens/>
              <w:rPr>
                <w:lang w:eastAsia="ar-SA"/>
              </w:rPr>
            </w:pPr>
          </w:p>
        </w:tc>
      </w:tr>
      <w:tr w:rsidR="00E87219" w:rsidRPr="00806B68" w14:paraId="1373651F" w14:textId="77777777" w:rsidTr="00E87219">
        <w:trPr>
          <w:trHeight w:val="578"/>
          <w:jc w:val="center"/>
        </w:trPr>
        <w:tc>
          <w:tcPr>
            <w:tcW w:w="357" w:type="pct"/>
            <w:vMerge/>
            <w:tcBorders>
              <w:left w:val="single" w:sz="4" w:space="0" w:color="000000"/>
              <w:right w:val="single" w:sz="4" w:space="0" w:color="auto"/>
            </w:tcBorders>
            <w:vAlign w:val="center"/>
          </w:tcPr>
          <w:p w14:paraId="0193BE6C" w14:textId="77777777" w:rsidR="00E87219" w:rsidRPr="00806B68" w:rsidRDefault="00E87219" w:rsidP="00C915DB">
            <w:pPr>
              <w:jc w:val="center"/>
            </w:pPr>
          </w:p>
        </w:tc>
        <w:tc>
          <w:tcPr>
            <w:tcW w:w="2429" w:type="pct"/>
            <w:tcBorders>
              <w:top w:val="nil"/>
              <w:left w:val="single" w:sz="4" w:space="0" w:color="auto"/>
              <w:bottom w:val="nil"/>
              <w:right w:val="single" w:sz="4" w:space="0" w:color="auto"/>
            </w:tcBorders>
          </w:tcPr>
          <w:p w14:paraId="1BFCEB8F" w14:textId="606B26C5" w:rsidR="00E87219" w:rsidRPr="00806B68" w:rsidRDefault="00E87219" w:rsidP="00E87219">
            <w:pPr>
              <w:suppressAutoHyphens/>
              <w:rPr>
                <w:lang w:eastAsia="ar-SA"/>
              </w:rPr>
            </w:pPr>
            <w:r w:rsidRPr="00E87219">
              <w:rPr>
                <w:lang w:eastAsia="ar-SA"/>
              </w:rPr>
              <w:t>- боковые стенки бункера сварены из стали шов сплошной, непрерывный;</w:t>
            </w:r>
          </w:p>
        </w:tc>
        <w:tc>
          <w:tcPr>
            <w:tcW w:w="2214" w:type="pct"/>
            <w:tcBorders>
              <w:top w:val="nil"/>
              <w:left w:val="single" w:sz="4" w:space="0" w:color="auto"/>
              <w:bottom w:val="nil"/>
              <w:right w:val="single" w:sz="4" w:space="0" w:color="auto"/>
            </w:tcBorders>
            <w:vAlign w:val="center"/>
          </w:tcPr>
          <w:p w14:paraId="50E59AE0" w14:textId="09BB49A8" w:rsidR="00E87219" w:rsidRPr="00806B68" w:rsidRDefault="00E87219" w:rsidP="00E87219">
            <w:pPr>
              <w:suppressAutoHyphens/>
              <w:rPr>
                <w:lang w:eastAsia="ar-SA"/>
              </w:rPr>
            </w:pPr>
            <w:r w:rsidRPr="00E87219">
              <w:rPr>
                <w:lang w:eastAsia="ar-SA"/>
              </w:rPr>
              <w:t>- толщина стали должна быть не менее 3 мм;</w:t>
            </w:r>
          </w:p>
        </w:tc>
      </w:tr>
      <w:tr w:rsidR="00E87219" w:rsidRPr="00806B68" w14:paraId="3A968C15" w14:textId="77777777" w:rsidTr="00E87219">
        <w:trPr>
          <w:jc w:val="center"/>
        </w:trPr>
        <w:tc>
          <w:tcPr>
            <w:tcW w:w="357" w:type="pct"/>
            <w:vMerge/>
            <w:tcBorders>
              <w:left w:val="single" w:sz="4" w:space="0" w:color="000000"/>
              <w:right w:val="single" w:sz="4" w:space="0" w:color="auto"/>
            </w:tcBorders>
            <w:vAlign w:val="center"/>
          </w:tcPr>
          <w:p w14:paraId="6AFE7ADB" w14:textId="77777777" w:rsidR="00E87219" w:rsidRPr="00806B68" w:rsidRDefault="00E87219" w:rsidP="00C915DB">
            <w:pPr>
              <w:jc w:val="center"/>
            </w:pPr>
          </w:p>
        </w:tc>
        <w:tc>
          <w:tcPr>
            <w:tcW w:w="2429" w:type="pct"/>
            <w:tcBorders>
              <w:top w:val="nil"/>
              <w:left w:val="single" w:sz="4" w:space="0" w:color="auto"/>
              <w:bottom w:val="nil"/>
              <w:right w:val="single" w:sz="4" w:space="0" w:color="auto"/>
            </w:tcBorders>
          </w:tcPr>
          <w:p w14:paraId="3FBC24E3" w14:textId="71056FB2" w:rsidR="00E87219" w:rsidRPr="00806B68" w:rsidRDefault="00E87219" w:rsidP="00E87219">
            <w:pPr>
              <w:suppressAutoHyphens/>
              <w:rPr>
                <w:lang w:eastAsia="ar-SA"/>
              </w:rPr>
            </w:pPr>
            <w:r w:rsidRPr="00E87219">
              <w:rPr>
                <w:lang w:eastAsia="ar-SA"/>
              </w:rPr>
              <w:t>- нижняя боковая часть бункера, в зоне работы транспортера выполнена из металла;</w:t>
            </w:r>
          </w:p>
        </w:tc>
        <w:tc>
          <w:tcPr>
            <w:tcW w:w="2214" w:type="pct"/>
            <w:tcBorders>
              <w:top w:val="nil"/>
              <w:left w:val="single" w:sz="4" w:space="0" w:color="auto"/>
              <w:bottom w:val="nil"/>
              <w:right w:val="single" w:sz="4" w:space="0" w:color="auto"/>
            </w:tcBorders>
            <w:vAlign w:val="center"/>
          </w:tcPr>
          <w:p w14:paraId="2FDFDFB9" w14:textId="789AEC4F" w:rsidR="00E87219" w:rsidRPr="00806B68" w:rsidRDefault="00E87219" w:rsidP="00E87219">
            <w:pPr>
              <w:suppressAutoHyphens/>
              <w:rPr>
                <w:lang w:eastAsia="ar-SA"/>
              </w:rPr>
            </w:pPr>
            <w:r w:rsidRPr="00E87219">
              <w:rPr>
                <w:lang w:eastAsia="ar-SA"/>
              </w:rPr>
              <w:t>- металл с толщиной стенок не менее 6 мм;</w:t>
            </w:r>
          </w:p>
        </w:tc>
      </w:tr>
      <w:tr w:rsidR="00E87219" w:rsidRPr="00806B68" w14:paraId="6D30C8CD" w14:textId="77777777" w:rsidTr="00E87219">
        <w:trPr>
          <w:jc w:val="center"/>
        </w:trPr>
        <w:tc>
          <w:tcPr>
            <w:tcW w:w="357" w:type="pct"/>
            <w:vMerge/>
            <w:tcBorders>
              <w:left w:val="single" w:sz="4" w:space="0" w:color="000000"/>
              <w:right w:val="single" w:sz="4" w:space="0" w:color="auto"/>
            </w:tcBorders>
            <w:vAlign w:val="center"/>
          </w:tcPr>
          <w:p w14:paraId="5453CF1C" w14:textId="77777777" w:rsidR="00E87219" w:rsidRPr="00806B68" w:rsidRDefault="00E87219" w:rsidP="00C915DB">
            <w:pPr>
              <w:jc w:val="center"/>
            </w:pPr>
          </w:p>
        </w:tc>
        <w:tc>
          <w:tcPr>
            <w:tcW w:w="2429" w:type="pct"/>
            <w:tcBorders>
              <w:top w:val="nil"/>
              <w:left w:val="single" w:sz="4" w:space="0" w:color="auto"/>
              <w:bottom w:val="nil"/>
              <w:right w:val="single" w:sz="4" w:space="0" w:color="auto"/>
            </w:tcBorders>
          </w:tcPr>
          <w:p w14:paraId="2E3D527E" w14:textId="426150BA" w:rsidR="00E87219" w:rsidRPr="00806B68" w:rsidRDefault="00E87219" w:rsidP="00E87219">
            <w:pPr>
              <w:suppressAutoHyphens/>
              <w:rPr>
                <w:lang w:eastAsia="ar-SA"/>
              </w:rPr>
            </w:pPr>
            <w:r w:rsidRPr="00E87219">
              <w:rPr>
                <w:lang w:eastAsia="ar-SA"/>
              </w:rPr>
              <w:t>- направляющие для цепей транспортера выполнены из металла;</w:t>
            </w:r>
          </w:p>
        </w:tc>
        <w:tc>
          <w:tcPr>
            <w:tcW w:w="2214" w:type="pct"/>
            <w:tcBorders>
              <w:top w:val="nil"/>
              <w:left w:val="single" w:sz="4" w:space="0" w:color="auto"/>
              <w:bottom w:val="nil"/>
              <w:right w:val="single" w:sz="4" w:space="0" w:color="auto"/>
            </w:tcBorders>
            <w:vAlign w:val="center"/>
          </w:tcPr>
          <w:p w14:paraId="01928624" w14:textId="2A62B76E" w:rsidR="00E87219" w:rsidRPr="00806B68" w:rsidRDefault="00E87219" w:rsidP="00E87219">
            <w:pPr>
              <w:suppressAutoHyphens/>
              <w:rPr>
                <w:lang w:eastAsia="ar-SA"/>
              </w:rPr>
            </w:pPr>
            <w:r w:rsidRPr="00E87219">
              <w:rPr>
                <w:lang w:eastAsia="ar-SA"/>
              </w:rPr>
              <w:t xml:space="preserve">- металл должен быть толщиной не менее 10 мм, </w:t>
            </w:r>
          </w:p>
        </w:tc>
      </w:tr>
      <w:tr w:rsidR="00E87219" w:rsidRPr="00806B68" w14:paraId="5FC09E62" w14:textId="77777777" w:rsidTr="00E87219">
        <w:trPr>
          <w:jc w:val="center"/>
        </w:trPr>
        <w:tc>
          <w:tcPr>
            <w:tcW w:w="357" w:type="pct"/>
            <w:vMerge/>
            <w:tcBorders>
              <w:left w:val="single" w:sz="4" w:space="0" w:color="000000"/>
              <w:bottom w:val="single" w:sz="4" w:space="0" w:color="000000"/>
              <w:right w:val="single" w:sz="4" w:space="0" w:color="auto"/>
            </w:tcBorders>
            <w:vAlign w:val="center"/>
          </w:tcPr>
          <w:p w14:paraId="1852CAF1" w14:textId="77777777" w:rsidR="00E87219" w:rsidRPr="00806B68" w:rsidRDefault="00E87219" w:rsidP="00C915DB">
            <w:pPr>
              <w:jc w:val="center"/>
            </w:pPr>
          </w:p>
        </w:tc>
        <w:tc>
          <w:tcPr>
            <w:tcW w:w="2429" w:type="pct"/>
            <w:tcBorders>
              <w:top w:val="nil"/>
              <w:left w:val="single" w:sz="4" w:space="0" w:color="auto"/>
              <w:bottom w:val="single" w:sz="4" w:space="0" w:color="auto"/>
              <w:right w:val="single" w:sz="4" w:space="0" w:color="auto"/>
            </w:tcBorders>
          </w:tcPr>
          <w:p w14:paraId="3B404FCD" w14:textId="12CDEB41" w:rsidR="00E87219" w:rsidRPr="00806B68" w:rsidRDefault="00E87219" w:rsidP="00E87219">
            <w:pPr>
              <w:suppressAutoHyphens/>
              <w:rPr>
                <w:lang w:eastAsia="ar-SA"/>
              </w:rPr>
            </w:pPr>
            <w:r w:rsidRPr="00E87219">
              <w:rPr>
                <w:lang w:eastAsia="ar-SA"/>
              </w:rPr>
              <w:t>- днище бункера выполнено из металла</w:t>
            </w:r>
            <w:r>
              <w:rPr>
                <w:lang w:eastAsia="ar-SA"/>
              </w:rPr>
              <w:t>.</w:t>
            </w:r>
          </w:p>
        </w:tc>
        <w:tc>
          <w:tcPr>
            <w:tcW w:w="2214" w:type="pct"/>
            <w:tcBorders>
              <w:top w:val="nil"/>
              <w:left w:val="single" w:sz="4" w:space="0" w:color="auto"/>
              <w:bottom w:val="single" w:sz="4" w:space="0" w:color="auto"/>
              <w:right w:val="single" w:sz="4" w:space="0" w:color="auto"/>
            </w:tcBorders>
            <w:vAlign w:val="center"/>
          </w:tcPr>
          <w:p w14:paraId="2D42338E" w14:textId="00C6E2E6" w:rsidR="00E87219" w:rsidRPr="00806B68" w:rsidRDefault="00E87219" w:rsidP="00E87219">
            <w:pPr>
              <w:suppressAutoHyphens/>
              <w:rPr>
                <w:lang w:eastAsia="ar-SA"/>
              </w:rPr>
            </w:pPr>
            <w:r w:rsidRPr="00E87219">
              <w:rPr>
                <w:lang w:eastAsia="ar-SA"/>
              </w:rPr>
              <w:t>- металл должен быть толщиной не менее 4 мм</w:t>
            </w:r>
            <w:r>
              <w:rPr>
                <w:lang w:eastAsia="ar-SA"/>
              </w:rPr>
              <w:t>.</w:t>
            </w:r>
          </w:p>
        </w:tc>
      </w:tr>
      <w:tr w:rsidR="00A00256" w:rsidRPr="00806B68" w14:paraId="661170D5" w14:textId="77777777" w:rsidTr="00E87219">
        <w:trPr>
          <w:jc w:val="center"/>
        </w:trPr>
        <w:tc>
          <w:tcPr>
            <w:tcW w:w="357" w:type="pct"/>
            <w:tcBorders>
              <w:top w:val="single" w:sz="4" w:space="0" w:color="000000"/>
              <w:left w:val="single" w:sz="4" w:space="0" w:color="000000"/>
              <w:bottom w:val="single" w:sz="4" w:space="0" w:color="000000"/>
              <w:right w:val="single" w:sz="4" w:space="0" w:color="auto"/>
            </w:tcBorders>
            <w:vAlign w:val="center"/>
          </w:tcPr>
          <w:p w14:paraId="2B40C46A" w14:textId="77777777" w:rsidR="00A00256" w:rsidRPr="00806B68" w:rsidRDefault="00A00256" w:rsidP="00C915DB">
            <w:pPr>
              <w:jc w:val="center"/>
            </w:pPr>
            <w:r w:rsidRPr="00806B68">
              <w:lastRenderedPageBreak/>
              <w:t>1.5.</w:t>
            </w:r>
          </w:p>
        </w:tc>
        <w:tc>
          <w:tcPr>
            <w:tcW w:w="2429" w:type="pct"/>
            <w:tcBorders>
              <w:top w:val="single" w:sz="4" w:space="0" w:color="auto"/>
              <w:left w:val="single" w:sz="4" w:space="0" w:color="auto"/>
              <w:bottom w:val="single" w:sz="4" w:space="0" w:color="auto"/>
              <w:right w:val="single" w:sz="4" w:space="0" w:color="auto"/>
            </w:tcBorders>
          </w:tcPr>
          <w:p w14:paraId="6EBBEAB0" w14:textId="6E498EE1" w:rsidR="00A00256" w:rsidRPr="00806B68" w:rsidRDefault="00A00256" w:rsidP="00A00256">
            <w:pPr>
              <w:suppressAutoHyphens/>
              <w:jc w:val="left"/>
              <w:rPr>
                <w:lang w:eastAsia="ar-SA"/>
              </w:rPr>
            </w:pPr>
            <w:r w:rsidRPr="00806B68">
              <w:rPr>
                <w:lang w:eastAsia="ar-SA"/>
              </w:rPr>
              <w:t xml:space="preserve">Покраска бункера: </w:t>
            </w:r>
          </w:p>
          <w:p w14:paraId="3A2751C5" w14:textId="77777777" w:rsidR="00A00256" w:rsidRPr="00806B68" w:rsidRDefault="00A00256" w:rsidP="00A00256">
            <w:pPr>
              <w:suppressAutoHyphens/>
              <w:jc w:val="left"/>
              <w:rPr>
                <w:lang w:eastAsia="ar-SA"/>
              </w:rPr>
            </w:pPr>
            <w:r w:rsidRPr="00806B68">
              <w:rPr>
                <w:lang w:eastAsia="ar-SA"/>
              </w:rPr>
              <w:t xml:space="preserve">1) </w:t>
            </w:r>
            <w:proofErr w:type="spellStart"/>
            <w:r w:rsidRPr="00806B68">
              <w:rPr>
                <w:lang w:eastAsia="ar-SA"/>
              </w:rPr>
              <w:t>цинко</w:t>
            </w:r>
            <w:proofErr w:type="spellEnd"/>
            <w:r w:rsidRPr="00806B68">
              <w:rPr>
                <w:lang w:eastAsia="ar-SA"/>
              </w:rPr>
              <w:t>-фосфатный грунт;</w:t>
            </w:r>
          </w:p>
          <w:p w14:paraId="1178BD20" w14:textId="7A92D9EA" w:rsidR="00A00256" w:rsidRPr="00806B68" w:rsidRDefault="00A00256" w:rsidP="00A00256">
            <w:pPr>
              <w:suppressAutoHyphens/>
              <w:jc w:val="left"/>
            </w:pPr>
            <w:r w:rsidRPr="00806B68">
              <w:rPr>
                <w:lang w:eastAsia="ar-SA"/>
              </w:rPr>
              <w:t>2)</w:t>
            </w:r>
            <w:proofErr w:type="spellStart"/>
            <w:r w:rsidRPr="00806B68">
              <w:rPr>
                <w:lang w:eastAsia="ar-SA"/>
              </w:rPr>
              <w:t>полуглянцевая</w:t>
            </w:r>
            <w:proofErr w:type="spellEnd"/>
            <w:r w:rsidRPr="00806B68">
              <w:rPr>
                <w:lang w:eastAsia="ar-SA"/>
              </w:rPr>
              <w:t xml:space="preserve"> полиуретановая эмаль </w:t>
            </w:r>
            <w:r w:rsidR="00972882" w:rsidRPr="00806B68">
              <w:rPr>
                <w:lang w:eastAsia="ar-SA"/>
              </w:rPr>
              <w:t>- цвет оранжевый</w:t>
            </w:r>
          </w:p>
        </w:tc>
        <w:tc>
          <w:tcPr>
            <w:tcW w:w="2214" w:type="pct"/>
            <w:tcBorders>
              <w:top w:val="single" w:sz="4" w:space="0" w:color="auto"/>
              <w:left w:val="single" w:sz="4" w:space="0" w:color="auto"/>
              <w:bottom w:val="single" w:sz="4" w:space="0" w:color="000000"/>
              <w:right w:val="single" w:sz="4" w:space="0" w:color="auto"/>
            </w:tcBorders>
            <w:vAlign w:val="center"/>
          </w:tcPr>
          <w:p w14:paraId="5FFC1DD5" w14:textId="61CD8265" w:rsidR="00A00256" w:rsidRPr="00806B68" w:rsidRDefault="00972882" w:rsidP="00677827">
            <w:pPr>
              <w:suppressAutoHyphens/>
              <w:jc w:val="center"/>
              <w:rPr>
                <w:bCs/>
                <w:i/>
              </w:rPr>
            </w:pPr>
            <w:r w:rsidRPr="00806B68">
              <w:rPr>
                <w:lang w:eastAsia="ar-SA"/>
              </w:rPr>
              <w:t>Покраска бункера должна быть не менее чем в 2 слоя</w:t>
            </w:r>
          </w:p>
        </w:tc>
      </w:tr>
      <w:tr w:rsidR="00A00256" w:rsidRPr="00806B68" w14:paraId="04325EE6" w14:textId="77777777" w:rsidTr="00E87219">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6229044" w14:textId="77777777" w:rsidR="00A00256" w:rsidRPr="00806B68" w:rsidRDefault="00A00256" w:rsidP="00C915DB">
            <w:pPr>
              <w:jc w:val="center"/>
            </w:pPr>
            <w:r w:rsidRPr="00806B68">
              <w:t>1.6.</w:t>
            </w:r>
          </w:p>
        </w:tc>
        <w:tc>
          <w:tcPr>
            <w:tcW w:w="2429" w:type="pct"/>
            <w:tcBorders>
              <w:top w:val="single" w:sz="4" w:space="0" w:color="auto"/>
              <w:left w:val="single" w:sz="4" w:space="0" w:color="000000"/>
              <w:bottom w:val="single" w:sz="4" w:space="0" w:color="000000"/>
              <w:right w:val="single" w:sz="4" w:space="0" w:color="000000"/>
            </w:tcBorders>
            <w:vAlign w:val="center"/>
          </w:tcPr>
          <w:p w14:paraId="37056854"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lang w:eastAsia="ar-SA"/>
              </w:rPr>
              <w:t>Защитные козырьки на бункере по всей длине боковых стенок</w:t>
            </w:r>
          </w:p>
        </w:tc>
        <w:tc>
          <w:tcPr>
            <w:tcW w:w="2214" w:type="pct"/>
            <w:tcBorders>
              <w:top w:val="single" w:sz="4" w:space="0" w:color="000000"/>
              <w:left w:val="single" w:sz="4" w:space="0" w:color="000000"/>
              <w:bottom w:val="single" w:sz="4" w:space="0" w:color="000000"/>
              <w:right w:val="single" w:sz="4" w:space="0" w:color="auto"/>
            </w:tcBorders>
            <w:vAlign w:val="center"/>
          </w:tcPr>
          <w:p w14:paraId="6580405F"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2A0AEC3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B6F3DA0" w14:textId="77777777" w:rsidR="00A00256" w:rsidRPr="00806B68" w:rsidRDefault="00A00256" w:rsidP="00C915DB">
            <w:pPr>
              <w:jc w:val="center"/>
            </w:pPr>
            <w:r w:rsidRPr="00806B68">
              <w:t>1.7.</w:t>
            </w:r>
          </w:p>
        </w:tc>
        <w:tc>
          <w:tcPr>
            <w:tcW w:w="2429" w:type="pct"/>
            <w:tcBorders>
              <w:top w:val="single" w:sz="4" w:space="0" w:color="000000"/>
              <w:left w:val="single" w:sz="4" w:space="0" w:color="000000"/>
              <w:bottom w:val="single" w:sz="4" w:space="0" w:color="000000"/>
              <w:right w:val="single" w:sz="4" w:space="0" w:color="000000"/>
            </w:tcBorders>
            <w:vAlign w:val="center"/>
          </w:tcPr>
          <w:p w14:paraId="159BF314"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Козырек на передней стенке бункера, стационарно закреплен</w:t>
            </w:r>
          </w:p>
        </w:tc>
        <w:tc>
          <w:tcPr>
            <w:tcW w:w="2214" w:type="pct"/>
            <w:tcBorders>
              <w:top w:val="single" w:sz="4" w:space="0" w:color="000000"/>
              <w:left w:val="single" w:sz="4" w:space="0" w:color="000000"/>
              <w:bottom w:val="single" w:sz="4" w:space="0" w:color="000000"/>
              <w:right w:val="single" w:sz="4" w:space="0" w:color="auto"/>
            </w:tcBorders>
            <w:vAlign w:val="center"/>
          </w:tcPr>
          <w:p w14:paraId="1AC8F27A"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4F37659D"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015C9AA" w14:textId="77777777" w:rsidR="00A00256" w:rsidRPr="00806B68" w:rsidRDefault="00A00256" w:rsidP="00C915DB">
            <w:pPr>
              <w:jc w:val="center"/>
            </w:pPr>
            <w:r w:rsidRPr="00806B68">
              <w:t>1.8.</w:t>
            </w:r>
          </w:p>
        </w:tc>
        <w:tc>
          <w:tcPr>
            <w:tcW w:w="2429" w:type="pct"/>
            <w:tcBorders>
              <w:top w:val="single" w:sz="4" w:space="0" w:color="000000"/>
              <w:left w:val="single" w:sz="4" w:space="0" w:color="000000"/>
              <w:bottom w:val="single" w:sz="4" w:space="0" w:color="000000"/>
              <w:right w:val="single" w:sz="4" w:space="0" w:color="000000"/>
            </w:tcBorders>
            <w:vAlign w:val="center"/>
          </w:tcPr>
          <w:p w14:paraId="5EE628A4"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Устройство предотвращающее уплотнение противогололедных материалов и уменьшающее нагрузку на транспортер</w:t>
            </w:r>
          </w:p>
        </w:tc>
        <w:tc>
          <w:tcPr>
            <w:tcW w:w="2214" w:type="pct"/>
            <w:tcBorders>
              <w:top w:val="single" w:sz="4" w:space="0" w:color="000000"/>
              <w:left w:val="single" w:sz="4" w:space="0" w:color="000000"/>
              <w:bottom w:val="single" w:sz="4" w:space="0" w:color="000000"/>
              <w:right w:val="single" w:sz="4" w:space="0" w:color="auto"/>
            </w:tcBorders>
            <w:vAlign w:val="center"/>
          </w:tcPr>
          <w:p w14:paraId="3EB20A06"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0E43B97F"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B422548" w14:textId="77777777" w:rsidR="00A00256" w:rsidRPr="00806B68" w:rsidRDefault="00A00256" w:rsidP="00C915DB">
            <w:pPr>
              <w:jc w:val="center"/>
            </w:pPr>
            <w:r w:rsidRPr="00806B68">
              <w:t>1.9.</w:t>
            </w:r>
          </w:p>
        </w:tc>
        <w:tc>
          <w:tcPr>
            <w:tcW w:w="2429" w:type="pct"/>
            <w:tcBorders>
              <w:top w:val="single" w:sz="4" w:space="0" w:color="000000"/>
              <w:left w:val="single" w:sz="4" w:space="0" w:color="000000"/>
              <w:bottom w:val="single" w:sz="4" w:space="0" w:color="000000"/>
              <w:right w:val="single" w:sz="4" w:space="0" w:color="000000"/>
            </w:tcBorders>
            <w:vAlign w:val="center"/>
          </w:tcPr>
          <w:p w14:paraId="539D0E8D"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rStyle w:val="afffa"/>
                <w:rFonts w:eastAsia="Calibri"/>
              </w:rPr>
              <w:t xml:space="preserve">Транспортер должен состоять из </w:t>
            </w:r>
            <w:r w:rsidRPr="00806B68">
              <w:rPr>
                <w:rFonts w:eastAsia="Calibri"/>
              </w:rPr>
              <w:t>двух ветвей цепи</w:t>
            </w:r>
            <w:r w:rsidRPr="00806B68">
              <w:rPr>
                <w:rStyle w:val="afffa"/>
                <w:rFonts w:eastAsia="Calibri"/>
              </w:rPr>
              <w:t xml:space="preserve"> с поперечными скребками</w:t>
            </w:r>
          </w:p>
        </w:tc>
        <w:tc>
          <w:tcPr>
            <w:tcW w:w="2214" w:type="pct"/>
            <w:tcBorders>
              <w:top w:val="single" w:sz="4" w:space="0" w:color="000000"/>
              <w:left w:val="single" w:sz="4" w:space="0" w:color="000000"/>
              <w:bottom w:val="single" w:sz="4" w:space="0" w:color="000000"/>
              <w:right w:val="single" w:sz="4" w:space="0" w:color="auto"/>
            </w:tcBorders>
            <w:vAlign w:val="center"/>
          </w:tcPr>
          <w:p w14:paraId="4B44176E"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3ABBB7D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72FEB24" w14:textId="77777777" w:rsidR="00A00256" w:rsidRPr="00806B68" w:rsidRDefault="00A00256" w:rsidP="00C915DB">
            <w:pPr>
              <w:jc w:val="center"/>
            </w:pPr>
            <w:r w:rsidRPr="00806B68">
              <w:t>1.10.</w:t>
            </w:r>
          </w:p>
        </w:tc>
        <w:tc>
          <w:tcPr>
            <w:tcW w:w="2429" w:type="pct"/>
            <w:tcBorders>
              <w:top w:val="single" w:sz="4" w:space="0" w:color="000000"/>
              <w:left w:val="single" w:sz="4" w:space="0" w:color="000000"/>
              <w:bottom w:val="single" w:sz="4" w:space="0" w:color="000000"/>
              <w:right w:val="single" w:sz="4" w:space="0" w:color="000000"/>
            </w:tcBorders>
            <w:vAlign w:val="center"/>
          </w:tcPr>
          <w:p w14:paraId="645CB225"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Привод транспортера </w:t>
            </w:r>
            <w:r w:rsidRPr="00806B68">
              <w:rPr>
                <w:lang w:eastAsia="ar-SA"/>
              </w:rPr>
              <w:t xml:space="preserve">гидравлический, посредством </w:t>
            </w:r>
            <w:proofErr w:type="spellStart"/>
            <w:r w:rsidRPr="00806B68">
              <w:rPr>
                <w:lang w:eastAsia="ar-SA"/>
              </w:rPr>
              <w:t>героторного</w:t>
            </w:r>
            <w:proofErr w:type="spellEnd"/>
            <w:r w:rsidRPr="00806B68">
              <w:rPr>
                <w:lang w:eastAsia="ar-SA"/>
              </w:rPr>
              <w:t xml:space="preserve"> гидромотора через </w:t>
            </w:r>
            <w:proofErr w:type="spellStart"/>
            <w:r w:rsidRPr="00806B68">
              <w:rPr>
                <w:lang w:eastAsia="ar-SA"/>
              </w:rPr>
              <w:t>коническо</w:t>
            </w:r>
            <w:proofErr w:type="spellEnd"/>
            <w:r w:rsidRPr="00806B68">
              <w:rPr>
                <w:lang w:eastAsia="ar-SA"/>
              </w:rPr>
              <w:t xml:space="preserve">-цилиндрический редуктор </w:t>
            </w:r>
          </w:p>
        </w:tc>
        <w:tc>
          <w:tcPr>
            <w:tcW w:w="2214" w:type="pct"/>
            <w:tcBorders>
              <w:top w:val="single" w:sz="4" w:space="0" w:color="000000"/>
              <w:left w:val="single" w:sz="4" w:space="0" w:color="000000"/>
              <w:bottom w:val="single" w:sz="4" w:space="0" w:color="000000"/>
              <w:right w:val="single" w:sz="4" w:space="0" w:color="auto"/>
            </w:tcBorders>
            <w:vAlign w:val="center"/>
          </w:tcPr>
          <w:p w14:paraId="532B2F20"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58270DE6"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E897FF0" w14:textId="77777777" w:rsidR="00A00256" w:rsidRPr="00806B68" w:rsidRDefault="00A00256" w:rsidP="00C915DB">
            <w:pPr>
              <w:jc w:val="center"/>
            </w:pPr>
            <w:r w:rsidRPr="00806B68">
              <w:t>1.11.</w:t>
            </w:r>
          </w:p>
        </w:tc>
        <w:tc>
          <w:tcPr>
            <w:tcW w:w="2429" w:type="pct"/>
            <w:tcBorders>
              <w:top w:val="single" w:sz="4" w:space="0" w:color="000000"/>
              <w:left w:val="single" w:sz="4" w:space="0" w:color="000000"/>
              <w:bottom w:val="single" w:sz="4" w:space="0" w:color="000000"/>
              <w:right w:val="single" w:sz="4" w:space="0" w:color="000000"/>
            </w:tcBorders>
            <w:vAlign w:val="center"/>
          </w:tcPr>
          <w:p w14:paraId="0BFDEE30"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Валы привода и натяжения транспортера </w:t>
            </w:r>
            <w:r w:rsidRPr="00806B68">
              <w:rPr>
                <w:lang w:eastAsia="ar-SA"/>
              </w:rPr>
              <w:t>установлены на самоцентрирующихся подшипниках с грязезащитными кольцами</w:t>
            </w:r>
          </w:p>
        </w:tc>
        <w:tc>
          <w:tcPr>
            <w:tcW w:w="2214" w:type="pct"/>
            <w:tcBorders>
              <w:top w:val="single" w:sz="4" w:space="0" w:color="000000"/>
              <w:left w:val="single" w:sz="4" w:space="0" w:color="000000"/>
              <w:bottom w:val="single" w:sz="4" w:space="0" w:color="000000"/>
              <w:right w:val="single" w:sz="4" w:space="0" w:color="auto"/>
            </w:tcBorders>
            <w:vAlign w:val="center"/>
          </w:tcPr>
          <w:p w14:paraId="27A74C4E"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0938E0C1"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D4D07EB" w14:textId="77777777" w:rsidR="00A00256" w:rsidRPr="00806B68" w:rsidRDefault="00A00256" w:rsidP="00C915DB">
            <w:pPr>
              <w:jc w:val="center"/>
            </w:pPr>
            <w:r w:rsidRPr="00806B68">
              <w:t>1.12.</w:t>
            </w:r>
          </w:p>
        </w:tc>
        <w:tc>
          <w:tcPr>
            <w:tcW w:w="2429" w:type="pct"/>
            <w:tcBorders>
              <w:top w:val="single" w:sz="4" w:space="0" w:color="000000"/>
              <w:left w:val="single" w:sz="4" w:space="0" w:color="000000"/>
              <w:bottom w:val="single" w:sz="4" w:space="0" w:color="000000"/>
              <w:right w:val="single" w:sz="4" w:space="0" w:color="000000"/>
            </w:tcBorders>
            <w:vAlign w:val="center"/>
          </w:tcPr>
          <w:p w14:paraId="3F35BAA2" w14:textId="77777777" w:rsidR="00A00256" w:rsidRPr="00806B68" w:rsidRDefault="00A00256" w:rsidP="00A00256">
            <w:pPr>
              <w:pStyle w:val="affff6"/>
              <w:rPr>
                <w:rFonts w:ascii="Times New Roman" w:hAnsi="Times New Roman" w:cs="Times New Roman"/>
                <w:b/>
                <w:bCs/>
                <w:color w:val="000000"/>
                <w:sz w:val="24"/>
                <w:szCs w:val="24"/>
              </w:rPr>
            </w:pPr>
            <w:r w:rsidRPr="00806B68">
              <w:rPr>
                <w:rFonts w:ascii="Times New Roman" w:hAnsi="Times New Roman" w:cs="Times New Roman"/>
                <w:sz w:val="24"/>
                <w:szCs w:val="24"/>
              </w:rPr>
              <w:t xml:space="preserve">Функция асимметричного распределения противогололедных материалов </w:t>
            </w:r>
          </w:p>
        </w:tc>
        <w:tc>
          <w:tcPr>
            <w:tcW w:w="2214" w:type="pct"/>
            <w:tcBorders>
              <w:top w:val="single" w:sz="4" w:space="0" w:color="000000"/>
              <w:left w:val="single" w:sz="4" w:space="0" w:color="000000"/>
              <w:bottom w:val="single" w:sz="4" w:space="0" w:color="000000"/>
              <w:right w:val="single" w:sz="4" w:space="0" w:color="auto"/>
            </w:tcBorders>
            <w:vAlign w:val="center"/>
          </w:tcPr>
          <w:p w14:paraId="0B45A0DC"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12582B23"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61314DE" w14:textId="77777777" w:rsidR="00A00256" w:rsidRPr="00806B68" w:rsidRDefault="00A00256" w:rsidP="00C915DB">
            <w:pPr>
              <w:jc w:val="center"/>
            </w:pPr>
            <w:r w:rsidRPr="00806B68">
              <w:t>1.13.</w:t>
            </w:r>
          </w:p>
        </w:tc>
        <w:tc>
          <w:tcPr>
            <w:tcW w:w="2429" w:type="pct"/>
            <w:tcBorders>
              <w:top w:val="single" w:sz="4" w:space="0" w:color="000000"/>
              <w:left w:val="single" w:sz="4" w:space="0" w:color="000000"/>
              <w:bottom w:val="single" w:sz="4" w:space="0" w:color="000000"/>
              <w:right w:val="single" w:sz="4" w:space="0" w:color="000000"/>
            </w:tcBorders>
            <w:vAlign w:val="center"/>
          </w:tcPr>
          <w:p w14:paraId="051470CD"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Отражатель разбрасывающего диск</w:t>
            </w:r>
          </w:p>
        </w:tc>
        <w:tc>
          <w:tcPr>
            <w:tcW w:w="2214" w:type="pct"/>
            <w:tcBorders>
              <w:top w:val="single" w:sz="4" w:space="0" w:color="000000"/>
              <w:left w:val="single" w:sz="4" w:space="0" w:color="000000"/>
              <w:bottom w:val="single" w:sz="4" w:space="0" w:color="000000"/>
              <w:right w:val="single" w:sz="4" w:space="0" w:color="auto"/>
            </w:tcBorders>
            <w:vAlign w:val="center"/>
          </w:tcPr>
          <w:p w14:paraId="7C382E61"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564293F4"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B7BA6C5" w14:textId="77777777" w:rsidR="00A00256" w:rsidRPr="00806B68" w:rsidRDefault="00A00256" w:rsidP="00C915DB">
            <w:pPr>
              <w:jc w:val="center"/>
            </w:pPr>
            <w:r w:rsidRPr="00806B68">
              <w:t>1.14.</w:t>
            </w:r>
          </w:p>
        </w:tc>
        <w:tc>
          <w:tcPr>
            <w:tcW w:w="2429" w:type="pct"/>
            <w:tcBorders>
              <w:top w:val="single" w:sz="4" w:space="0" w:color="000000"/>
              <w:left w:val="single" w:sz="4" w:space="0" w:color="000000"/>
              <w:bottom w:val="single" w:sz="4" w:space="0" w:color="000000"/>
              <w:right w:val="single" w:sz="4" w:space="0" w:color="000000"/>
            </w:tcBorders>
            <w:vAlign w:val="center"/>
          </w:tcPr>
          <w:p w14:paraId="31B9B13A"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Диаметр разбрасывающего диска,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3BD0D9DC" w14:textId="77777777" w:rsidR="00A00256" w:rsidRPr="00806B68" w:rsidRDefault="00A00256" w:rsidP="00C915DB">
            <w:pPr>
              <w:suppressAutoHyphens/>
              <w:jc w:val="center"/>
              <w:rPr>
                <w:lang w:eastAsia="ar-SA"/>
              </w:rPr>
            </w:pPr>
            <w:r w:rsidRPr="00806B68">
              <w:rPr>
                <w:lang w:eastAsia="ar-SA"/>
              </w:rPr>
              <w:t>Не менее 590</w:t>
            </w:r>
          </w:p>
        </w:tc>
      </w:tr>
      <w:tr w:rsidR="00A00256" w:rsidRPr="00806B68" w14:paraId="6003BF47"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332D8F9" w14:textId="77777777" w:rsidR="00A00256" w:rsidRPr="00806B68" w:rsidRDefault="00A00256" w:rsidP="00C915DB">
            <w:pPr>
              <w:jc w:val="center"/>
            </w:pPr>
            <w:r w:rsidRPr="00806B68">
              <w:t>1.15.</w:t>
            </w:r>
          </w:p>
        </w:tc>
        <w:tc>
          <w:tcPr>
            <w:tcW w:w="2429" w:type="pct"/>
            <w:tcBorders>
              <w:top w:val="single" w:sz="4" w:space="0" w:color="000000"/>
              <w:left w:val="single" w:sz="4" w:space="0" w:color="000000"/>
              <w:bottom w:val="single" w:sz="4" w:space="0" w:color="000000"/>
              <w:right w:val="single" w:sz="4" w:space="0" w:color="000000"/>
            </w:tcBorders>
            <w:vAlign w:val="center"/>
          </w:tcPr>
          <w:p w14:paraId="60BAA06C"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lang w:eastAsia="ar-SA"/>
              </w:rPr>
              <w:t>Толщина металла,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72A93283" w14:textId="77777777" w:rsidR="00A00256" w:rsidRPr="00806B68" w:rsidRDefault="00A00256" w:rsidP="00C915DB">
            <w:pPr>
              <w:suppressAutoHyphens/>
              <w:jc w:val="center"/>
              <w:rPr>
                <w:lang w:eastAsia="ar-SA"/>
              </w:rPr>
            </w:pPr>
            <w:r w:rsidRPr="00806B68">
              <w:rPr>
                <w:lang w:eastAsia="ar-SA"/>
              </w:rPr>
              <w:t>Не менее 3,0</w:t>
            </w:r>
          </w:p>
        </w:tc>
      </w:tr>
      <w:tr w:rsidR="00A00256" w:rsidRPr="00806B68" w14:paraId="1E5FDDCF"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ACDF205" w14:textId="77777777" w:rsidR="00A00256" w:rsidRPr="00806B68" w:rsidRDefault="00A00256" w:rsidP="00C915DB">
            <w:pPr>
              <w:jc w:val="center"/>
            </w:pPr>
            <w:r w:rsidRPr="00806B68">
              <w:t>1.16.</w:t>
            </w:r>
          </w:p>
        </w:tc>
        <w:tc>
          <w:tcPr>
            <w:tcW w:w="2429" w:type="pct"/>
            <w:tcBorders>
              <w:top w:val="single" w:sz="4" w:space="0" w:color="000000"/>
              <w:left w:val="single" w:sz="4" w:space="0" w:color="000000"/>
              <w:bottom w:val="single" w:sz="4" w:space="0" w:color="000000"/>
              <w:right w:val="single" w:sz="4" w:space="0" w:color="000000"/>
            </w:tcBorders>
            <w:vAlign w:val="center"/>
          </w:tcPr>
          <w:p w14:paraId="19CA5A86"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Конусообразная форма диска с отбортованным краем</w:t>
            </w:r>
          </w:p>
        </w:tc>
        <w:tc>
          <w:tcPr>
            <w:tcW w:w="2214" w:type="pct"/>
            <w:tcBorders>
              <w:top w:val="single" w:sz="4" w:space="0" w:color="000000"/>
              <w:left w:val="single" w:sz="4" w:space="0" w:color="000000"/>
              <w:bottom w:val="single" w:sz="4" w:space="0" w:color="000000"/>
              <w:right w:val="single" w:sz="4" w:space="0" w:color="auto"/>
            </w:tcBorders>
            <w:vAlign w:val="center"/>
          </w:tcPr>
          <w:p w14:paraId="02FF7CB5"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4CCB4B4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ECD0E90" w14:textId="77777777" w:rsidR="00A00256" w:rsidRPr="00806B68" w:rsidRDefault="00A00256" w:rsidP="00C915DB">
            <w:pPr>
              <w:jc w:val="center"/>
            </w:pPr>
            <w:r w:rsidRPr="00806B68">
              <w:t>1.17.</w:t>
            </w:r>
          </w:p>
        </w:tc>
        <w:tc>
          <w:tcPr>
            <w:tcW w:w="2429" w:type="pct"/>
            <w:tcBorders>
              <w:top w:val="single" w:sz="4" w:space="0" w:color="000000"/>
              <w:left w:val="single" w:sz="4" w:space="0" w:color="000000"/>
              <w:bottom w:val="single" w:sz="4" w:space="0" w:color="000000"/>
              <w:right w:val="single" w:sz="4" w:space="0" w:color="000000"/>
            </w:tcBorders>
            <w:vAlign w:val="center"/>
          </w:tcPr>
          <w:p w14:paraId="7BB49C46" w14:textId="77777777" w:rsidR="00A00256" w:rsidRPr="00806B68" w:rsidRDefault="00A00256" w:rsidP="00A00256">
            <w:pPr>
              <w:suppressAutoHyphens/>
              <w:overflowPunct w:val="0"/>
              <w:autoSpaceDE w:val="0"/>
              <w:autoSpaceDN w:val="0"/>
              <w:adjustRightInd w:val="0"/>
              <w:ind w:right="-57"/>
              <w:jc w:val="left"/>
              <w:textAlignment w:val="baseline"/>
              <w:rPr>
                <w:shd w:val="clear" w:color="auto" w:fill="FFFFFF"/>
                <w:lang w:eastAsia="ar-SA"/>
              </w:rPr>
            </w:pPr>
            <w:r w:rsidRPr="00806B68">
              <w:rPr>
                <w:lang w:val="en-US" w:eastAsia="ar-SA"/>
              </w:rPr>
              <w:t>Z</w:t>
            </w:r>
            <w:r w:rsidRPr="00806B68">
              <w:rPr>
                <w:lang w:eastAsia="ar-SA"/>
              </w:rPr>
              <w:t xml:space="preserve">-образные </w:t>
            </w:r>
            <w:r w:rsidRPr="00806B68">
              <w:rPr>
                <w:shd w:val="clear" w:color="auto" w:fill="FFFFFF"/>
                <w:lang w:eastAsia="ar-SA"/>
              </w:rPr>
              <w:t>лопасти разбрасывающего диска с болтовым креплением к диску, шт.</w:t>
            </w:r>
          </w:p>
        </w:tc>
        <w:tc>
          <w:tcPr>
            <w:tcW w:w="2214" w:type="pct"/>
            <w:tcBorders>
              <w:top w:val="single" w:sz="4" w:space="0" w:color="000000"/>
              <w:left w:val="single" w:sz="4" w:space="0" w:color="000000"/>
              <w:bottom w:val="single" w:sz="4" w:space="0" w:color="000000"/>
              <w:right w:val="single" w:sz="4" w:space="0" w:color="auto"/>
            </w:tcBorders>
            <w:vAlign w:val="center"/>
          </w:tcPr>
          <w:p w14:paraId="5ADC3432" w14:textId="77777777" w:rsidR="00A00256" w:rsidRPr="00806B68" w:rsidRDefault="00A00256" w:rsidP="00C915DB">
            <w:pPr>
              <w:suppressAutoHyphens/>
              <w:jc w:val="center"/>
              <w:rPr>
                <w:lang w:eastAsia="ar-SA"/>
              </w:rPr>
            </w:pPr>
            <w:r w:rsidRPr="00806B68">
              <w:rPr>
                <w:lang w:eastAsia="ar-SA"/>
              </w:rPr>
              <w:t>Не менее 6</w:t>
            </w:r>
          </w:p>
        </w:tc>
      </w:tr>
      <w:tr w:rsidR="00A00256" w:rsidRPr="00806B68" w14:paraId="783051C9"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E1429A7" w14:textId="77777777" w:rsidR="00A00256" w:rsidRPr="00806B68" w:rsidRDefault="00A00256" w:rsidP="00C915DB">
            <w:pPr>
              <w:jc w:val="center"/>
            </w:pPr>
            <w:r w:rsidRPr="00806B68">
              <w:t>1.18.</w:t>
            </w:r>
          </w:p>
        </w:tc>
        <w:tc>
          <w:tcPr>
            <w:tcW w:w="2429" w:type="pct"/>
            <w:tcBorders>
              <w:top w:val="single" w:sz="4" w:space="0" w:color="000000"/>
              <w:left w:val="single" w:sz="4" w:space="0" w:color="000000"/>
              <w:bottom w:val="single" w:sz="4" w:space="0" w:color="000000"/>
              <w:right w:val="single" w:sz="4" w:space="0" w:color="000000"/>
            </w:tcBorders>
            <w:vAlign w:val="center"/>
          </w:tcPr>
          <w:p w14:paraId="568EC85A" w14:textId="77777777" w:rsidR="00A00256" w:rsidRPr="00806B68" w:rsidRDefault="00A00256" w:rsidP="00A00256">
            <w:pPr>
              <w:suppressAutoHyphens/>
              <w:overflowPunct w:val="0"/>
              <w:autoSpaceDE w:val="0"/>
              <w:autoSpaceDN w:val="0"/>
              <w:adjustRightInd w:val="0"/>
              <w:jc w:val="left"/>
              <w:textAlignment w:val="baseline"/>
            </w:pPr>
            <w:r w:rsidRPr="00806B68">
              <w:t>Диапазон регулирования распределяющего диска над обрабатываемой поверхностью по высоте,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3EA918FC" w14:textId="77777777" w:rsidR="00A00256" w:rsidRPr="00806B68" w:rsidRDefault="00A00256" w:rsidP="00C915DB">
            <w:pPr>
              <w:suppressAutoHyphens/>
              <w:jc w:val="center"/>
              <w:rPr>
                <w:lang w:eastAsia="ar-SA"/>
              </w:rPr>
            </w:pPr>
            <w:r w:rsidRPr="00806B68">
              <w:rPr>
                <w:lang w:eastAsia="ar-SA"/>
              </w:rPr>
              <w:t>Не менее 200 и не более 400</w:t>
            </w:r>
          </w:p>
        </w:tc>
      </w:tr>
      <w:tr w:rsidR="00A00256" w:rsidRPr="00806B68" w14:paraId="766C2B76"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70BE8ED7" w14:textId="77777777" w:rsidR="00A00256" w:rsidRPr="00806B68" w:rsidRDefault="00A00256" w:rsidP="00C915DB">
            <w:pPr>
              <w:jc w:val="center"/>
            </w:pPr>
            <w:r w:rsidRPr="00806B68">
              <w:t>1.19.</w:t>
            </w:r>
          </w:p>
        </w:tc>
        <w:tc>
          <w:tcPr>
            <w:tcW w:w="2429" w:type="pct"/>
            <w:tcBorders>
              <w:top w:val="single" w:sz="4" w:space="0" w:color="000000"/>
              <w:left w:val="single" w:sz="4" w:space="0" w:color="000000"/>
              <w:bottom w:val="single" w:sz="4" w:space="0" w:color="000000"/>
              <w:right w:val="single" w:sz="4" w:space="0" w:color="000000"/>
            </w:tcBorders>
            <w:vAlign w:val="center"/>
          </w:tcPr>
          <w:p w14:paraId="597AD400"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Регулятор потока материала, </w:t>
            </w:r>
            <w:r w:rsidRPr="00806B68">
              <w:rPr>
                <w:lang w:eastAsia="ar-SA"/>
              </w:rPr>
              <w:t xml:space="preserve">регулируемая шиберная заслонка </w:t>
            </w:r>
          </w:p>
        </w:tc>
        <w:tc>
          <w:tcPr>
            <w:tcW w:w="2214" w:type="pct"/>
            <w:tcBorders>
              <w:top w:val="single" w:sz="4" w:space="0" w:color="000000"/>
              <w:left w:val="single" w:sz="4" w:space="0" w:color="000000"/>
              <w:bottom w:val="single" w:sz="4" w:space="0" w:color="000000"/>
              <w:right w:val="single" w:sz="4" w:space="0" w:color="auto"/>
            </w:tcBorders>
            <w:vAlign w:val="center"/>
          </w:tcPr>
          <w:p w14:paraId="5823F49E"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14521680"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ECC3472" w14:textId="77777777" w:rsidR="00A00256" w:rsidRPr="00806B68" w:rsidRDefault="00A00256" w:rsidP="00C915DB">
            <w:pPr>
              <w:jc w:val="center"/>
            </w:pPr>
            <w:r w:rsidRPr="00806B68">
              <w:t>1.20.</w:t>
            </w:r>
          </w:p>
        </w:tc>
        <w:tc>
          <w:tcPr>
            <w:tcW w:w="2429" w:type="pct"/>
            <w:tcBorders>
              <w:top w:val="single" w:sz="4" w:space="0" w:color="000000"/>
              <w:left w:val="single" w:sz="4" w:space="0" w:color="000000"/>
              <w:bottom w:val="single" w:sz="4" w:space="0" w:color="000000"/>
              <w:right w:val="single" w:sz="4" w:space="0" w:color="000000"/>
            </w:tcBorders>
            <w:vAlign w:val="center"/>
          </w:tcPr>
          <w:p w14:paraId="6B04C683"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Для осмотра и обслуживания бункера</w:t>
            </w:r>
            <w:r w:rsidRPr="00806B68">
              <w:rPr>
                <w:lang w:eastAsia="ar-SA"/>
              </w:rPr>
              <w:t xml:space="preserve"> должна быть откидная лестница и смотровая площадка, установлены справа с задней стороны бункера</w:t>
            </w:r>
          </w:p>
        </w:tc>
        <w:tc>
          <w:tcPr>
            <w:tcW w:w="2214" w:type="pct"/>
            <w:tcBorders>
              <w:top w:val="single" w:sz="4" w:space="0" w:color="000000"/>
              <w:left w:val="single" w:sz="4" w:space="0" w:color="000000"/>
              <w:bottom w:val="single" w:sz="4" w:space="0" w:color="000000"/>
              <w:right w:val="single" w:sz="4" w:space="0" w:color="auto"/>
            </w:tcBorders>
            <w:vAlign w:val="center"/>
          </w:tcPr>
          <w:p w14:paraId="31408C46"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5BEDDF56"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C35E167" w14:textId="77777777" w:rsidR="00A00256" w:rsidRPr="00806B68" w:rsidRDefault="00A00256" w:rsidP="00C915DB">
            <w:pPr>
              <w:jc w:val="center"/>
            </w:pPr>
            <w:r w:rsidRPr="00806B68">
              <w:t>1.21.</w:t>
            </w:r>
          </w:p>
        </w:tc>
        <w:tc>
          <w:tcPr>
            <w:tcW w:w="2429" w:type="pct"/>
            <w:tcBorders>
              <w:top w:val="single" w:sz="4" w:space="0" w:color="000000"/>
              <w:left w:val="single" w:sz="4" w:space="0" w:color="000000"/>
              <w:bottom w:val="single" w:sz="4" w:space="0" w:color="000000"/>
              <w:right w:val="single" w:sz="4" w:space="0" w:color="000000"/>
            </w:tcBorders>
            <w:vAlign w:val="center"/>
          </w:tcPr>
          <w:p w14:paraId="2A14E909" w14:textId="26532BF6"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Просеивающая решетка с открывающимся люком</w:t>
            </w:r>
          </w:p>
        </w:tc>
        <w:tc>
          <w:tcPr>
            <w:tcW w:w="2214" w:type="pct"/>
            <w:tcBorders>
              <w:top w:val="single" w:sz="4" w:space="0" w:color="000000"/>
              <w:left w:val="single" w:sz="4" w:space="0" w:color="000000"/>
              <w:bottom w:val="single" w:sz="4" w:space="0" w:color="000000"/>
              <w:right w:val="single" w:sz="4" w:space="0" w:color="auto"/>
            </w:tcBorders>
            <w:vAlign w:val="center"/>
          </w:tcPr>
          <w:p w14:paraId="7F3CD615"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713DBE8A" w14:textId="77777777" w:rsidTr="00A00256">
        <w:trPr>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14:paraId="4F9DBBE2" w14:textId="77777777" w:rsidR="00A00256" w:rsidRPr="00806B68" w:rsidRDefault="00A00256" w:rsidP="00A00256">
            <w:pPr>
              <w:pStyle w:val="affff3"/>
              <w:numPr>
                <w:ilvl w:val="0"/>
                <w:numId w:val="15"/>
              </w:numPr>
              <w:spacing w:after="0" w:line="240" w:lineRule="auto"/>
              <w:rPr>
                <w:rFonts w:ascii="Times New Roman" w:hAnsi="Times New Roman"/>
                <w:b/>
                <w:sz w:val="24"/>
                <w:szCs w:val="24"/>
              </w:rPr>
            </w:pPr>
            <w:r w:rsidRPr="00806B68">
              <w:rPr>
                <w:rFonts w:ascii="Times New Roman" w:hAnsi="Times New Roman"/>
                <w:b/>
                <w:sz w:val="24"/>
                <w:szCs w:val="24"/>
              </w:rPr>
              <w:t>Передний плужный снегоочиститель</w:t>
            </w:r>
          </w:p>
        </w:tc>
      </w:tr>
      <w:tr w:rsidR="00A00256" w:rsidRPr="00806B68" w14:paraId="66A3FB93"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8C3B47C" w14:textId="77777777" w:rsidR="00A00256" w:rsidRPr="00806B68" w:rsidRDefault="00A00256" w:rsidP="00C915DB">
            <w:pPr>
              <w:jc w:val="center"/>
            </w:pPr>
            <w:r w:rsidRPr="00806B68">
              <w:t>2.1.</w:t>
            </w:r>
          </w:p>
        </w:tc>
        <w:tc>
          <w:tcPr>
            <w:tcW w:w="2429" w:type="pct"/>
            <w:tcBorders>
              <w:top w:val="single" w:sz="4" w:space="0" w:color="000000"/>
              <w:left w:val="single" w:sz="4" w:space="0" w:color="000000"/>
              <w:bottom w:val="single" w:sz="4" w:space="0" w:color="000000"/>
              <w:right w:val="single" w:sz="4" w:space="0" w:color="000000"/>
            </w:tcBorders>
            <w:vAlign w:val="center"/>
          </w:tcPr>
          <w:p w14:paraId="36EFD8BB"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Масса, кг</w:t>
            </w:r>
          </w:p>
        </w:tc>
        <w:tc>
          <w:tcPr>
            <w:tcW w:w="2214" w:type="pct"/>
            <w:tcBorders>
              <w:top w:val="single" w:sz="4" w:space="0" w:color="000000"/>
              <w:left w:val="single" w:sz="4" w:space="0" w:color="000000"/>
              <w:bottom w:val="single" w:sz="4" w:space="0" w:color="000000"/>
              <w:right w:val="single" w:sz="4" w:space="0" w:color="auto"/>
            </w:tcBorders>
            <w:vAlign w:val="center"/>
          </w:tcPr>
          <w:p w14:paraId="2A5A560D" w14:textId="77777777" w:rsidR="00A00256" w:rsidRPr="00806B68" w:rsidRDefault="00A00256" w:rsidP="00C915DB">
            <w:pPr>
              <w:suppressAutoHyphens/>
              <w:jc w:val="center"/>
              <w:rPr>
                <w:lang w:eastAsia="ar-SA"/>
              </w:rPr>
            </w:pPr>
            <w:r w:rsidRPr="00806B68">
              <w:rPr>
                <w:lang w:eastAsia="ar-SA"/>
              </w:rPr>
              <w:t>Не менее 400</w:t>
            </w:r>
          </w:p>
        </w:tc>
      </w:tr>
      <w:tr w:rsidR="00A00256" w:rsidRPr="00806B68" w14:paraId="58D89C76"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BF721DA" w14:textId="77777777" w:rsidR="00A00256" w:rsidRPr="00806B68" w:rsidRDefault="00A00256" w:rsidP="00C915DB">
            <w:pPr>
              <w:jc w:val="center"/>
            </w:pPr>
            <w:r w:rsidRPr="00806B68">
              <w:t>2.2.</w:t>
            </w:r>
          </w:p>
        </w:tc>
        <w:tc>
          <w:tcPr>
            <w:tcW w:w="2429" w:type="pct"/>
            <w:tcBorders>
              <w:top w:val="single" w:sz="4" w:space="0" w:color="000000"/>
              <w:left w:val="single" w:sz="4" w:space="0" w:color="000000"/>
              <w:bottom w:val="single" w:sz="4" w:space="0" w:color="000000"/>
              <w:right w:val="single" w:sz="4" w:space="0" w:color="000000"/>
            </w:tcBorders>
            <w:vAlign w:val="center"/>
          </w:tcPr>
          <w:p w14:paraId="12DA6DCF"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lang w:eastAsia="ar-SA"/>
              </w:rPr>
              <w:t>Усиленные поперечные рёбра жёсткости отвала, шт.</w:t>
            </w:r>
          </w:p>
        </w:tc>
        <w:tc>
          <w:tcPr>
            <w:tcW w:w="2214" w:type="pct"/>
            <w:tcBorders>
              <w:top w:val="single" w:sz="4" w:space="0" w:color="000000"/>
              <w:left w:val="single" w:sz="4" w:space="0" w:color="000000"/>
              <w:bottom w:val="single" w:sz="4" w:space="0" w:color="000000"/>
              <w:right w:val="single" w:sz="4" w:space="0" w:color="auto"/>
            </w:tcBorders>
            <w:vAlign w:val="center"/>
          </w:tcPr>
          <w:p w14:paraId="60B347DC" w14:textId="77777777" w:rsidR="00A00256" w:rsidRPr="00806B68" w:rsidRDefault="00A00256" w:rsidP="00C915DB">
            <w:pPr>
              <w:suppressAutoHyphens/>
              <w:jc w:val="center"/>
              <w:rPr>
                <w:lang w:eastAsia="ar-SA"/>
              </w:rPr>
            </w:pPr>
            <w:r w:rsidRPr="00806B68">
              <w:rPr>
                <w:lang w:eastAsia="ar-SA"/>
              </w:rPr>
              <w:t>Не менее 8</w:t>
            </w:r>
          </w:p>
        </w:tc>
      </w:tr>
      <w:tr w:rsidR="00A00256" w:rsidRPr="00806B68" w14:paraId="779B616B"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8F73708" w14:textId="77777777" w:rsidR="00A00256" w:rsidRPr="00806B68" w:rsidRDefault="00A00256" w:rsidP="00C915DB">
            <w:pPr>
              <w:jc w:val="center"/>
            </w:pPr>
            <w:r w:rsidRPr="00806B68">
              <w:t>2.3.</w:t>
            </w:r>
          </w:p>
        </w:tc>
        <w:tc>
          <w:tcPr>
            <w:tcW w:w="2429" w:type="pct"/>
            <w:tcBorders>
              <w:top w:val="single" w:sz="4" w:space="0" w:color="000000"/>
              <w:left w:val="single" w:sz="4" w:space="0" w:color="000000"/>
              <w:bottom w:val="single" w:sz="4" w:space="0" w:color="000000"/>
              <w:right w:val="single" w:sz="4" w:space="0" w:color="000000"/>
            </w:tcBorders>
            <w:vAlign w:val="center"/>
          </w:tcPr>
          <w:p w14:paraId="0F06F16C"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Высота,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1868629A" w14:textId="5CBB99F9" w:rsidR="00A00256" w:rsidRPr="00806B68" w:rsidRDefault="00A00256" w:rsidP="00C915DB">
            <w:pPr>
              <w:suppressAutoHyphens/>
              <w:jc w:val="center"/>
              <w:rPr>
                <w:lang w:eastAsia="ar-SA"/>
              </w:rPr>
            </w:pPr>
            <w:r w:rsidRPr="00806B68">
              <w:rPr>
                <w:lang w:eastAsia="ar-SA"/>
              </w:rPr>
              <w:t>Не менее 1000</w:t>
            </w:r>
            <w:r w:rsidR="005C2B20">
              <w:rPr>
                <w:lang w:eastAsia="ar-SA"/>
              </w:rPr>
              <w:t xml:space="preserve"> не более 1400</w:t>
            </w:r>
          </w:p>
        </w:tc>
      </w:tr>
      <w:tr w:rsidR="00A00256" w:rsidRPr="00806B68" w14:paraId="2A6E1FA7"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EF53DE9" w14:textId="77777777" w:rsidR="00A00256" w:rsidRPr="00806B68" w:rsidRDefault="00A00256" w:rsidP="00C915DB">
            <w:pPr>
              <w:jc w:val="center"/>
            </w:pPr>
            <w:r w:rsidRPr="00806B68">
              <w:t>2.4.</w:t>
            </w:r>
          </w:p>
        </w:tc>
        <w:tc>
          <w:tcPr>
            <w:tcW w:w="2429" w:type="pct"/>
            <w:tcBorders>
              <w:top w:val="single" w:sz="4" w:space="0" w:color="000000"/>
              <w:left w:val="single" w:sz="4" w:space="0" w:color="000000"/>
              <w:bottom w:val="single" w:sz="4" w:space="0" w:color="000000"/>
              <w:right w:val="single" w:sz="4" w:space="0" w:color="000000"/>
            </w:tcBorders>
            <w:vAlign w:val="center"/>
          </w:tcPr>
          <w:p w14:paraId="4154C6D2"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Ширина отвала,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6C5C4273" w14:textId="77777777" w:rsidR="00A00256" w:rsidRPr="00806B68" w:rsidRDefault="00A00256" w:rsidP="00C915DB">
            <w:pPr>
              <w:suppressAutoHyphens/>
              <w:jc w:val="center"/>
              <w:rPr>
                <w:color w:val="000000" w:themeColor="text1"/>
                <w:lang w:eastAsia="ar-SA"/>
              </w:rPr>
            </w:pPr>
            <w:r w:rsidRPr="00806B68">
              <w:rPr>
                <w:color w:val="000000" w:themeColor="text1"/>
                <w:lang w:eastAsia="ar-SA"/>
              </w:rPr>
              <w:t>Не менее 2800 не более 3000.</w:t>
            </w:r>
          </w:p>
        </w:tc>
      </w:tr>
      <w:tr w:rsidR="00A00256" w:rsidRPr="00806B68" w14:paraId="2CF7F9DC"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DC11678" w14:textId="77777777" w:rsidR="00A00256" w:rsidRPr="00806B68" w:rsidRDefault="00A00256" w:rsidP="00C915DB">
            <w:pPr>
              <w:jc w:val="center"/>
            </w:pPr>
            <w:r w:rsidRPr="00806B68">
              <w:t>2.5.</w:t>
            </w:r>
          </w:p>
        </w:tc>
        <w:tc>
          <w:tcPr>
            <w:tcW w:w="2429" w:type="pct"/>
            <w:tcBorders>
              <w:top w:val="single" w:sz="4" w:space="0" w:color="000000"/>
              <w:left w:val="single" w:sz="4" w:space="0" w:color="000000"/>
              <w:bottom w:val="single" w:sz="4" w:space="0" w:color="000000"/>
              <w:right w:val="single" w:sz="4" w:space="0" w:color="000000"/>
            </w:tcBorders>
            <w:vAlign w:val="center"/>
          </w:tcPr>
          <w:p w14:paraId="5387DA66"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Рабочий угол поворота отвала влево-вправо </w:t>
            </w:r>
            <w:r w:rsidRPr="00806B68">
              <w:t>относительно фронта автомобиля,</w:t>
            </w:r>
            <w:r w:rsidRPr="00806B68">
              <w:rPr>
                <w:shd w:val="clear" w:color="auto" w:fill="FFFFFF"/>
                <w:lang w:eastAsia="ar-SA"/>
              </w:rPr>
              <w:t xml:space="preserve"> град.</w:t>
            </w:r>
          </w:p>
        </w:tc>
        <w:tc>
          <w:tcPr>
            <w:tcW w:w="2214" w:type="pct"/>
            <w:tcBorders>
              <w:top w:val="single" w:sz="4" w:space="0" w:color="000000"/>
              <w:left w:val="single" w:sz="4" w:space="0" w:color="000000"/>
              <w:bottom w:val="single" w:sz="4" w:space="0" w:color="000000"/>
              <w:right w:val="single" w:sz="4" w:space="0" w:color="auto"/>
            </w:tcBorders>
            <w:vAlign w:val="center"/>
          </w:tcPr>
          <w:p w14:paraId="1DD26EF9" w14:textId="77777777" w:rsidR="00A00256" w:rsidRPr="00806B68" w:rsidRDefault="00A00256" w:rsidP="00C915DB">
            <w:pPr>
              <w:suppressAutoHyphens/>
              <w:jc w:val="center"/>
              <w:rPr>
                <w:lang w:eastAsia="ar-SA"/>
              </w:rPr>
            </w:pPr>
            <w:r w:rsidRPr="00806B68">
              <w:rPr>
                <w:lang w:eastAsia="ar-SA"/>
              </w:rPr>
              <w:t xml:space="preserve">Не менее </w:t>
            </w:r>
            <w:r w:rsidRPr="00806B68">
              <w:rPr>
                <w:lang w:val="en-US" w:eastAsia="ar-SA"/>
              </w:rPr>
              <w:t>3</w:t>
            </w:r>
            <w:r w:rsidRPr="00806B68">
              <w:rPr>
                <w:lang w:eastAsia="ar-SA"/>
              </w:rPr>
              <w:t>0</w:t>
            </w:r>
          </w:p>
        </w:tc>
      </w:tr>
      <w:tr w:rsidR="00A00256" w:rsidRPr="00806B68" w14:paraId="3315AC87"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03937A0" w14:textId="77777777" w:rsidR="00A00256" w:rsidRPr="00806B68" w:rsidRDefault="00A00256" w:rsidP="00C915DB">
            <w:pPr>
              <w:jc w:val="center"/>
            </w:pPr>
            <w:r w:rsidRPr="00806B68">
              <w:t>2.6.</w:t>
            </w:r>
          </w:p>
        </w:tc>
        <w:tc>
          <w:tcPr>
            <w:tcW w:w="2429" w:type="pct"/>
            <w:tcBorders>
              <w:top w:val="single" w:sz="4" w:space="0" w:color="000000"/>
              <w:left w:val="single" w:sz="4" w:space="0" w:color="000000"/>
              <w:bottom w:val="single" w:sz="4" w:space="0" w:color="000000"/>
              <w:right w:val="single" w:sz="4" w:space="0" w:color="000000"/>
            </w:tcBorders>
            <w:vAlign w:val="center"/>
          </w:tcPr>
          <w:p w14:paraId="6E17D2A2"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Типа подвески отвала</w:t>
            </w:r>
          </w:p>
        </w:tc>
        <w:tc>
          <w:tcPr>
            <w:tcW w:w="2214" w:type="pct"/>
            <w:tcBorders>
              <w:top w:val="single" w:sz="4" w:space="0" w:color="000000"/>
              <w:left w:val="single" w:sz="4" w:space="0" w:color="000000"/>
              <w:bottom w:val="single" w:sz="4" w:space="0" w:color="000000"/>
              <w:right w:val="single" w:sz="4" w:space="0" w:color="auto"/>
            </w:tcBorders>
            <w:vAlign w:val="center"/>
          </w:tcPr>
          <w:p w14:paraId="22F88511" w14:textId="77777777" w:rsidR="00A00256" w:rsidRPr="00806B68" w:rsidRDefault="00A00256" w:rsidP="00C915DB">
            <w:pPr>
              <w:suppressAutoHyphens/>
              <w:jc w:val="center"/>
              <w:rPr>
                <w:lang w:eastAsia="ar-SA"/>
              </w:rPr>
            </w:pPr>
            <w:r w:rsidRPr="00806B68">
              <w:rPr>
                <w:lang w:eastAsia="ar-SA"/>
              </w:rPr>
              <w:t>Трапециевидная</w:t>
            </w:r>
          </w:p>
        </w:tc>
      </w:tr>
      <w:tr w:rsidR="00A00256" w:rsidRPr="00806B68" w14:paraId="343B8D4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188783B" w14:textId="77777777" w:rsidR="00A00256" w:rsidRPr="00806B68" w:rsidRDefault="00A00256" w:rsidP="00C915DB">
            <w:pPr>
              <w:jc w:val="center"/>
            </w:pPr>
            <w:r w:rsidRPr="00806B68">
              <w:lastRenderedPageBreak/>
              <w:t>2.7.</w:t>
            </w:r>
          </w:p>
        </w:tc>
        <w:tc>
          <w:tcPr>
            <w:tcW w:w="2429" w:type="pct"/>
            <w:tcBorders>
              <w:top w:val="single" w:sz="4" w:space="0" w:color="000000"/>
              <w:left w:val="single" w:sz="4" w:space="0" w:color="000000"/>
              <w:bottom w:val="single" w:sz="4" w:space="0" w:color="000000"/>
              <w:right w:val="single" w:sz="4" w:space="0" w:color="000000"/>
            </w:tcBorders>
            <w:vAlign w:val="center"/>
          </w:tcPr>
          <w:p w14:paraId="4B794A52" w14:textId="77777777" w:rsidR="00A00256" w:rsidRPr="00806B68" w:rsidRDefault="00A00256" w:rsidP="00A00256">
            <w:pPr>
              <w:jc w:val="left"/>
              <w:textAlignment w:val="baseline"/>
              <w:rPr>
                <w:shd w:val="clear" w:color="auto" w:fill="FFFFFF"/>
                <w:lang w:eastAsia="ar-SA"/>
              </w:rPr>
            </w:pPr>
            <w:r w:rsidRPr="00806B68">
              <w:rPr>
                <w:shd w:val="clear" w:color="auto" w:fill="FFFFFF"/>
                <w:lang w:eastAsia="ar-SA"/>
              </w:rPr>
              <w:t>Функция автоматического копирования отвалом дорожного полотна</w:t>
            </w:r>
          </w:p>
        </w:tc>
        <w:tc>
          <w:tcPr>
            <w:tcW w:w="2214" w:type="pct"/>
            <w:tcBorders>
              <w:top w:val="single" w:sz="4" w:space="0" w:color="000000"/>
              <w:left w:val="single" w:sz="4" w:space="0" w:color="000000"/>
              <w:bottom w:val="single" w:sz="4" w:space="0" w:color="000000"/>
              <w:right w:val="single" w:sz="4" w:space="0" w:color="auto"/>
            </w:tcBorders>
            <w:vAlign w:val="center"/>
          </w:tcPr>
          <w:p w14:paraId="0725124B"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2AB7721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BA8BCCE" w14:textId="77777777" w:rsidR="00A00256" w:rsidRPr="00806B68" w:rsidRDefault="00A00256" w:rsidP="00C915DB">
            <w:pPr>
              <w:jc w:val="center"/>
            </w:pPr>
            <w:r w:rsidRPr="00806B68">
              <w:t>2.8.</w:t>
            </w:r>
          </w:p>
        </w:tc>
        <w:tc>
          <w:tcPr>
            <w:tcW w:w="2429" w:type="pct"/>
            <w:tcBorders>
              <w:top w:val="single" w:sz="4" w:space="0" w:color="000000"/>
              <w:left w:val="single" w:sz="4" w:space="0" w:color="000000"/>
              <w:bottom w:val="single" w:sz="4" w:space="0" w:color="000000"/>
              <w:right w:val="single" w:sz="4" w:space="0" w:color="000000"/>
            </w:tcBorders>
            <w:vAlign w:val="center"/>
          </w:tcPr>
          <w:p w14:paraId="43601203"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Управление отвалом</w:t>
            </w:r>
            <w:r w:rsidRPr="00806B68">
              <w:rPr>
                <w:lang w:eastAsia="ar-SA"/>
              </w:rPr>
              <w:t xml:space="preserve"> непосредственно с пульта</w:t>
            </w:r>
            <w:r w:rsidRPr="00806B68">
              <w:rPr>
                <w:shd w:val="clear" w:color="auto" w:fill="FFFFFF"/>
                <w:lang w:eastAsia="ar-SA"/>
              </w:rPr>
              <w:t xml:space="preserve"> из кабины водителя: подъем-опускание, поворот влево-вправо,</w:t>
            </w:r>
            <w:r w:rsidRPr="00806B68">
              <w:rPr>
                <w:lang w:eastAsia="ar-SA"/>
              </w:rPr>
              <w:t xml:space="preserve"> гидравлическое </w:t>
            </w:r>
          </w:p>
        </w:tc>
        <w:tc>
          <w:tcPr>
            <w:tcW w:w="2214" w:type="pct"/>
            <w:tcBorders>
              <w:top w:val="single" w:sz="4" w:space="0" w:color="000000"/>
              <w:left w:val="single" w:sz="4" w:space="0" w:color="000000"/>
              <w:bottom w:val="single" w:sz="4" w:space="0" w:color="000000"/>
              <w:right w:val="single" w:sz="4" w:space="0" w:color="auto"/>
            </w:tcBorders>
            <w:vAlign w:val="center"/>
          </w:tcPr>
          <w:p w14:paraId="579FDB93"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6AB4EB8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AA1A8F6" w14:textId="77777777" w:rsidR="00A00256" w:rsidRPr="00806B68" w:rsidRDefault="00A00256" w:rsidP="00C915DB">
            <w:pPr>
              <w:jc w:val="center"/>
            </w:pPr>
            <w:r w:rsidRPr="00806B68">
              <w:t>2.9.</w:t>
            </w:r>
          </w:p>
        </w:tc>
        <w:tc>
          <w:tcPr>
            <w:tcW w:w="2429" w:type="pct"/>
            <w:tcBorders>
              <w:top w:val="single" w:sz="4" w:space="0" w:color="000000"/>
              <w:left w:val="single" w:sz="4" w:space="0" w:color="000000"/>
              <w:bottom w:val="single" w:sz="4" w:space="0" w:color="000000"/>
              <w:right w:val="single" w:sz="4" w:space="0" w:color="000000"/>
            </w:tcBorders>
            <w:vAlign w:val="center"/>
          </w:tcPr>
          <w:p w14:paraId="06DBCAD3"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Количество гидроцилиндров отвала, шт.</w:t>
            </w:r>
          </w:p>
        </w:tc>
        <w:tc>
          <w:tcPr>
            <w:tcW w:w="2214" w:type="pct"/>
            <w:tcBorders>
              <w:top w:val="single" w:sz="4" w:space="0" w:color="000000"/>
              <w:left w:val="single" w:sz="4" w:space="0" w:color="000000"/>
              <w:bottom w:val="single" w:sz="4" w:space="0" w:color="000000"/>
              <w:right w:val="single" w:sz="4" w:space="0" w:color="auto"/>
            </w:tcBorders>
            <w:vAlign w:val="center"/>
          </w:tcPr>
          <w:p w14:paraId="3900B1E2" w14:textId="16D36151" w:rsidR="00A00256" w:rsidRPr="00806B68" w:rsidRDefault="00D5307F" w:rsidP="00C915DB">
            <w:pPr>
              <w:suppressAutoHyphens/>
              <w:jc w:val="center"/>
              <w:rPr>
                <w:lang w:eastAsia="ar-SA"/>
              </w:rPr>
            </w:pPr>
            <w:r>
              <w:rPr>
                <w:lang w:eastAsia="ar-SA"/>
              </w:rPr>
              <w:t>н</w:t>
            </w:r>
            <w:r w:rsidR="00A00256" w:rsidRPr="00806B68">
              <w:rPr>
                <w:lang w:eastAsia="ar-SA"/>
              </w:rPr>
              <w:t>е менее 3</w:t>
            </w:r>
          </w:p>
        </w:tc>
      </w:tr>
      <w:tr w:rsidR="00A00256" w:rsidRPr="00806B68" w14:paraId="7ABD1C5C"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9BCEF11" w14:textId="77777777" w:rsidR="00A00256" w:rsidRPr="00806B68" w:rsidRDefault="00A00256" w:rsidP="00C915DB">
            <w:pPr>
              <w:jc w:val="center"/>
            </w:pPr>
            <w:r w:rsidRPr="00806B68">
              <w:t>2.10.</w:t>
            </w:r>
          </w:p>
        </w:tc>
        <w:tc>
          <w:tcPr>
            <w:tcW w:w="2429" w:type="pct"/>
            <w:tcBorders>
              <w:top w:val="single" w:sz="4" w:space="0" w:color="000000"/>
              <w:left w:val="single" w:sz="4" w:space="0" w:color="000000"/>
              <w:bottom w:val="single" w:sz="4" w:space="0" w:color="000000"/>
              <w:right w:val="single" w:sz="4" w:space="0" w:color="000000"/>
            </w:tcBorders>
            <w:vAlign w:val="center"/>
          </w:tcPr>
          <w:p w14:paraId="202C222A" w14:textId="0A9C2782"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Материал ножа отвала</w:t>
            </w:r>
            <w:r w:rsidR="00A71D10">
              <w:rPr>
                <w:shd w:val="clear" w:color="auto" w:fill="FFFFFF"/>
                <w:lang w:eastAsia="ar-SA"/>
              </w:rPr>
              <w:t xml:space="preserve"> - </w:t>
            </w:r>
            <w:r w:rsidRPr="00806B68">
              <w:rPr>
                <w:lang w:eastAsia="ar-SA"/>
              </w:rPr>
              <w:t>армированная износостойкая резина</w:t>
            </w:r>
          </w:p>
        </w:tc>
        <w:tc>
          <w:tcPr>
            <w:tcW w:w="2214" w:type="pct"/>
            <w:tcBorders>
              <w:top w:val="single" w:sz="4" w:space="0" w:color="000000"/>
              <w:left w:val="single" w:sz="4" w:space="0" w:color="000000"/>
              <w:bottom w:val="single" w:sz="4" w:space="0" w:color="000000"/>
              <w:right w:val="single" w:sz="4" w:space="0" w:color="auto"/>
            </w:tcBorders>
            <w:vAlign w:val="center"/>
          </w:tcPr>
          <w:p w14:paraId="58276791"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5819546B"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3F5EAD6" w14:textId="77777777" w:rsidR="00A00256" w:rsidRPr="00806B68" w:rsidRDefault="00A00256" w:rsidP="00C915DB">
            <w:pPr>
              <w:jc w:val="center"/>
            </w:pPr>
            <w:r w:rsidRPr="00806B68">
              <w:t>2.11.</w:t>
            </w:r>
          </w:p>
        </w:tc>
        <w:tc>
          <w:tcPr>
            <w:tcW w:w="2429" w:type="pct"/>
            <w:tcBorders>
              <w:top w:val="single" w:sz="4" w:space="0" w:color="000000"/>
              <w:left w:val="single" w:sz="4" w:space="0" w:color="000000"/>
              <w:bottom w:val="single" w:sz="4" w:space="0" w:color="000000"/>
              <w:right w:val="single" w:sz="4" w:space="0" w:color="000000"/>
            </w:tcBorders>
            <w:vAlign w:val="center"/>
          </w:tcPr>
          <w:p w14:paraId="4C3EDF7F" w14:textId="7C952F71"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Двухцветные габаритные огни на стойках</w:t>
            </w:r>
            <w:r w:rsidR="00E87219">
              <w:rPr>
                <w:shd w:val="clear" w:color="auto" w:fill="FFFFFF"/>
                <w:lang w:eastAsia="ar-SA"/>
              </w:rPr>
              <w:t>, шт.</w:t>
            </w:r>
            <w:r w:rsidRPr="00806B68">
              <w:rPr>
                <w:shd w:val="clear" w:color="auto" w:fill="FFFFFF"/>
                <w:lang w:eastAsia="ar-SA"/>
              </w:rPr>
              <w:t xml:space="preserve"> </w:t>
            </w:r>
          </w:p>
        </w:tc>
        <w:tc>
          <w:tcPr>
            <w:tcW w:w="2214" w:type="pct"/>
            <w:tcBorders>
              <w:top w:val="single" w:sz="4" w:space="0" w:color="000000"/>
              <w:left w:val="single" w:sz="4" w:space="0" w:color="000000"/>
              <w:bottom w:val="single" w:sz="4" w:space="0" w:color="000000"/>
              <w:right w:val="single" w:sz="4" w:space="0" w:color="auto"/>
            </w:tcBorders>
            <w:vAlign w:val="center"/>
          </w:tcPr>
          <w:p w14:paraId="2310D71E" w14:textId="4B979265" w:rsidR="00A00256" w:rsidRPr="00806B68" w:rsidRDefault="00D87CA4" w:rsidP="00C915DB">
            <w:pPr>
              <w:suppressAutoHyphens/>
              <w:jc w:val="center"/>
              <w:rPr>
                <w:lang w:eastAsia="ar-SA"/>
              </w:rPr>
            </w:pPr>
            <w:r w:rsidRPr="00D87CA4">
              <w:rPr>
                <w:lang w:eastAsia="ar-SA"/>
              </w:rPr>
              <w:t>не менее 2</w:t>
            </w:r>
          </w:p>
        </w:tc>
      </w:tr>
      <w:tr w:rsidR="00A00256" w:rsidRPr="00806B68" w14:paraId="484D0EF9" w14:textId="77777777" w:rsidTr="00A00256">
        <w:trPr>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14:paraId="5EC86163" w14:textId="77777777" w:rsidR="00A00256" w:rsidRPr="00806B68" w:rsidRDefault="00A00256" w:rsidP="00A00256">
            <w:pPr>
              <w:pStyle w:val="affff3"/>
              <w:numPr>
                <w:ilvl w:val="0"/>
                <w:numId w:val="15"/>
              </w:numPr>
              <w:suppressAutoHyphens/>
              <w:spacing w:after="0" w:line="240" w:lineRule="auto"/>
              <w:rPr>
                <w:rFonts w:ascii="Times New Roman" w:hAnsi="Times New Roman"/>
                <w:b/>
                <w:bCs/>
                <w:sz w:val="24"/>
                <w:szCs w:val="24"/>
                <w:lang w:eastAsia="ar-SA"/>
              </w:rPr>
            </w:pPr>
            <w:r w:rsidRPr="00806B68">
              <w:rPr>
                <w:rFonts w:ascii="Times New Roman" w:hAnsi="Times New Roman"/>
                <w:b/>
                <w:bCs/>
                <w:sz w:val="24"/>
                <w:szCs w:val="24"/>
                <w:lang w:eastAsia="ar-SA"/>
              </w:rPr>
              <w:t>Щетка межбазовая</w:t>
            </w:r>
          </w:p>
        </w:tc>
      </w:tr>
      <w:tr w:rsidR="00A00256" w:rsidRPr="00806B68" w14:paraId="39A82524"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F443189" w14:textId="77777777" w:rsidR="00A00256" w:rsidRPr="00806B68" w:rsidRDefault="00A00256" w:rsidP="00C915DB">
            <w:pPr>
              <w:jc w:val="center"/>
            </w:pPr>
            <w:r w:rsidRPr="00806B68">
              <w:t>3.1.</w:t>
            </w:r>
          </w:p>
        </w:tc>
        <w:tc>
          <w:tcPr>
            <w:tcW w:w="2429" w:type="pct"/>
            <w:tcBorders>
              <w:top w:val="single" w:sz="4" w:space="0" w:color="000000"/>
              <w:left w:val="single" w:sz="4" w:space="0" w:color="000000"/>
              <w:bottom w:val="single" w:sz="4" w:space="0" w:color="000000"/>
              <w:right w:val="single" w:sz="4" w:space="0" w:color="000000"/>
            </w:tcBorders>
            <w:vAlign w:val="center"/>
          </w:tcPr>
          <w:p w14:paraId="062D2EC3"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Привод вращения щеточного оборудования гидравлический без промежуточных передач</w:t>
            </w:r>
          </w:p>
        </w:tc>
        <w:tc>
          <w:tcPr>
            <w:tcW w:w="2214" w:type="pct"/>
            <w:tcBorders>
              <w:top w:val="single" w:sz="4" w:space="0" w:color="000000"/>
              <w:left w:val="single" w:sz="4" w:space="0" w:color="000000"/>
              <w:bottom w:val="single" w:sz="4" w:space="0" w:color="000000"/>
              <w:right w:val="single" w:sz="4" w:space="0" w:color="auto"/>
            </w:tcBorders>
            <w:vAlign w:val="center"/>
          </w:tcPr>
          <w:p w14:paraId="0E67A817"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7950ECC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2A5A50E" w14:textId="77777777" w:rsidR="00A00256" w:rsidRPr="00806B68" w:rsidRDefault="00A00256" w:rsidP="00C915DB">
            <w:pPr>
              <w:jc w:val="center"/>
            </w:pPr>
            <w:r w:rsidRPr="00806B68">
              <w:t>3.2.</w:t>
            </w:r>
          </w:p>
        </w:tc>
        <w:tc>
          <w:tcPr>
            <w:tcW w:w="2429" w:type="pct"/>
            <w:tcBorders>
              <w:top w:val="single" w:sz="4" w:space="0" w:color="000000"/>
              <w:left w:val="single" w:sz="4" w:space="0" w:color="000000"/>
              <w:bottom w:val="single" w:sz="4" w:space="0" w:color="000000"/>
              <w:right w:val="single" w:sz="4" w:space="0" w:color="000000"/>
            </w:tcBorders>
            <w:vAlign w:val="center"/>
          </w:tcPr>
          <w:p w14:paraId="27B9CECC"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Подъём и опускание щетки производится с помощью гидроцилиндра двухстороннего действия</w:t>
            </w:r>
          </w:p>
        </w:tc>
        <w:tc>
          <w:tcPr>
            <w:tcW w:w="2214" w:type="pct"/>
            <w:tcBorders>
              <w:top w:val="single" w:sz="4" w:space="0" w:color="000000"/>
              <w:left w:val="single" w:sz="4" w:space="0" w:color="000000"/>
              <w:bottom w:val="single" w:sz="4" w:space="0" w:color="000000"/>
              <w:right w:val="single" w:sz="4" w:space="0" w:color="auto"/>
            </w:tcBorders>
            <w:vAlign w:val="center"/>
          </w:tcPr>
          <w:p w14:paraId="1E3F313E"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2898DF02"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098F659" w14:textId="77777777" w:rsidR="00A00256" w:rsidRPr="00806B68" w:rsidRDefault="00A00256" w:rsidP="00C915DB">
            <w:pPr>
              <w:jc w:val="center"/>
            </w:pPr>
            <w:r w:rsidRPr="00806B68">
              <w:t>3.3.</w:t>
            </w:r>
          </w:p>
        </w:tc>
        <w:tc>
          <w:tcPr>
            <w:tcW w:w="2429" w:type="pct"/>
            <w:tcBorders>
              <w:top w:val="single" w:sz="4" w:space="0" w:color="000000"/>
              <w:left w:val="single" w:sz="4" w:space="0" w:color="000000"/>
              <w:bottom w:val="single" w:sz="4" w:space="0" w:color="000000"/>
              <w:right w:val="single" w:sz="4" w:space="0" w:color="000000"/>
            </w:tcBorders>
            <w:vAlign w:val="center"/>
          </w:tcPr>
          <w:p w14:paraId="772F7CA3" w14:textId="77777777" w:rsidR="00A00256" w:rsidRPr="00806B68" w:rsidRDefault="00A00256" w:rsidP="00A00256">
            <w:pPr>
              <w:jc w:val="left"/>
              <w:textAlignment w:val="baseline"/>
              <w:rPr>
                <w:shd w:val="clear" w:color="auto" w:fill="FFFFFF"/>
                <w:lang w:eastAsia="ar-SA"/>
              </w:rPr>
            </w:pPr>
            <w:r w:rsidRPr="00806B68">
              <w:rPr>
                <w:shd w:val="clear" w:color="auto" w:fill="FFFFFF"/>
                <w:lang w:eastAsia="ar-SA"/>
              </w:rPr>
              <w:t>Функция автоматического копирования щеткой дорожного полотна</w:t>
            </w:r>
          </w:p>
        </w:tc>
        <w:tc>
          <w:tcPr>
            <w:tcW w:w="2214" w:type="pct"/>
            <w:tcBorders>
              <w:top w:val="single" w:sz="4" w:space="0" w:color="000000"/>
              <w:left w:val="single" w:sz="4" w:space="0" w:color="000000"/>
              <w:bottom w:val="single" w:sz="4" w:space="0" w:color="000000"/>
              <w:right w:val="single" w:sz="4" w:space="0" w:color="auto"/>
            </w:tcBorders>
            <w:vAlign w:val="center"/>
          </w:tcPr>
          <w:p w14:paraId="73CD5DEA"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622C56AD"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BB01317" w14:textId="77777777" w:rsidR="00A00256" w:rsidRPr="00806B68" w:rsidRDefault="00A00256" w:rsidP="00C915DB">
            <w:pPr>
              <w:jc w:val="center"/>
            </w:pPr>
            <w:r w:rsidRPr="00806B68">
              <w:t>3.4.</w:t>
            </w:r>
          </w:p>
        </w:tc>
        <w:tc>
          <w:tcPr>
            <w:tcW w:w="2429" w:type="pct"/>
            <w:tcBorders>
              <w:top w:val="single" w:sz="4" w:space="0" w:color="000000"/>
              <w:left w:val="single" w:sz="4" w:space="0" w:color="000000"/>
              <w:bottom w:val="single" w:sz="4" w:space="0" w:color="000000"/>
              <w:right w:val="single" w:sz="4" w:space="0" w:color="000000"/>
            </w:tcBorders>
            <w:vAlign w:val="center"/>
          </w:tcPr>
          <w:p w14:paraId="7CD91824" w14:textId="77777777" w:rsidR="00A00256" w:rsidRPr="00806B68" w:rsidRDefault="00A00256" w:rsidP="00A00256">
            <w:pPr>
              <w:jc w:val="left"/>
              <w:textAlignment w:val="baseline"/>
              <w:rPr>
                <w:shd w:val="clear" w:color="auto" w:fill="FFFFFF"/>
                <w:lang w:eastAsia="ar-SA"/>
              </w:rPr>
            </w:pPr>
            <w:r w:rsidRPr="00806B68">
              <w:rPr>
                <w:shd w:val="clear" w:color="auto" w:fill="FFFFFF"/>
                <w:lang w:eastAsia="ar-SA"/>
              </w:rPr>
              <w:t>Частота вращения, об/м</w:t>
            </w:r>
          </w:p>
        </w:tc>
        <w:tc>
          <w:tcPr>
            <w:tcW w:w="2214" w:type="pct"/>
            <w:tcBorders>
              <w:top w:val="single" w:sz="4" w:space="0" w:color="000000"/>
              <w:left w:val="single" w:sz="4" w:space="0" w:color="000000"/>
              <w:bottom w:val="single" w:sz="4" w:space="0" w:color="000000"/>
              <w:right w:val="single" w:sz="4" w:space="0" w:color="auto"/>
            </w:tcBorders>
            <w:vAlign w:val="center"/>
          </w:tcPr>
          <w:p w14:paraId="2F802586" w14:textId="77777777" w:rsidR="00A00256" w:rsidRPr="00806B68" w:rsidRDefault="00A00256" w:rsidP="00C915DB">
            <w:pPr>
              <w:suppressAutoHyphens/>
              <w:jc w:val="center"/>
              <w:rPr>
                <w:lang w:eastAsia="ar-SA"/>
              </w:rPr>
            </w:pPr>
            <w:r w:rsidRPr="00806B68">
              <w:rPr>
                <w:lang w:eastAsia="ar-SA"/>
              </w:rPr>
              <w:t>Не менее 350</w:t>
            </w:r>
          </w:p>
        </w:tc>
      </w:tr>
      <w:tr w:rsidR="00A00256" w:rsidRPr="00806B68" w14:paraId="3DF987BD"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5A06123F" w14:textId="77777777" w:rsidR="00A00256" w:rsidRPr="00806B68" w:rsidRDefault="00A00256" w:rsidP="00C915DB">
            <w:pPr>
              <w:jc w:val="center"/>
            </w:pPr>
            <w:r w:rsidRPr="00806B68">
              <w:t>3.5.</w:t>
            </w:r>
          </w:p>
        </w:tc>
        <w:tc>
          <w:tcPr>
            <w:tcW w:w="2429" w:type="pct"/>
            <w:tcBorders>
              <w:top w:val="single" w:sz="4" w:space="0" w:color="000000"/>
              <w:left w:val="single" w:sz="4" w:space="0" w:color="000000"/>
              <w:bottom w:val="single" w:sz="4" w:space="0" w:color="000000"/>
              <w:right w:val="single" w:sz="4" w:space="0" w:color="000000"/>
            </w:tcBorders>
            <w:vAlign w:val="center"/>
          </w:tcPr>
          <w:p w14:paraId="35F6EE34"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 xml:space="preserve">Диаметр щеточного диска, мм </w:t>
            </w:r>
          </w:p>
        </w:tc>
        <w:tc>
          <w:tcPr>
            <w:tcW w:w="2214" w:type="pct"/>
            <w:tcBorders>
              <w:top w:val="single" w:sz="4" w:space="0" w:color="000000"/>
              <w:left w:val="single" w:sz="4" w:space="0" w:color="000000"/>
              <w:bottom w:val="single" w:sz="4" w:space="0" w:color="000000"/>
              <w:right w:val="single" w:sz="4" w:space="0" w:color="auto"/>
            </w:tcBorders>
            <w:vAlign w:val="center"/>
          </w:tcPr>
          <w:p w14:paraId="5D1D0945" w14:textId="77777777" w:rsidR="00A00256" w:rsidRPr="00806B68" w:rsidRDefault="00A00256" w:rsidP="00C915DB">
            <w:pPr>
              <w:suppressAutoHyphens/>
              <w:jc w:val="center"/>
              <w:rPr>
                <w:lang w:eastAsia="ar-SA"/>
              </w:rPr>
            </w:pPr>
            <w:r w:rsidRPr="00806B68">
              <w:rPr>
                <w:lang w:eastAsia="ar-SA"/>
              </w:rPr>
              <w:t>Не менее 550</w:t>
            </w:r>
          </w:p>
        </w:tc>
      </w:tr>
      <w:tr w:rsidR="00A00256" w:rsidRPr="00806B68" w14:paraId="31F622ED"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8D9382D" w14:textId="77777777" w:rsidR="00A00256" w:rsidRPr="00806B68" w:rsidRDefault="00A00256" w:rsidP="00C915DB">
            <w:pPr>
              <w:jc w:val="center"/>
            </w:pPr>
            <w:r w:rsidRPr="00806B68">
              <w:t>3.6.</w:t>
            </w:r>
          </w:p>
        </w:tc>
        <w:tc>
          <w:tcPr>
            <w:tcW w:w="2429" w:type="pct"/>
            <w:tcBorders>
              <w:top w:val="single" w:sz="4" w:space="0" w:color="000000"/>
              <w:left w:val="single" w:sz="4" w:space="0" w:color="000000"/>
              <w:bottom w:val="single" w:sz="4" w:space="0" w:color="000000"/>
              <w:right w:val="single" w:sz="4" w:space="0" w:color="000000"/>
            </w:tcBorders>
            <w:vAlign w:val="center"/>
          </w:tcPr>
          <w:p w14:paraId="304CDA02"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Рабочая ширина, мм</w:t>
            </w:r>
          </w:p>
        </w:tc>
        <w:tc>
          <w:tcPr>
            <w:tcW w:w="2214" w:type="pct"/>
            <w:tcBorders>
              <w:top w:val="single" w:sz="4" w:space="0" w:color="000000"/>
              <w:left w:val="single" w:sz="4" w:space="0" w:color="000000"/>
              <w:bottom w:val="single" w:sz="4" w:space="0" w:color="000000"/>
              <w:right w:val="single" w:sz="4" w:space="0" w:color="auto"/>
            </w:tcBorders>
            <w:vAlign w:val="center"/>
          </w:tcPr>
          <w:p w14:paraId="0F545965" w14:textId="77777777" w:rsidR="00A00256" w:rsidRPr="00806B68" w:rsidRDefault="00A00256" w:rsidP="00C915DB">
            <w:pPr>
              <w:suppressAutoHyphens/>
              <w:jc w:val="center"/>
              <w:rPr>
                <w:lang w:eastAsia="ar-SA"/>
              </w:rPr>
            </w:pPr>
            <w:r w:rsidRPr="00806B68">
              <w:rPr>
                <w:lang w:eastAsia="ar-SA"/>
              </w:rPr>
              <w:t>Не менее 2300</w:t>
            </w:r>
          </w:p>
        </w:tc>
      </w:tr>
      <w:tr w:rsidR="00A00256" w:rsidRPr="00806B68" w14:paraId="1F6F4F5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AA6B085" w14:textId="77777777" w:rsidR="00A00256" w:rsidRPr="00806B68" w:rsidRDefault="00A00256" w:rsidP="00C915DB">
            <w:pPr>
              <w:jc w:val="center"/>
            </w:pPr>
            <w:r w:rsidRPr="00806B68">
              <w:t>3.7.</w:t>
            </w:r>
          </w:p>
        </w:tc>
        <w:tc>
          <w:tcPr>
            <w:tcW w:w="2429" w:type="pct"/>
            <w:tcBorders>
              <w:top w:val="single" w:sz="4" w:space="0" w:color="000000"/>
              <w:left w:val="single" w:sz="4" w:space="0" w:color="000000"/>
              <w:bottom w:val="single" w:sz="4" w:space="0" w:color="000000"/>
              <w:right w:val="single" w:sz="4" w:space="0" w:color="000000"/>
            </w:tcBorders>
            <w:vAlign w:val="center"/>
          </w:tcPr>
          <w:p w14:paraId="77CEB0A9"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Угол установки щеточного оборудования по отношению к продольной оси автомобиля, град</w:t>
            </w:r>
          </w:p>
        </w:tc>
        <w:tc>
          <w:tcPr>
            <w:tcW w:w="2214" w:type="pct"/>
            <w:tcBorders>
              <w:top w:val="single" w:sz="4" w:space="0" w:color="000000"/>
              <w:left w:val="single" w:sz="4" w:space="0" w:color="000000"/>
              <w:bottom w:val="single" w:sz="4" w:space="0" w:color="000000"/>
              <w:right w:val="single" w:sz="4" w:space="0" w:color="auto"/>
            </w:tcBorders>
            <w:vAlign w:val="center"/>
          </w:tcPr>
          <w:p w14:paraId="4F5C3523" w14:textId="77777777" w:rsidR="00A00256" w:rsidRPr="00806B68" w:rsidRDefault="00A00256" w:rsidP="00C915DB">
            <w:pPr>
              <w:suppressAutoHyphens/>
              <w:jc w:val="center"/>
              <w:rPr>
                <w:lang w:eastAsia="ar-SA"/>
              </w:rPr>
            </w:pPr>
            <w:r w:rsidRPr="00806B68">
              <w:rPr>
                <w:lang w:eastAsia="ar-SA"/>
              </w:rPr>
              <w:t>Не более 60</w:t>
            </w:r>
          </w:p>
        </w:tc>
      </w:tr>
      <w:tr w:rsidR="00A00256" w:rsidRPr="00806B68" w14:paraId="3AE9723D" w14:textId="77777777" w:rsidTr="00A00256">
        <w:trPr>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14:paraId="0C447FD9" w14:textId="77777777" w:rsidR="00A00256" w:rsidRPr="00806B68" w:rsidRDefault="00A00256" w:rsidP="00A00256">
            <w:pPr>
              <w:pStyle w:val="affff3"/>
              <w:numPr>
                <w:ilvl w:val="0"/>
                <w:numId w:val="15"/>
              </w:numPr>
              <w:suppressAutoHyphens/>
              <w:spacing w:after="0" w:line="240" w:lineRule="auto"/>
              <w:rPr>
                <w:rFonts w:ascii="Times New Roman" w:hAnsi="Times New Roman"/>
                <w:b/>
                <w:bCs/>
                <w:sz w:val="24"/>
                <w:szCs w:val="24"/>
                <w:lang w:eastAsia="ar-SA"/>
              </w:rPr>
            </w:pPr>
            <w:r w:rsidRPr="00806B68">
              <w:rPr>
                <w:rFonts w:ascii="Times New Roman" w:hAnsi="Times New Roman"/>
                <w:b/>
                <w:bCs/>
                <w:sz w:val="24"/>
                <w:szCs w:val="24"/>
                <w:lang w:eastAsia="ar-SA"/>
              </w:rPr>
              <w:t xml:space="preserve"> Поливомоечное оборудование</w:t>
            </w:r>
          </w:p>
        </w:tc>
      </w:tr>
      <w:tr w:rsidR="00A00256" w:rsidRPr="00806B68" w14:paraId="0236121C"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28D04FCD" w14:textId="77777777" w:rsidR="00A00256" w:rsidRPr="00806B68" w:rsidRDefault="00A00256" w:rsidP="00C915DB">
            <w:pPr>
              <w:jc w:val="center"/>
            </w:pPr>
            <w:r w:rsidRPr="00806B68">
              <w:t>4.1.</w:t>
            </w:r>
          </w:p>
        </w:tc>
        <w:tc>
          <w:tcPr>
            <w:tcW w:w="2429" w:type="pct"/>
            <w:tcBorders>
              <w:top w:val="single" w:sz="4" w:space="0" w:color="000000"/>
              <w:left w:val="single" w:sz="4" w:space="0" w:color="000000"/>
              <w:bottom w:val="single" w:sz="4" w:space="0" w:color="000000"/>
              <w:right w:val="single" w:sz="4" w:space="0" w:color="000000"/>
            </w:tcBorders>
            <w:vAlign w:val="center"/>
          </w:tcPr>
          <w:p w14:paraId="5A922371"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Цистерна поливомоечного оборудования должна состоять из наборных полиэтиленовых емкостей</w:t>
            </w:r>
          </w:p>
        </w:tc>
        <w:tc>
          <w:tcPr>
            <w:tcW w:w="2214" w:type="pct"/>
            <w:tcBorders>
              <w:top w:val="single" w:sz="4" w:space="0" w:color="000000"/>
              <w:left w:val="single" w:sz="4" w:space="0" w:color="000000"/>
              <w:bottom w:val="single" w:sz="4" w:space="0" w:color="000000"/>
              <w:right w:val="single" w:sz="4" w:space="0" w:color="auto"/>
            </w:tcBorders>
            <w:vAlign w:val="center"/>
          </w:tcPr>
          <w:p w14:paraId="33669A31"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51CBFF8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6F617A82" w14:textId="77777777" w:rsidR="00A00256" w:rsidRPr="00806B68" w:rsidRDefault="00A00256" w:rsidP="00C915DB">
            <w:pPr>
              <w:jc w:val="center"/>
            </w:pPr>
            <w:r w:rsidRPr="00806B68">
              <w:t>4.2.</w:t>
            </w:r>
          </w:p>
        </w:tc>
        <w:tc>
          <w:tcPr>
            <w:tcW w:w="2429" w:type="pct"/>
            <w:tcBorders>
              <w:top w:val="single" w:sz="4" w:space="0" w:color="000000"/>
              <w:left w:val="single" w:sz="4" w:space="0" w:color="000000"/>
              <w:bottom w:val="single" w:sz="4" w:space="0" w:color="000000"/>
              <w:right w:val="single" w:sz="4" w:space="0" w:color="000000"/>
            </w:tcBorders>
            <w:vAlign w:val="center"/>
          </w:tcPr>
          <w:p w14:paraId="09A5D23B"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Ширина полосы при мойке, м</w:t>
            </w:r>
          </w:p>
        </w:tc>
        <w:tc>
          <w:tcPr>
            <w:tcW w:w="2214" w:type="pct"/>
            <w:tcBorders>
              <w:top w:val="single" w:sz="4" w:space="0" w:color="000000"/>
              <w:left w:val="single" w:sz="4" w:space="0" w:color="000000"/>
              <w:bottom w:val="single" w:sz="4" w:space="0" w:color="000000"/>
              <w:right w:val="single" w:sz="4" w:space="0" w:color="auto"/>
            </w:tcBorders>
            <w:vAlign w:val="center"/>
          </w:tcPr>
          <w:p w14:paraId="397ED55C" w14:textId="77777777" w:rsidR="00A00256" w:rsidRPr="00806B68" w:rsidRDefault="00A00256" w:rsidP="00C915DB">
            <w:pPr>
              <w:suppressAutoHyphens/>
              <w:jc w:val="center"/>
              <w:rPr>
                <w:lang w:eastAsia="ar-SA"/>
              </w:rPr>
            </w:pPr>
            <w:r w:rsidRPr="00806B68">
              <w:rPr>
                <w:lang w:eastAsia="ar-SA"/>
              </w:rPr>
              <w:t>Не менее 8,5</w:t>
            </w:r>
          </w:p>
        </w:tc>
      </w:tr>
      <w:tr w:rsidR="00A00256" w:rsidRPr="00806B68" w14:paraId="4DE5BE26"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1A173829" w14:textId="77777777" w:rsidR="00A00256" w:rsidRPr="00806B68" w:rsidRDefault="00A00256" w:rsidP="00C915DB">
            <w:pPr>
              <w:jc w:val="center"/>
            </w:pPr>
            <w:r w:rsidRPr="00806B68">
              <w:t>4.3.</w:t>
            </w:r>
          </w:p>
        </w:tc>
        <w:tc>
          <w:tcPr>
            <w:tcW w:w="2429" w:type="pct"/>
            <w:tcBorders>
              <w:top w:val="single" w:sz="4" w:space="0" w:color="000000"/>
              <w:left w:val="single" w:sz="4" w:space="0" w:color="000000"/>
              <w:bottom w:val="single" w:sz="4" w:space="0" w:color="000000"/>
              <w:right w:val="single" w:sz="4" w:space="0" w:color="000000"/>
            </w:tcBorders>
            <w:vAlign w:val="center"/>
          </w:tcPr>
          <w:p w14:paraId="07D24D5F"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Ширина полосы при поливке, м</w:t>
            </w:r>
          </w:p>
        </w:tc>
        <w:tc>
          <w:tcPr>
            <w:tcW w:w="2214" w:type="pct"/>
            <w:tcBorders>
              <w:top w:val="single" w:sz="4" w:space="0" w:color="000000"/>
              <w:left w:val="single" w:sz="4" w:space="0" w:color="000000"/>
              <w:bottom w:val="single" w:sz="4" w:space="0" w:color="000000"/>
              <w:right w:val="single" w:sz="4" w:space="0" w:color="auto"/>
            </w:tcBorders>
            <w:vAlign w:val="center"/>
          </w:tcPr>
          <w:p w14:paraId="29EEEC23" w14:textId="77777777" w:rsidR="00A00256" w:rsidRPr="00806B68" w:rsidRDefault="00A00256" w:rsidP="00C915DB">
            <w:pPr>
              <w:suppressAutoHyphens/>
              <w:jc w:val="center"/>
              <w:rPr>
                <w:lang w:eastAsia="ar-SA"/>
              </w:rPr>
            </w:pPr>
            <w:r w:rsidRPr="00806B68">
              <w:rPr>
                <w:lang w:eastAsia="ar-SA"/>
              </w:rPr>
              <w:t>Не менее 16,0</w:t>
            </w:r>
          </w:p>
        </w:tc>
      </w:tr>
      <w:tr w:rsidR="00A00256" w:rsidRPr="00806B68" w14:paraId="1C60844E"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1BCA3EE" w14:textId="77777777" w:rsidR="00A00256" w:rsidRPr="00806B68" w:rsidRDefault="00A00256" w:rsidP="00C915DB">
            <w:pPr>
              <w:jc w:val="center"/>
            </w:pPr>
            <w:r w:rsidRPr="00806B68">
              <w:t>4.4.</w:t>
            </w:r>
          </w:p>
        </w:tc>
        <w:tc>
          <w:tcPr>
            <w:tcW w:w="2429" w:type="pct"/>
            <w:tcBorders>
              <w:top w:val="single" w:sz="4" w:space="0" w:color="000000"/>
              <w:left w:val="single" w:sz="4" w:space="0" w:color="000000"/>
              <w:bottom w:val="single" w:sz="4" w:space="0" w:color="000000"/>
              <w:right w:val="single" w:sz="4" w:space="0" w:color="000000"/>
            </w:tcBorders>
            <w:vAlign w:val="center"/>
          </w:tcPr>
          <w:p w14:paraId="3CE9990F"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Поворотные сопла центрального коллектора шт.</w:t>
            </w:r>
          </w:p>
        </w:tc>
        <w:tc>
          <w:tcPr>
            <w:tcW w:w="2214" w:type="pct"/>
            <w:tcBorders>
              <w:top w:val="single" w:sz="4" w:space="0" w:color="000000"/>
              <w:left w:val="single" w:sz="4" w:space="0" w:color="000000"/>
              <w:bottom w:val="single" w:sz="4" w:space="0" w:color="000000"/>
              <w:right w:val="single" w:sz="4" w:space="0" w:color="auto"/>
            </w:tcBorders>
            <w:vAlign w:val="center"/>
          </w:tcPr>
          <w:p w14:paraId="68A1A5BF" w14:textId="77777777" w:rsidR="00A00256" w:rsidRPr="00806B68" w:rsidRDefault="00A00256" w:rsidP="00C915DB">
            <w:pPr>
              <w:suppressAutoHyphens/>
              <w:jc w:val="center"/>
              <w:rPr>
                <w:lang w:eastAsia="ar-SA"/>
              </w:rPr>
            </w:pPr>
            <w:r w:rsidRPr="00806B68">
              <w:rPr>
                <w:lang w:eastAsia="ar-SA"/>
              </w:rPr>
              <w:t>2</w:t>
            </w:r>
          </w:p>
        </w:tc>
      </w:tr>
      <w:tr w:rsidR="00A00256" w:rsidRPr="00806B68" w14:paraId="6CAD2275"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DC057BD" w14:textId="77777777" w:rsidR="00A00256" w:rsidRPr="00806B68" w:rsidRDefault="00A00256" w:rsidP="00C915DB">
            <w:pPr>
              <w:jc w:val="center"/>
            </w:pPr>
            <w:r w:rsidRPr="00806B68">
              <w:t>4.5.</w:t>
            </w:r>
          </w:p>
        </w:tc>
        <w:tc>
          <w:tcPr>
            <w:tcW w:w="2429" w:type="pct"/>
            <w:tcBorders>
              <w:top w:val="single" w:sz="4" w:space="0" w:color="000000"/>
              <w:left w:val="single" w:sz="4" w:space="0" w:color="000000"/>
              <w:bottom w:val="single" w:sz="4" w:space="0" w:color="000000"/>
              <w:right w:val="single" w:sz="4" w:space="0" w:color="000000"/>
            </w:tcBorders>
          </w:tcPr>
          <w:p w14:paraId="16F2B85E"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Водяной насос центробежного типа с гидравлическим приводом</w:t>
            </w:r>
          </w:p>
        </w:tc>
        <w:tc>
          <w:tcPr>
            <w:tcW w:w="2214" w:type="pct"/>
            <w:tcBorders>
              <w:top w:val="single" w:sz="4" w:space="0" w:color="000000"/>
              <w:left w:val="single" w:sz="4" w:space="0" w:color="000000"/>
              <w:bottom w:val="single" w:sz="4" w:space="0" w:color="000000"/>
              <w:right w:val="single" w:sz="4" w:space="0" w:color="auto"/>
            </w:tcBorders>
            <w:vAlign w:val="center"/>
          </w:tcPr>
          <w:p w14:paraId="7897A54B"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24539ECA"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490FD837" w14:textId="77777777" w:rsidR="00A00256" w:rsidRPr="00806B68" w:rsidRDefault="00A00256" w:rsidP="00C915DB">
            <w:pPr>
              <w:jc w:val="center"/>
            </w:pPr>
            <w:r w:rsidRPr="00806B68">
              <w:t>4.6.</w:t>
            </w:r>
          </w:p>
        </w:tc>
        <w:tc>
          <w:tcPr>
            <w:tcW w:w="2429" w:type="pct"/>
            <w:tcBorders>
              <w:top w:val="single" w:sz="4" w:space="0" w:color="000000"/>
              <w:left w:val="single" w:sz="4" w:space="0" w:color="000000"/>
              <w:bottom w:val="single" w:sz="4" w:space="0" w:color="000000"/>
              <w:right w:val="single" w:sz="4" w:space="0" w:color="000000"/>
            </w:tcBorders>
          </w:tcPr>
          <w:p w14:paraId="7FE69D9A"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Выходы с шаровыми кранами, оснащенные быстроразъемными муфтами, расположенные спереди в нижних углах цистерны (справа и слева) для подключения пожарного гидранта</w:t>
            </w:r>
          </w:p>
        </w:tc>
        <w:tc>
          <w:tcPr>
            <w:tcW w:w="2214" w:type="pct"/>
            <w:tcBorders>
              <w:top w:val="single" w:sz="4" w:space="0" w:color="000000"/>
              <w:left w:val="single" w:sz="4" w:space="0" w:color="000000"/>
              <w:bottom w:val="single" w:sz="4" w:space="0" w:color="000000"/>
              <w:right w:val="single" w:sz="4" w:space="0" w:color="auto"/>
            </w:tcBorders>
            <w:vAlign w:val="center"/>
          </w:tcPr>
          <w:p w14:paraId="4D39252A" w14:textId="77777777" w:rsidR="00A00256" w:rsidRPr="00806B68" w:rsidRDefault="00A00256" w:rsidP="00C915DB">
            <w:pPr>
              <w:suppressAutoHyphens/>
              <w:jc w:val="center"/>
              <w:rPr>
                <w:lang w:eastAsia="ar-SA"/>
              </w:rPr>
            </w:pPr>
            <w:r w:rsidRPr="00806B68">
              <w:rPr>
                <w:lang w:eastAsia="ar-SA"/>
              </w:rPr>
              <w:t>Наличие</w:t>
            </w:r>
          </w:p>
        </w:tc>
      </w:tr>
      <w:tr w:rsidR="00A00256" w:rsidRPr="00806B68" w14:paraId="12777EEB" w14:textId="77777777" w:rsidTr="00A00256">
        <w:trPr>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6FF7FC1" w14:textId="77777777" w:rsidR="00A00256" w:rsidRPr="00806B68" w:rsidRDefault="00A00256" w:rsidP="00C915DB">
            <w:pPr>
              <w:jc w:val="center"/>
            </w:pPr>
            <w:r w:rsidRPr="00806B68">
              <w:t>4.7.</w:t>
            </w:r>
          </w:p>
        </w:tc>
        <w:tc>
          <w:tcPr>
            <w:tcW w:w="2429" w:type="pct"/>
            <w:tcBorders>
              <w:top w:val="single" w:sz="4" w:space="0" w:color="000000"/>
              <w:left w:val="single" w:sz="4" w:space="0" w:color="000000"/>
              <w:bottom w:val="single" w:sz="4" w:space="0" w:color="000000"/>
              <w:right w:val="single" w:sz="4" w:space="0" w:color="000000"/>
            </w:tcBorders>
          </w:tcPr>
          <w:p w14:paraId="02D4D6D3" w14:textId="77777777" w:rsidR="00A00256" w:rsidRPr="00806B68" w:rsidRDefault="00A00256" w:rsidP="00A00256">
            <w:pPr>
              <w:suppressAutoHyphens/>
              <w:overflowPunct w:val="0"/>
              <w:autoSpaceDE w:val="0"/>
              <w:autoSpaceDN w:val="0"/>
              <w:adjustRightInd w:val="0"/>
              <w:jc w:val="left"/>
              <w:textAlignment w:val="baseline"/>
              <w:rPr>
                <w:shd w:val="clear" w:color="auto" w:fill="FFFFFF"/>
                <w:lang w:eastAsia="ar-SA"/>
              </w:rPr>
            </w:pPr>
            <w:r w:rsidRPr="00806B68">
              <w:rPr>
                <w:shd w:val="clear" w:color="auto" w:fill="FFFFFF"/>
                <w:lang w:eastAsia="ar-SA"/>
              </w:rPr>
              <w:t>Лестница, закрепленная в задней части цистерны для проведения обслуживания</w:t>
            </w:r>
          </w:p>
        </w:tc>
        <w:tc>
          <w:tcPr>
            <w:tcW w:w="2214" w:type="pct"/>
            <w:tcBorders>
              <w:top w:val="single" w:sz="4" w:space="0" w:color="000000"/>
              <w:left w:val="single" w:sz="4" w:space="0" w:color="000000"/>
              <w:bottom w:val="single" w:sz="4" w:space="0" w:color="000000"/>
              <w:right w:val="single" w:sz="4" w:space="0" w:color="auto"/>
            </w:tcBorders>
            <w:vAlign w:val="center"/>
          </w:tcPr>
          <w:p w14:paraId="3A42099C" w14:textId="77777777" w:rsidR="00A00256" w:rsidRPr="00806B68" w:rsidRDefault="00A00256" w:rsidP="00C915DB">
            <w:pPr>
              <w:suppressAutoHyphens/>
              <w:jc w:val="center"/>
              <w:rPr>
                <w:lang w:eastAsia="ar-SA"/>
              </w:rPr>
            </w:pPr>
            <w:r w:rsidRPr="00806B68">
              <w:rPr>
                <w:lang w:eastAsia="ar-SA"/>
              </w:rPr>
              <w:t>Наличие</w:t>
            </w:r>
          </w:p>
        </w:tc>
      </w:tr>
    </w:tbl>
    <w:p w14:paraId="6F288BF8" w14:textId="561AE886" w:rsidR="00A00256" w:rsidRPr="00B1617A" w:rsidRDefault="00A00256" w:rsidP="000C3891">
      <w:pPr>
        <w:autoSpaceDE w:val="0"/>
        <w:autoSpaceDN w:val="0"/>
        <w:adjustRightInd w:val="0"/>
        <w:ind w:firstLine="708"/>
        <w:rPr>
          <w:b/>
          <w:bCs/>
        </w:rPr>
      </w:pPr>
      <w:r w:rsidRPr="00B1617A">
        <w:rPr>
          <w:b/>
          <w:bCs/>
        </w:rPr>
        <w:t>Качество товара.</w:t>
      </w:r>
    </w:p>
    <w:p w14:paraId="738A59FD" w14:textId="77777777" w:rsidR="007F3BB7" w:rsidRPr="007F3BB7" w:rsidRDefault="007F3BB7" w:rsidP="007F3BB7">
      <w:pPr>
        <w:ind w:firstLine="708"/>
      </w:pPr>
      <w:r w:rsidRPr="007F3BB7">
        <w:t>Качество поставляемого транспортного средства и его маркировка должны соответствовать Решению Комиссии Таможенного союза от 09.12.2011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55B6476" w14:textId="0580A02A" w:rsidR="00A00256" w:rsidRDefault="00A00256" w:rsidP="009C46AA">
      <w:pPr>
        <w:ind w:firstLine="708"/>
      </w:pPr>
      <w:bookmarkStart w:id="69" w:name="_Hlk136855643"/>
      <w:r w:rsidRPr="00B1617A">
        <w:lastRenderedPageBreak/>
        <w:t>Наличие у Поставщика сертификата соответствия на поставляемый товар</w:t>
      </w:r>
      <w:r w:rsidR="00806B68">
        <w:t xml:space="preserve"> (передается вместе с поставляемым товаром).</w:t>
      </w:r>
    </w:p>
    <w:p w14:paraId="46A77EBF" w14:textId="256E6000" w:rsidR="00075BD7" w:rsidRDefault="00075BD7" w:rsidP="00075BD7">
      <w:pPr>
        <w:ind w:firstLine="708"/>
      </w:pPr>
      <w:r w:rsidRPr="00075BD7">
        <w:t xml:space="preserve">Комбинированная дорожная машина ЭД405Б (или эквивалент) должна содержать полный комплект документов, как на шасси, так и на оборудование, требуемый для эксплуатации (руководство по эксплуатации, монтажу и пр.) и регистрации в ГИБДД. </w:t>
      </w:r>
    </w:p>
    <w:p w14:paraId="663D1BC0" w14:textId="51592ED3" w:rsidR="00075BD7" w:rsidRPr="00CA3F7C" w:rsidRDefault="00075BD7" w:rsidP="00075BD7">
      <w:pPr>
        <w:ind w:firstLine="708"/>
      </w:pPr>
      <w:r w:rsidRPr="00CA3F7C">
        <w:t xml:space="preserve">Поставляемая техника должна быть новой. Использование бывших в употреблении узлов и агрегатов – не допускается. </w:t>
      </w:r>
      <w:r w:rsidR="00FF58D5" w:rsidRPr="00CA3F7C">
        <w:t>Вместе с машиной передаются ключи в двух экземплярах.</w:t>
      </w:r>
    </w:p>
    <w:p w14:paraId="515E91CE" w14:textId="77777777" w:rsidR="00075BD7" w:rsidRPr="00075BD7" w:rsidRDefault="00075BD7" w:rsidP="00075BD7">
      <w:pPr>
        <w:ind w:firstLine="708"/>
      </w:pPr>
      <w:r w:rsidRPr="00075BD7">
        <w:t>Не допускается замена двигателя, установленного производителем базового автомобиля.</w:t>
      </w:r>
    </w:p>
    <w:p w14:paraId="340C6BBF" w14:textId="77777777" w:rsidR="00075BD7" w:rsidRPr="00075BD7" w:rsidRDefault="00075BD7" w:rsidP="00075BD7">
      <w:pPr>
        <w:ind w:firstLine="708"/>
      </w:pPr>
      <w:r w:rsidRPr="00075BD7">
        <w:t>На автомобиле должна быть произведена предпродажная подготовка и техническое обслуживание в соответствии с пробегом, о чем должны быть сделаны отметки в сервисной книжке.</w:t>
      </w:r>
    </w:p>
    <w:p w14:paraId="5B8E450B" w14:textId="77777777" w:rsidR="00075BD7" w:rsidRPr="00075BD7" w:rsidRDefault="00075BD7" w:rsidP="00075BD7">
      <w:pPr>
        <w:ind w:firstLine="708"/>
      </w:pPr>
      <w:r w:rsidRPr="00075BD7">
        <w:t>Нормативно-техническая документация должна быть на русском языке.</w:t>
      </w:r>
    </w:p>
    <w:p w14:paraId="7BFB9BD9" w14:textId="77777777" w:rsidR="00075BD7" w:rsidRPr="00075BD7" w:rsidRDefault="00075BD7" w:rsidP="00075BD7">
      <w:pPr>
        <w:ind w:firstLine="708"/>
      </w:pPr>
      <w:r w:rsidRPr="00075BD7">
        <w:t>Год изготовления шасси и оборудования - не ранее 2023г.</w:t>
      </w:r>
    </w:p>
    <w:bookmarkEnd w:id="69"/>
    <w:p w14:paraId="7E96C066" w14:textId="77777777" w:rsidR="00075BD7" w:rsidRPr="00075BD7" w:rsidRDefault="00075BD7" w:rsidP="00075BD7">
      <w:pPr>
        <w:ind w:firstLine="708"/>
        <w:rPr>
          <w:b/>
          <w:bCs/>
        </w:rPr>
      </w:pPr>
      <w:r w:rsidRPr="00075BD7">
        <w:rPr>
          <w:b/>
          <w:bCs/>
        </w:rPr>
        <w:t>Гарантийные обязательства:</w:t>
      </w:r>
    </w:p>
    <w:p w14:paraId="48B75ECF" w14:textId="1FE54E10" w:rsidR="00670AD7" w:rsidRDefault="00670AD7" w:rsidP="00670AD7">
      <w:pPr>
        <w:widowControl w:val="0"/>
        <w:autoSpaceDE w:val="0"/>
        <w:spacing w:after="0"/>
        <w:ind w:firstLine="708"/>
        <w:rPr>
          <w:bCs/>
        </w:rPr>
      </w:pPr>
      <w:bookmarkStart w:id="70" w:name="_Hlk110497126"/>
      <w:r w:rsidRPr="00BC03F6">
        <w:rPr>
          <w:bCs/>
        </w:rPr>
        <w:t xml:space="preserve">Гарантия на </w:t>
      </w:r>
      <w:r>
        <w:rPr>
          <w:bCs/>
        </w:rPr>
        <w:t>транспортное средство должна быть не менее 24</w:t>
      </w:r>
      <w:r w:rsidRPr="00BC03F6">
        <w:rPr>
          <w:bCs/>
        </w:rPr>
        <w:t xml:space="preserve"> (</w:t>
      </w:r>
      <w:r>
        <w:rPr>
          <w:bCs/>
        </w:rPr>
        <w:t>двадцати четырех</w:t>
      </w:r>
      <w:r w:rsidRPr="00BC03F6">
        <w:rPr>
          <w:bCs/>
        </w:rPr>
        <w:t>)</w:t>
      </w:r>
      <w:r>
        <w:rPr>
          <w:bCs/>
        </w:rPr>
        <w:t xml:space="preserve"> месяц</w:t>
      </w:r>
      <w:bookmarkEnd w:id="70"/>
      <w:r>
        <w:rPr>
          <w:bCs/>
        </w:rPr>
        <w:t>ев</w:t>
      </w:r>
      <w:r w:rsidRPr="00BC03F6">
        <w:rPr>
          <w:bCs/>
        </w:rPr>
        <w:t xml:space="preserve"> или </w:t>
      </w:r>
      <w:r>
        <w:rPr>
          <w:bCs/>
        </w:rPr>
        <w:t>до достижения транспортным средством</w:t>
      </w:r>
      <w:r w:rsidRPr="00BC03F6">
        <w:rPr>
          <w:bCs/>
        </w:rPr>
        <w:t xml:space="preserve"> </w:t>
      </w:r>
      <w:r w:rsidRPr="009A1156">
        <w:rPr>
          <w:bCs/>
        </w:rPr>
        <w:t>100</w:t>
      </w:r>
      <w:r>
        <w:rPr>
          <w:bCs/>
        </w:rPr>
        <w:t xml:space="preserve"> </w:t>
      </w:r>
      <w:r w:rsidRPr="009A1156">
        <w:rPr>
          <w:bCs/>
        </w:rPr>
        <w:t>000</w:t>
      </w:r>
      <w:r w:rsidRPr="00BC03F6">
        <w:rPr>
          <w:bCs/>
        </w:rPr>
        <w:t xml:space="preserve"> (</w:t>
      </w:r>
      <w:r>
        <w:rPr>
          <w:bCs/>
        </w:rPr>
        <w:t>ста тысяч</w:t>
      </w:r>
      <w:r w:rsidRPr="00BC03F6">
        <w:rPr>
          <w:bCs/>
        </w:rPr>
        <w:t>)</w:t>
      </w:r>
      <w:r>
        <w:rPr>
          <w:bCs/>
        </w:rPr>
        <w:t xml:space="preserve"> </w:t>
      </w:r>
      <w:r w:rsidRPr="00BC03F6">
        <w:rPr>
          <w:bCs/>
        </w:rPr>
        <w:t>километров пробега</w:t>
      </w:r>
      <w:r>
        <w:rPr>
          <w:color w:val="000000"/>
        </w:rPr>
        <w:t>.</w:t>
      </w:r>
      <w:r w:rsidRPr="00EF3DD9">
        <w:t xml:space="preserve"> </w:t>
      </w:r>
      <w:r w:rsidRPr="00502415">
        <w:rPr>
          <w:bCs/>
        </w:rPr>
        <w:t xml:space="preserve">Гарантия на дополнительное оборудование, </w:t>
      </w:r>
      <w:r>
        <w:rPr>
          <w:bCs/>
        </w:rPr>
        <w:t xml:space="preserve">должна </w:t>
      </w:r>
      <w:bookmarkStart w:id="71" w:name="_Hlk110498182"/>
      <w:r>
        <w:rPr>
          <w:bCs/>
        </w:rPr>
        <w:t>быть не менее</w:t>
      </w:r>
      <w:r w:rsidRPr="00502415">
        <w:rPr>
          <w:bCs/>
          <w:color w:val="FF0000"/>
        </w:rPr>
        <w:t xml:space="preserve"> </w:t>
      </w:r>
      <w:r>
        <w:rPr>
          <w:bCs/>
        </w:rPr>
        <w:t>12</w:t>
      </w:r>
      <w:r w:rsidRPr="00502415">
        <w:rPr>
          <w:bCs/>
        </w:rPr>
        <w:t xml:space="preserve"> (</w:t>
      </w:r>
      <w:r>
        <w:rPr>
          <w:bCs/>
        </w:rPr>
        <w:t>двенадцати</w:t>
      </w:r>
      <w:r w:rsidRPr="00502415">
        <w:rPr>
          <w:bCs/>
        </w:rPr>
        <w:t>) месяцев</w:t>
      </w:r>
      <w:bookmarkEnd w:id="71"/>
      <w:r w:rsidRPr="00502415">
        <w:rPr>
          <w:bCs/>
        </w:rPr>
        <w:t xml:space="preserve">. </w:t>
      </w:r>
    </w:p>
    <w:p w14:paraId="3DBCFD9F" w14:textId="4DDCFE80" w:rsidR="00670AD7" w:rsidRPr="00BC03F6" w:rsidRDefault="00D12732" w:rsidP="00670AD7">
      <w:pPr>
        <w:widowControl w:val="0"/>
        <w:autoSpaceDE w:val="0"/>
        <w:spacing w:after="0"/>
        <w:ind w:firstLine="708"/>
        <w:rPr>
          <w:bCs/>
        </w:rPr>
      </w:pPr>
      <w:r>
        <w:rPr>
          <w:bCs/>
        </w:rPr>
        <w:t>И</w:t>
      </w:r>
      <w:r w:rsidR="00670AD7" w:rsidRPr="00BC03F6">
        <w:rPr>
          <w:bCs/>
        </w:rPr>
        <w:t xml:space="preserve">счисление гарантийных обязательств начинается с даты </w:t>
      </w:r>
      <w:r w:rsidR="00670AD7">
        <w:rPr>
          <w:bCs/>
        </w:rPr>
        <w:t xml:space="preserve">подписания </w:t>
      </w:r>
      <w:r w:rsidR="00670AD7" w:rsidRPr="00BC03F6">
        <w:rPr>
          <w:bCs/>
        </w:rPr>
        <w:t xml:space="preserve">акта приема-передачи </w:t>
      </w:r>
      <w:r w:rsidR="00670AD7">
        <w:rPr>
          <w:bCs/>
        </w:rPr>
        <w:t xml:space="preserve">транспортного средства и </w:t>
      </w:r>
      <w:r w:rsidR="00670AD7" w:rsidRPr="00075BD7">
        <w:rPr>
          <w:bCs/>
        </w:rPr>
        <w:t>накладной унифицированной формы № ТОРГ-12.</w:t>
      </w:r>
    </w:p>
    <w:p w14:paraId="0E96C2AF" w14:textId="77777777" w:rsidR="00670AD7" w:rsidRPr="00075BD7" w:rsidRDefault="00670AD7" w:rsidP="00075BD7">
      <w:pPr>
        <w:ind w:firstLine="708"/>
      </w:pPr>
    </w:p>
    <w:p w14:paraId="2B8F3CF2" w14:textId="77777777" w:rsidR="00DD5D2D" w:rsidRDefault="00DD5D2D" w:rsidP="001D4058">
      <w:pPr>
        <w:ind w:firstLine="708"/>
      </w:pPr>
    </w:p>
    <w:p w14:paraId="338F9838" w14:textId="77777777" w:rsidR="00DD5D2D" w:rsidRDefault="00DD5D2D" w:rsidP="001D4058">
      <w:pPr>
        <w:ind w:firstLine="708"/>
      </w:pPr>
    </w:p>
    <w:p w14:paraId="00B931F5" w14:textId="77777777" w:rsidR="00DD5D2D" w:rsidRDefault="00DD5D2D" w:rsidP="001D4058">
      <w:pPr>
        <w:ind w:firstLine="708"/>
      </w:pPr>
    </w:p>
    <w:p w14:paraId="24F57978" w14:textId="77777777" w:rsidR="00DD5D2D" w:rsidRDefault="00DD5D2D" w:rsidP="001D4058">
      <w:pPr>
        <w:ind w:firstLine="708"/>
      </w:pPr>
    </w:p>
    <w:p w14:paraId="0D2B4B14" w14:textId="77777777" w:rsidR="00DD5D2D" w:rsidRDefault="00DD5D2D" w:rsidP="001D4058">
      <w:pPr>
        <w:ind w:firstLine="708"/>
      </w:pPr>
    </w:p>
    <w:p w14:paraId="0985B697" w14:textId="77777777" w:rsidR="00DD5D2D" w:rsidRDefault="00DD5D2D" w:rsidP="001D4058">
      <w:pPr>
        <w:ind w:firstLine="708"/>
      </w:pPr>
    </w:p>
    <w:p w14:paraId="00E69489" w14:textId="77777777" w:rsidR="00FF58D5" w:rsidRDefault="00FF58D5" w:rsidP="001D4058">
      <w:pPr>
        <w:ind w:firstLine="708"/>
      </w:pPr>
    </w:p>
    <w:p w14:paraId="75A86FB1" w14:textId="0486F1C4" w:rsidR="004D4D29" w:rsidRPr="004D4D29" w:rsidRDefault="004D0265" w:rsidP="004D4D29">
      <w:pPr>
        <w:spacing w:after="0"/>
        <w:jc w:val="center"/>
        <w:rPr>
          <w:b/>
          <w:sz w:val="32"/>
          <w:szCs w:val="32"/>
        </w:rPr>
      </w:pPr>
      <w:r>
        <w:rPr>
          <w:b/>
          <w:bCs/>
          <w:sz w:val="32"/>
          <w:szCs w:val="32"/>
        </w:rPr>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Pr="00EF313D" w:rsidRDefault="0024365A" w:rsidP="004D4D29">
      <w:pPr>
        <w:spacing w:after="0"/>
        <w:jc w:val="center"/>
        <w:rPr>
          <w:b/>
          <w:bCs/>
        </w:rPr>
      </w:pPr>
    </w:p>
    <w:sectPr w:rsidR="0024365A" w:rsidRPr="00EF313D" w:rsidSect="00E14DEE">
      <w:footerReference w:type="default" r:id="rId18"/>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42B2" w14:textId="77777777" w:rsidR="00C90902" w:rsidRDefault="00C90902" w:rsidP="000F58EE">
      <w:r>
        <w:separator/>
      </w:r>
    </w:p>
  </w:endnote>
  <w:endnote w:type="continuationSeparator" w:id="0">
    <w:p w14:paraId="155BC9C5" w14:textId="77777777" w:rsidR="00C90902" w:rsidRDefault="00C9090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rPr>
      <w:t>2</w:t>
    </w:r>
    <w:r>
      <w:rPr>
        <w:rStyle w:val="affc"/>
      </w:rPr>
      <w:fldChar w:fldCharType="end"/>
    </w:r>
  </w:p>
  <w:p w14:paraId="3AAF14BE" w14:textId="77777777" w:rsidR="004011F5" w:rsidRDefault="004011F5"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A1B7" w14:textId="004B4EBF" w:rsidR="004011F5" w:rsidRPr="00D34728" w:rsidRDefault="00CD4750" w:rsidP="009225CB">
    <w:pPr>
      <w:pStyle w:val="ac"/>
      <w:pBdr>
        <w:top w:val="thinThickSmallGap" w:sz="24" w:space="0" w:color="823B0B" w:themeColor="accent2" w:themeShade="7F"/>
      </w:pBdr>
      <w:rPr>
        <w:sz w:val="20"/>
      </w:rPr>
    </w:pPr>
    <w:bookmarkStart w:id="67" w:name="_Hlk136265998"/>
    <w:r w:rsidRPr="00D34728">
      <w:rPr>
        <w:sz w:val="20"/>
      </w:rPr>
      <w:t>Конкурс</w:t>
    </w:r>
    <w:r w:rsidR="004011F5" w:rsidRPr="00D34728">
      <w:rPr>
        <w:sz w:val="20"/>
      </w:rPr>
      <w:t xml:space="preserve"> в электронной форме на право заключения договора </w:t>
    </w:r>
    <w:r w:rsidR="000C332D">
      <w:rPr>
        <w:sz w:val="20"/>
      </w:rPr>
      <w:t>на поставку комбинированной дорожной машины ЭД405Б</w:t>
    </w:r>
    <w:r w:rsidR="003C77E6">
      <w:rPr>
        <w:sz w:val="20"/>
      </w:rPr>
      <w:t xml:space="preserve"> (или эквивалент).</w:t>
    </w:r>
  </w:p>
  <w:bookmarkEnd w:id="67"/>
  <w:p w14:paraId="294B0905" w14:textId="004B4EBF" w:rsidR="004011F5" w:rsidRPr="00237742" w:rsidRDefault="004011F5"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0A6" w14:textId="16C62B04" w:rsidR="00A1573C" w:rsidRPr="00A1573C" w:rsidRDefault="00A1573C" w:rsidP="00A1573C">
    <w:pPr>
      <w:pStyle w:val="ac"/>
      <w:pBdr>
        <w:top w:val="thinThickSmallGap" w:sz="24" w:space="0" w:color="823B0B" w:themeColor="accent2" w:themeShade="7F"/>
      </w:pBdr>
      <w:rPr>
        <w:sz w:val="20"/>
      </w:rPr>
    </w:pPr>
    <w:r w:rsidRPr="00A1573C">
      <w:rPr>
        <w:sz w:val="20"/>
      </w:rPr>
      <w:t>Конкурс в электронной форме на право заключения договора на поставку комбинированной дорожной машины ЭД405Б (или эквивалент).</w:t>
    </w:r>
  </w:p>
  <w:p w14:paraId="2F1E0A3C" w14:textId="509E22F0" w:rsidR="004011F5" w:rsidRPr="00FD4C93" w:rsidRDefault="004011F5" w:rsidP="009225CB">
    <w:pPr>
      <w:pStyle w:val="ac"/>
      <w:pBdr>
        <w:top w:val="thinThickSmallGap" w:sz="24" w:space="0" w:color="823B0B" w:themeColor="accent2" w:themeShade="7F"/>
      </w:pBdr>
      <w:rPr>
        <w:sz w:val="20"/>
      </w:rPr>
    </w:pPr>
  </w:p>
  <w:p w14:paraId="2E7B7A16" w14:textId="77777777" w:rsidR="004011F5" w:rsidRPr="002C2AF5" w:rsidRDefault="004011F5"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6C2E" w14:textId="77777777" w:rsidR="00C90902" w:rsidRDefault="00C90902" w:rsidP="000F58EE">
      <w:r>
        <w:separator/>
      </w:r>
    </w:p>
  </w:footnote>
  <w:footnote w:type="continuationSeparator" w:id="0">
    <w:p w14:paraId="689E5E4C" w14:textId="77777777" w:rsidR="00C90902" w:rsidRDefault="00C90902" w:rsidP="000F58EE">
      <w:r>
        <w:continuationSeparator/>
      </w:r>
    </w:p>
  </w:footnote>
  <w:footnote w:id="1">
    <w:p w14:paraId="3B6EF8BD" w14:textId="77777777" w:rsidR="00B64EBA" w:rsidRPr="00F36B7A" w:rsidRDefault="00B64EBA" w:rsidP="00B64EBA">
      <w:pPr>
        <w:pStyle w:val="afff1"/>
        <w:jc w:val="both"/>
        <w:rPr>
          <w:i/>
          <w:iCs/>
        </w:rPr>
      </w:pPr>
      <w:r w:rsidRPr="00F36B7A">
        <w:rPr>
          <w:rStyle w:val="afff3"/>
          <w:i/>
          <w:iCs/>
        </w:rPr>
        <w:footnoteRef/>
      </w:r>
      <w:r w:rsidRPr="00F36B7A">
        <w:rPr>
          <w:i/>
          <w:iCs/>
        </w:rPr>
        <w:t xml:space="preserve"> Указывается одно конкретное значение, не равное нулю. </w:t>
      </w:r>
    </w:p>
    <w:p w14:paraId="2B494314" w14:textId="77777777" w:rsidR="00B64EBA" w:rsidRPr="00F36B7A" w:rsidRDefault="00B64EBA" w:rsidP="00B64EBA">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349F16A1" w14:textId="77777777" w:rsidR="00B64EBA" w:rsidRPr="00121A80" w:rsidRDefault="00B64EBA" w:rsidP="00B64EBA">
      <w:pPr>
        <w:spacing w:after="0"/>
        <w:rPr>
          <w:sz w:val="20"/>
          <w:szCs w:val="20"/>
        </w:rPr>
      </w:pPr>
    </w:p>
    <w:p w14:paraId="5633F973" w14:textId="77777777" w:rsidR="00B64EBA" w:rsidRDefault="00B64EBA" w:rsidP="00B64EBA">
      <w:pPr>
        <w:pStyle w:val="afff1"/>
      </w:pPr>
    </w:p>
  </w:footnote>
  <w:footnote w:id="2">
    <w:p w14:paraId="0F16B34B" w14:textId="77777777" w:rsidR="00B64EBA" w:rsidRPr="002320E1" w:rsidRDefault="00B64EBA" w:rsidP="00B64EBA">
      <w:pPr>
        <w:pStyle w:val="afff1"/>
        <w:jc w:val="both"/>
      </w:pPr>
      <w:r w:rsidRPr="002320E1">
        <w:rPr>
          <w:rStyle w:val="afff3"/>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6"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9"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5"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8838259">
    <w:abstractNumId w:val="22"/>
  </w:num>
  <w:num w:numId="2" w16cid:durableId="110442510">
    <w:abstractNumId w:val="17"/>
  </w:num>
  <w:num w:numId="3" w16cid:durableId="301086565">
    <w:abstractNumId w:val="23"/>
  </w:num>
  <w:num w:numId="4" w16cid:durableId="1531070570">
    <w:abstractNumId w:val="16"/>
  </w:num>
  <w:num w:numId="5" w16cid:durableId="1038898409">
    <w:abstractNumId w:val="12"/>
  </w:num>
  <w:num w:numId="6" w16cid:durableId="896628573">
    <w:abstractNumId w:val="13"/>
  </w:num>
  <w:num w:numId="7" w16cid:durableId="1100880034">
    <w:abstractNumId w:val="24"/>
  </w:num>
  <w:num w:numId="8" w16cid:durableId="750782217">
    <w:abstractNumId w:val="19"/>
  </w:num>
  <w:num w:numId="9" w16cid:durableId="2000110179">
    <w:abstractNumId w:val="18"/>
  </w:num>
  <w:num w:numId="10" w16cid:durableId="1641812416">
    <w:abstractNumId w:val="14"/>
  </w:num>
  <w:num w:numId="11" w16cid:durableId="606043807">
    <w:abstractNumId w:val="21"/>
  </w:num>
  <w:num w:numId="12" w16cid:durableId="17046719">
    <w:abstractNumId w:val="15"/>
  </w:num>
  <w:num w:numId="13" w16cid:durableId="309752703">
    <w:abstractNumId w:val="26"/>
  </w:num>
  <w:num w:numId="14" w16cid:durableId="1489906217">
    <w:abstractNumId w:val="20"/>
  </w:num>
  <w:num w:numId="15" w16cid:durableId="73165866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0A47"/>
    <w:rsid w:val="0000157D"/>
    <w:rsid w:val="00001844"/>
    <w:rsid w:val="00001B92"/>
    <w:rsid w:val="00001EA8"/>
    <w:rsid w:val="000028C5"/>
    <w:rsid w:val="00004D46"/>
    <w:rsid w:val="00004FF0"/>
    <w:rsid w:val="0000528A"/>
    <w:rsid w:val="000069FD"/>
    <w:rsid w:val="00007307"/>
    <w:rsid w:val="000109DD"/>
    <w:rsid w:val="00010AA6"/>
    <w:rsid w:val="00011234"/>
    <w:rsid w:val="0001183E"/>
    <w:rsid w:val="000123C8"/>
    <w:rsid w:val="00012413"/>
    <w:rsid w:val="00012640"/>
    <w:rsid w:val="00013303"/>
    <w:rsid w:val="00013C47"/>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DF1"/>
    <w:rsid w:val="00021EC5"/>
    <w:rsid w:val="00022824"/>
    <w:rsid w:val="00022C25"/>
    <w:rsid w:val="00022EBB"/>
    <w:rsid w:val="000230A8"/>
    <w:rsid w:val="00023103"/>
    <w:rsid w:val="000234C7"/>
    <w:rsid w:val="00023B53"/>
    <w:rsid w:val="00023D2A"/>
    <w:rsid w:val="00023EE5"/>
    <w:rsid w:val="000248B0"/>
    <w:rsid w:val="00024A39"/>
    <w:rsid w:val="00025A7B"/>
    <w:rsid w:val="00025C30"/>
    <w:rsid w:val="0002660B"/>
    <w:rsid w:val="00026F86"/>
    <w:rsid w:val="00027008"/>
    <w:rsid w:val="00031493"/>
    <w:rsid w:val="00031DA7"/>
    <w:rsid w:val="00032833"/>
    <w:rsid w:val="00032A24"/>
    <w:rsid w:val="00032A64"/>
    <w:rsid w:val="00032CC1"/>
    <w:rsid w:val="00032FD9"/>
    <w:rsid w:val="00033005"/>
    <w:rsid w:val="000334BA"/>
    <w:rsid w:val="000338DF"/>
    <w:rsid w:val="00033BD2"/>
    <w:rsid w:val="00033EE4"/>
    <w:rsid w:val="00033F07"/>
    <w:rsid w:val="0003472F"/>
    <w:rsid w:val="00034A8C"/>
    <w:rsid w:val="00035049"/>
    <w:rsid w:val="0003574E"/>
    <w:rsid w:val="00035D51"/>
    <w:rsid w:val="00036342"/>
    <w:rsid w:val="00036D5F"/>
    <w:rsid w:val="00037717"/>
    <w:rsid w:val="00037A12"/>
    <w:rsid w:val="00040743"/>
    <w:rsid w:val="00040B0F"/>
    <w:rsid w:val="00040BCA"/>
    <w:rsid w:val="00041424"/>
    <w:rsid w:val="00041AE7"/>
    <w:rsid w:val="00041F51"/>
    <w:rsid w:val="0004203D"/>
    <w:rsid w:val="0004214C"/>
    <w:rsid w:val="00043AD0"/>
    <w:rsid w:val="00044E85"/>
    <w:rsid w:val="000456ED"/>
    <w:rsid w:val="0004594F"/>
    <w:rsid w:val="00045DA5"/>
    <w:rsid w:val="000464BD"/>
    <w:rsid w:val="00046750"/>
    <w:rsid w:val="0004692A"/>
    <w:rsid w:val="00046B5B"/>
    <w:rsid w:val="00046D29"/>
    <w:rsid w:val="00050FAC"/>
    <w:rsid w:val="0005147F"/>
    <w:rsid w:val="00051C1C"/>
    <w:rsid w:val="00051FCF"/>
    <w:rsid w:val="000526D2"/>
    <w:rsid w:val="00053D60"/>
    <w:rsid w:val="00054BB4"/>
    <w:rsid w:val="00054CF8"/>
    <w:rsid w:val="00054E32"/>
    <w:rsid w:val="00054F95"/>
    <w:rsid w:val="000553B9"/>
    <w:rsid w:val="00055C5D"/>
    <w:rsid w:val="000561B0"/>
    <w:rsid w:val="000561D5"/>
    <w:rsid w:val="00056BB4"/>
    <w:rsid w:val="00056F98"/>
    <w:rsid w:val="00057243"/>
    <w:rsid w:val="00057AF6"/>
    <w:rsid w:val="00060D27"/>
    <w:rsid w:val="00062246"/>
    <w:rsid w:val="0006245C"/>
    <w:rsid w:val="00062A9F"/>
    <w:rsid w:val="00063488"/>
    <w:rsid w:val="00063D3A"/>
    <w:rsid w:val="000646B7"/>
    <w:rsid w:val="00065082"/>
    <w:rsid w:val="0006558B"/>
    <w:rsid w:val="00065977"/>
    <w:rsid w:val="000662FD"/>
    <w:rsid w:val="0006658C"/>
    <w:rsid w:val="0006681F"/>
    <w:rsid w:val="00066C99"/>
    <w:rsid w:val="000670EE"/>
    <w:rsid w:val="00067117"/>
    <w:rsid w:val="00067AE9"/>
    <w:rsid w:val="00070DF4"/>
    <w:rsid w:val="000719F6"/>
    <w:rsid w:val="00071C70"/>
    <w:rsid w:val="0007284E"/>
    <w:rsid w:val="000752AE"/>
    <w:rsid w:val="00075994"/>
    <w:rsid w:val="000759A8"/>
    <w:rsid w:val="00075BD7"/>
    <w:rsid w:val="00075DEA"/>
    <w:rsid w:val="0007631D"/>
    <w:rsid w:val="00076D11"/>
    <w:rsid w:val="0007736A"/>
    <w:rsid w:val="000775DF"/>
    <w:rsid w:val="00080AEC"/>
    <w:rsid w:val="00080C4B"/>
    <w:rsid w:val="00080E6A"/>
    <w:rsid w:val="00080F0D"/>
    <w:rsid w:val="00081B04"/>
    <w:rsid w:val="00081E4A"/>
    <w:rsid w:val="00081EAE"/>
    <w:rsid w:val="00082B6E"/>
    <w:rsid w:val="00083006"/>
    <w:rsid w:val="000832EB"/>
    <w:rsid w:val="0008397A"/>
    <w:rsid w:val="00083E26"/>
    <w:rsid w:val="00084803"/>
    <w:rsid w:val="00084C53"/>
    <w:rsid w:val="00084C82"/>
    <w:rsid w:val="00084D5F"/>
    <w:rsid w:val="00086F75"/>
    <w:rsid w:val="00087590"/>
    <w:rsid w:val="00087D92"/>
    <w:rsid w:val="00087E02"/>
    <w:rsid w:val="00090845"/>
    <w:rsid w:val="00091512"/>
    <w:rsid w:val="00091623"/>
    <w:rsid w:val="00092E8D"/>
    <w:rsid w:val="00092FBA"/>
    <w:rsid w:val="000935B4"/>
    <w:rsid w:val="000936B9"/>
    <w:rsid w:val="00093956"/>
    <w:rsid w:val="00094492"/>
    <w:rsid w:val="000944A8"/>
    <w:rsid w:val="00094AF7"/>
    <w:rsid w:val="00094BF7"/>
    <w:rsid w:val="00094D53"/>
    <w:rsid w:val="0009511B"/>
    <w:rsid w:val="00095796"/>
    <w:rsid w:val="00096ABE"/>
    <w:rsid w:val="00097D7D"/>
    <w:rsid w:val="00097F63"/>
    <w:rsid w:val="000A09B9"/>
    <w:rsid w:val="000A165F"/>
    <w:rsid w:val="000A16E9"/>
    <w:rsid w:val="000A18C0"/>
    <w:rsid w:val="000A1AAC"/>
    <w:rsid w:val="000A1CC5"/>
    <w:rsid w:val="000A2AFB"/>
    <w:rsid w:val="000A3552"/>
    <w:rsid w:val="000A4061"/>
    <w:rsid w:val="000A4614"/>
    <w:rsid w:val="000A48D0"/>
    <w:rsid w:val="000A49C9"/>
    <w:rsid w:val="000A5589"/>
    <w:rsid w:val="000A60AF"/>
    <w:rsid w:val="000A7CEA"/>
    <w:rsid w:val="000A7CF2"/>
    <w:rsid w:val="000B024C"/>
    <w:rsid w:val="000B079C"/>
    <w:rsid w:val="000B15D1"/>
    <w:rsid w:val="000B1F16"/>
    <w:rsid w:val="000B1F54"/>
    <w:rsid w:val="000B2394"/>
    <w:rsid w:val="000B23C1"/>
    <w:rsid w:val="000B29A5"/>
    <w:rsid w:val="000B340B"/>
    <w:rsid w:val="000B3480"/>
    <w:rsid w:val="000B3623"/>
    <w:rsid w:val="000B3D57"/>
    <w:rsid w:val="000B417E"/>
    <w:rsid w:val="000B4CD6"/>
    <w:rsid w:val="000B4E4A"/>
    <w:rsid w:val="000B58FE"/>
    <w:rsid w:val="000B59B7"/>
    <w:rsid w:val="000B615F"/>
    <w:rsid w:val="000B6450"/>
    <w:rsid w:val="000B6812"/>
    <w:rsid w:val="000B7DC1"/>
    <w:rsid w:val="000B7F65"/>
    <w:rsid w:val="000C01F2"/>
    <w:rsid w:val="000C0B2B"/>
    <w:rsid w:val="000C0FF2"/>
    <w:rsid w:val="000C1155"/>
    <w:rsid w:val="000C146F"/>
    <w:rsid w:val="000C14B2"/>
    <w:rsid w:val="000C178D"/>
    <w:rsid w:val="000C1BCD"/>
    <w:rsid w:val="000C2566"/>
    <w:rsid w:val="000C2A12"/>
    <w:rsid w:val="000C3295"/>
    <w:rsid w:val="000C332D"/>
    <w:rsid w:val="000C34A4"/>
    <w:rsid w:val="000C3704"/>
    <w:rsid w:val="000C3891"/>
    <w:rsid w:val="000C39E8"/>
    <w:rsid w:val="000C421D"/>
    <w:rsid w:val="000C458C"/>
    <w:rsid w:val="000C4673"/>
    <w:rsid w:val="000C4A07"/>
    <w:rsid w:val="000C4AF3"/>
    <w:rsid w:val="000C52C4"/>
    <w:rsid w:val="000C5330"/>
    <w:rsid w:val="000C562A"/>
    <w:rsid w:val="000C6C5E"/>
    <w:rsid w:val="000D0148"/>
    <w:rsid w:val="000D0C47"/>
    <w:rsid w:val="000D1A52"/>
    <w:rsid w:val="000D1BA3"/>
    <w:rsid w:val="000D2327"/>
    <w:rsid w:val="000D2655"/>
    <w:rsid w:val="000D2897"/>
    <w:rsid w:val="000D3292"/>
    <w:rsid w:val="000D415A"/>
    <w:rsid w:val="000D5788"/>
    <w:rsid w:val="000D63B5"/>
    <w:rsid w:val="000D6446"/>
    <w:rsid w:val="000D6725"/>
    <w:rsid w:val="000D70B4"/>
    <w:rsid w:val="000D7174"/>
    <w:rsid w:val="000D729E"/>
    <w:rsid w:val="000D75B4"/>
    <w:rsid w:val="000D797C"/>
    <w:rsid w:val="000D7C48"/>
    <w:rsid w:val="000D7D57"/>
    <w:rsid w:val="000D7F16"/>
    <w:rsid w:val="000E0A93"/>
    <w:rsid w:val="000E163E"/>
    <w:rsid w:val="000E171C"/>
    <w:rsid w:val="000E1B4B"/>
    <w:rsid w:val="000E1E88"/>
    <w:rsid w:val="000E2265"/>
    <w:rsid w:val="000E2D68"/>
    <w:rsid w:val="000E3386"/>
    <w:rsid w:val="000E3C0C"/>
    <w:rsid w:val="000E3F53"/>
    <w:rsid w:val="000E43B3"/>
    <w:rsid w:val="000E513F"/>
    <w:rsid w:val="000E55C4"/>
    <w:rsid w:val="000E6033"/>
    <w:rsid w:val="000E6A29"/>
    <w:rsid w:val="000E6B1E"/>
    <w:rsid w:val="000E7056"/>
    <w:rsid w:val="000E708A"/>
    <w:rsid w:val="000E7383"/>
    <w:rsid w:val="000E7A10"/>
    <w:rsid w:val="000F0752"/>
    <w:rsid w:val="000F0BF1"/>
    <w:rsid w:val="000F0DC6"/>
    <w:rsid w:val="000F1249"/>
    <w:rsid w:val="000F15C2"/>
    <w:rsid w:val="000F1A2C"/>
    <w:rsid w:val="000F29B1"/>
    <w:rsid w:val="000F3250"/>
    <w:rsid w:val="000F3878"/>
    <w:rsid w:val="000F4611"/>
    <w:rsid w:val="000F4D19"/>
    <w:rsid w:val="000F4D86"/>
    <w:rsid w:val="000F554C"/>
    <w:rsid w:val="000F571D"/>
    <w:rsid w:val="000F58EE"/>
    <w:rsid w:val="000F5989"/>
    <w:rsid w:val="000F5DEF"/>
    <w:rsid w:val="000F6BA2"/>
    <w:rsid w:val="000F6C18"/>
    <w:rsid w:val="000F72A4"/>
    <w:rsid w:val="000F742E"/>
    <w:rsid w:val="000F755F"/>
    <w:rsid w:val="000F7B1F"/>
    <w:rsid w:val="000F7BBD"/>
    <w:rsid w:val="000F7CB6"/>
    <w:rsid w:val="00100025"/>
    <w:rsid w:val="00100B38"/>
    <w:rsid w:val="00100ED7"/>
    <w:rsid w:val="0010110E"/>
    <w:rsid w:val="00101189"/>
    <w:rsid w:val="00101F1A"/>
    <w:rsid w:val="001027D2"/>
    <w:rsid w:val="00103016"/>
    <w:rsid w:val="00103BC9"/>
    <w:rsid w:val="001059E0"/>
    <w:rsid w:val="00106116"/>
    <w:rsid w:val="001069DA"/>
    <w:rsid w:val="001076E3"/>
    <w:rsid w:val="0011043A"/>
    <w:rsid w:val="0011043F"/>
    <w:rsid w:val="00111922"/>
    <w:rsid w:val="00111BD0"/>
    <w:rsid w:val="00112560"/>
    <w:rsid w:val="00112E2D"/>
    <w:rsid w:val="00113032"/>
    <w:rsid w:val="00113B87"/>
    <w:rsid w:val="00114AF8"/>
    <w:rsid w:val="00115281"/>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C57"/>
    <w:rsid w:val="00126256"/>
    <w:rsid w:val="00127119"/>
    <w:rsid w:val="00127A10"/>
    <w:rsid w:val="00130F7F"/>
    <w:rsid w:val="00131706"/>
    <w:rsid w:val="0013210F"/>
    <w:rsid w:val="00132E45"/>
    <w:rsid w:val="001333E9"/>
    <w:rsid w:val="00133688"/>
    <w:rsid w:val="001339A4"/>
    <w:rsid w:val="00133E82"/>
    <w:rsid w:val="001340C2"/>
    <w:rsid w:val="0013440C"/>
    <w:rsid w:val="00134813"/>
    <w:rsid w:val="0013490C"/>
    <w:rsid w:val="00134A95"/>
    <w:rsid w:val="00134F43"/>
    <w:rsid w:val="00135509"/>
    <w:rsid w:val="001356EF"/>
    <w:rsid w:val="00136C37"/>
    <w:rsid w:val="00137ABF"/>
    <w:rsid w:val="001401E5"/>
    <w:rsid w:val="001403A7"/>
    <w:rsid w:val="0014141C"/>
    <w:rsid w:val="001414CE"/>
    <w:rsid w:val="001415FA"/>
    <w:rsid w:val="001419E5"/>
    <w:rsid w:val="00141BD9"/>
    <w:rsid w:val="00142611"/>
    <w:rsid w:val="00142647"/>
    <w:rsid w:val="001426C5"/>
    <w:rsid w:val="00142BB9"/>
    <w:rsid w:val="0014333C"/>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1E2"/>
    <w:rsid w:val="001621F6"/>
    <w:rsid w:val="0016249C"/>
    <w:rsid w:val="001627F3"/>
    <w:rsid w:val="00163ABB"/>
    <w:rsid w:val="00163D43"/>
    <w:rsid w:val="00163EF3"/>
    <w:rsid w:val="00165083"/>
    <w:rsid w:val="001656D1"/>
    <w:rsid w:val="00165AB1"/>
    <w:rsid w:val="00165B41"/>
    <w:rsid w:val="001662E1"/>
    <w:rsid w:val="001663F1"/>
    <w:rsid w:val="0016654F"/>
    <w:rsid w:val="001668DA"/>
    <w:rsid w:val="00166A11"/>
    <w:rsid w:val="00170151"/>
    <w:rsid w:val="001703E6"/>
    <w:rsid w:val="00170562"/>
    <w:rsid w:val="00170AAA"/>
    <w:rsid w:val="00170BB2"/>
    <w:rsid w:val="00170BD9"/>
    <w:rsid w:val="00170E4E"/>
    <w:rsid w:val="00170E74"/>
    <w:rsid w:val="00170EC5"/>
    <w:rsid w:val="00171CAA"/>
    <w:rsid w:val="00171E44"/>
    <w:rsid w:val="001723B9"/>
    <w:rsid w:val="00172933"/>
    <w:rsid w:val="00173B73"/>
    <w:rsid w:val="00173FAA"/>
    <w:rsid w:val="00173FC5"/>
    <w:rsid w:val="00174964"/>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2B9A"/>
    <w:rsid w:val="00183086"/>
    <w:rsid w:val="001834DF"/>
    <w:rsid w:val="00183AF6"/>
    <w:rsid w:val="00183FBB"/>
    <w:rsid w:val="00184680"/>
    <w:rsid w:val="001849F8"/>
    <w:rsid w:val="00184AD9"/>
    <w:rsid w:val="00184C5E"/>
    <w:rsid w:val="00184FD9"/>
    <w:rsid w:val="00185802"/>
    <w:rsid w:val="001859B8"/>
    <w:rsid w:val="001859DB"/>
    <w:rsid w:val="00185F0E"/>
    <w:rsid w:val="00185F35"/>
    <w:rsid w:val="00186A68"/>
    <w:rsid w:val="00187A5E"/>
    <w:rsid w:val="00187F7B"/>
    <w:rsid w:val="00190DC7"/>
    <w:rsid w:val="00190F1C"/>
    <w:rsid w:val="00191C2F"/>
    <w:rsid w:val="0019205B"/>
    <w:rsid w:val="001923C2"/>
    <w:rsid w:val="0019247B"/>
    <w:rsid w:val="00192A3D"/>
    <w:rsid w:val="00192A54"/>
    <w:rsid w:val="001931A6"/>
    <w:rsid w:val="00194046"/>
    <w:rsid w:val="00194B27"/>
    <w:rsid w:val="00194FF2"/>
    <w:rsid w:val="001951A7"/>
    <w:rsid w:val="0019572E"/>
    <w:rsid w:val="00195A9C"/>
    <w:rsid w:val="00195F56"/>
    <w:rsid w:val="00196337"/>
    <w:rsid w:val="001966AA"/>
    <w:rsid w:val="00196FB9"/>
    <w:rsid w:val="00197666"/>
    <w:rsid w:val="00197B20"/>
    <w:rsid w:val="001A00D2"/>
    <w:rsid w:val="001A07B2"/>
    <w:rsid w:val="001A0921"/>
    <w:rsid w:val="001A276D"/>
    <w:rsid w:val="001A2E08"/>
    <w:rsid w:val="001A2F75"/>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4D6F"/>
    <w:rsid w:val="001B5245"/>
    <w:rsid w:val="001B5D39"/>
    <w:rsid w:val="001B5FBC"/>
    <w:rsid w:val="001B77A7"/>
    <w:rsid w:val="001C0819"/>
    <w:rsid w:val="001C0C3D"/>
    <w:rsid w:val="001C165C"/>
    <w:rsid w:val="001C1670"/>
    <w:rsid w:val="001C217E"/>
    <w:rsid w:val="001C2AC3"/>
    <w:rsid w:val="001C2FC0"/>
    <w:rsid w:val="001C4022"/>
    <w:rsid w:val="001C465E"/>
    <w:rsid w:val="001C467B"/>
    <w:rsid w:val="001C469F"/>
    <w:rsid w:val="001C50B0"/>
    <w:rsid w:val="001C5376"/>
    <w:rsid w:val="001C5386"/>
    <w:rsid w:val="001C6181"/>
    <w:rsid w:val="001C6775"/>
    <w:rsid w:val="001C6D75"/>
    <w:rsid w:val="001C7916"/>
    <w:rsid w:val="001D02B6"/>
    <w:rsid w:val="001D0457"/>
    <w:rsid w:val="001D098A"/>
    <w:rsid w:val="001D105A"/>
    <w:rsid w:val="001D11EC"/>
    <w:rsid w:val="001D1485"/>
    <w:rsid w:val="001D15DE"/>
    <w:rsid w:val="001D16BA"/>
    <w:rsid w:val="001D1B40"/>
    <w:rsid w:val="001D229B"/>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AC9"/>
    <w:rsid w:val="001D7F80"/>
    <w:rsid w:val="001E040C"/>
    <w:rsid w:val="001E084A"/>
    <w:rsid w:val="001E14C7"/>
    <w:rsid w:val="001E1EA5"/>
    <w:rsid w:val="001E256E"/>
    <w:rsid w:val="001E2AC4"/>
    <w:rsid w:val="001E2DC8"/>
    <w:rsid w:val="001E3222"/>
    <w:rsid w:val="001E3958"/>
    <w:rsid w:val="001E3B9A"/>
    <w:rsid w:val="001E3C6C"/>
    <w:rsid w:val="001E42DB"/>
    <w:rsid w:val="001E4689"/>
    <w:rsid w:val="001E549D"/>
    <w:rsid w:val="001E574A"/>
    <w:rsid w:val="001E6924"/>
    <w:rsid w:val="001E6C63"/>
    <w:rsid w:val="001E714E"/>
    <w:rsid w:val="001E7B41"/>
    <w:rsid w:val="001F04C5"/>
    <w:rsid w:val="001F055E"/>
    <w:rsid w:val="001F061D"/>
    <w:rsid w:val="001F0700"/>
    <w:rsid w:val="001F09D8"/>
    <w:rsid w:val="001F0EDE"/>
    <w:rsid w:val="001F1B4D"/>
    <w:rsid w:val="001F1ED0"/>
    <w:rsid w:val="001F25B1"/>
    <w:rsid w:val="001F33F9"/>
    <w:rsid w:val="001F3967"/>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D15"/>
    <w:rsid w:val="00202429"/>
    <w:rsid w:val="002027AD"/>
    <w:rsid w:val="00202BF7"/>
    <w:rsid w:val="0020358D"/>
    <w:rsid w:val="002035B7"/>
    <w:rsid w:val="002036F6"/>
    <w:rsid w:val="00203A12"/>
    <w:rsid w:val="0020420D"/>
    <w:rsid w:val="00204A1F"/>
    <w:rsid w:val="0020600D"/>
    <w:rsid w:val="00206C18"/>
    <w:rsid w:val="00206E7B"/>
    <w:rsid w:val="00206EA5"/>
    <w:rsid w:val="00207072"/>
    <w:rsid w:val="002100A2"/>
    <w:rsid w:val="0021017E"/>
    <w:rsid w:val="0021036A"/>
    <w:rsid w:val="00210514"/>
    <w:rsid w:val="00210690"/>
    <w:rsid w:val="002109F9"/>
    <w:rsid w:val="00210AFD"/>
    <w:rsid w:val="00210EE4"/>
    <w:rsid w:val="00211282"/>
    <w:rsid w:val="00212438"/>
    <w:rsid w:val="002125A8"/>
    <w:rsid w:val="00213223"/>
    <w:rsid w:val="002135DC"/>
    <w:rsid w:val="00213BCA"/>
    <w:rsid w:val="00213C18"/>
    <w:rsid w:val="00213ECA"/>
    <w:rsid w:val="00213FB1"/>
    <w:rsid w:val="00214250"/>
    <w:rsid w:val="00214253"/>
    <w:rsid w:val="002144DF"/>
    <w:rsid w:val="00214842"/>
    <w:rsid w:val="00214DA5"/>
    <w:rsid w:val="002155EE"/>
    <w:rsid w:val="00215F78"/>
    <w:rsid w:val="00216401"/>
    <w:rsid w:val="00216AF6"/>
    <w:rsid w:val="002171F7"/>
    <w:rsid w:val="00220233"/>
    <w:rsid w:val="00220298"/>
    <w:rsid w:val="00220684"/>
    <w:rsid w:val="002226C4"/>
    <w:rsid w:val="00223704"/>
    <w:rsid w:val="002240DA"/>
    <w:rsid w:val="0022417F"/>
    <w:rsid w:val="002241E9"/>
    <w:rsid w:val="0022444D"/>
    <w:rsid w:val="002247A4"/>
    <w:rsid w:val="00225D08"/>
    <w:rsid w:val="00225F4B"/>
    <w:rsid w:val="002263EB"/>
    <w:rsid w:val="00226C8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268F"/>
    <w:rsid w:val="00233B56"/>
    <w:rsid w:val="00233BB0"/>
    <w:rsid w:val="0023420D"/>
    <w:rsid w:val="002344BB"/>
    <w:rsid w:val="00234A23"/>
    <w:rsid w:val="00234CBD"/>
    <w:rsid w:val="00234E43"/>
    <w:rsid w:val="00234FEE"/>
    <w:rsid w:val="0023506E"/>
    <w:rsid w:val="002367D3"/>
    <w:rsid w:val="00236A43"/>
    <w:rsid w:val="0023726C"/>
    <w:rsid w:val="00237641"/>
    <w:rsid w:val="00237742"/>
    <w:rsid w:val="00240B24"/>
    <w:rsid w:val="00240C3A"/>
    <w:rsid w:val="00241332"/>
    <w:rsid w:val="00241BD6"/>
    <w:rsid w:val="00241CED"/>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9CE"/>
    <w:rsid w:val="00247455"/>
    <w:rsid w:val="00247E67"/>
    <w:rsid w:val="00250101"/>
    <w:rsid w:val="002504B4"/>
    <w:rsid w:val="002506FA"/>
    <w:rsid w:val="002507FF"/>
    <w:rsid w:val="002513E3"/>
    <w:rsid w:val="0025144E"/>
    <w:rsid w:val="002516F0"/>
    <w:rsid w:val="00251C0B"/>
    <w:rsid w:val="00251DC3"/>
    <w:rsid w:val="00252128"/>
    <w:rsid w:val="00252CD4"/>
    <w:rsid w:val="00252F5A"/>
    <w:rsid w:val="002537DD"/>
    <w:rsid w:val="002547A1"/>
    <w:rsid w:val="00255321"/>
    <w:rsid w:val="00255AFE"/>
    <w:rsid w:val="00256467"/>
    <w:rsid w:val="00256EC0"/>
    <w:rsid w:val="002570BE"/>
    <w:rsid w:val="00257905"/>
    <w:rsid w:val="002579F1"/>
    <w:rsid w:val="00257B71"/>
    <w:rsid w:val="002603D6"/>
    <w:rsid w:val="00261068"/>
    <w:rsid w:val="00261E3F"/>
    <w:rsid w:val="00261EF9"/>
    <w:rsid w:val="002633CE"/>
    <w:rsid w:val="00263B5A"/>
    <w:rsid w:val="00263FDA"/>
    <w:rsid w:val="00264186"/>
    <w:rsid w:val="0026461B"/>
    <w:rsid w:val="00265117"/>
    <w:rsid w:val="00265A32"/>
    <w:rsid w:val="00265A5E"/>
    <w:rsid w:val="00265C3E"/>
    <w:rsid w:val="00267389"/>
    <w:rsid w:val="00267A99"/>
    <w:rsid w:val="00267D3D"/>
    <w:rsid w:val="00270D85"/>
    <w:rsid w:val="00271122"/>
    <w:rsid w:val="00272352"/>
    <w:rsid w:val="0027262D"/>
    <w:rsid w:val="0027270C"/>
    <w:rsid w:val="002729AF"/>
    <w:rsid w:val="00272C2F"/>
    <w:rsid w:val="0027382A"/>
    <w:rsid w:val="00273BD1"/>
    <w:rsid w:val="00273CE7"/>
    <w:rsid w:val="002743E3"/>
    <w:rsid w:val="0027468D"/>
    <w:rsid w:val="00274C5B"/>
    <w:rsid w:val="00275011"/>
    <w:rsid w:val="002752A0"/>
    <w:rsid w:val="002757C0"/>
    <w:rsid w:val="00275824"/>
    <w:rsid w:val="00275F34"/>
    <w:rsid w:val="0027742A"/>
    <w:rsid w:val="00280FDA"/>
    <w:rsid w:val="00281888"/>
    <w:rsid w:val="002818C0"/>
    <w:rsid w:val="002823C9"/>
    <w:rsid w:val="00282612"/>
    <w:rsid w:val="002827D8"/>
    <w:rsid w:val="00282A55"/>
    <w:rsid w:val="00283BCF"/>
    <w:rsid w:val="002840F6"/>
    <w:rsid w:val="0028447C"/>
    <w:rsid w:val="002845A2"/>
    <w:rsid w:val="00284E73"/>
    <w:rsid w:val="00285BF5"/>
    <w:rsid w:val="00287E03"/>
    <w:rsid w:val="002900DE"/>
    <w:rsid w:val="002901DC"/>
    <w:rsid w:val="00290AE0"/>
    <w:rsid w:val="00290BD9"/>
    <w:rsid w:val="00290E82"/>
    <w:rsid w:val="00291136"/>
    <w:rsid w:val="002911BF"/>
    <w:rsid w:val="002912B5"/>
    <w:rsid w:val="00291705"/>
    <w:rsid w:val="002922BA"/>
    <w:rsid w:val="00292D26"/>
    <w:rsid w:val="0029305C"/>
    <w:rsid w:val="002933F5"/>
    <w:rsid w:val="00293CCA"/>
    <w:rsid w:val="00293CEA"/>
    <w:rsid w:val="00293FFE"/>
    <w:rsid w:val="002944E3"/>
    <w:rsid w:val="00294BF5"/>
    <w:rsid w:val="002957C7"/>
    <w:rsid w:val="00295815"/>
    <w:rsid w:val="00296096"/>
    <w:rsid w:val="0029613F"/>
    <w:rsid w:val="002964E0"/>
    <w:rsid w:val="002969AB"/>
    <w:rsid w:val="002A08C3"/>
    <w:rsid w:val="002A0A9F"/>
    <w:rsid w:val="002A0C70"/>
    <w:rsid w:val="002A2A6C"/>
    <w:rsid w:val="002A3128"/>
    <w:rsid w:val="002A3D7C"/>
    <w:rsid w:val="002A47F5"/>
    <w:rsid w:val="002A4BCA"/>
    <w:rsid w:val="002A4C6F"/>
    <w:rsid w:val="002A4FEA"/>
    <w:rsid w:val="002A525D"/>
    <w:rsid w:val="002A63AA"/>
    <w:rsid w:val="002A69B8"/>
    <w:rsid w:val="002A6C35"/>
    <w:rsid w:val="002A71A5"/>
    <w:rsid w:val="002A74FE"/>
    <w:rsid w:val="002A78AD"/>
    <w:rsid w:val="002A7D02"/>
    <w:rsid w:val="002B1014"/>
    <w:rsid w:val="002B199D"/>
    <w:rsid w:val="002B1C92"/>
    <w:rsid w:val="002B28F1"/>
    <w:rsid w:val="002B2F89"/>
    <w:rsid w:val="002B33DE"/>
    <w:rsid w:val="002B350F"/>
    <w:rsid w:val="002B36E1"/>
    <w:rsid w:val="002B3731"/>
    <w:rsid w:val="002B3E89"/>
    <w:rsid w:val="002B452D"/>
    <w:rsid w:val="002B5574"/>
    <w:rsid w:val="002B5AD1"/>
    <w:rsid w:val="002B5D00"/>
    <w:rsid w:val="002B6584"/>
    <w:rsid w:val="002B679C"/>
    <w:rsid w:val="002B7445"/>
    <w:rsid w:val="002B7603"/>
    <w:rsid w:val="002C006C"/>
    <w:rsid w:val="002C04F8"/>
    <w:rsid w:val="002C0C9B"/>
    <w:rsid w:val="002C0F34"/>
    <w:rsid w:val="002C0FDD"/>
    <w:rsid w:val="002C1666"/>
    <w:rsid w:val="002C1881"/>
    <w:rsid w:val="002C20F5"/>
    <w:rsid w:val="002C2229"/>
    <w:rsid w:val="002C2AF5"/>
    <w:rsid w:val="002C3329"/>
    <w:rsid w:val="002C39E3"/>
    <w:rsid w:val="002C43B4"/>
    <w:rsid w:val="002C483C"/>
    <w:rsid w:val="002C4975"/>
    <w:rsid w:val="002C4D70"/>
    <w:rsid w:val="002C5015"/>
    <w:rsid w:val="002C5384"/>
    <w:rsid w:val="002C5632"/>
    <w:rsid w:val="002C6D65"/>
    <w:rsid w:val="002C7264"/>
    <w:rsid w:val="002D0F7A"/>
    <w:rsid w:val="002D109A"/>
    <w:rsid w:val="002D1469"/>
    <w:rsid w:val="002D1824"/>
    <w:rsid w:val="002D194E"/>
    <w:rsid w:val="002D19CC"/>
    <w:rsid w:val="002D1AA2"/>
    <w:rsid w:val="002D1B07"/>
    <w:rsid w:val="002D1D9A"/>
    <w:rsid w:val="002D24BB"/>
    <w:rsid w:val="002D34FA"/>
    <w:rsid w:val="002D3A06"/>
    <w:rsid w:val="002D427D"/>
    <w:rsid w:val="002D46C1"/>
    <w:rsid w:val="002D525E"/>
    <w:rsid w:val="002D5C23"/>
    <w:rsid w:val="002D667F"/>
    <w:rsid w:val="002D7DC5"/>
    <w:rsid w:val="002E0635"/>
    <w:rsid w:val="002E076C"/>
    <w:rsid w:val="002E1255"/>
    <w:rsid w:val="002E15EA"/>
    <w:rsid w:val="002E17CC"/>
    <w:rsid w:val="002E1AC6"/>
    <w:rsid w:val="002E21B1"/>
    <w:rsid w:val="002E348D"/>
    <w:rsid w:val="002E3C91"/>
    <w:rsid w:val="002E44E5"/>
    <w:rsid w:val="002E4895"/>
    <w:rsid w:val="002E48BD"/>
    <w:rsid w:val="002E4B77"/>
    <w:rsid w:val="002E51C2"/>
    <w:rsid w:val="002E538A"/>
    <w:rsid w:val="002E5B76"/>
    <w:rsid w:val="002E6142"/>
    <w:rsid w:val="002E61BE"/>
    <w:rsid w:val="002E6FEA"/>
    <w:rsid w:val="002E740A"/>
    <w:rsid w:val="002E7488"/>
    <w:rsid w:val="002E751E"/>
    <w:rsid w:val="002E7E10"/>
    <w:rsid w:val="002E7EB9"/>
    <w:rsid w:val="002F0036"/>
    <w:rsid w:val="002F0CC5"/>
    <w:rsid w:val="002F0CDA"/>
    <w:rsid w:val="002F1170"/>
    <w:rsid w:val="002F1D37"/>
    <w:rsid w:val="002F1EA1"/>
    <w:rsid w:val="002F1F0D"/>
    <w:rsid w:val="002F2A9D"/>
    <w:rsid w:val="002F2E84"/>
    <w:rsid w:val="002F38D1"/>
    <w:rsid w:val="002F3F7E"/>
    <w:rsid w:val="002F4640"/>
    <w:rsid w:val="002F57CB"/>
    <w:rsid w:val="002F5CD3"/>
    <w:rsid w:val="002F68A8"/>
    <w:rsid w:val="002F6EBE"/>
    <w:rsid w:val="002F721B"/>
    <w:rsid w:val="002F7B80"/>
    <w:rsid w:val="002F7D94"/>
    <w:rsid w:val="00300107"/>
    <w:rsid w:val="0030035C"/>
    <w:rsid w:val="00300DCF"/>
    <w:rsid w:val="00302BD5"/>
    <w:rsid w:val="00302F69"/>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10F7B"/>
    <w:rsid w:val="003119D9"/>
    <w:rsid w:val="003128AD"/>
    <w:rsid w:val="00312A22"/>
    <w:rsid w:val="00313A7F"/>
    <w:rsid w:val="00313B5A"/>
    <w:rsid w:val="00313BBD"/>
    <w:rsid w:val="00313CD5"/>
    <w:rsid w:val="00313D75"/>
    <w:rsid w:val="00314226"/>
    <w:rsid w:val="003144E9"/>
    <w:rsid w:val="003149D9"/>
    <w:rsid w:val="00314E69"/>
    <w:rsid w:val="00315355"/>
    <w:rsid w:val="00315867"/>
    <w:rsid w:val="00316F97"/>
    <w:rsid w:val="00317188"/>
    <w:rsid w:val="0031749D"/>
    <w:rsid w:val="00320A48"/>
    <w:rsid w:val="00321FD5"/>
    <w:rsid w:val="00322CD9"/>
    <w:rsid w:val="003239D7"/>
    <w:rsid w:val="003242EE"/>
    <w:rsid w:val="00324E76"/>
    <w:rsid w:val="0032587E"/>
    <w:rsid w:val="00326935"/>
    <w:rsid w:val="00326A3E"/>
    <w:rsid w:val="00326C9B"/>
    <w:rsid w:val="0032707C"/>
    <w:rsid w:val="003271FF"/>
    <w:rsid w:val="0032729C"/>
    <w:rsid w:val="003300B8"/>
    <w:rsid w:val="00330963"/>
    <w:rsid w:val="00330CAD"/>
    <w:rsid w:val="00330F24"/>
    <w:rsid w:val="00331042"/>
    <w:rsid w:val="00331138"/>
    <w:rsid w:val="00331D53"/>
    <w:rsid w:val="00332356"/>
    <w:rsid w:val="00333431"/>
    <w:rsid w:val="00333E80"/>
    <w:rsid w:val="00334998"/>
    <w:rsid w:val="00334A70"/>
    <w:rsid w:val="003354CC"/>
    <w:rsid w:val="00335B4E"/>
    <w:rsid w:val="003360DF"/>
    <w:rsid w:val="003363C6"/>
    <w:rsid w:val="00336D4D"/>
    <w:rsid w:val="00336D53"/>
    <w:rsid w:val="00336FA9"/>
    <w:rsid w:val="003373E5"/>
    <w:rsid w:val="003374B5"/>
    <w:rsid w:val="00340046"/>
    <w:rsid w:val="00340E0E"/>
    <w:rsid w:val="003411BC"/>
    <w:rsid w:val="00341D0A"/>
    <w:rsid w:val="003420CC"/>
    <w:rsid w:val="00342F8F"/>
    <w:rsid w:val="003434F8"/>
    <w:rsid w:val="0034395A"/>
    <w:rsid w:val="00344DFE"/>
    <w:rsid w:val="00344E26"/>
    <w:rsid w:val="003450AA"/>
    <w:rsid w:val="0034514F"/>
    <w:rsid w:val="003451D4"/>
    <w:rsid w:val="003454A6"/>
    <w:rsid w:val="0034617E"/>
    <w:rsid w:val="00346780"/>
    <w:rsid w:val="00346FB7"/>
    <w:rsid w:val="00347717"/>
    <w:rsid w:val="003504A9"/>
    <w:rsid w:val="00350884"/>
    <w:rsid w:val="00350BE7"/>
    <w:rsid w:val="00350F12"/>
    <w:rsid w:val="00350F89"/>
    <w:rsid w:val="00351080"/>
    <w:rsid w:val="003512EC"/>
    <w:rsid w:val="00351ADC"/>
    <w:rsid w:val="00351CEC"/>
    <w:rsid w:val="0035274A"/>
    <w:rsid w:val="003528AA"/>
    <w:rsid w:val="00353C71"/>
    <w:rsid w:val="00353D2B"/>
    <w:rsid w:val="00355659"/>
    <w:rsid w:val="00355CF0"/>
    <w:rsid w:val="00355FB6"/>
    <w:rsid w:val="00356941"/>
    <w:rsid w:val="00356D91"/>
    <w:rsid w:val="0035756C"/>
    <w:rsid w:val="00357757"/>
    <w:rsid w:val="00360BDA"/>
    <w:rsid w:val="00361357"/>
    <w:rsid w:val="003614AD"/>
    <w:rsid w:val="00361CD4"/>
    <w:rsid w:val="00362162"/>
    <w:rsid w:val="00362199"/>
    <w:rsid w:val="00362ADC"/>
    <w:rsid w:val="00363FCE"/>
    <w:rsid w:val="003646B9"/>
    <w:rsid w:val="00364851"/>
    <w:rsid w:val="003649C9"/>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0F9A"/>
    <w:rsid w:val="00381F82"/>
    <w:rsid w:val="003826A9"/>
    <w:rsid w:val="0038271C"/>
    <w:rsid w:val="0038290F"/>
    <w:rsid w:val="00382B8D"/>
    <w:rsid w:val="003836E7"/>
    <w:rsid w:val="00384BB5"/>
    <w:rsid w:val="00384CB5"/>
    <w:rsid w:val="003851EB"/>
    <w:rsid w:val="00385E3F"/>
    <w:rsid w:val="00385E71"/>
    <w:rsid w:val="00386499"/>
    <w:rsid w:val="00386E0B"/>
    <w:rsid w:val="00387688"/>
    <w:rsid w:val="003876C1"/>
    <w:rsid w:val="00387CA1"/>
    <w:rsid w:val="00390190"/>
    <w:rsid w:val="00390805"/>
    <w:rsid w:val="00391113"/>
    <w:rsid w:val="00391944"/>
    <w:rsid w:val="00391CEB"/>
    <w:rsid w:val="003925A2"/>
    <w:rsid w:val="003925DA"/>
    <w:rsid w:val="00392BFC"/>
    <w:rsid w:val="003939E0"/>
    <w:rsid w:val="00393B24"/>
    <w:rsid w:val="003945DD"/>
    <w:rsid w:val="00394910"/>
    <w:rsid w:val="00395153"/>
    <w:rsid w:val="00395494"/>
    <w:rsid w:val="00395C99"/>
    <w:rsid w:val="00395D21"/>
    <w:rsid w:val="00395E65"/>
    <w:rsid w:val="00396DD4"/>
    <w:rsid w:val="00397478"/>
    <w:rsid w:val="00397E28"/>
    <w:rsid w:val="00397EED"/>
    <w:rsid w:val="00397F9B"/>
    <w:rsid w:val="003A03FD"/>
    <w:rsid w:val="003A0C24"/>
    <w:rsid w:val="003A0DDC"/>
    <w:rsid w:val="003A1176"/>
    <w:rsid w:val="003A3861"/>
    <w:rsid w:val="003A49B0"/>
    <w:rsid w:val="003A4AAA"/>
    <w:rsid w:val="003A5861"/>
    <w:rsid w:val="003A5D78"/>
    <w:rsid w:val="003A5E1B"/>
    <w:rsid w:val="003A736C"/>
    <w:rsid w:val="003B040D"/>
    <w:rsid w:val="003B06BA"/>
    <w:rsid w:val="003B1856"/>
    <w:rsid w:val="003B2A1F"/>
    <w:rsid w:val="003B355B"/>
    <w:rsid w:val="003B369E"/>
    <w:rsid w:val="003B46D7"/>
    <w:rsid w:val="003B4BC8"/>
    <w:rsid w:val="003B50D8"/>
    <w:rsid w:val="003B5F90"/>
    <w:rsid w:val="003B63E8"/>
    <w:rsid w:val="003B6CB8"/>
    <w:rsid w:val="003B6D8F"/>
    <w:rsid w:val="003B7240"/>
    <w:rsid w:val="003C0E2F"/>
    <w:rsid w:val="003C1693"/>
    <w:rsid w:val="003C19BB"/>
    <w:rsid w:val="003C1AF9"/>
    <w:rsid w:val="003C1BA7"/>
    <w:rsid w:val="003C1D67"/>
    <w:rsid w:val="003C266D"/>
    <w:rsid w:val="003C28BC"/>
    <w:rsid w:val="003C2944"/>
    <w:rsid w:val="003C2CB6"/>
    <w:rsid w:val="003C38CF"/>
    <w:rsid w:val="003C3B54"/>
    <w:rsid w:val="003C3F70"/>
    <w:rsid w:val="003C5559"/>
    <w:rsid w:val="003C5EAA"/>
    <w:rsid w:val="003C606E"/>
    <w:rsid w:val="003C6760"/>
    <w:rsid w:val="003C75A5"/>
    <w:rsid w:val="003C77E6"/>
    <w:rsid w:val="003C7A23"/>
    <w:rsid w:val="003D1C1F"/>
    <w:rsid w:val="003D1D2E"/>
    <w:rsid w:val="003D21FD"/>
    <w:rsid w:val="003D2753"/>
    <w:rsid w:val="003D4A33"/>
    <w:rsid w:val="003D4D7D"/>
    <w:rsid w:val="003D4FBA"/>
    <w:rsid w:val="003D5042"/>
    <w:rsid w:val="003D5481"/>
    <w:rsid w:val="003D5D2C"/>
    <w:rsid w:val="003D69BC"/>
    <w:rsid w:val="003D74CC"/>
    <w:rsid w:val="003D771C"/>
    <w:rsid w:val="003D779B"/>
    <w:rsid w:val="003D7CF7"/>
    <w:rsid w:val="003E0A8D"/>
    <w:rsid w:val="003E10B9"/>
    <w:rsid w:val="003E11A6"/>
    <w:rsid w:val="003E1420"/>
    <w:rsid w:val="003E1428"/>
    <w:rsid w:val="003E1590"/>
    <w:rsid w:val="003E315A"/>
    <w:rsid w:val="003E34B6"/>
    <w:rsid w:val="003E3A9B"/>
    <w:rsid w:val="003E423E"/>
    <w:rsid w:val="003E4568"/>
    <w:rsid w:val="003E6C5E"/>
    <w:rsid w:val="003E7275"/>
    <w:rsid w:val="003E74CD"/>
    <w:rsid w:val="003E7A3E"/>
    <w:rsid w:val="003E7B0D"/>
    <w:rsid w:val="003E7D75"/>
    <w:rsid w:val="003F017E"/>
    <w:rsid w:val="003F0376"/>
    <w:rsid w:val="003F131A"/>
    <w:rsid w:val="003F1857"/>
    <w:rsid w:val="003F21B8"/>
    <w:rsid w:val="003F2314"/>
    <w:rsid w:val="003F2B8B"/>
    <w:rsid w:val="003F2E03"/>
    <w:rsid w:val="003F39EC"/>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402"/>
    <w:rsid w:val="00400CB8"/>
    <w:rsid w:val="004011F5"/>
    <w:rsid w:val="004017F2"/>
    <w:rsid w:val="004025AB"/>
    <w:rsid w:val="00402852"/>
    <w:rsid w:val="00402A82"/>
    <w:rsid w:val="00403647"/>
    <w:rsid w:val="004037A7"/>
    <w:rsid w:val="004040B3"/>
    <w:rsid w:val="00404AF5"/>
    <w:rsid w:val="00404BF2"/>
    <w:rsid w:val="00404EE5"/>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C9C"/>
    <w:rsid w:val="00415DB6"/>
    <w:rsid w:val="004166B3"/>
    <w:rsid w:val="00416F23"/>
    <w:rsid w:val="00417337"/>
    <w:rsid w:val="00417841"/>
    <w:rsid w:val="004179E2"/>
    <w:rsid w:val="00421145"/>
    <w:rsid w:val="004211E3"/>
    <w:rsid w:val="00421213"/>
    <w:rsid w:val="004217A8"/>
    <w:rsid w:val="004218BE"/>
    <w:rsid w:val="00422D01"/>
    <w:rsid w:val="00422EE5"/>
    <w:rsid w:val="00422FBA"/>
    <w:rsid w:val="00424692"/>
    <w:rsid w:val="004263FB"/>
    <w:rsid w:val="004267AB"/>
    <w:rsid w:val="00426F44"/>
    <w:rsid w:val="004275BC"/>
    <w:rsid w:val="00430094"/>
    <w:rsid w:val="0043029C"/>
    <w:rsid w:val="00430382"/>
    <w:rsid w:val="00432290"/>
    <w:rsid w:val="004323B3"/>
    <w:rsid w:val="00432B22"/>
    <w:rsid w:val="00432B8A"/>
    <w:rsid w:val="00432C27"/>
    <w:rsid w:val="00432D9E"/>
    <w:rsid w:val="0043395E"/>
    <w:rsid w:val="00434415"/>
    <w:rsid w:val="00434847"/>
    <w:rsid w:val="00435F37"/>
    <w:rsid w:val="00437788"/>
    <w:rsid w:val="00440D73"/>
    <w:rsid w:val="00440E85"/>
    <w:rsid w:val="004410AE"/>
    <w:rsid w:val="0044142B"/>
    <w:rsid w:val="00441AE7"/>
    <w:rsid w:val="00441B65"/>
    <w:rsid w:val="00441FA8"/>
    <w:rsid w:val="00442389"/>
    <w:rsid w:val="004423FE"/>
    <w:rsid w:val="004429AE"/>
    <w:rsid w:val="00442D66"/>
    <w:rsid w:val="00442D76"/>
    <w:rsid w:val="00442F2E"/>
    <w:rsid w:val="004437D9"/>
    <w:rsid w:val="00444713"/>
    <w:rsid w:val="00444790"/>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800"/>
    <w:rsid w:val="00454882"/>
    <w:rsid w:val="0045498E"/>
    <w:rsid w:val="00455EA5"/>
    <w:rsid w:val="00457872"/>
    <w:rsid w:val="00460928"/>
    <w:rsid w:val="004609FE"/>
    <w:rsid w:val="0046111C"/>
    <w:rsid w:val="00461919"/>
    <w:rsid w:val="00461AF5"/>
    <w:rsid w:val="0046219C"/>
    <w:rsid w:val="004623C8"/>
    <w:rsid w:val="00462832"/>
    <w:rsid w:val="00462EB8"/>
    <w:rsid w:val="00463906"/>
    <w:rsid w:val="00465C68"/>
    <w:rsid w:val="0046604E"/>
    <w:rsid w:val="00466369"/>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7067"/>
    <w:rsid w:val="004870A9"/>
    <w:rsid w:val="00487399"/>
    <w:rsid w:val="00487560"/>
    <w:rsid w:val="00487874"/>
    <w:rsid w:val="00487D0D"/>
    <w:rsid w:val="00487D7E"/>
    <w:rsid w:val="0049022F"/>
    <w:rsid w:val="00490672"/>
    <w:rsid w:val="00491A4C"/>
    <w:rsid w:val="0049339E"/>
    <w:rsid w:val="00493AFB"/>
    <w:rsid w:val="00493DF2"/>
    <w:rsid w:val="00494BEE"/>
    <w:rsid w:val="00495051"/>
    <w:rsid w:val="004957F8"/>
    <w:rsid w:val="00495AB1"/>
    <w:rsid w:val="00496124"/>
    <w:rsid w:val="004965B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8F5"/>
    <w:rsid w:val="004A7CF9"/>
    <w:rsid w:val="004A7DBB"/>
    <w:rsid w:val="004B0473"/>
    <w:rsid w:val="004B0921"/>
    <w:rsid w:val="004B0ABA"/>
    <w:rsid w:val="004B1500"/>
    <w:rsid w:val="004B167B"/>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A1E"/>
    <w:rsid w:val="004C1A2C"/>
    <w:rsid w:val="004C1AC4"/>
    <w:rsid w:val="004C1CE6"/>
    <w:rsid w:val="004C3F75"/>
    <w:rsid w:val="004C547C"/>
    <w:rsid w:val="004C5812"/>
    <w:rsid w:val="004C5D15"/>
    <w:rsid w:val="004C6389"/>
    <w:rsid w:val="004D0265"/>
    <w:rsid w:val="004D0ED5"/>
    <w:rsid w:val="004D178C"/>
    <w:rsid w:val="004D17B9"/>
    <w:rsid w:val="004D2152"/>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BE5"/>
    <w:rsid w:val="004E44DC"/>
    <w:rsid w:val="004E4714"/>
    <w:rsid w:val="004E576C"/>
    <w:rsid w:val="004E5958"/>
    <w:rsid w:val="004E5A6C"/>
    <w:rsid w:val="004E5C78"/>
    <w:rsid w:val="004E5E78"/>
    <w:rsid w:val="004E60FD"/>
    <w:rsid w:val="004E6192"/>
    <w:rsid w:val="004E6DCA"/>
    <w:rsid w:val="004E74BA"/>
    <w:rsid w:val="004F02B4"/>
    <w:rsid w:val="004F1075"/>
    <w:rsid w:val="004F18D2"/>
    <w:rsid w:val="004F21E9"/>
    <w:rsid w:val="004F237B"/>
    <w:rsid w:val="004F29A3"/>
    <w:rsid w:val="004F3D7D"/>
    <w:rsid w:val="004F43AF"/>
    <w:rsid w:val="004F49DF"/>
    <w:rsid w:val="004F52AB"/>
    <w:rsid w:val="004F53B9"/>
    <w:rsid w:val="004F6312"/>
    <w:rsid w:val="004F6F6B"/>
    <w:rsid w:val="004F77E2"/>
    <w:rsid w:val="004F7CBE"/>
    <w:rsid w:val="004F7E3F"/>
    <w:rsid w:val="00500919"/>
    <w:rsid w:val="00500B00"/>
    <w:rsid w:val="0050127E"/>
    <w:rsid w:val="005018E1"/>
    <w:rsid w:val="00501933"/>
    <w:rsid w:val="005020E1"/>
    <w:rsid w:val="0050255B"/>
    <w:rsid w:val="00502661"/>
    <w:rsid w:val="00502671"/>
    <w:rsid w:val="00502CB3"/>
    <w:rsid w:val="0050323C"/>
    <w:rsid w:val="00503739"/>
    <w:rsid w:val="00503EB7"/>
    <w:rsid w:val="00504589"/>
    <w:rsid w:val="00504E48"/>
    <w:rsid w:val="005061CF"/>
    <w:rsid w:val="00507B07"/>
    <w:rsid w:val="00507D0A"/>
    <w:rsid w:val="00510867"/>
    <w:rsid w:val="00510E21"/>
    <w:rsid w:val="005114E5"/>
    <w:rsid w:val="00511612"/>
    <w:rsid w:val="005125AF"/>
    <w:rsid w:val="00512799"/>
    <w:rsid w:val="0051338C"/>
    <w:rsid w:val="00513673"/>
    <w:rsid w:val="0051385B"/>
    <w:rsid w:val="005139AA"/>
    <w:rsid w:val="00513B17"/>
    <w:rsid w:val="00513FDF"/>
    <w:rsid w:val="00515116"/>
    <w:rsid w:val="0051606C"/>
    <w:rsid w:val="005164D1"/>
    <w:rsid w:val="0051699C"/>
    <w:rsid w:val="00516A66"/>
    <w:rsid w:val="005170D4"/>
    <w:rsid w:val="0051727C"/>
    <w:rsid w:val="005178F1"/>
    <w:rsid w:val="00517D0A"/>
    <w:rsid w:val="00520FBF"/>
    <w:rsid w:val="00521134"/>
    <w:rsid w:val="005218AE"/>
    <w:rsid w:val="00521F69"/>
    <w:rsid w:val="005221E5"/>
    <w:rsid w:val="00522BCC"/>
    <w:rsid w:val="00522D0B"/>
    <w:rsid w:val="00522FC5"/>
    <w:rsid w:val="005230A6"/>
    <w:rsid w:val="0052315A"/>
    <w:rsid w:val="0052385C"/>
    <w:rsid w:val="005239AC"/>
    <w:rsid w:val="005239B1"/>
    <w:rsid w:val="0052477D"/>
    <w:rsid w:val="00524792"/>
    <w:rsid w:val="00524EAE"/>
    <w:rsid w:val="0052503F"/>
    <w:rsid w:val="00525660"/>
    <w:rsid w:val="0052578E"/>
    <w:rsid w:val="005259EC"/>
    <w:rsid w:val="005269A6"/>
    <w:rsid w:val="00526DB0"/>
    <w:rsid w:val="005275B1"/>
    <w:rsid w:val="005276D5"/>
    <w:rsid w:val="00527DD1"/>
    <w:rsid w:val="005303F0"/>
    <w:rsid w:val="005305E7"/>
    <w:rsid w:val="005307FC"/>
    <w:rsid w:val="00530A76"/>
    <w:rsid w:val="005311FE"/>
    <w:rsid w:val="005324BB"/>
    <w:rsid w:val="005337CF"/>
    <w:rsid w:val="00533BB2"/>
    <w:rsid w:val="0053402F"/>
    <w:rsid w:val="00534AC5"/>
    <w:rsid w:val="00535745"/>
    <w:rsid w:val="00535E87"/>
    <w:rsid w:val="0053600F"/>
    <w:rsid w:val="0053659F"/>
    <w:rsid w:val="005404C1"/>
    <w:rsid w:val="00540821"/>
    <w:rsid w:val="00540DD4"/>
    <w:rsid w:val="00540EB5"/>
    <w:rsid w:val="00541B98"/>
    <w:rsid w:val="0054217E"/>
    <w:rsid w:val="00542181"/>
    <w:rsid w:val="00542A12"/>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132"/>
    <w:rsid w:val="005514F6"/>
    <w:rsid w:val="00551676"/>
    <w:rsid w:val="00551B12"/>
    <w:rsid w:val="00551E25"/>
    <w:rsid w:val="00551FFC"/>
    <w:rsid w:val="00552672"/>
    <w:rsid w:val="00552DF1"/>
    <w:rsid w:val="00553C3D"/>
    <w:rsid w:val="00554396"/>
    <w:rsid w:val="00554A96"/>
    <w:rsid w:val="00555F11"/>
    <w:rsid w:val="00556629"/>
    <w:rsid w:val="0055690A"/>
    <w:rsid w:val="005576CC"/>
    <w:rsid w:val="005607EB"/>
    <w:rsid w:val="00560873"/>
    <w:rsid w:val="0056111A"/>
    <w:rsid w:val="005619C1"/>
    <w:rsid w:val="00561CAA"/>
    <w:rsid w:val="00561F19"/>
    <w:rsid w:val="00561F45"/>
    <w:rsid w:val="0056406C"/>
    <w:rsid w:val="00564CED"/>
    <w:rsid w:val="0056566D"/>
    <w:rsid w:val="005658D8"/>
    <w:rsid w:val="00565D81"/>
    <w:rsid w:val="00565E12"/>
    <w:rsid w:val="0056616B"/>
    <w:rsid w:val="00566599"/>
    <w:rsid w:val="00566803"/>
    <w:rsid w:val="005670DD"/>
    <w:rsid w:val="005677D1"/>
    <w:rsid w:val="00567F78"/>
    <w:rsid w:val="00570467"/>
    <w:rsid w:val="005706F3"/>
    <w:rsid w:val="00572E74"/>
    <w:rsid w:val="00572F67"/>
    <w:rsid w:val="00573FD0"/>
    <w:rsid w:val="005741C5"/>
    <w:rsid w:val="00575B5B"/>
    <w:rsid w:val="00575CED"/>
    <w:rsid w:val="00575D35"/>
    <w:rsid w:val="00575FBB"/>
    <w:rsid w:val="00575FC3"/>
    <w:rsid w:val="005762C5"/>
    <w:rsid w:val="00576307"/>
    <w:rsid w:val="005764D9"/>
    <w:rsid w:val="00576F21"/>
    <w:rsid w:val="00577E47"/>
    <w:rsid w:val="00580F24"/>
    <w:rsid w:val="005811A2"/>
    <w:rsid w:val="005816AD"/>
    <w:rsid w:val="00581AC1"/>
    <w:rsid w:val="00582CB0"/>
    <w:rsid w:val="00583658"/>
    <w:rsid w:val="00584629"/>
    <w:rsid w:val="00584A68"/>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B25"/>
    <w:rsid w:val="00593FBE"/>
    <w:rsid w:val="005941EA"/>
    <w:rsid w:val="00594545"/>
    <w:rsid w:val="0059537E"/>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DE6"/>
    <w:rsid w:val="005A2B7A"/>
    <w:rsid w:val="005A2DB9"/>
    <w:rsid w:val="005A3BF2"/>
    <w:rsid w:val="005A46F2"/>
    <w:rsid w:val="005A4749"/>
    <w:rsid w:val="005A5735"/>
    <w:rsid w:val="005A5FC6"/>
    <w:rsid w:val="005A65A7"/>
    <w:rsid w:val="005A6F55"/>
    <w:rsid w:val="005A7A10"/>
    <w:rsid w:val="005B08D6"/>
    <w:rsid w:val="005B08DA"/>
    <w:rsid w:val="005B09DD"/>
    <w:rsid w:val="005B0A46"/>
    <w:rsid w:val="005B0A99"/>
    <w:rsid w:val="005B0DC4"/>
    <w:rsid w:val="005B1614"/>
    <w:rsid w:val="005B16F8"/>
    <w:rsid w:val="005B1B4F"/>
    <w:rsid w:val="005B1CE9"/>
    <w:rsid w:val="005B3A0A"/>
    <w:rsid w:val="005B4782"/>
    <w:rsid w:val="005B4968"/>
    <w:rsid w:val="005B4A01"/>
    <w:rsid w:val="005B4EB6"/>
    <w:rsid w:val="005B56C7"/>
    <w:rsid w:val="005B5DD0"/>
    <w:rsid w:val="005B6038"/>
    <w:rsid w:val="005B6492"/>
    <w:rsid w:val="005B69F7"/>
    <w:rsid w:val="005B7E29"/>
    <w:rsid w:val="005C00F7"/>
    <w:rsid w:val="005C07D0"/>
    <w:rsid w:val="005C0F7B"/>
    <w:rsid w:val="005C1079"/>
    <w:rsid w:val="005C193E"/>
    <w:rsid w:val="005C1F7C"/>
    <w:rsid w:val="005C2B20"/>
    <w:rsid w:val="005C4A2B"/>
    <w:rsid w:val="005C4AFF"/>
    <w:rsid w:val="005C4E06"/>
    <w:rsid w:val="005C5455"/>
    <w:rsid w:val="005C65DD"/>
    <w:rsid w:val="005C65F3"/>
    <w:rsid w:val="005C6D9B"/>
    <w:rsid w:val="005C73C5"/>
    <w:rsid w:val="005D0693"/>
    <w:rsid w:val="005D15EE"/>
    <w:rsid w:val="005D1B62"/>
    <w:rsid w:val="005D1D64"/>
    <w:rsid w:val="005D253A"/>
    <w:rsid w:val="005D2577"/>
    <w:rsid w:val="005D2833"/>
    <w:rsid w:val="005D29C1"/>
    <w:rsid w:val="005D29C5"/>
    <w:rsid w:val="005D2CB1"/>
    <w:rsid w:val="005D2F14"/>
    <w:rsid w:val="005D3114"/>
    <w:rsid w:val="005D3362"/>
    <w:rsid w:val="005D3A21"/>
    <w:rsid w:val="005D43BA"/>
    <w:rsid w:val="005D4AA8"/>
    <w:rsid w:val="005D4D1C"/>
    <w:rsid w:val="005D4DEC"/>
    <w:rsid w:val="005D4F5A"/>
    <w:rsid w:val="005D50D7"/>
    <w:rsid w:val="005D5928"/>
    <w:rsid w:val="005D60DB"/>
    <w:rsid w:val="005D625A"/>
    <w:rsid w:val="005D6540"/>
    <w:rsid w:val="005D6B3B"/>
    <w:rsid w:val="005D6D0C"/>
    <w:rsid w:val="005D7126"/>
    <w:rsid w:val="005D73BA"/>
    <w:rsid w:val="005E0972"/>
    <w:rsid w:val="005E0D39"/>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E8D"/>
    <w:rsid w:val="005E6F46"/>
    <w:rsid w:val="005E75DC"/>
    <w:rsid w:val="005F1674"/>
    <w:rsid w:val="005F1A7C"/>
    <w:rsid w:val="005F2469"/>
    <w:rsid w:val="005F27C3"/>
    <w:rsid w:val="005F3467"/>
    <w:rsid w:val="005F346F"/>
    <w:rsid w:val="005F359E"/>
    <w:rsid w:val="005F3CDB"/>
    <w:rsid w:val="005F3CFD"/>
    <w:rsid w:val="005F3FA2"/>
    <w:rsid w:val="005F482F"/>
    <w:rsid w:val="005F5720"/>
    <w:rsid w:val="005F61DF"/>
    <w:rsid w:val="005F6507"/>
    <w:rsid w:val="005F69A5"/>
    <w:rsid w:val="005F6FB1"/>
    <w:rsid w:val="005F725B"/>
    <w:rsid w:val="005F744D"/>
    <w:rsid w:val="005F7B7B"/>
    <w:rsid w:val="005F7CD4"/>
    <w:rsid w:val="006004F1"/>
    <w:rsid w:val="00601063"/>
    <w:rsid w:val="00601FFE"/>
    <w:rsid w:val="0060231E"/>
    <w:rsid w:val="0060250D"/>
    <w:rsid w:val="00602A1A"/>
    <w:rsid w:val="00602C27"/>
    <w:rsid w:val="006032E2"/>
    <w:rsid w:val="006033E2"/>
    <w:rsid w:val="00603987"/>
    <w:rsid w:val="00603F38"/>
    <w:rsid w:val="0060493F"/>
    <w:rsid w:val="00605716"/>
    <w:rsid w:val="0060582C"/>
    <w:rsid w:val="006059B6"/>
    <w:rsid w:val="00605EFF"/>
    <w:rsid w:val="00605FCB"/>
    <w:rsid w:val="006062A3"/>
    <w:rsid w:val="00606960"/>
    <w:rsid w:val="00607479"/>
    <w:rsid w:val="006076D1"/>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E42"/>
    <w:rsid w:val="00615244"/>
    <w:rsid w:val="00616386"/>
    <w:rsid w:val="006167DB"/>
    <w:rsid w:val="00616AE0"/>
    <w:rsid w:val="00617670"/>
    <w:rsid w:val="00617E9D"/>
    <w:rsid w:val="00617F9D"/>
    <w:rsid w:val="00620F29"/>
    <w:rsid w:val="006211D4"/>
    <w:rsid w:val="00622554"/>
    <w:rsid w:val="00622798"/>
    <w:rsid w:val="00622CB1"/>
    <w:rsid w:val="00622E0F"/>
    <w:rsid w:val="006232C3"/>
    <w:rsid w:val="006238A0"/>
    <w:rsid w:val="0062433F"/>
    <w:rsid w:val="00624B46"/>
    <w:rsid w:val="006252B6"/>
    <w:rsid w:val="0062590C"/>
    <w:rsid w:val="00626111"/>
    <w:rsid w:val="00626749"/>
    <w:rsid w:val="00627790"/>
    <w:rsid w:val="0063178B"/>
    <w:rsid w:val="00633526"/>
    <w:rsid w:val="0063381B"/>
    <w:rsid w:val="006338EA"/>
    <w:rsid w:val="006342C1"/>
    <w:rsid w:val="006347C4"/>
    <w:rsid w:val="00635E7D"/>
    <w:rsid w:val="00636B40"/>
    <w:rsid w:val="00636C1A"/>
    <w:rsid w:val="00637064"/>
    <w:rsid w:val="00637582"/>
    <w:rsid w:val="00637D51"/>
    <w:rsid w:val="00640A9F"/>
    <w:rsid w:val="00640DB1"/>
    <w:rsid w:val="00640E91"/>
    <w:rsid w:val="0064116D"/>
    <w:rsid w:val="00642453"/>
    <w:rsid w:val="0064257D"/>
    <w:rsid w:val="00642D6D"/>
    <w:rsid w:val="00643751"/>
    <w:rsid w:val="00644FAC"/>
    <w:rsid w:val="006452EC"/>
    <w:rsid w:val="0064610E"/>
    <w:rsid w:val="00646EF4"/>
    <w:rsid w:val="006472AF"/>
    <w:rsid w:val="006472E6"/>
    <w:rsid w:val="006477FA"/>
    <w:rsid w:val="0065093C"/>
    <w:rsid w:val="00650CE8"/>
    <w:rsid w:val="006510BB"/>
    <w:rsid w:val="00651DD8"/>
    <w:rsid w:val="00651E92"/>
    <w:rsid w:val="00652196"/>
    <w:rsid w:val="0065224F"/>
    <w:rsid w:val="00653148"/>
    <w:rsid w:val="00653978"/>
    <w:rsid w:val="00654491"/>
    <w:rsid w:val="00654597"/>
    <w:rsid w:val="00654914"/>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FA7"/>
    <w:rsid w:val="0067361A"/>
    <w:rsid w:val="006736D7"/>
    <w:rsid w:val="00673809"/>
    <w:rsid w:val="00674106"/>
    <w:rsid w:val="006741A4"/>
    <w:rsid w:val="00674C69"/>
    <w:rsid w:val="00675BF5"/>
    <w:rsid w:val="00675F5F"/>
    <w:rsid w:val="00675F8B"/>
    <w:rsid w:val="00676374"/>
    <w:rsid w:val="006777EC"/>
    <w:rsid w:val="00677827"/>
    <w:rsid w:val="00681D88"/>
    <w:rsid w:val="00681F13"/>
    <w:rsid w:val="00682080"/>
    <w:rsid w:val="0068255B"/>
    <w:rsid w:val="00683097"/>
    <w:rsid w:val="00683C4D"/>
    <w:rsid w:val="00684372"/>
    <w:rsid w:val="0068441C"/>
    <w:rsid w:val="006869E2"/>
    <w:rsid w:val="00686F7A"/>
    <w:rsid w:val="00687407"/>
    <w:rsid w:val="00687FD9"/>
    <w:rsid w:val="006900E4"/>
    <w:rsid w:val="0069043E"/>
    <w:rsid w:val="00690CC1"/>
    <w:rsid w:val="00691423"/>
    <w:rsid w:val="006917A5"/>
    <w:rsid w:val="00692426"/>
    <w:rsid w:val="00692BE4"/>
    <w:rsid w:val="00692DA2"/>
    <w:rsid w:val="00693293"/>
    <w:rsid w:val="006933F0"/>
    <w:rsid w:val="0069374A"/>
    <w:rsid w:val="0069435E"/>
    <w:rsid w:val="006944EE"/>
    <w:rsid w:val="00694809"/>
    <w:rsid w:val="00696220"/>
    <w:rsid w:val="00696C7C"/>
    <w:rsid w:val="00696C80"/>
    <w:rsid w:val="00697B26"/>
    <w:rsid w:val="00697BC8"/>
    <w:rsid w:val="006A05B7"/>
    <w:rsid w:val="006A08D7"/>
    <w:rsid w:val="006A0A0D"/>
    <w:rsid w:val="006A167D"/>
    <w:rsid w:val="006A167F"/>
    <w:rsid w:val="006A187F"/>
    <w:rsid w:val="006A1CA4"/>
    <w:rsid w:val="006A1F9B"/>
    <w:rsid w:val="006A20DB"/>
    <w:rsid w:val="006A2851"/>
    <w:rsid w:val="006A298C"/>
    <w:rsid w:val="006A2F6C"/>
    <w:rsid w:val="006A3A8F"/>
    <w:rsid w:val="006A4448"/>
    <w:rsid w:val="006A47F9"/>
    <w:rsid w:val="006A534B"/>
    <w:rsid w:val="006A5C1A"/>
    <w:rsid w:val="006A5C95"/>
    <w:rsid w:val="006A6065"/>
    <w:rsid w:val="006A6FAD"/>
    <w:rsid w:val="006A7714"/>
    <w:rsid w:val="006A77C7"/>
    <w:rsid w:val="006A79C1"/>
    <w:rsid w:val="006B0D81"/>
    <w:rsid w:val="006B0E5A"/>
    <w:rsid w:val="006B1202"/>
    <w:rsid w:val="006B130F"/>
    <w:rsid w:val="006B13C4"/>
    <w:rsid w:val="006B19C5"/>
    <w:rsid w:val="006B2D53"/>
    <w:rsid w:val="006B33D5"/>
    <w:rsid w:val="006B34CC"/>
    <w:rsid w:val="006B4D32"/>
    <w:rsid w:val="006B4EE0"/>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244A"/>
    <w:rsid w:val="006C2633"/>
    <w:rsid w:val="006C290E"/>
    <w:rsid w:val="006C2B76"/>
    <w:rsid w:val="006C2C50"/>
    <w:rsid w:val="006C2D53"/>
    <w:rsid w:val="006C3142"/>
    <w:rsid w:val="006C51A8"/>
    <w:rsid w:val="006C60B5"/>
    <w:rsid w:val="006C60F0"/>
    <w:rsid w:val="006C748C"/>
    <w:rsid w:val="006D0083"/>
    <w:rsid w:val="006D050E"/>
    <w:rsid w:val="006D0525"/>
    <w:rsid w:val="006D1165"/>
    <w:rsid w:val="006D26DE"/>
    <w:rsid w:val="006D2A96"/>
    <w:rsid w:val="006D2B39"/>
    <w:rsid w:val="006D2D9A"/>
    <w:rsid w:val="006D30E3"/>
    <w:rsid w:val="006D3C56"/>
    <w:rsid w:val="006D48CC"/>
    <w:rsid w:val="006D53D1"/>
    <w:rsid w:val="006D5527"/>
    <w:rsid w:val="006D595C"/>
    <w:rsid w:val="006D604F"/>
    <w:rsid w:val="006D641D"/>
    <w:rsid w:val="006E011A"/>
    <w:rsid w:val="006E0145"/>
    <w:rsid w:val="006E0375"/>
    <w:rsid w:val="006E06E9"/>
    <w:rsid w:val="006E1027"/>
    <w:rsid w:val="006E1A28"/>
    <w:rsid w:val="006E1BA5"/>
    <w:rsid w:val="006E2475"/>
    <w:rsid w:val="006E29AD"/>
    <w:rsid w:val="006E3059"/>
    <w:rsid w:val="006E352A"/>
    <w:rsid w:val="006E37D1"/>
    <w:rsid w:val="006E3CCA"/>
    <w:rsid w:val="006E4F5C"/>
    <w:rsid w:val="006E58D9"/>
    <w:rsid w:val="006E5F1F"/>
    <w:rsid w:val="006E6085"/>
    <w:rsid w:val="006E68AB"/>
    <w:rsid w:val="006F043A"/>
    <w:rsid w:val="006F08A7"/>
    <w:rsid w:val="006F0E7A"/>
    <w:rsid w:val="006F114A"/>
    <w:rsid w:val="006F1867"/>
    <w:rsid w:val="006F21EE"/>
    <w:rsid w:val="006F2447"/>
    <w:rsid w:val="006F28C7"/>
    <w:rsid w:val="006F2B3D"/>
    <w:rsid w:val="006F358F"/>
    <w:rsid w:val="006F35A4"/>
    <w:rsid w:val="006F361E"/>
    <w:rsid w:val="006F4617"/>
    <w:rsid w:val="006F46F2"/>
    <w:rsid w:val="006F4FC7"/>
    <w:rsid w:val="006F535F"/>
    <w:rsid w:val="006F5CA9"/>
    <w:rsid w:val="006F5E4D"/>
    <w:rsid w:val="006F6403"/>
    <w:rsid w:val="006F7123"/>
    <w:rsid w:val="006F7352"/>
    <w:rsid w:val="006F74A8"/>
    <w:rsid w:val="006F7ED1"/>
    <w:rsid w:val="007005A1"/>
    <w:rsid w:val="007006A6"/>
    <w:rsid w:val="00701C05"/>
    <w:rsid w:val="0070272D"/>
    <w:rsid w:val="00702736"/>
    <w:rsid w:val="00703E3B"/>
    <w:rsid w:val="00705802"/>
    <w:rsid w:val="007059CE"/>
    <w:rsid w:val="007062CA"/>
    <w:rsid w:val="00710267"/>
    <w:rsid w:val="00710297"/>
    <w:rsid w:val="00710580"/>
    <w:rsid w:val="007108D1"/>
    <w:rsid w:val="00710A35"/>
    <w:rsid w:val="00712DD3"/>
    <w:rsid w:val="0071368D"/>
    <w:rsid w:val="00713E59"/>
    <w:rsid w:val="00714025"/>
    <w:rsid w:val="00714120"/>
    <w:rsid w:val="0071464E"/>
    <w:rsid w:val="00714E27"/>
    <w:rsid w:val="00716501"/>
    <w:rsid w:val="00716B6B"/>
    <w:rsid w:val="00716E25"/>
    <w:rsid w:val="007177CA"/>
    <w:rsid w:val="007200F4"/>
    <w:rsid w:val="0072054F"/>
    <w:rsid w:val="007210A9"/>
    <w:rsid w:val="00721305"/>
    <w:rsid w:val="007219D1"/>
    <w:rsid w:val="007223B0"/>
    <w:rsid w:val="007229B9"/>
    <w:rsid w:val="00722C37"/>
    <w:rsid w:val="00722D50"/>
    <w:rsid w:val="00722F1D"/>
    <w:rsid w:val="00723131"/>
    <w:rsid w:val="007233FE"/>
    <w:rsid w:val="0072358E"/>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EA7"/>
    <w:rsid w:val="007322DF"/>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57D8"/>
    <w:rsid w:val="00735B9E"/>
    <w:rsid w:val="00736E17"/>
    <w:rsid w:val="00737278"/>
    <w:rsid w:val="007379A2"/>
    <w:rsid w:val="00737C67"/>
    <w:rsid w:val="00740006"/>
    <w:rsid w:val="00740986"/>
    <w:rsid w:val="007415BC"/>
    <w:rsid w:val="00742820"/>
    <w:rsid w:val="00742C2A"/>
    <w:rsid w:val="0074345F"/>
    <w:rsid w:val="00743529"/>
    <w:rsid w:val="00743595"/>
    <w:rsid w:val="007436A5"/>
    <w:rsid w:val="007436D2"/>
    <w:rsid w:val="00743F25"/>
    <w:rsid w:val="00744121"/>
    <w:rsid w:val="007442B2"/>
    <w:rsid w:val="007447BC"/>
    <w:rsid w:val="00744B7D"/>
    <w:rsid w:val="00744E4F"/>
    <w:rsid w:val="0074533E"/>
    <w:rsid w:val="0074534E"/>
    <w:rsid w:val="0074560B"/>
    <w:rsid w:val="00745F64"/>
    <w:rsid w:val="00745F9D"/>
    <w:rsid w:val="00746192"/>
    <w:rsid w:val="00746776"/>
    <w:rsid w:val="007469BB"/>
    <w:rsid w:val="00747AD5"/>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6C8"/>
    <w:rsid w:val="00760FFE"/>
    <w:rsid w:val="00762A48"/>
    <w:rsid w:val="00763202"/>
    <w:rsid w:val="00763DC1"/>
    <w:rsid w:val="00764233"/>
    <w:rsid w:val="0076628B"/>
    <w:rsid w:val="00766F78"/>
    <w:rsid w:val="007675FE"/>
    <w:rsid w:val="00767B4A"/>
    <w:rsid w:val="00767EA1"/>
    <w:rsid w:val="007700C8"/>
    <w:rsid w:val="007709E4"/>
    <w:rsid w:val="00770A5B"/>
    <w:rsid w:val="00770E49"/>
    <w:rsid w:val="007715E3"/>
    <w:rsid w:val="007720D3"/>
    <w:rsid w:val="00772245"/>
    <w:rsid w:val="00772255"/>
    <w:rsid w:val="007730A4"/>
    <w:rsid w:val="00773802"/>
    <w:rsid w:val="00773B7D"/>
    <w:rsid w:val="007742BE"/>
    <w:rsid w:val="007757C1"/>
    <w:rsid w:val="00776739"/>
    <w:rsid w:val="00776E57"/>
    <w:rsid w:val="007777C5"/>
    <w:rsid w:val="00780087"/>
    <w:rsid w:val="00781172"/>
    <w:rsid w:val="00782361"/>
    <w:rsid w:val="007824C7"/>
    <w:rsid w:val="007826F8"/>
    <w:rsid w:val="0078298C"/>
    <w:rsid w:val="00782D64"/>
    <w:rsid w:val="00782E69"/>
    <w:rsid w:val="00783CEE"/>
    <w:rsid w:val="00783D47"/>
    <w:rsid w:val="007844F1"/>
    <w:rsid w:val="0078474C"/>
    <w:rsid w:val="00784AD1"/>
    <w:rsid w:val="00784BB0"/>
    <w:rsid w:val="00785121"/>
    <w:rsid w:val="00785BA2"/>
    <w:rsid w:val="00786BD5"/>
    <w:rsid w:val="00786DCE"/>
    <w:rsid w:val="0078722E"/>
    <w:rsid w:val="00787DCE"/>
    <w:rsid w:val="00790EAF"/>
    <w:rsid w:val="00790F6B"/>
    <w:rsid w:val="0079139E"/>
    <w:rsid w:val="00793505"/>
    <w:rsid w:val="00793A6E"/>
    <w:rsid w:val="00794B2F"/>
    <w:rsid w:val="007952EF"/>
    <w:rsid w:val="0079609E"/>
    <w:rsid w:val="0079697A"/>
    <w:rsid w:val="007974F8"/>
    <w:rsid w:val="00797B8E"/>
    <w:rsid w:val="00797E15"/>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BAA"/>
    <w:rsid w:val="007B1D01"/>
    <w:rsid w:val="007B2710"/>
    <w:rsid w:val="007B2A18"/>
    <w:rsid w:val="007B2A6D"/>
    <w:rsid w:val="007B32FC"/>
    <w:rsid w:val="007B3F72"/>
    <w:rsid w:val="007B4941"/>
    <w:rsid w:val="007B4969"/>
    <w:rsid w:val="007B49F2"/>
    <w:rsid w:val="007B4A99"/>
    <w:rsid w:val="007B4AA4"/>
    <w:rsid w:val="007B5141"/>
    <w:rsid w:val="007B5996"/>
    <w:rsid w:val="007B5D9A"/>
    <w:rsid w:val="007B5E0B"/>
    <w:rsid w:val="007B6B7A"/>
    <w:rsid w:val="007B6BBA"/>
    <w:rsid w:val="007B6C0B"/>
    <w:rsid w:val="007B7779"/>
    <w:rsid w:val="007B7864"/>
    <w:rsid w:val="007B7CFA"/>
    <w:rsid w:val="007B7E7B"/>
    <w:rsid w:val="007C0339"/>
    <w:rsid w:val="007C0685"/>
    <w:rsid w:val="007C0BC5"/>
    <w:rsid w:val="007C1276"/>
    <w:rsid w:val="007C1DCC"/>
    <w:rsid w:val="007C27A9"/>
    <w:rsid w:val="007C2A49"/>
    <w:rsid w:val="007C2FB1"/>
    <w:rsid w:val="007C3125"/>
    <w:rsid w:val="007C4219"/>
    <w:rsid w:val="007C456F"/>
    <w:rsid w:val="007C4D58"/>
    <w:rsid w:val="007C5AD0"/>
    <w:rsid w:val="007C5D45"/>
    <w:rsid w:val="007C64DA"/>
    <w:rsid w:val="007C6637"/>
    <w:rsid w:val="007C74B5"/>
    <w:rsid w:val="007C76A1"/>
    <w:rsid w:val="007C76BF"/>
    <w:rsid w:val="007C76F5"/>
    <w:rsid w:val="007C7F7F"/>
    <w:rsid w:val="007D062F"/>
    <w:rsid w:val="007D0D88"/>
    <w:rsid w:val="007D123E"/>
    <w:rsid w:val="007D1BD8"/>
    <w:rsid w:val="007D1FB8"/>
    <w:rsid w:val="007D1FCF"/>
    <w:rsid w:val="007D21DC"/>
    <w:rsid w:val="007D2255"/>
    <w:rsid w:val="007D2772"/>
    <w:rsid w:val="007D28D2"/>
    <w:rsid w:val="007D2B3A"/>
    <w:rsid w:val="007D2E59"/>
    <w:rsid w:val="007D30B1"/>
    <w:rsid w:val="007D4015"/>
    <w:rsid w:val="007D5AEF"/>
    <w:rsid w:val="007D5FCD"/>
    <w:rsid w:val="007D60AE"/>
    <w:rsid w:val="007D6409"/>
    <w:rsid w:val="007D6EDE"/>
    <w:rsid w:val="007D7096"/>
    <w:rsid w:val="007D74C8"/>
    <w:rsid w:val="007E0A52"/>
    <w:rsid w:val="007E13AF"/>
    <w:rsid w:val="007E1D8B"/>
    <w:rsid w:val="007E2028"/>
    <w:rsid w:val="007E3A29"/>
    <w:rsid w:val="007E3C61"/>
    <w:rsid w:val="007E475B"/>
    <w:rsid w:val="007E5290"/>
    <w:rsid w:val="007E57B3"/>
    <w:rsid w:val="007E5D57"/>
    <w:rsid w:val="007E633E"/>
    <w:rsid w:val="007E68C9"/>
    <w:rsid w:val="007E70ED"/>
    <w:rsid w:val="007E7510"/>
    <w:rsid w:val="007E7FD5"/>
    <w:rsid w:val="007F049C"/>
    <w:rsid w:val="007F0828"/>
    <w:rsid w:val="007F0AFA"/>
    <w:rsid w:val="007F0B0A"/>
    <w:rsid w:val="007F0D79"/>
    <w:rsid w:val="007F164D"/>
    <w:rsid w:val="007F2BF2"/>
    <w:rsid w:val="007F2CC3"/>
    <w:rsid w:val="007F2E70"/>
    <w:rsid w:val="007F2FA9"/>
    <w:rsid w:val="007F3BB7"/>
    <w:rsid w:val="007F3D10"/>
    <w:rsid w:val="007F4841"/>
    <w:rsid w:val="007F532F"/>
    <w:rsid w:val="007F555B"/>
    <w:rsid w:val="007F5656"/>
    <w:rsid w:val="007F5A86"/>
    <w:rsid w:val="007F5C19"/>
    <w:rsid w:val="007F676F"/>
    <w:rsid w:val="007F6D40"/>
    <w:rsid w:val="007F6E6E"/>
    <w:rsid w:val="007F6FDD"/>
    <w:rsid w:val="007F79A5"/>
    <w:rsid w:val="007F7C07"/>
    <w:rsid w:val="008000B7"/>
    <w:rsid w:val="008003A6"/>
    <w:rsid w:val="008005D8"/>
    <w:rsid w:val="00801485"/>
    <w:rsid w:val="008014CC"/>
    <w:rsid w:val="0080157E"/>
    <w:rsid w:val="00801B36"/>
    <w:rsid w:val="00801F93"/>
    <w:rsid w:val="00802B04"/>
    <w:rsid w:val="008030D6"/>
    <w:rsid w:val="008035E7"/>
    <w:rsid w:val="00804DD1"/>
    <w:rsid w:val="00805557"/>
    <w:rsid w:val="00805740"/>
    <w:rsid w:val="00806037"/>
    <w:rsid w:val="00806528"/>
    <w:rsid w:val="00806706"/>
    <w:rsid w:val="008068FA"/>
    <w:rsid w:val="00806B68"/>
    <w:rsid w:val="0080784D"/>
    <w:rsid w:val="008078C4"/>
    <w:rsid w:val="008079D0"/>
    <w:rsid w:val="00807F24"/>
    <w:rsid w:val="00810F52"/>
    <w:rsid w:val="0081134B"/>
    <w:rsid w:val="0081178E"/>
    <w:rsid w:val="00811FF4"/>
    <w:rsid w:val="00812656"/>
    <w:rsid w:val="00812A5F"/>
    <w:rsid w:val="008136BC"/>
    <w:rsid w:val="0081384B"/>
    <w:rsid w:val="00814B4E"/>
    <w:rsid w:val="00814F00"/>
    <w:rsid w:val="00815007"/>
    <w:rsid w:val="00815031"/>
    <w:rsid w:val="008155F8"/>
    <w:rsid w:val="0081585D"/>
    <w:rsid w:val="00815B62"/>
    <w:rsid w:val="0081628C"/>
    <w:rsid w:val="008162A4"/>
    <w:rsid w:val="008164C5"/>
    <w:rsid w:val="00816F9B"/>
    <w:rsid w:val="00817D3A"/>
    <w:rsid w:val="00820200"/>
    <w:rsid w:val="008203CB"/>
    <w:rsid w:val="00820536"/>
    <w:rsid w:val="0082067D"/>
    <w:rsid w:val="00820FD1"/>
    <w:rsid w:val="0082123F"/>
    <w:rsid w:val="00821EA8"/>
    <w:rsid w:val="008220FE"/>
    <w:rsid w:val="00822523"/>
    <w:rsid w:val="0082357B"/>
    <w:rsid w:val="008238FB"/>
    <w:rsid w:val="00823A31"/>
    <w:rsid w:val="00823BFC"/>
    <w:rsid w:val="00823F1C"/>
    <w:rsid w:val="00823FFC"/>
    <w:rsid w:val="008240E3"/>
    <w:rsid w:val="0082422E"/>
    <w:rsid w:val="008242C6"/>
    <w:rsid w:val="00824DE8"/>
    <w:rsid w:val="008256E9"/>
    <w:rsid w:val="00825B69"/>
    <w:rsid w:val="00825F26"/>
    <w:rsid w:val="00826E20"/>
    <w:rsid w:val="00827433"/>
    <w:rsid w:val="008276EF"/>
    <w:rsid w:val="008276F1"/>
    <w:rsid w:val="0082779A"/>
    <w:rsid w:val="008306BF"/>
    <w:rsid w:val="0083274D"/>
    <w:rsid w:val="008327CE"/>
    <w:rsid w:val="00833A7A"/>
    <w:rsid w:val="00834576"/>
    <w:rsid w:val="00834ADE"/>
    <w:rsid w:val="00834FB4"/>
    <w:rsid w:val="00835612"/>
    <w:rsid w:val="00835D09"/>
    <w:rsid w:val="00835D87"/>
    <w:rsid w:val="0083653A"/>
    <w:rsid w:val="008374F4"/>
    <w:rsid w:val="008374FF"/>
    <w:rsid w:val="0083788F"/>
    <w:rsid w:val="00837D3E"/>
    <w:rsid w:val="008404C9"/>
    <w:rsid w:val="00840654"/>
    <w:rsid w:val="008414C0"/>
    <w:rsid w:val="00841A64"/>
    <w:rsid w:val="00841EF7"/>
    <w:rsid w:val="008427F2"/>
    <w:rsid w:val="00842840"/>
    <w:rsid w:val="00842F0D"/>
    <w:rsid w:val="00843373"/>
    <w:rsid w:val="008434ED"/>
    <w:rsid w:val="00843B1D"/>
    <w:rsid w:val="0084421B"/>
    <w:rsid w:val="00845BB2"/>
    <w:rsid w:val="00845D54"/>
    <w:rsid w:val="00846D68"/>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95A"/>
    <w:rsid w:val="00854DE6"/>
    <w:rsid w:val="00854EDC"/>
    <w:rsid w:val="008552B7"/>
    <w:rsid w:val="00855680"/>
    <w:rsid w:val="00855BF1"/>
    <w:rsid w:val="0085690B"/>
    <w:rsid w:val="00857220"/>
    <w:rsid w:val="008575AF"/>
    <w:rsid w:val="00857C20"/>
    <w:rsid w:val="00857C2F"/>
    <w:rsid w:val="008601C5"/>
    <w:rsid w:val="008603A9"/>
    <w:rsid w:val="008603D8"/>
    <w:rsid w:val="00861173"/>
    <w:rsid w:val="008618BF"/>
    <w:rsid w:val="0086218E"/>
    <w:rsid w:val="00862DB6"/>
    <w:rsid w:val="008640CB"/>
    <w:rsid w:val="008648B6"/>
    <w:rsid w:val="00864B14"/>
    <w:rsid w:val="00864D6D"/>
    <w:rsid w:val="008661A6"/>
    <w:rsid w:val="00866236"/>
    <w:rsid w:val="0086648D"/>
    <w:rsid w:val="00866A5B"/>
    <w:rsid w:val="00866DEC"/>
    <w:rsid w:val="00866E42"/>
    <w:rsid w:val="00867215"/>
    <w:rsid w:val="00867430"/>
    <w:rsid w:val="008678AE"/>
    <w:rsid w:val="00867F74"/>
    <w:rsid w:val="0087047A"/>
    <w:rsid w:val="008706E7"/>
    <w:rsid w:val="008708F1"/>
    <w:rsid w:val="00870900"/>
    <w:rsid w:val="00870955"/>
    <w:rsid w:val="00871710"/>
    <w:rsid w:val="00871E1A"/>
    <w:rsid w:val="0087260C"/>
    <w:rsid w:val="00872DD4"/>
    <w:rsid w:val="008732C1"/>
    <w:rsid w:val="00873655"/>
    <w:rsid w:val="00873BF2"/>
    <w:rsid w:val="008741F9"/>
    <w:rsid w:val="0087450E"/>
    <w:rsid w:val="0087454E"/>
    <w:rsid w:val="008747B5"/>
    <w:rsid w:val="00875353"/>
    <w:rsid w:val="0087597D"/>
    <w:rsid w:val="00875DF1"/>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241D"/>
    <w:rsid w:val="00882B11"/>
    <w:rsid w:val="00882D3E"/>
    <w:rsid w:val="00882EDB"/>
    <w:rsid w:val="00883379"/>
    <w:rsid w:val="008835A1"/>
    <w:rsid w:val="00883B26"/>
    <w:rsid w:val="00883DCA"/>
    <w:rsid w:val="00883EE2"/>
    <w:rsid w:val="008846DB"/>
    <w:rsid w:val="008849E6"/>
    <w:rsid w:val="00885169"/>
    <w:rsid w:val="008854ED"/>
    <w:rsid w:val="00885677"/>
    <w:rsid w:val="008858DB"/>
    <w:rsid w:val="00885943"/>
    <w:rsid w:val="00885BC6"/>
    <w:rsid w:val="008866AA"/>
    <w:rsid w:val="00886940"/>
    <w:rsid w:val="008869AE"/>
    <w:rsid w:val="008873A8"/>
    <w:rsid w:val="00887E9B"/>
    <w:rsid w:val="00890C16"/>
    <w:rsid w:val="00890EC5"/>
    <w:rsid w:val="00891B05"/>
    <w:rsid w:val="00891F29"/>
    <w:rsid w:val="00892523"/>
    <w:rsid w:val="00892728"/>
    <w:rsid w:val="00893186"/>
    <w:rsid w:val="008933A0"/>
    <w:rsid w:val="0089355D"/>
    <w:rsid w:val="00893D0A"/>
    <w:rsid w:val="00894151"/>
    <w:rsid w:val="008944B4"/>
    <w:rsid w:val="008955C7"/>
    <w:rsid w:val="008963CC"/>
    <w:rsid w:val="00896FE8"/>
    <w:rsid w:val="0089703C"/>
    <w:rsid w:val="008A1544"/>
    <w:rsid w:val="008A169C"/>
    <w:rsid w:val="008A17AB"/>
    <w:rsid w:val="008A24E7"/>
    <w:rsid w:val="008A2820"/>
    <w:rsid w:val="008A2A05"/>
    <w:rsid w:val="008A3322"/>
    <w:rsid w:val="008A3ED9"/>
    <w:rsid w:val="008A4460"/>
    <w:rsid w:val="008A4A08"/>
    <w:rsid w:val="008A4A79"/>
    <w:rsid w:val="008A58D1"/>
    <w:rsid w:val="008A625B"/>
    <w:rsid w:val="008A653E"/>
    <w:rsid w:val="008A6F0A"/>
    <w:rsid w:val="008A7344"/>
    <w:rsid w:val="008A73B2"/>
    <w:rsid w:val="008A7738"/>
    <w:rsid w:val="008A7DF4"/>
    <w:rsid w:val="008B012E"/>
    <w:rsid w:val="008B01E2"/>
    <w:rsid w:val="008B2B5B"/>
    <w:rsid w:val="008B2CE3"/>
    <w:rsid w:val="008B2CED"/>
    <w:rsid w:val="008B2E35"/>
    <w:rsid w:val="008B33A8"/>
    <w:rsid w:val="008B396C"/>
    <w:rsid w:val="008B41C9"/>
    <w:rsid w:val="008B42CA"/>
    <w:rsid w:val="008B54BB"/>
    <w:rsid w:val="008B5A3A"/>
    <w:rsid w:val="008B5B35"/>
    <w:rsid w:val="008B5D1C"/>
    <w:rsid w:val="008B63EF"/>
    <w:rsid w:val="008B6681"/>
    <w:rsid w:val="008B6A57"/>
    <w:rsid w:val="008B6F43"/>
    <w:rsid w:val="008B73E8"/>
    <w:rsid w:val="008B79BF"/>
    <w:rsid w:val="008B7C94"/>
    <w:rsid w:val="008C0888"/>
    <w:rsid w:val="008C0BEB"/>
    <w:rsid w:val="008C1FFC"/>
    <w:rsid w:val="008C28BB"/>
    <w:rsid w:val="008C2C19"/>
    <w:rsid w:val="008C3042"/>
    <w:rsid w:val="008C31E7"/>
    <w:rsid w:val="008C3527"/>
    <w:rsid w:val="008C3F01"/>
    <w:rsid w:val="008C42D9"/>
    <w:rsid w:val="008C449E"/>
    <w:rsid w:val="008C4594"/>
    <w:rsid w:val="008C501C"/>
    <w:rsid w:val="008C538E"/>
    <w:rsid w:val="008C5C96"/>
    <w:rsid w:val="008C631F"/>
    <w:rsid w:val="008C676D"/>
    <w:rsid w:val="008C6A4C"/>
    <w:rsid w:val="008C6DFC"/>
    <w:rsid w:val="008C7805"/>
    <w:rsid w:val="008C7EE7"/>
    <w:rsid w:val="008D0303"/>
    <w:rsid w:val="008D0A3F"/>
    <w:rsid w:val="008D13B5"/>
    <w:rsid w:val="008D2EEC"/>
    <w:rsid w:val="008D37A1"/>
    <w:rsid w:val="008D37AB"/>
    <w:rsid w:val="008D3E1C"/>
    <w:rsid w:val="008D3F9B"/>
    <w:rsid w:val="008D4082"/>
    <w:rsid w:val="008D4E70"/>
    <w:rsid w:val="008D5C07"/>
    <w:rsid w:val="008D6866"/>
    <w:rsid w:val="008D6DD5"/>
    <w:rsid w:val="008D705C"/>
    <w:rsid w:val="008D72F6"/>
    <w:rsid w:val="008D755F"/>
    <w:rsid w:val="008D78BF"/>
    <w:rsid w:val="008D792D"/>
    <w:rsid w:val="008D7962"/>
    <w:rsid w:val="008D7A08"/>
    <w:rsid w:val="008D7F26"/>
    <w:rsid w:val="008E0251"/>
    <w:rsid w:val="008E0839"/>
    <w:rsid w:val="008E103B"/>
    <w:rsid w:val="008E123B"/>
    <w:rsid w:val="008E14C7"/>
    <w:rsid w:val="008E1C29"/>
    <w:rsid w:val="008E212D"/>
    <w:rsid w:val="008E2250"/>
    <w:rsid w:val="008E22CF"/>
    <w:rsid w:val="008E2C07"/>
    <w:rsid w:val="008E344E"/>
    <w:rsid w:val="008E39CA"/>
    <w:rsid w:val="008E4668"/>
    <w:rsid w:val="008E4FDC"/>
    <w:rsid w:val="008E6037"/>
    <w:rsid w:val="008E6931"/>
    <w:rsid w:val="008E78DB"/>
    <w:rsid w:val="008F01EB"/>
    <w:rsid w:val="008F0506"/>
    <w:rsid w:val="008F084B"/>
    <w:rsid w:val="008F09BD"/>
    <w:rsid w:val="008F0F05"/>
    <w:rsid w:val="008F1620"/>
    <w:rsid w:val="008F1CA0"/>
    <w:rsid w:val="008F1E9F"/>
    <w:rsid w:val="008F20CE"/>
    <w:rsid w:val="008F2A28"/>
    <w:rsid w:val="008F3817"/>
    <w:rsid w:val="008F4063"/>
    <w:rsid w:val="008F4429"/>
    <w:rsid w:val="008F457F"/>
    <w:rsid w:val="008F47F7"/>
    <w:rsid w:val="008F49D5"/>
    <w:rsid w:val="008F4DE6"/>
    <w:rsid w:val="008F4DF0"/>
    <w:rsid w:val="008F568E"/>
    <w:rsid w:val="008F5761"/>
    <w:rsid w:val="008F66BC"/>
    <w:rsid w:val="008F6793"/>
    <w:rsid w:val="008F67CD"/>
    <w:rsid w:val="008F6898"/>
    <w:rsid w:val="008F6971"/>
    <w:rsid w:val="008F6FC6"/>
    <w:rsid w:val="008F7154"/>
    <w:rsid w:val="008F7B91"/>
    <w:rsid w:val="0090044D"/>
    <w:rsid w:val="00900A38"/>
    <w:rsid w:val="00900C43"/>
    <w:rsid w:val="00900E49"/>
    <w:rsid w:val="00900EBB"/>
    <w:rsid w:val="009010A6"/>
    <w:rsid w:val="00901151"/>
    <w:rsid w:val="009011E5"/>
    <w:rsid w:val="009013E3"/>
    <w:rsid w:val="0090154F"/>
    <w:rsid w:val="00901A90"/>
    <w:rsid w:val="0090231C"/>
    <w:rsid w:val="00903501"/>
    <w:rsid w:val="00903A60"/>
    <w:rsid w:val="00903F55"/>
    <w:rsid w:val="00904046"/>
    <w:rsid w:val="00904755"/>
    <w:rsid w:val="00904E16"/>
    <w:rsid w:val="00904F8D"/>
    <w:rsid w:val="00905458"/>
    <w:rsid w:val="00905D49"/>
    <w:rsid w:val="00905FF2"/>
    <w:rsid w:val="00906904"/>
    <w:rsid w:val="00906B42"/>
    <w:rsid w:val="0090701C"/>
    <w:rsid w:val="009076A1"/>
    <w:rsid w:val="00907CE9"/>
    <w:rsid w:val="00910107"/>
    <w:rsid w:val="009107D0"/>
    <w:rsid w:val="00910F47"/>
    <w:rsid w:val="00911122"/>
    <w:rsid w:val="009116D3"/>
    <w:rsid w:val="009138F6"/>
    <w:rsid w:val="00914280"/>
    <w:rsid w:val="009146D4"/>
    <w:rsid w:val="009149D9"/>
    <w:rsid w:val="0091550B"/>
    <w:rsid w:val="00915EB7"/>
    <w:rsid w:val="009161DB"/>
    <w:rsid w:val="00916D08"/>
    <w:rsid w:val="00916E8C"/>
    <w:rsid w:val="00917496"/>
    <w:rsid w:val="00917844"/>
    <w:rsid w:val="00917B1F"/>
    <w:rsid w:val="00920358"/>
    <w:rsid w:val="00920B8A"/>
    <w:rsid w:val="00921FFD"/>
    <w:rsid w:val="009225CB"/>
    <w:rsid w:val="00922748"/>
    <w:rsid w:val="009233C4"/>
    <w:rsid w:val="00923500"/>
    <w:rsid w:val="00924DC2"/>
    <w:rsid w:val="009253BB"/>
    <w:rsid w:val="00925585"/>
    <w:rsid w:val="00925681"/>
    <w:rsid w:val="00925CC8"/>
    <w:rsid w:val="00926695"/>
    <w:rsid w:val="00926A1D"/>
    <w:rsid w:val="00926AB8"/>
    <w:rsid w:val="00927A4C"/>
    <w:rsid w:val="00927B4D"/>
    <w:rsid w:val="00927E48"/>
    <w:rsid w:val="00930517"/>
    <w:rsid w:val="0093067F"/>
    <w:rsid w:val="00930968"/>
    <w:rsid w:val="0093110B"/>
    <w:rsid w:val="009312EC"/>
    <w:rsid w:val="009315CB"/>
    <w:rsid w:val="00931B00"/>
    <w:rsid w:val="0093233C"/>
    <w:rsid w:val="00932821"/>
    <w:rsid w:val="00932925"/>
    <w:rsid w:val="00932DF5"/>
    <w:rsid w:val="00933F22"/>
    <w:rsid w:val="009346D7"/>
    <w:rsid w:val="00934C8E"/>
    <w:rsid w:val="00934E07"/>
    <w:rsid w:val="009353B0"/>
    <w:rsid w:val="00935774"/>
    <w:rsid w:val="00935887"/>
    <w:rsid w:val="00935894"/>
    <w:rsid w:val="009361A2"/>
    <w:rsid w:val="00937F36"/>
    <w:rsid w:val="0094094F"/>
    <w:rsid w:val="00941375"/>
    <w:rsid w:val="00941429"/>
    <w:rsid w:val="0094147B"/>
    <w:rsid w:val="009416D6"/>
    <w:rsid w:val="00941911"/>
    <w:rsid w:val="00941BE6"/>
    <w:rsid w:val="00942864"/>
    <w:rsid w:val="00942D0F"/>
    <w:rsid w:val="00942F07"/>
    <w:rsid w:val="00943A84"/>
    <w:rsid w:val="00943BFE"/>
    <w:rsid w:val="00943D5A"/>
    <w:rsid w:val="00944BCB"/>
    <w:rsid w:val="0094703A"/>
    <w:rsid w:val="00947866"/>
    <w:rsid w:val="009479FE"/>
    <w:rsid w:val="00947F71"/>
    <w:rsid w:val="0095001E"/>
    <w:rsid w:val="00950D07"/>
    <w:rsid w:val="00950D82"/>
    <w:rsid w:val="00950F19"/>
    <w:rsid w:val="00951B80"/>
    <w:rsid w:val="00951D1D"/>
    <w:rsid w:val="00951FA8"/>
    <w:rsid w:val="00952166"/>
    <w:rsid w:val="00952546"/>
    <w:rsid w:val="0095264C"/>
    <w:rsid w:val="0095276C"/>
    <w:rsid w:val="009534B6"/>
    <w:rsid w:val="00953AC0"/>
    <w:rsid w:val="00953B7A"/>
    <w:rsid w:val="0095456A"/>
    <w:rsid w:val="009552A4"/>
    <w:rsid w:val="009556E6"/>
    <w:rsid w:val="009562E9"/>
    <w:rsid w:val="009566B3"/>
    <w:rsid w:val="0095672B"/>
    <w:rsid w:val="00956841"/>
    <w:rsid w:val="00956D10"/>
    <w:rsid w:val="0095784E"/>
    <w:rsid w:val="00957903"/>
    <w:rsid w:val="00957EB0"/>
    <w:rsid w:val="0096047D"/>
    <w:rsid w:val="00961523"/>
    <w:rsid w:val="0096309F"/>
    <w:rsid w:val="009632E2"/>
    <w:rsid w:val="009637F6"/>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40CF"/>
    <w:rsid w:val="009746F5"/>
    <w:rsid w:val="0097484B"/>
    <w:rsid w:val="00975641"/>
    <w:rsid w:val="0097571E"/>
    <w:rsid w:val="00976C3C"/>
    <w:rsid w:val="009776A4"/>
    <w:rsid w:val="00977D55"/>
    <w:rsid w:val="00977F09"/>
    <w:rsid w:val="00977F4D"/>
    <w:rsid w:val="00980106"/>
    <w:rsid w:val="00980234"/>
    <w:rsid w:val="009803BF"/>
    <w:rsid w:val="00980AF5"/>
    <w:rsid w:val="00980D94"/>
    <w:rsid w:val="00981006"/>
    <w:rsid w:val="00981240"/>
    <w:rsid w:val="0098159B"/>
    <w:rsid w:val="0098234D"/>
    <w:rsid w:val="00982A9D"/>
    <w:rsid w:val="0098325F"/>
    <w:rsid w:val="0098460A"/>
    <w:rsid w:val="00984774"/>
    <w:rsid w:val="00984E2D"/>
    <w:rsid w:val="00984EF4"/>
    <w:rsid w:val="00985490"/>
    <w:rsid w:val="00985D67"/>
    <w:rsid w:val="0098629C"/>
    <w:rsid w:val="009862F8"/>
    <w:rsid w:val="00987476"/>
    <w:rsid w:val="00987FC4"/>
    <w:rsid w:val="00990097"/>
    <w:rsid w:val="009901BC"/>
    <w:rsid w:val="00990876"/>
    <w:rsid w:val="00992512"/>
    <w:rsid w:val="009925DE"/>
    <w:rsid w:val="00992715"/>
    <w:rsid w:val="00992AC6"/>
    <w:rsid w:val="00992CB1"/>
    <w:rsid w:val="009931C1"/>
    <w:rsid w:val="009936AC"/>
    <w:rsid w:val="009937F1"/>
    <w:rsid w:val="009939A7"/>
    <w:rsid w:val="00994FFD"/>
    <w:rsid w:val="00995376"/>
    <w:rsid w:val="0099605A"/>
    <w:rsid w:val="009961E1"/>
    <w:rsid w:val="00996896"/>
    <w:rsid w:val="009A0778"/>
    <w:rsid w:val="009A0F9D"/>
    <w:rsid w:val="009A1902"/>
    <w:rsid w:val="009A1FB1"/>
    <w:rsid w:val="009A2DE9"/>
    <w:rsid w:val="009A3335"/>
    <w:rsid w:val="009A33BE"/>
    <w:rsid w:val="009A3D82"/>
    <w:rsid w:val="009A41BD"/>
    <w:rsid w:val="009A44B9"/>
    <w:rsid w:val="009A5D20"/>
    <w:rsid w:val="009A5EBF"/>
    <w:rsid w:val="009A5F76"/>
    <w:rsid w:val="009A6184"/>
    <w:rsid w:val="009A7192"/>
    <w:rsid w:val="009A79EE"/>
    <w:rsid w:val="009B0830"/>
    <w:rsid w:val="009B0AEC"/>
    <w:rsid w:val="009B0F1B"/>
    <w:rsid w:val="009B1537"/>
    <w:rsid w:val="009B1A58"/>
    <w:rsid w:val="009B1C9B"/>
    <w:rsid w:val="009B1D16"/>
    <w:rsid w:val="009B21C4"/>
    <w:rsid w:val="009B262A"/>
    <w:rsid w:val="009B2739"/>
    <w:rsid w:val="009B2D4E"/>
    <w:rsid w:val="009B3484"/>
    <w:rsid w:val="009B40A1"/>
    <w:rsid w:val="009B5F2B"/>
    <w:rsid w:val="009B647C"/>
    <w:rsid w:val="009B6D1E"/>
    <w:rsid w:val="009B709B"/>
    <w:rsid w:val="009C0990"/>
    <w:rsid w:val="009C0EA1"/>
    <w:rsid w:val="009C1711"/>
    <w:rsid w:val="009C1D5E"/>
    <w:rsid w:val="009C29AD"/>
    <w:rsid w:val="009C2ABC"/>
    <w:rsid w:val="009C2D5A"/>
    <w:rsid w:val="009C3C19"/>
    <w:rsid w:val="009C42B6"/>
    <w:rsid w:val="009C448A"/>
    <w:rsid w:val="009C46AA"/>
    <w:rsid w:val="009C5548"/>
    <w:rsid w:val="009C554F"/>
    <w:rsid w:val="009C59BD"/>
    <w:rsid w:val="009C5F3E"/>
    <w:rsid w:val="009C663F"/>
    <w:rsid w:val="009C682A"/>
    <w:rsid w:val="009C697C"/>
    <w:rsid w:val="009C78BA"/>
    <w:rsid w:val="009C7A66"/>
    <w:rsid w:val="009D0056"/>
    <w:rsid w:val="009D12A7"/>
    <w:rsid w:val="009D1ED3"/>
    <w:rsid w:val="009D1FCF"/>
    <w:rsid w:val="009D37C3"/>
    <w:rsid w:val="009D4315"/>
    <w:rsid w:val="009D44C2"/>
    <w:rsid w:val="009D4766"/>
    <w:rsid w:val="009D4E88"/>
    <w:rsid w:val="009D5077"/>
    <w:rsid w:val="009D6232"/>
    <w:rsid w:val="009D6A19"/>
    <w:rsid w:val="009D7149"/>
    <w:rsid w:val="009D752B"/>
    <w:rsid w:val="009E04D6"/>
    <w:rsid w:val="009E05AE"/>
    <w:rsid w:val="009E06CB"/>
    <w:rsid w:val="009E08F0"/>
    <w:rsid w:val="009E0A1F"/>
    <w:rsid w:val="009E0B9D"/>
    <w:rsid w:val="009E0C17"/>
    <w:rsid w:val="009E337F"/>
    <w:rsid w:val="009E37C1"/>
    <w:rsid w:val="009E3F16"/>
    <w:rsid w:val="009E3F94"/>
    <w:rsid w:val="009E4A51"/>
    <w:rsid w:val="009E4B0E"/>
    <w:rsid w:val="009E4B82"/>
    <w:rsid w:val="009E4DD8"/>
    <w:rsid w:val="009E51EA"/>
    <w:rsid w:val="009E5E25"/>
    <w:rsid w:val="009E5E7A"/>
    <w:rsid w:val="009E6260"/>
    <w:rsid w:val="009E6368"/>
    <w:rsid w:val="009E7502"/>
    <w:rsid w:val="009E78F1"/>
    <w:rsid w:val="009E7C1C"/>
    <w:rsid w:val="009E7E21"/>
    <w:rsid w:val="009E7EA1"/>
    <w:rsid w:val="009F0FC7"/>
    <w:rsid w:val="009F12BD"/>
    <w:rsid w:val="009F14EC"/>
    <w:rsid w:val="009F21D6"/>
    <w:rsid w:val="009F244E"/>
    <w:rsid w:val="009F3134"/>
    <w:rsid w:val="009F3629"/>
    <w:rsid w:val="009F3CB7"/>
    <w:rsid w:val="009F3D00"/>
    <w:rsid w:val="009F444B"/>
    <w:rsid w:val="009F44D9"/>
    <w:rsid w:val="009F5295"/>
    <w:rsid w:val="009F5748"/>
    <w:rsid w:val="009F5A92"/>
    <w:rsid w:val="009F5CC3"/>
    <w:rsid w:val="009F6101"/>
    <w:rsid w:val="009F69F1"/>
    <w:rsid w:val="009F6F10"/>
    <w:rsid w:val="009F75AD"/>
    <w:rsid w:val="009F7D67"/>
    <w:rsid w:val="009F7E6C"/>
    <w:rsid w:val="00A00256"/>
    <w:rsid w:val="00A0037B"/>
    <w:rsid w:val="00A00719"/>
    <w:rsid w:val="00A00DE7"/>
    <w:rsid w:val="00A01306"/>
    <w:rsid w:val="00A017B4"/>
    <w:rsid w:val="00A01CDB"/>
    <w:rsid w:val="00A02AC9"/>
    <w:rsid w:val="00A0352A"/>
    <w:rsid w:val="00A03910"/>
    <w:rsid w:val="00A03ACE"/>
    <w:rsid w:val="00A04086"/>
    <w:rsid w:val="00A04841"/>
    <w:rsid w:val="00A04B76"/>
    <w:rsid w:val="00A04E96"/>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A37"/>
    <w:rsid w:val="00A1343A"/>
    <w:rsid w:val="00A136EF"/>
    <w:rsid w:val="00A13BAF"/>
    <w:rsid w:val="00A13DB1"/>
    <w:rsid w:val="00A1481A"/>
    <w:rsid w:val="00A1573C"/>
    <w:rsid w:val="00A163BC"/>
    <w:rsid w:val="00A16DD5"/>
    <w:rsid w:val="00A1733A"/>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8B0"/>
    <w:rsid w:val="00A24B17"/>
    <w:rsid w:val="00A250A2"/>
    <w:rsid w:val="00A252E7"/>
    <w:rsid w:val="00A254FC"/>
    <w:rsid w:val="00A25651"/>
    <w:rsid w:val="00A25DB7"/>
    <w:rsid w:val="00A2670B"/>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B58"/>
    <w:rsid w:val="00A33DE7"/>
    <w:rsid w:val="00A33F89"/>
    <w:rsid w:val="00A34516"/>
    <w:rsid w:val="00A34F8B"/>
    <w:rsid w:val="00A350F6"/>
    <w:rsid w:val="00A3551D"/>
    <w:rsid w:val="00A35B86"/>
    <w:rsid w:val="00A35EB8"/>
    <w:rsid w:val="00A35FDC"/>
    <w:rsid w:val="00A36C0C"/>
    <w:rsid w:val="00A37A2C"/>
    <w:rsid w:val="00A37F96"/>
    <w:rsid w:val="00A40B90"/>
    <w:rsid w:val="00A413D7"/>
    <w:rsid w:val="00A414F0"/>
    <w:rsid w:val="00A4174D"/>
    <w:rsid w:val="00A4194A"/>
    <w:rsid w:val="00A41B77"/>
    <w:rsid w:val="00A41B85"/>
    <w:rsid w:val="00A4202B"/>
    <w:rsid w:val="00A42C25"/>
    <w:rsid w:val="00A42CEB"/>
    <w:rsid w:val="00A42DBC"/>
    <w:rsid w:val="00A437A4"/>
    <w:rsid w:val="00A43922"/>
    <w:rsid w:val="00A43954"/>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675"/>
    <w:rsid w:val="00A55080"/>
    <w:rsid w:val="00A55915"/>
    <w:rsid w:val="00A55DD5"/>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15AF"/>
    <w:rsid w:val="00A623B9"/>
    <w:rsid w:val="00A63242"/>
    <w:rsid w:val="00A6324C"/>
    <w:rsid w:val="00A637B3"/>
    <w:rsid w:val="00A63926"/>
    <w:rsid w:val="00A63A89"/>
    <w:rsid w:val="00A63BA4"/>
    <w:rsid w:val="00A6427D"/>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49"/>
    <w:rsid w:val="00A7407F"/>
    <w:rsid w:val="00A74105"/>
    <w:rsid w:val="00A74A44"/>
    <w:rsid w:val="00A7563C"/>
    <w:rsid w:val="00A75F3C"/>
    <w:rsid w:val="00A7641A"/>
    <w:rsid w:val="00A76ADE"/>
    <w:rsid w:val="00A776F4"/>
    <w:rsid w:val="00A8013E"/>
    <w:rsid w:val="00A80CA8"/>
    <w:rsid w:val="00A81451"/>
    <w:rsid w:val="00A81CC6"/>
    <w:rsid w:val="00A82AE2"/>
    <w:rsid w:val="00A82FFC"/>
    <w:rsid w:val="00A83316"/>
    <w:rsid w:val="00A83F44"/>
    <w:rsid w:val="00A848F4"/>
    <w:rsid w:val="00A8576F"/>
    <w:rsid w:val="00A8692E"/>
    <w:rsid w:val="00A869EC"/>
    <w:rsid w:val="00A86D71"/>
    <w:rsid w:val="00A872D1"/>
    <w:rsid w:val="00A87367"/>
    <w:rsid w:val="00A87A0B"/>
    <w:rsid w:val="00A90348"/>
    <w:rsid w:val="00A90F4C"/>
    <w:rsid w:val="00A921DF"/>
    <w:rsid w:val="00A924B8"/>
    <w:rsid w:val="00A92B74"/>
    <w:rsid w:val="00A92BF6"/>
    <w:rsid w:val="00A92FCF"/>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A89"/>
    <w:rsid w:val="00AA6D27"/>
    <w:rsid w:val="00AA7903"/>
    <w:rsid w:val="00AB109A"/>
    <w:rsid w:val="00AB1B15"/>
    <w:rsid w:val="00AB1DCE"/>
    <w:rsid w:val="00AB225C"/>
    <w:rsid w:val="00AB25AF"/>
    <w:rsid w:val="00AB28DB"/>
    <w:rsid w:val="00AB3873"/>
    <w:rsid w:val="00AB41DB"/>
    <w:rsid w:val="00AB466E"/>
    <w:rsid w:val="00AB4750"/>
    <w:rsid w:val="00AB4DC2"/>
    <w:rsid w:val="00AB6563"/>
    <w:rsid w:val="00AB6564"/>
    <w:rsid w:val="00AB6B8E"/>
    <w:rsid w:val="00AB71EC"/>
    <w:rsid w:val="00AB762D"/>
    <w:rsid w:val="00AB79C0"/>
    <w:rsid w:val="00AB7F9F"/>
    <w:rsid w:val="00AC00E2"/>
    <w:rsid w:val="00AC032D"/>
    <w:rsid w:val="00AC0832"/>
    <w:rsid w:val="00AC0CF2"/>
    <w:rsid w:val="00AC18AF"/>
    <w:rsid w:val="00AC18F6"/>
    <w:rsid w:val="00AC1DA8"/>
    <w:rsid w:val="00AC215A"/>
    <w:rsid w:val="00AC431F"/>
    <w:rsid w:val="00AC4876"/>
    <w:rsid w:val="00AC5169"/>
    <w:rsid w:val="00AC52B1"/>
    <w:rsid w:val="00AC54D3"/>
    <w:rsid w:val="00AC604D"/>
    <w:rsid w:val="00AC61AB"/>
    <w:rsid w:val="00AC742C"/>
    <w:rsid w:val="00AC761B"/>
    <w:rsid w:val="00AC7A4A"/>
    <w:rsid w:val="00AD0C0E"/>
    <w:rsid w:val="00AD0ED3"/>
    <w:rsid w:val="00AD16C4"/>
    <w:rsid w:val="00AD2211"/>
    <w:rsid w:val="00AD2B16"/>
    <w:rsid w:val="00AD2E1E"/>
    <w:rsid w:val="00AD3DF5"/>
    <w:rsid w:val="00AD41C8"/>
    <w:rsid w:val="00AD4BB6"/>
    <w:rsid w:val="00AD4D2D"/>
    <w:rsid w:val="00AD5003"/>
    <w:rsid w:val="00AD5DC0"/>
    <w:rsid w:val="00AD6EFC"/>
    <w:rsid w:val="00AD72F7"/>
    <w:rsid w:val="00AD7341"/>
    <w:rsid w:val="00AD739C"/>
    <w:rsid w:val="00AD7E84"/>
    <w:rsid w:val="00AE0558"/>
    <w:rsid w:val="00AE0609"/>
    <w:rsid w:val="00AE1034"/>
    <w:rsid w:val="00AE18B1"/>
    <w:rsid w:val="00AE1C80"/>
    <w:rsid w:val="00AE267B"/>
    <w:rsid w:val="00AE2832"/>
    <w:rsid w:val="00AE2DA3"/>
    <w:rsid w:val="00AE2F49"/>
    <w:rsid w:val="00AE3839"/>
    <w:rsid w:val="00AE3981"/>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01E"/>
    <w:rsid w:val="00AF58E9"/>
    <w:rsid w:val="00AF5C59"/>
    <w:rsid w:val="00AF6C59"/>
    <w:rsid w:val="00B0053C"/>
    <w:rsid w:val="00B006BF"/>
    <w:rsid w:val="00B00A1E"/>
    <w:rsid w:val="00B01275"/>
    <w:rsid w:val="00B016AD"/>
    <w:rsid w:val="00B01836"/>
    <w:rsid w:val="00B01D4D"/>
    <w:rsid w:val="00B02800"/>
    <w:rsid w:val="00B02D24"/>
    <w:rsid w:val="00B03188"/>
    <w:rsid w:val="00B03307"/>
    <w:rsid w:val="00B035B3"/>
    <w:rsid w:val="00B03B1F"/>
    <w:rsid w:val="00B03EB9"/>
    <w:rsid w:val="00B046AA"/>
    <w:rsid w:val="00B04B38"/>
    <w:rsid w:val="00B0566D"/>
    <w:rsid w:val="00B05911"/>
    <w:rsid w:val="00B05DA0"/>
    <w:rsid w:val="00B063D2"/>
    <w:rsid w:val="00B064D7"/>
    <w:rsid w:val="00B06BD2"/>
    <w:rsid w:val="00B07C73"/>
    <w:rsid w:val="00B07CE4"/>
    <w:rsid w:val="00B10C9E"/>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C0D"/>
    <w:rsid w:val="00B17ECB"/>
    <w:rsid w:val="00B21813"/>
    <w:rsid w:val="00B2191C"/>
    <w:rsid w:val="00B21BF1"/>
    <w:rsid w:val="00B21FEC"/>
    <w:rsid w:val="00B23255"/>
    <w:rsid w:val="00B236C9"/>
    <w:rsid w:val="00B23778"/>
    <w:rsid w:val="00B237D2"/>
    <w:rsid w:val="00B24814"/>
    <w:rsid w:val="00B248BA"/>
    <w:rsid w:val="00B24ABE"/>
    <w:rsid w:val="00B2515A"/>
    <w:rsid w:val="00B25F83"/>
    <w:rsid w:val="00B25FD5"/>
    <w:rsid w:val="00B264C6"/>
    <w:rsid w:val="00B26683"/>
    <w:rsid w:val="00B30DFE"/>
    <w:rsid w:val="00B312AA"/>
    <w:rsid w:val="00B3147D"/>
    <w:rsid w:val="00B318E9"/>
    <w:rsid w:val="00B31A4C"/>
    <w:rsid w:val="00B33A97"/>
    <w:rsid w:val="00B33D52"/>
    <w:rsid w:val="00B33DEA"/>
    <w:rsid w:val="00B33F30"/>
    <w:rsid w:val="00B343F6"/>
    <w:rsid w:val="00B345AC"/>
    <w:rsid w:val="00B35190"/>
    <w:rsid w:val="00B351FC"/>
    <w:rsid w:val="00B35C69"/>
    <w:rsid w:val="00B363F6"/>
    <w:rsid w:val="00B369C3"/>
    <w:rsid w:val="00B36BC6"/>
    <w:rsid w:val="00B36FB3"/>
    <w:rsid w:val="00B37694"/>
    <w:rsid w:val="00B378F9"/>
    <w:rsid w:val="00B4013C"/>
    <w:rsid w:val="00B40379"/>
    <w:rsid w:val="00B40993"/>
    <w:rsid w:val="00B421DA"/>
    <w:rsid w:val="00B42DBA"/>
    <w:rsid w:val="00B42DCD"/>
    <w:rsid w:val="00B43023"/>
    <w:rsid w:val="00B43CA0"/>
    <w:rsid w:val="00B44449"/>
    <w:rsid w:val="00B444E2"/>
    <w:rsid w:val="00B44909"/>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183C"/>
    <w:rsid w:val="00B51B77"/>
    <w:rsid w:val="00B5214A"/>
    <w:rsid w:val="00B5253C"/>
    <w:rsid w:val="00B53454"/>
    <w:rsid w:val="00B539BA"/>
    <w:rsid w:val="00B54B56"/>
    <w:rsid w:val="00B55039"/>
    <w:rsid w:val="00B55217"/>
    <w:rsid w:val="00B55908"/>
    <w:rsid w:val="00B55F87"/>
    <w:rsid w:val="00B5617C"/>
    <w:rsid w:val="00B571B2"/>
    <w:rsid w:val="00B57440"/>
    <w:rsid w:val="00B601D8"/>
    <w:rsid w:val="00B60E02"/>
    <w:rsid w:val="00B6108F"/>
    <w:rsid w:val="00B62044"/>
    <w:rsid w:val="00B6273B"/>
    <w:rsid w:val="00B62775"/>
    <w:rsid w:val="00B6282B"/>
    <w:rsid w:val="00B62ADC"/>
    <w:rsid w:val="00B62DE5"/>
    <w:rsid w:val="00B635C5"/>
    <w:rsid w:val="00B6446E"/>
    <w:rsid w:val="00B64C4F"/>
    <w:rsid w:val="00B64EBA"/>
    <w:rsid w:val="00B650E1"/>
    <w:rsid w:val="00B661D9"/>
    <w:rsid w:val="00B66312"/>
    <w:rsid w:val="00B66523"/>
    <w:rsid w:val="00B7178C"/>
    <w:rsid w:val="00B71A29"/>
    <w:rsid w:val="00B71D5D"/>
    <w:rsid w:val="00B720EA"/>
    <w:rsid w:val="00B72170"/>
    <w:rsid w:val="00B72387"/>
    <w:rsid w:val="00B728C4"/>
    <w:rsid w:val="00B72B96"/>
    <w:rsid w:val="00B72BDC"/>
    <w:rsid w:val="00B739A9"/>
    <w:rsid w:val="00B74C83"/>
    <w:rsid w:val="00B74CD4"/>
    <w:rsid w:val="00B75239"/>
    <w:rsid w:val="00B75337"/>
    <w:rsid w:val="00B75D45"/>
    <w:rsid w:val="00B7668D"/>
    <w:rsid w:val="00B8015B"/>
    <w:rsid w:val="00B811B4"/>
    <w:rsid w:val="00B81FBD"/>
    <w:rsid w:val="00B82011"/>
    <w:rsid w:val="00B8209A"/>
    <w:rsid w:val="00B8371D"/>
    <w:rsid w:val="00B842E5"/>
    <w:rsid w:val="00B84A0C"/>
    <w:rsid w:val="00B8510F"/>
    <w:rsid w:val="00B858BF"/>
    <w:rsid w:val="00B85CB7"/>
    <w:rsid w:val="00B85CC4"/>
    <w:rsid w:val="00B87DAD"/>
    <w:rsid w:val="00B90E28"/>
    <w:rsid w:val="00B91BCE"/>
    <w:rsid w:val="00B92084"/>
    <w:rsid w:val="00B92369"/>
    <w:rsid w:val="00B923C7"/>
    <w:rsid w:val="00B923DD"/>
    <w:rsid w:val="00B924D9"/>
    <w:rsid w:val="00B92E81"/>
    <w:rsid w:val="00B935C4"/>
    <w:rsid w:val="00B9384B"/>
    <w:rsid w:val="00B956FF"/>
    <w:rsid w:val="00B9666C"/>
    <w:rsid w:val="00B966AE"/>
    <w:rsid w:val="00B971BF"/>
    <w:rsid w:val="00B976F0"/>
    <w:rsid w:val="00B97742"/>
    <w:rsid w:val="00BA00B4"/>
    <w:rsid w:val="00BA0455"/>
    <w:rsid w:val="00BA060E"/>
    <w:rsid w:val="00BA09A4"/>
    <w:rsid w:val="00BA0CA8"/>
    <w:rsid w:val="00BA127C"/>
    <w:rsid w:val="00BA1786"/>
    <w:rsid w:val="00BA18A8"/>
    <w:rsid w:val="00BA19AE"/>
    <w:rsid w:val="00BA225B"/>
    <w:rsid w:val="00BA2411"/>
    <w:rsid w:val="00BA2719"/>
    <w:rsid w:val="00BA2844"/>
    <w:rsid w:val="00BA37BB"/>
    <w:rsid w:val="00BA3A88"/>
    <w:rsid w:val="00BA3B70"/>
    <w:rsid w:val="00BA3CF6"/>
    <w:rsid w:val="00BA41F6"/>
    <w:rsid w:val="00BA47F9"/>
    <w:rsid w:val="00BA4A1C"/>
    <w:rsid w:val="00BA4E1F"/>
    <w:rsid w:val="00BA4EE2"/>
    <w:rsid w:val="00BA5474"/>
    <w:rsid w:val="00BA55D4"/>
    <w:rsid w:val="00BA56DB"/>
    <w:rsid w:val="00BA5CC3"/>
    <w:rsid w:val="00BA615B"/>
    <w:rsid w:val="00BA629A"/>
    <w:rsid w:val="00BA6A7C"/>
    <w:rsid w:val="00BA7BFA"/>
    <w:rsid w:val="00BA7CDE"/>
    <w:rsid w:val="00BB100B"/>
    <w:rsid w:val="00BB1A80"/>
    <w:rsid w:val="00BB32B0"/>
    <w:rsid w:val="00BB32B8"/>
    <w:rsid w:val="00BB43FD"/>
    <w:rsid w:val="00BB45B5"/>
    <w:rsid w:val="00BB5172"/>
    <w:rsid w:val="00BB55F2"/>
    <w:rsid w:val="00BB56B1"/>
    <w:rsid w:val="00BB5EF2"/>
    <w:rsid w:val="00BB5F5C"/>
    <w:rsid w:val="00BB6BAF"/>
    <w:rsid w:val="00BB73A8"/>
    <w:rsid w:val="00BB73ED"/>
    <w:rsid w:val="00BB77F2"/>
    <w:rsid w:val="00BB796A"/>
    <w:rsid w:val="00BB7C89"/>
    <w:rsid w:val="00BB7EB3"/>
    <w:rsid w:val="00BB7F83"/>
    <w:rsid w:val="00BC025C"/>
    <w:rsid w:val="00BC0408"/>
    <w:rsid w:val="00BC06C1"/>
    <w:rsid w:val="00BC1032"/>
    <w:rsid w:val="00BC15C2"/>
    <w:rsid w:val="00BC2046"/>
    <w:rsid w:val="00BC21AB"/>
    <w:rsid w:val="00BC25A4"/>
    <w:rsid w:val="00BC33A5"/>
    <w:rsid w:val="00BC49F2"/>
    <w:rsid w:val="00BC52C5"/>
    <w:rsid w:val="00BC59F0"/>
    <w:rsid w:val="00BC6039"/>
    <w:rsid w:val="00BC75A3"/>
    <w:rsid w:val="00BC7AA4"/>
    <w:rsid w:val="00BC7D58"/>
    <w:rsid w:val="00BD01A9"/>
    <w:rsid w:val="00BD183F"/>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B47"/>
    <w:rsid w:val="00BF0D8E"/>
    <w:rsid w:val="00BF0E4B"/>
    <w:rsid w:val="00BF13BA"/>
    <w:rsid w:val="00BF1BF0"/>
    <w:rsid w:val="00BF1CBC"/>
    <w:rsid w:val="00BF1E4C"/>
    <w:rsid w:val="00BF1F8D"/>
    <w:rsid w:val="00BF23A0"/>
    <w:rsid w:val="00BF365D"/>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0906"/>
    <w:rsid w:val="00C00E8A"/>
    <w:rsid w:val="00C01845"/>
    <w:rsid w:val="00C01F1B"/>
    <w:rsid w:val="00C029C9"/>
    <w:rsid w:val="00C02E4B"/>
    <w:rsid w:val="00C03C07"/>
    <w:rsid w:val="00C04E1A"/>
    <w:rsid w:val="00C0516C"/>
    <w:rsid w:val="00C05B1E"/>
    <w:rsid w:val="00C06073"/>
    <w:rsid w:val="00C06259"/>
    <w:rsid w:val="00C06B54"/>
    <w:rsid w:val="00C07ADD"/>
    <w:rsid w:val="00C107AA"/>
    <w:rsid w:val="00C10C56"/>
    <w:rsid w:val="00C10E0B"/>
    <w:rsid w:val="00C10E4C"/>
    <w:rsid w:val="00C11767"/>
    <w:rsid w:val="00C119B0"/>
    <w:rsid w:val="00C120B6"/>
    <w:rsid w:val="00C124B7"/>
    <w:rsid w:val="00C1255C"/>
    <w:rsid w:val="00C1272F"/>
    <w:rsid w:val="00C12D4A"/>
    <w:rsid w:val="00C12D4F"/>
    <w:rsid w:val="00C134C6"/>
    <w:rsid w:val="00C13569"/>
    <w:rsid w:val="00C147FA"/>
    <w:rsid w:val="00C14BBD"/>
    <w:rsid w:val="00C14E8D"/>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AC6"/>
    <w:rsid w:val="00C24C22"/>
    <w:rsid w:val="00C24C88"/>
    <w:rsid w:val="00C25019"/>
    <w:rsid w:val="00C262E3"/>
    <w:rsid w:val="00C266E4"/>
    <w:rsid w:val="00C268F3"/>
    <w:rsid w:val="00C26C6E"/>
    <w:rsid w:val="00C27815"/>
    <w:rsid w:val="00C27856"/>
    <w:rsid w:val="00C27EE7"/>
    <w:rsid w:val="00C300F4"/>
    <w:rsid w:val="00C30BDE"/>
    <w:rsid w:val="00C31300"/>
    <w:rsid w:val="00C315E3"/>
    <w:rsid w:val="00C31661"/>
    <w:rsid w:val="00C323E9"/>
    <w:rsid w:val="00C32DCC"/>
    <w:rsid w:val="00C330A9"/>
    <w:rsid w:val="00C33965"/>
    <w:rsid w:val="00C34924"/>
    <w:rsid w:val="00C34D9F"/>
    <w:rsid w:val="00C34EF9"/>
    <w:rsid w:val="00C355F3"/>
    <w:rsid w:val="00C3583E"/>
    <w:rsid w:val="00C35DC0"/>
    <w:rsid w:val="00C36002"/>
    <w:rsid w:val="00C360F1"/>
    <w:rsid w:val="00C36426"/>
    <w:rsid w:val="00C367FD"/>
    <w:rsid w:val="00C370A9"/>
    <w:rsid w:val="00C373C5"/>
    <w:rsid w:val="00C3755B"/>
    <w:rsid w:val="00C37584"/>
    <w:rsid w:val="00C3784C"/>
    <w:rsid w:val="00C37D50"/>
    <w:rsid w:val="00C40CEF"/>
    <w:rsid w:val="00C415CE"/>
    <w:rsid w:val="00C41804"/>
    <w:rsid w:val="00C41CBC"/>
    <w:rsid w:val="00C4234E"/>
    <w:rsid w:val="00C423AB"/>
    <w:rsid w:val="00C42652"/>
    <w:rsid w:val="00C42E46"/>
    <w:rsid w:val="00C43087"/>
    <w:rsid w:val="00C43128"/>
    <w:rsid w:val="00C431C8"/>
    <w:rsid w:val="00C447A1"/>
    <w:rsid w:val="00C45749"/>
    <w:rsid w:val="00C46991"/>
    <w:rsid w:val="00C47205"/>
    <w:rsid w:val="00C47851"/>
    <w:rsid w:val="00C47D2B"/>
    <w:rsid w:val="00C47D93"/>
    <w:rsid w:val="00C47EE9"/>
    <w:rsid w:val="00C5049B"/>
    <w:rsid w:val="00C510E7"/>
    <w:rsid w:val="00C51A8E"/>
    <w:rsid w:val="00C52368"/>
    <w:rsid w:val="00C530E3"/>
    <w:rsid w:val="00C531C4"/>
    <w:rsid w:val="00C535AE"/>
    <w:rsid w:val="00C53DEF"/>
    <w:rsid w:val="00C54919"/>
    <w:rsid w:val="00C54B66"/>
    <w:rsid w:val="00C54EFA"/>
    <w:rsid w:val="00C5504A"/>
    <w:rsid w:val="00C5550F"/>
    <w:rsid w:val="00C55807"/>
    <w:rsid w:val="00C5613F"/>
    <w:rsid w:val="00C56235"/>
    <w:rsid w:val="00C56338"/>
    <w:rsid w:val="00C564BB"/>
    <w:rsid w:val="00C56782"/>
    <w:rsid w:val="00C56ACB"/>
    <w:rsid w:val="00C5750D"/>
    <w:rsid w:val="00C5756C"/>
    <w:rsid w:val="00C57847"/>
    <w:rsid w:val="00C57857"/>
    <w:rsid w:val="00C600E2"/>
    <w:rsid w:val="00C60A32"/>
    <w:rsid w:val="00C6176E"/>
    <w:rsid w:val="00C62F03"/>
    <w:rsid w:val="00C63450"/>
    <w:rsid w:val="00C6358C"/>
    <w:rsid w:val="00C6450C"/>
    <w:rsid w:val="00C648BE"/>
    <w:rsid w:val="00C66354"/>
    <w:rsid w:val="00C67EFA"/>
    <w:rsid w:val="00C709ED"/>
    <w:rsid w:val="00C70C08"/>
    <w:rsid w:val="00C710B0"/>
    <w:rsid w:val="00C71174"/>
    <w:rsid w:val="00C71551"/>
    <w:rsid w:val="00C71618"/>
    <w:rsid w:val="00C71AB2"/>
    <w:rsid w:val="00C71D7A"/>
    <w:rsid w:val="00C725E2"/>
    <w:rsid w:val="00C72900"/>
    <w:rsid w:val="00C72E2F"/>
    <w:rsid w:val="00C74008"/>
    <w:rsid w:val="00C749F5"/>
    <w:rsid w:val="00C74F74"/>
    <w:rsid w:val="00C7509D"/>
    <w:rsid w:val="00C76071"/>
    <w:rsid w:val="00C764DB"/>
    <w:rsid w:val="00C77215"/>
    <w:rsid w:val="00C8017E"/>
    <w:rsid w:val="00C80863"/>
    <w:rsid w:val="00C808E6"/>
    <w:rsid w:val="00C8114F"/>
    <w:rsid w:val="00C812FC"/>
    <w:rsid w:val="00C814DA"/>
    <w:rsid w:val="00C81769"/>
    <w:rsid w:val="00C81C76"/>
    <w:rsid w:val="00C8219D"/>
    <w:rsid w:val="00C82271"/>
    <w:rsid w:val="00C8230D"/>
    <w:rsid w:val="00C827E4"/>
    <w:rsid w:val="00C82802"/>
    <w:rsid w:val="00C828D0"/>
    <w:rsid w:val="00C8315D"/>
    <w:rsid w:val="00C8354F"/>
    <w:rsid w:val="00C83682"/>
    <w:rsid w:val="00C8418F"/>
    <w:rsid w:val="00C84F5E"/>
    <w:rsid w:val="00C85BFD"/>
    <w:rsid w:val="00C867F0"/>
    <w:rsid w:val="00C86895"/>
    <w:rsid w:val="00C87385"/>
    <w:rsid w:val="00C87E39"/>
    <w:rsid w:val="00C90052"/>
    <w:rsid w:val="00C905F0"/>
    <w:rsid w:val="00C907C3"/>
    <w:rsid w:val="00C9085E"/>
    <w:rsid w:val="00C90902"/>
    <w:rsid w:val="00C90D37"/>
    <w:rsid w:val="00C90D63"/>
    <w:rsid w:val="00C913BA"/>
    <w:rsid w:val="00C9142D"/>
    <w:rsid w:val="00C9172E"/>
    <w:rsid w:val="00C917D0"/>
    <w:rsid w:val="00C91B77"/>
    <w:rsid w:val="00C91C35"/>
    <w:rsid w:val="00C91FC7"/>
    <w:rsid w:val="00C922CB"/>
    <w:rsid w:val="00C9253A"/>
    <w:rsid w:val="00C92635"/>
    <w:rsid w:val="00C9289F"/>
    <w:rsid w:val="00C93082"/>
    <w:rsid w:val="00C93322"/>
    <w:rsid w:val="00C93C30"/>
    <w:rsid w:val="00C944BE"/>
    <w:rsid w:val="00C950DF"/>
    <w:rsid w:val="00C953DE"/>
    <w:rsid w:val="00C9598D"/>
    <w:rsid w:val="00C96197"/>
    <w:rsid w:val="00C96649"/>
    <w:rsid w:val="00C968DB"/>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53AD"/>
    <w:rsid w:val="00CA552D"/>
    <w:rsid w:val="00CA5CA2"/>
    <w:rsid w:val="00CA65C8"/>
    <w:rsid w:val="00CA65CA"/>
    <w:rsid w:val="00CA6690"/>
    <w:rsid w:val="00CA67C3"/>
    <w:rsid w:val="00CA7203"/>
    <w:rsid w:val="00CA7A7A"/>
    <w:rsid w:val="00CA7B8C"/>
    <w:rsid w:val="00CA7F39"/>
    <w:rsid w:val="00CA7F9E"/>
    <w:rsid w:val="00CB0BDC"/>
    <w:rsid w:val="00CB10C4"/>
    <w:rsid w:val="00CB10CF"/>
    <w:rsid w:val="00CB1520"/>
    <w:rsid w:val="00CB1637"/>
    <w:rsid w:val="00CB20EE"/>
    <w:rsid w:val="00CB309D"/>
    <w:rsid w:val="00CB3AB5"/>
    <w:rsid w:val="00CB3CFF"/>
    <w:rsid w:val="00CB4622"/>
    <w:rsid w:val="00CB4A35"/>
    <w:rsid w:val="00CB4D24"/>
    <w:rsid w:val="00CB5BC3"/>
    <w:rsid w:val="00CB61D4"/>
    <w:rsid w:val="00CB6227"/>
    <w:rsid w:val="00CB66BC"/>
    <w:rsid w:val="00CB6819"/>
    <w:rsid w:val="00CB69F5"/>
    <w:rsid w:val="00CB6DB1"/>
    <w:rsid w:val="00CB6DB2"/>
    <w:rsid w:val="00CB75D1"/>
    <w:rsid w:val="00CB7A56"/>
    <w:rsid w:val="00CB7AF2"/>
    <w:rsid w:val="00CB7F25"/>
    <w:rsid w:val="00CC0465"/>
    <w:rsid w:val="00CC0750"/>
    <w:rsid w:val="00CC111A"/>
    <w:rsid w:val="00CC1CD9"/>
    <w:rsid w:val="00CC22F0"/>
    <w:rsid w:val="00CC3352"/>
    <w:rsid w:val="00CC36E2"/>
    <w:rsid w:val="00CC429C"/>
    <w:rsid w:val="00CC46EF"/>
    <w:rsid w:val="00CC5290"/>
    <w:rsid w:val="00CC5326"/>
    <w:rsid w:val="00CC536F"/>
    <w:rsid w:val="00CC6AC2"/>
    <w:rsid w:val="00CC6EE5"/>
    <w:rsid w:val="00CD086A"/>
    <w:rsid w:val="00CD0FAD"/>
    <w:rsid w:val="00CD105B"/>
    <w:rsid w:val="00CD1967"/>
    <w:rsid w:val="00CD1C2E"/>
    <w:rsid w:val="00CD2DA7"/>
    <w:rsid w:val="00CD3391"/>
    <w:rsid w:val="00CD34F4"/>
    <w:rsid w:val="00CD4068"/>
    <w:rsid w:val="00CD4187"/>
    <w:rsid w:val="00CD4750"/>
    <w:rsid w:val="00CD4AE7"/>
    <w:rsid w:val="00CD5D0E"/>
    <w:rsid w:val="00CD62AE"/>
    <w:rsid w:val="00CD64F1"/>
    <w:rsid w:val="00CD670E"/>
    <w:rsid w:val="00CD6926"/>
    <w:rsid w:val="00CD70D4"/>
    <w:rsid w:val="00CD7CAF"/>
    <w:rsid w:val="00CE038B"/>
    <w:rsid w:val="00CE0F8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22A"/>
    <w:rsid w:val="00CF3CB8"/>
    <w:rsid w:val="00CF3D9A"/>
    <w:rsid w:val="00CF406A"/>
    <w:rsid w:val="00CF40C6"/>
    <w:rsid w:val="00CF4F9C"/>
    <w:rsid w:val="00CF6440"/>
    <w:rsid w:val="00CF6D67"/>
    <w:rsid w:val="00CF713F"/>
    <w:rsid w:val="00CF72AE"/>
    <w:rsid w:val="00CF7370"/>
    <w:rsid w:val="00D0045F"/>
    <w:rsid w:val="00D00864"/>
    <w:rsid w:val="00D00D63"/>
    <w:rsid w:val="00D02557"/>
    <w:rsid w:val="00D02B1A"/>
    <w:rsid w:val="00D02C39"/>
    <w:rsid w:val="00D02C45"/>
    <w:rsid w:val="00D0316D"/>
    <w:rsid w:val="00D043B3"/>
    <w:rsid w:val="00D04413"/>
    <w:rsid w:val="00D049A2"/>
    <w:rsid w:val="00D049C4"/>
    <w:rsid w:val="00D0514E"/>
    <w:rsid w:val="00D0542F"/>
    <w:rsid w:val="00D05853"/>
    <w:rsid w:val="00D06275"/>
    <w:rsid w:val="00D06503"/>
    <w:rsid w:val="00D06572"/>
    <w:rsid w:val="00D067A5"/>
    <w:rsid w:val="00D06AAC"/>
    <w:rsid w:val="00D06F6B"/>
    <w:rsid w:val="00D071E2"/>
    <w:rsid w:val="00D073B2"/>
    <w:rsid w:val="00D10671"/>
    <w:rsid w:val="00D10BE2"/>
    <w:rsid w:val="00D11BC3"/>
    <w:rsid w:val="00D121ED"/>
    <w:rsid w:val="00D126B4"/>
    <w:rsid w:val="00D12732"/>
    <w:rsid w:val="00D12A30"/>
    <w:rsid w:val="00D135EE"/>
    <w:rsid w:val="00D13CAE"/>
    <w:rsid w:val="00D1415E"/>
    <w:rsid w:val="00D15FEB"/>
    <w:rsid w:val="00D16510"/>
    <w:rsid w:val="00D16B2B"/>
    <w:rsid w:val="00D17B21"/>
    <w:rsid w:val="00D17F1C"/>
    <w:rsid w:val="00D205F8"/>
    <w:rsid w:val="00D21070"/>
    <w:rsid w:val="00D218B2"/>
    <w:rsid w:val="00D2194F"/>
    <w:rsid w:val="00D21CAB"/>
    <w:rsid w:val="00D21E6F"/>
    <w:rsid w:val="00D22A19"/>
    <w:rsid w:val="00D23771"/>
    <w:rsid w:val="00D23ED7"/>
    <w:rsid w:val="00D24047"/>
    <w:rsid w:val="00D24A54"/>
    <w:rsid w:val="00D2633E"/>
    <w:rsid w:val="00D265B3"/>
    <w:rsid w:val="00D270EE"/>
    <w:rsid w:val="00D27194"/>
    <w:rsid w:val="00D27AE2"/>
    <w:rsid w:val="00D30DF2"/>
    <w:rsid w:val="00D30DF8"/>
    <w:rsid w:val="00D30FE7"/>
    <w:rsid w:val="00D3132B"/>
    <w:rsid w:val="00D31A9B"/>
    <w:rsid w:val="00D31B42"/>
    <w:rsid w:val="00D31B5F"/>
    <w:rsid w:val="00D31DD2"/>
    <w:rsid w:val="00D32094"/>
    <w:rsid w:val="00D33002"/>
    <w:rsid w:val="00D33152"/>
    <w:rsid w:val="00D33C34"/>
    <w:rsid w:val="00D344FF"/>
    <w:rsid w:val="00D3460B"/>
    <w:rsid w:val="00D34728"/>
    <w:rsid w:val="00D35331"/>
    <w:rsid w:val="00D35FC7"/>
    <w:rsid w:val="00D3633B"/>
    <w:rsid w:val="00D36689"/>
    <w:rsid w:val="00D36A4E"/>
    <w:rsid w:val="00D36C81"/>
    <w:rsid w:val="00D3712D"/>
    <w:rsid w:val="00D40AB2"/>
    <w:rsid w:val="00D412C0"/>
    <w:rsid w:val="00D41AE0"/>
    <w:rsid w:val="00D42895"/>
    <w:rsid w:val="00D430D9"/>
    <w:rsid w:val="00D434A8"/>
    <w:rsid w:val="00D4377A"/>
    <w:rsid w:val="00D43B3E"/>
    <w:rsid w:val="00D44584"/>
    <w:rsid w:val="00D44C79"/>
    <w:rsid w:val="00D4507C"/>
    <w:rsid w:val="00D462D8"/>
    <w:rsid w:val="00D47EE0"/>
    <w:rsid w:val="00D5002E"/>
    <w:rsid w:val="00D507A4"/>
    <w:rsid w:val="00D50A0E"/>
    <w:rsid w:val="00D51452"/>
    <w:rsid w:val="00D52855"/>
    <w:rsid w:val="00D528DC"/>
    <w:rsid w:val="00D52D72"/>
    <w:rsid w:val="00D5307F"/>
    <w:rsid w:val="00D53A2E"/>
    <w:rsid w:val="00D53E50"/>
    <w:rsid w:val="00D54320"/>
    <w:rsid w:val="00D54453"/>
    <w:rsid w:val="00D547AA"/>
    <w:rsid w:val="00D55005"/>
    <w:rsid w:val="00D55101"/>
    <w:rsid w:val="00D5527B"/>
    <w:rsid w:val="00D555D3"/>
    <w:rsid w:val="00D56104"/>
    <w:rsid w:val="00D56568"/>
    <w:rsid w:val="00D5656D"/>
    <w:rsid w:val="00D56BFD"/>
    <w:rsid w:val="00D57064"/>
    <w:rsid w:val="00D574C9"/>
    <w:rsid w:val="00D57505"/>
    <w:rsid w:val="00D57596"/>
    <w:rsid w:val="00D576BD"/>
    <w:rsid w:val="00D61744"/>
    <w:rsid w:val="00D61755"/>
    <w:rsid w:val="00D62EAC"/>
    <w:rsid w:val="00D63052"/>
    <w:rsid w:val="00D63878"/>
    <w:rsid w:val="00D63A33"/>
    <w:rsid w:val="00D63D36"/>
    <w:rsid w:val="00D6401D"/>
    <w:rsid w:val="00D64057"/>
    <w:rsid w:val="00D645FA"/>
    <w:rsid w:val="00D64A3F"/>
    <w:rsid w:val="00D64DED"/>
    <w:rsid w:val="00D659D6"/>
    <w:rsid w:val="00D67003"/>
    <w:rsid w:val="00D67983"/>
    <w:rsid w:val="00D67C4B"/>
    <w:rsid w:val="00D704FE"/>
    <w:rsid w:val="00D709B1"/>
    <w:rsid w:val="00D70C6B"/>
    <w:rsid w:val="00D70CFD"/>
    <w:rsid w:val="00D7182B"/>
    <w:rsid w:val="00D71F40"/>
    <w:rsid w:val="00D7220C"/>
    <w:rsid w:val="00D7260B"/>
    <w:rsid w:val="00D726ED"/>
    <w:rsid w:val="00D73BB4"/>
    <w:rsid w:val="00D73C40"/>
    <w:rsid w:val="00D74027"/>
    <w:rsid w:val="00D74201"/>
    <w:rsid w:val="00D74349"/>
    <w:rsid w:val="00D74A3B"/>
    <w:rsid w:val="00D757C1"/>
    <w:rsid w:val="00D75AAE"/>
    <w:rsid w:val="00D75DCF"/>
    <w:rsid w:val="00D76009"/>
    <w:rsid w:val="00D76243"/>
    <w:rsid w:val="00D76465"/>
    <w:rsid w:val="00D76550"/>
    <w:rsid w:val="00D76CFB"/>
    <w:rsid w:val="00D77305"/>
    <w:rsid w:val="00D776AF"/>
    <w:rsid w:val="00D80646"/>
    <w:rsid w:val="00D80998"/>
    <w:rsid w:val="00D81380"/>
    <w:rsid w:val="00D8154F"/>
    <w:rsid w:val="00D81CAC"/>
    <w:rsid w:val="00D82960"/>
    <w:rsid w:val="00D82FAF"/>
    <w:rsid w:val="00D830B2"/>
    <w:rsid w:val="00D83288"/>
    <w:rsid w:val="00D83ED1"/>
    <w:rsid w:val="00D84E2C"/>
    <w:rsid w:val="00D8517B"/>
    <w:rsid w:val="00D8558C"/>
    <w:rsid w:val="00D8606F"/>
    <w:rsid w:val="00D86242"/>
    <w:rsid w:val="00D87785"/>
    <w:rsid w:val="00D879D5"/>
    <w:rsid w:val="00D87CA4"/>
    <w:rsid w:val="00D90C0C"/>
    <w:rsid w:val="00D90E69"/>
    <w:rsid w:val="00D91063"/>
    <w:rsid w:val="00D91BDF"/>
    <w:rsid w:val="00D92508"/>
    <w:rsid w:val="00D92D76"/>
    <w:rsid w:val="00D92DAC"/>
    <w:rsid w:val="00D930F6"/>
    <w:rsid w:val="00D9317F"/>
    <w:rsid w:val="00D93225"/>
    <w:rsid w:val="00D93302"/>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CCD"/>
    <w:rsid w:val="00D97E2E"/>
    <w:rsid w:val="00DA0112"/>
    <w:rsid w:val="00DA058F"/>
    <w:rsid w:val="00DA06D8"/>
    <w:rsid w:val="00DA1E34"/>
    <w:rsid w:val="00DA2EB9"/>
    <w:rsid w:val="00DA2F89"/>
    <w:rsid w:val="00DA31CC"/>
    <w:rsid w:val="00DA3503"/>
    <w:rsid w:val="00DA35BE"/>
    <w:rsid w:val="00DA3DEF"/>
    <w:rsid w:val="00DA4905"/>
    <w:rsid w:val="00DA5057"/>
    <w:rsid w:val="00DA602E"/>
    <w:rsid w:val="00DA67DA"/>
    <w:rsid w:val="00DA7B01"/>
    <w:rsid w:val="00DA7B88"/>
    <w:rsid w:val="00DA7D06"/>
    <w:rsid w:val="00DB0128"/>
    <w:rsid w:val="00DB028E"/>
    <w:rsid w:val="00DB04F0"/>
    <w:rsid w:val="00DB072B"/>
    <w:rsid w:val="00DB13B8"/>
    <w:rsid w:val="00DB173B"/>
    <w:rsid w:val="00DB1832"/>
    <w:rsid w:val="00DB1B78"/>
    <w:rsid w:val="00DB1D08"/>
    <w:rsid w:val="00DB3175"/>
    <w:rsid w:val="00DB3701"/>
    <w:rsid w:val="00DB3C18"/>
    <w:rsid w:val="00DB3E11"/>
    <w:rsid w:val="00DB4339"/>
    <w:rsid w:val="00DB513A"/>
    <w:rsid w:val="00DB5267"/>
    <w:rsid w:val="00DB53FB"/>
    <w:rsid w:val="00DB5C6E"/>
    <w:rsid w:val="00DB5D69"/>
    <w:rsid w:val="00DB636A"/>
    <w:rsid w:val="00DB66D9"/>
    <w:rsid w:val="00DB696C"/>
    <w:rsid w:val="00DB71A5"/>
    <w:rsid w:val="00DC052B"/>
    <w:rsid w:val="00DC0564"/>
    <w:rsid w:val="00DC074C"/>
    <w:rsid w:val="00DC10D2"/>
    <w:rsid w:val="00DC143C"/>
    <w:rsid w:val="00DC16BA"/>
    <w:rsid w:val="00DC1C4B"/>
    <w:rsid w:val="00DC21B8"/>
    <w:rsid w:val="00DC2382"/>
    <w:rsid w:val="00DC291A"/>
    <w:rsid w:val="00DC346A"/>
    <w:rsid w:val="00DC394C"/>
    <w:rsid w:val="00DC3DEF"/>
    <w:rsid w:val="00DC4004"/>
    <w:rsid w:val="00DC412D"/>
    <w:rsid w:val="00DC55A2"/>
    <w:rsid w:val="00DC5995"/>
    <w:rsid w:val="00DC5A54"/>
    <w:rsid w:val="00DC7DA7"/>
    <w:rsid w:val="00DD00D5"/>
    <w:rsid w:val="00DD07C3"/>
    <w:rsid w:val="00DD16DF"/>
    <w:rsid w:val="00DD207C"/>
    <w:rsid w:val="00DD2AA2"/>
    <w:rsid w:val="00DD3025"/>
    <w:rsid w:val="00DD3838"/>
    <w:rsid w:val="00DD401E"/>
    <w:rsid w:val="00DD4113"/>
    <w:rsid w:val="00DD4734"/>
    <w:rsid w:val="00DD5D2D"/>
    <w:rsid w:val="00DD6356"/>
    <w:rsid w:val="00DD67AC"/>
    <w:rsid w:val="00DD6FE6"/>
    <w:rsid w:val="00DD77A5"/>
    <w:rsid w:val="00DD7A58"/>
    <w:rsid w:val="00DE16A9"/>
    <w:rsid w:val="00DE16DE"/>
    <w:rsid w:val="00DE191D"/>
    <w:rsid w:val="00DE2277"/>
    <w:rsid w:val="00DE25EA"/>
    <w:rsid w:val="00DE2728"/>
    <w:rsid w:val="00DE3035"/>
    <w:rsid w:val="00DE31D8"/>
    <w:rsid w:val="00DE34F5"/>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E34"/>
    <w:rsid w:val="00DF25D3"/>
    <w:rsid w:val="00DF264B"/>
    <w:rsid w:val="00DF2758"/>
    <w:rsid w:val="00DF3AD3"/>
    <w:rsid w:val="00DF41BA"/>
    <w:rsid w:val="00DF464C"/>
    <w:rsid w:val="00DF57C3"/>
    <w:rsid w:val="00DF5C5F"/>
    <w:rsid w:val="00DF73B2"/>
    <w:rsid w:val="00DF7B8B"/>
    <w:rsid w:val="00DF7EFD"/>
    <w:rsid w:val="00DF7F09"/>
    <w:rsid w:val="00E00091"/>
    <w:rsid w:val="00E00148"/>
    <w:rsid w:val="00E00380"/>
    <w:rsid w:val="00E00F19"/>
    <w:rsid w:val="00E0206B"/>
    <w:rsid w:val="00E02804"/>
    <w:rsid w:val="00E02A28"/>
    <w:rsid w:val="00E0304E"/>
    <w:rsid w:val="00E03257"/>
    <w:rsid w:val="00E033AB"/>
    <w:rsid w:val="00E03543"/>
    <w:rsid w:val="00E03586"/>
    <w:rsid w:val="00E038F6"/>
    <w:rsid w:val="00E03CB6"/>
    <w:rsid w:val="00E04108"/>
    <w:rsid w:val="00E043F9"/>
    <w:rsid w:val="00E04566"/>
    <w:rsid w:val="00E05534"/>
    <w:rsid w:val="00E057BB"/>
    <w:rsid w:val="00E05859"/>
    <w:rsid w:val="00E06001"/>
    <w:rsid w:val="00E066C6"/>
    <w:rsid w:val="00E069BC"/>
    <w:rsid w:val="00E102D8"/>
    <w:rsid w:val="00E10895"/>
    <w:rsid w:val="00E10CEF"/>
    <w:rsid w:val="00E118C4"/>
    <w:rsid w:val="00E119B8"/>
    <w:rsid w:val="00E11DA2"/>
    <w:rsid w:val="00E11FB8"/>
    <w:rsid w:val="00E1252D"/>
    <w:rsid w:val="00E13B77"/>
    <w:rsid w:val="00E13EFC"/>
    <w:rsid w:val="00E13F07"/>
    <w:rsid w:val="00E14855"/>
    <w:rsid w:val="00E149C8"/>
    <w:rsid w:val="00E14A62"/>
    <w:rsid w:val="00E14DEE"/>
    <w:rsid w:val="00E15506"/>
    <w:rsid w:val="00E156B1"/>
    <w:rsid w:val="00E15ED2"/>
    <w:rsid w:val="00E16000"/>
    <w:rsid w:val="00E172C4"/>
    <w:rsid w:val="00E17C71"/>
    <w:rsid w:val="00E17D67"/>
    <w:rsid w:val="00E17E76"/>
    <w:rsid w:val="00E205A6"/>
    <w:rsid w:val="00E207A4"/>
    <w:rsid w:val="00E20F91"/>
    <w:rsid w:val="00E2173B"/>
    <w:rsid w:val="00E22242"/>
    <w:rsid w:val="00E230FF"/>
    <w:rsid w:val="00E23ABD"/>
    <w:rsid w:val="00E23AC0"/>
    <w:rsid w:val="00E23C19"/>
    <w:rsid w:val="00E24C7F"/>
    <w:rsid w:val="00E26109"/>
    <w:rsid w:val="00E2698E"/>
    <w:rsid w:val="00E26E70"/>
    <w:rsid w:val="00E278D0"/>
    <w:rsid w:val="00E27D03"/>
    <w:rsid w:val="00E27E74"/>
    <w:rsid w:val="00E27FE5"/>
    <w:rsid w:val="00E30116"/>
    <w:rsid w:val="00E303F2"/>
    <w:rsid w:val="00E30999"/>
    <w:rsid w:val="00E30C0B"/>
    <w:rsid w:val="00E31B2B"/>
    <w:rsid w:val="00E31FEF"/>
    <w:rsid w:val="00E32170"/>
    <w:rsid w:val="00E321FE"/>
    <w:rsid w:val="00E32371"/>
    <w:rsid w:val="00E32378"/>
    <w:rsid w:val="00E326C9"/>
    <w:rsid w:val="00E32D30"/>
    <w:rsid w:val="00E3358F"/>
    <w:rsid w:val="00E3395D"/>
    <w:rsid w:val="00E33B38"/>
    <w:rsid w:val="00E33DD1"/>
    <w:rsid w:val="00E34740"/>
    <w:rsid w:val="00E34B8A"/>
    <w:rsid w:val="00E3590C"/>
    <w:rsid w:val="00E3599F"/>
    <w:rsid w:val="00E35AF2"/>
    <w:rsid w:val="00E35B52"/>
    <w:rsid w:val="00E35C40"/>
    <w:rsid w:val="00E36060"/>
    <w:rsid w:val="00E36951"/>
    <w:rsid w:val="00E36B03"/>
    <w:rsid w:val="00E370C3"/>
    <w:rsid w:val="00E3736D"/>
    <w:rsid w:val="00E37418"/>
    <w:rsid w:val="00E375A9"/>
    <w:rsid w:val="00E375B5"/>
    <w:rsid w:val="00E4026D"/>
    <w:rsid w:val="00E40530"/>
    <w:rsid w:val="00E410E6"/>
    <w:rsid w:val="00E41117"/>
    <w:rsid w:val="00E414A3"/>
    <w:rsid w:val="00E4155E"/>
    <w:rsid w:val="00E41DBD"/>
    <w:rsid w:val="00E42450"/>
    <w:rsid w:val="00E42861"/>
    <w:rsid w:val="00E429E6"/>
    <w:rsid w:val="00E43637"/>
    <w:rsid w:val="00E43CBA"/>
    <w:rsid w:val="00E43D25"/>
    <w:rsid w:val="00E43D3B"/>
    <w:rsid w:val="00E4470C"/>
    <w:rsid w:val="00E44B20"/>
    <w:rsid w:val="00E45021"/>
    <w:rsid w:val="00E46B91"/>
    <w:rsid w:val="00E471FA"/>
    <w:rsid w:val="00E505A6"/>
    <w:rsid w:val="00E50659"/>
    <w:rsid w:val="00E510E1"/>
    <w:rsid w:val="00E520BB"/>
    <w:rsid w:val="00E528D3"/>
    <w:rsid w:val="00E52BF9"/>
    <w:rsid w:val="00E53202"/>
    <w:rsid w:val="00E53264"/>
    <w:rsid w:val="00E534E2"/>
    <w:rsid w:val="00E54819"/>
    <w:rsid w:val="00E5588E"/>
    <w:rsid w:val="00E5617B"/>
    <w:rsid w:val="00E562F1"/>
    <w:rsid w:val="00E5688D"/>
    <w:rsid w:val="00E56912"/>
    <w:rsid w:val="00E56D8A"/>
    <w:rsid w:val="00E5713B"/>
    <w:rsid w:val="00E57F2F"/>
    <w:rsid w:val="00E60675"/>
    <w:rsid w:val="00E6073C"/>
    <w:rsid w:val="00E60D11"/>
    <w:rsid w:val="00E60D73"/>
    <w:rsid w:val="00E60DE0"/>
    <w:rsid w:val="00E61A7C"/>
    <w:rsid w:val="00E624FA"/>
    <w:rsid w:val="00E625A1"/>
    <w:rsid w:val="00E626B2"/>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496"/>
    <w:rsid w:val="00E73987"/>
    <w:rsid w:val="00E73DC8"/>
    <w:rsid w:val="00E76409"/>
    <w:rsid w:val="00E765A4"/>
    <w:rsid w:val="00E7685E"/>
    <w:rsid w:val="00E769D1"/>
    <w:rsid w:val="00E76B48"/>
    <w:rsid w:val="00E771F2"/>
    <w:rsid w:val="00E77782"/>
    <w:rsid w:val="00E77AF5"/>
    <w:rsid w:val="00E801DF"/>
    <w:rsid w:val="00E8035B"/>
    <w:rsid w:val="00E80B41"/>
    <w:rsid w:val="00E8109B"/>
    <w:rsid w:val="00E8148B"/>
    <w:rsid w:val="00E817FE"/>
    <w:rsid w:val="00E81DA9"/>
    <w:rsid w:val="00E822C2"/>
    <w:rsid w:val="00E82BC6"/>
    <w:rsid w:val="00E83153"/>
    <w:rsid w:val="00E83325"/>
    <w:rsid w:val="00E83548"/>
    <w:rsid w:val="00E83795"/>
    <w:rsid w:val="00E8398E"/>
    <w:rsid w:val="00E84244"/>
    <w:rsid w:val="00E84544"/>
    <w:rsid w:val="00E84550"/>
    <w:rsid w:val="00E849C4"/>
    <w:rsid w:val="00E84C8B"/>
    <w:rsid w:val="00E84FF8"/>
    <w:rsid w:val="00E855D0"/>
    <w:rsid w:val="00E85650"/>
    <w:rsid w:val="00E85BD6"/>
    <w:rsid w:val="00E8628E"/>
    <w:rsid w:val="00E87219"/>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895"/>
    <w:rsid w:val="00E94795"/>
    <w:rsid w:val="00E94AC0"/>
    <w:rsid w:val="00E94CCD"/>
    <w:rsid w:val="00E95E9B"/>
    <w:rsid w:val="00E9674C"/>
    <w:rsid w:val="00E968E8"/>
    <w:rsid w:val="00E96E72"/>
    <w:rsid w:val="00E970ED"/>
    <w:rsid w:val="00E9731A"/>
    <w:rsid w:val="00E97524"/>
    <w:rsid w:val="00E975B5"/>
    <w:rsid w:val="00E97989"/>
    <w:rsid w:val="00E97A46"/>
    <w:rsid w:val="00E97C9A"/>
    <w:rsid w:val="00EA0088"/>
    <w:rsid w:val="00EA09E2"/>
    <w:rsid w:val="00EA3C92"/>
    <w:rsid w:val="00EA42A8"/>
    <w:rsid w:val="00EA4B84"/>
    <w:rsid w:val="00EA545E"/>
    <w:rsid w:val="00EA670A"/>
    <w:rsid w:val="00EA6DD8"/>
    <w:rsid w:val="00EB037B"/>
    <w:rsid w:val="00EB04AC"/>
    <w:rsid w:val="00EB0CA2"/>
    <w:rsid w:val="00EB1264"/>
    <w:rsid w:val="00EB12DE"/>
    <w:rsid w:val="00EB1AEE"/>
    <w:rsid w:val="00EB2D22"/>
    <w:rsid w:val="00EB39D1"/>
    <w:rsid w:val="00EB3B2F"/>
    <w:rsid w:val="00EB4361"/>
    <w:rsid w:val="00EB53DA"/>
    <w:rsid w:val="00EB63D1"/>
    <w:rsid w:val="00EB6644"/>
    <w:rsid w:val="00EB6BEC"/>
    <w:rsid w:val="00EB6D0B"/>
    <w:rsid w:val="00EB7624"/>
    <w:rsid w:val="00EB7D89"/>
    <w:rsid w:val="00EC00C4"/>
    <w:rsid w:val="00EC08FA"/>
    <w:rsid w:val="00EC0E31"/>
    <w:rsid w:val="00EC1049"/>
    <w:rsid w:val="00EC1FBE"/>
    <w:rsid w:val="00EC2038"/>
    <w:rsid w:val="00EC21E7"/>
    <w:rsid w:val="00EC2295"/>
    <w:rsid w:val="00EC2857"/>
    <w:rsid w:val="00EC3F20"/>
    <w:rsid w:val="00EC41A4"/>
    <w:rsid w:val="00EC55D9"/>
    <w:rsid w:val="00EC5831"/>
    <w:rsid w:val="00EC5AC4"/>
    <w:rsid w:val="00EC5FBA"/>
    <w:rsid w:val="00EC62CA"/>
    <w:rsid w:val="00EC68C2"/>
    <w:rsid w:val="00EC7402"/>
    <w:rsid w:val="00EC74CF"/>
    <w:rsid w:val="00EC7E28"/>
    <w:rsid w:val="00EC7ED5"/>
    <w:rsid w:val="00ED0563"/>
    <w:rsid w:val="00ED1035"/>
    <w:rsid w:val="00ED1173"/>
    <w:rsid w:val="00ED24ED"/>
    <w:rsid w:val="00ED2E40"/>
    <w:rsid w:val="00ED2FDB"/>
    <w:rsid w:val="00ED32FC"/>
    <w:rsid w:val="00ED340A"/>
    <w:rsid w:val="00ED34F4"/>
    <w:rsid w:val="00ED397B"/>
    <w:rsid w:val="00ED3ED7"/>
    <w:rsid w:val="00ED4427"/>
    <w:rsid w:val="00ED4584"/>
    <w:rsid w:val="00ED4B35"/>
    <w:rsid w:val="00ED4EE8"/>
    <w:rsid w:val="00ED542F"/>
    <w:rsid w:val="00ED54C1"/>
    <w:rsid w:val="00ED5EDA"/>
    <w:rsid w:val="00ED5EEC"/>
    <w:rsid w:val="00ED6469"/>
    <w:rsid w:val="00ED657D"/>
    <w:rsid w:val="00EE0D96"/>
    <w:rsid w:val="00EE1330"/>
    <w:rsid w:val="00EE175E"/>
    <w:rsid w:val="00EE181A"/>
    <w:rsid w:val="00EE1A90"/>
    <w:rsid w:val="00EE1D2E"/>
    <w:rsid w:val="00EE2571"/>
    <w:rsid w:val="00EE3130"/>
    <w:rsid w:val="00EE329F"/>
    <w:rsid w:val="00EE3640"/>
    <w:rsid w:val="00EE43D0"/>
    <w:rsid w:val="00EE4866"/>
    <w:rsid w:val="00EE49C4"/>
    <w:rsid w:val="00EE5412"/>
    <w:rsid w:val="00EE5596"/>
    <w:rsid w:val="00EE6026"/>
    <w:rsid w:val="00EE6CE1"/>
    <w:rsid w:val="00EE7A5A"/>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F81"/>
    <w:rsid w:val="00EF57C9"/>
    <w:rsid w:val="00EF59A4"/>
    <w:rsid w:val="00EF5B7E"/>
    <w:rsid w:val="00EF63EA"/>
    <w:rsid w:val="00EF640E"/>
    <w:rsid w:val="00EF6517"/>
    <w:rsid w:val="00EF719E"/>
    <w:rsid w:val="00EF799C"/>
    <w:rsid w:val="00F00864"/>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1E00"/>
    <w:rsid w:val="00F12425"/>
    <w:rsid w:val="00F1278C"/>
    <w:rsid w:val="00F128CC"/>
    <w:rsid w:val="00F15886"/>
    <w:rsid w:val="00F15DAC"/>
    <w:rsid w:val="00F15F55"/>
    <w:rsid w:val="00F161B1"/>
    <w:rsid w:val="00F1625B"/>
    <w:rsid w:val="00F16A86"/>
    <w:rsid w:val="00F16EFD"/>
    <w:rsid w:val="00F172B1"/>
    <w:rsid w:val="00F172CF"/>
    <w:rsid w:val="00F176B2"/>
    <w:rsid w:val="00F2017D"/>
    <w:rsid w:val="00F20240"/>
    <w:rsid w:val="00F20E89"/>
    <w:rsid w:val="00F2103A"/>
    <w:rsid w:val="00F21246"/>
    <w:rsid w:val="00F21497"/>
    <w:rsid w:val="00F21898"/>
    <w:rsid w:val="00F22565"/>
    <w:rsid w:val="00F22631"/>
    <w:rsid w:val="00F22926"/>
    <w:rsid w:val="00F23095"/>
    <w:rsid w:val="00F23481"/>
    <w:rsid w:val="00F24155"/>
    <w:rsid w:val="00F24BE3"/>
    <w:rsid w:val="00F24D43"/>
    <w:rsid w:val="00F24F55"/>
    <w:rsid w:val="00F25848"/>
    <w:rsid w:val="00F26047"/>
    <w:rsid w:val="00F267E5"/>
    <w:rsid w:val="00F26BAD"/>
    <w:rsid w:val="00F26CED"/>
    <w:rsid w:val="00F275CD"/>
    <w:rsid w:val="00F278E8"/>
    <w:rsid w:val="00F27908"/>
    <w:rsid w:val="00F301DF"/>
    <w:rsid w:val="00F30344"/>
    <w:rsid w:val="00F30C87"/>
    <w:rsid w:val="00F30D83"/>
    <w:rsid w:val="00F30DB8"/>
    <w:rsid w:val="00F31369"/>
    <w:rsid w:val="00F31845"/>
    <w:rsid w:val="00F31899"/>
    <w:rsid w:val="00F32236"/>
    <w:rsid w:val="00F32505"/>
    <w:rsid w:val="00F325C6"/>
    <w:rsid w:val="00F32ABE"/>
    <w:rsid w:val="00F32C4D"/>
    <w:rsid w:val="00F32E72"/>
    <w:rsid w:val="00F331ED"/>
    <w:rsid w:val="00F33638"/>
    <w:rsid w:val="00F33AA8"/>
    <w:rsid w:val="00F34D38"/>
    <w:rsid w:val="00F34EC2"/>
    <w:rsid w:val="00F35750"/>
    <w:rsid w:val="00F36F1A"/>
    <w:rsid w:val="00F37BB2"/>
    <w:rsid w:val="00F37FB4"/>
    <w:rsid w:val="00F415B4"/>
    <w:rsid w:val="00F415EC"/>
    <w:rsid w:val="00F429D4"/>
    <w:rsid w:val="00F43565"/>
    <w:rsid w:val="00F436D1"/>
    <w:rsid w:val="00F43E93"/>
    <w:rsid w:val="00F44232"/>
    <w:rsid w:val="00F44AB0"/>
    <w:rsid w:val="00F44D59"/>
    <w:rsid w:val="00F45249"/>
    <w:rsid w:val="00F45C9F"/>
    <w:rsid w:val="00F463BC"/>
    <w:rsid w:val="00F46863"/>
    <w:rsid w:val="00F46A42"/>
    <w:rsid w:val="00F46DCE"/>
    <w:rsid w:val="00F47D4C"/>
    <w:rsid w:val="00F5000B"/>
    <w:rsid w:val="00F50A92"/>
    <w:rsid w:val="00F51287"/>
    <w:rsid w:val="00F51A58"/>
    <w:rsid w:val="00F52427"/>
    <w:rsid w:val="00F524B6"/>
    <w:rsid w:val="00F52BE2"/>
    <w:rsid w:val="00F5356A"/>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FF"/>
    <w:rsid w:val="00F61874"/>
    <w:rsid w:val="00F61A39"/>
    <w:rsid w:val="00F62E54"/>
    <w:rsid w:val="00F62E8F"/>
    <w:rsid w:val="00F62FB6"/>
    <w:rsid w:val="00F6307C"/>
    <w:rsid w:val="00F6348B"/>
    <w:rsid w:val="00F63C87"/>
    <w:rsid w:val="00F6414F"/>
    <w:rsid w:val="00F6417D"/>
    <w:rsid w:val="00F645C7"/>
    <w:rsid w:val="00F64634"/>
    <w:rsid w:val="00F64A2F"/>
    <w:rsid w:val="00F64E66"/>
    <w:rsid w:val="00F657C2"/>
    <w:rsid w:val="00F6611C"/>
    <w:rsid w:val="00F66B59"/>
    <w:rsid w:val="00F67666"/>
    <w:rsid w:val="00F67F11"/>
    <w:rsid w:val="00F707BB"/>
    <w:rsid w:val="00F70FDA"/>
    <w:rsid w:val="00F714EC"/>
    <w:rsid w:val="00F7193C"/>
    <w:rsid w:val="00F71BC1"/>
    <w:rsid w:val="00F71FA9"/>
    <w:rsid w:val="00F720B8"/>
    <w:rsid w:val="00F727BA"/>
    <w:rsid w:val="00F731C6"/>
    <w:rsid w:val="00F735CD"/>
    <w:rsid w:val="00F736B0"/>
    <w:rsid w:val="00F73856"/>
    <w:rsid w:val="00F7385E"/>
    <w:rsid w:val="00F73AD7"/>
    <w:rsid w:val="00F73FB3"/>
    <w:rsid w:val="00F745DD"/>
    <w:rsid w:val="00F74A93"/>
    <w:rsid w:val="00F74CE7"/>
    <w:rsid w:val="00F74E49"/>
    <w:rsid w:val="00F7513E"/>
    <w:rsid w:val="00F753AA"/>
    <w:rsid w:val="00F761A7"/>
    <w:rsid w:val="00F77841"/>
    <w:rsid w:val="00F77D7D"/>
    <w:rsid w:val="00F804CB"/>
    <w:rsid w:val="00F80BF0"/>
    <w:rsid w:val="00F8163C"/>
    <w:rsid w:val="00F816F3"/>
    <w:rsid w:val="00F81D2B"/>
    <w:rsid w:val="00F81EB4"/>
    <w:rsid w:val="00F81F93"/>
    <w:rsid w:val="00F82134"/>
    <w:rsid w:val="00F8297F"/>
    <w:rsid w:val="00F8332F"/>
    <w:rsid w:val="00F8363C"/>
    <w:rsid w:val="00F8479F"/>
    <w:rsid w:val="00F84A18"/>
    <w:rsid w:val="00F84B69"/>
    <w:rsid w:val="00F84CDB"/>
    <w:rsid w:val="00F85225"/>
    <w:rsid w:val="00F853FD"/>
    <w:rsid w:val="00F859A8"/>
    <w:rsid w:val="00F85A2F"/>
    <w:rsid w:val="00F85EB2"/>
    <w:rsid w:val="00F867BF"/>
    <w:rsid w:val="00F8702F"/>
    <w:rsid w:val="00F87301"/>
    <w:rsid w:val="00F8772D"/>
    <w:rsid w:val="00F900F6"/>
    <w:rsid w:val="00F90319"/>
    <w:rsid w:val="00F9113A"/>
    <w:rsid w:val="00F92145"/>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BC7"/>
    <w:rsid w:val="00F97111"/>
    <w:rsid w:val="00F979E6"/>
    <w:rsid w:val="00FA16D3"/>
    <w:rsid w:val="00FA19A4"/>
    <w:rsid w:val="00FA25F1"/>
    <w:rsid w:val="00FA3FC0"/>
    <w:rsid w:val="00FA4555"/>
    <w:rsid w:val="00FA4BD0"/>
    <w:rsid w:val="00FA4E6B"/>
    <w:rsid w:val="00FA50FA"/>
    <w:rsid w:val="00FA5E4B"/>
    <w:rsid w:val="00FA628A"/>
    <w:rsid w:val="00FA7411"/>
    <w:rsid w:val="00FA7D68"/>
    <w:rsid w:val="00FB00E2"/>
    <w:rsid w:val="00FB04CA"/>
    <w:rsid w:val="00FB055D"/>
    <w:rsid w:val="00FB05F2"/>
    <w:rsid w:val="00FB0E2A"/>
    <w:rsid w:val="00FB1146"/>
    <w:rsid w:val="00FB1CF2"/>
    <w:rsid w:val="00FB1E70"/>
    <w:rsid w:val="00FB1F84"/>
    <w:rsid w:val="00FB32B3"/>
    <w:rsid w:val="00FB3C93"/>
    <w:rsid w:val="00FB3FA3"/>
    <w:rsid w:val="00FB4134"/>
    <w:rsid w:val="00FB42D5"/>
    <w:rsid w:val="00FB4DF6"/>
    <w:rsid w:val="00FB4F58"/>
    <w:rsid w:val="00FB51C8"/>
    <w:rsid w:val="00FB5269"/>
    <w:rsid w:val="00FB590F"/>
    <w:rsid w:val="00FB6A5E"/>
    <w:rsid w:val="00FB6F11"/>
    <w:rsid w:val="00FB6F89"/>
    <w:rsid w:val="00FB71A9"/>
    <w:rsid w:val="00FB72B4"/>
    <w:rsid w:val="00FB7A93"/>
    <w:rsid w:val="00FC02B7"/>
    <w:rsid w:val="00FC1266"/>
    <w:rsid w:val="00FC12A4"/>
    <w:rsid w:val="00FC1999"/>
    <w:rsid w:val="00FC19A3"/>
    <w:rsid w:val="00FC19A5"/>
    <w:rsid w:val="00FC23A5"/>
    <w:rsid w:val="00FC2A91"/>
    <w:rsid w:val="00FC32C5"/>
    <w:rsid w:val="00FC3696"/>
    <w:rsid w:val="00FC3C0E"/>
    <w:rsid w:val="00FC41D9"/>
    <w:rsid w:val="00FC4390"/>
    <w:rsid w:val="00FC485D"/>
    <w:rsid w:val="00FC5DAA"/>
    <w:rsid w:val="00FC667A"/>
    <w:rsid w:val="00FC6F2F"/>
    <w:rsid w:val="00FC7EAE"/>
    <w:rsid w:val="00FD058B"/>
    <w:rsid w:val="00FD07C5"/>
    <w:rsid w:val="00FD1932"/>
    <w:rsid w:val="00FD21FB"/>
    <w:rsid w:val="00FD345F"/>
    <w:rsid w:val="00FD382E"/>
    <w:rsid w:val="00FD44DE"/>
    <w:rsid w:val="00FD4953"/>
    <w:rsid w:val="00FD4C93"/>
    <w:rsid w:val="00FD50D4"/>
    <w:rsid w:val="00FD529F"/>
    <w:rsid w:val="00FD5B77"/>
    <w:rsid w:val="00FD5E14"/>
    <w:rsid w:val="00FD6488"/>
    <w:rsid w:val="00FD6DB9"/>
    <w:rsid w:val="00FD6DE1"/>
    <w:rsid w:val="00FD7240"/>
    <w:rsid w:val="00FD73CD"/>
    <w:rsid w:val="00FD73E4"/>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695"/>
    <w:rsid w:val="00FE6718"/>
    <w:rsid w:val="00FE77E6"/>
    <w:rsid w:val="00FE79D5"/>
    <w:rsid w:val="00FF026E"/>
    <w:rsid w:val="00FF096E"/>
    <w:rsid w:val="00FF12A7"/>
    <w:rsid w:val="00FF1D1B"/>
    <w:rsid w:val="00FF1FF5"/>
    <w:rsid w:val="00FF252B"/>
    <w:rsid w:val="00FF255B"/>
    <w:rsid w:val="00FF392F"/>
    <w:rsid w:val="00FF5256"/>
    <w:rsid w:val="00FF563A"/>
    <w:rsid w:val="00FF58D5"/>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F3BB7"/>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link w:val="affff7"/>
    <w:uiPriority w:val="1"/>
    <w:qFormat/>
    <w:rsid w:val="00FF252B"/>
    <w:pPr>
      <w:suppressAutoHyphens/>
    </w:pPr>
    <w:rPr>
      <w:rFonts w:ascii="Calibri" w:hAnsi="Calibri" w:cs="Calibri"/>
      <w:sz w:val="22"/>
      <w:szCs w:val="22"/>
      <w:lang w:eastAsia="ar-SA"/>
    </w:rPr>
  </w:style>
  <w:style w:type="paragraph" w:customStyle="1" w:styleId="affff8">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rsid w:val="00FC19A3"/>
    <w:rPr>
      <w:rFonts w:ascii="Tahoma" w:hAnsi="Tahoma" w:cs="Tahoma"/>
      <w:sz w:val="16"/>
      <w:szCs w:val="16"/>
    </w:rPr>
  </w:style>
  <w:style w:type="character" w:styleId="affff9">
    <w:name w:val="annotation reference"/>
    <w:basedOn w:val="a2"/>
    <w:rsid w:val="008A625B"/>
    <w:rPr>
      <w:sz w:val="16"/>
      <w:szCs w:val="16"/>
    </w:rPr>
  </w:style>
  <w:style w:type="paragraph" w:styleId="affffa">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b">
    <w:name w:val="Таблица текст"/>
    <w:basedOn w:val="a1"/>
    <w:rsid w:val="00F77D7D"/>
    <w:pPr>
      <w:spacing w:before="40" w:after="40"/>
      <w:ind w:left="57" w:right="57"/>
      <w:jc w:val="left"/>
    </w:pPr>
    <w:rPr>
      <w:sz w:val="22"/>
      <w:szCs w:val="22"/>
      <w:lang w:eastAsia="ar-SA"/>
    </w:rPr>
  </w:style>
  <w:style w:type="paragraph" w:customStyle="1" w:styleId="affffc">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d">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e">
    <w:name w:val="Подподпункт"/>
    <w:basedOn w:val="affffd"/>
    <w:uiPriority w:val="99"/>
    <w:rsid w:val="00A47A04"/>
    <w:pPr>
      <w:tabs>
        <w:tab w:val="clear" w:pos="851"/>
        <w:tab w:val="left" w:pos="1134"/>
        <w:tab w:val="left" w:pos="1418"/>
        <w:tab w:val="num" w:pos="2127"/>
      </w:tabs>
      <w:ind w:left="2127" w:hanging="567"/>
    </w:pPr>
    <w:rPr>
      <w:snapToGrid/>
    </w:rPr>
  </w:style>
  <w:style w:type="paragraph" w:customStyle="1" w:styleId="afffff">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34"/>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0"/>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0">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2"/>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c">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1">
    <w:name w:val="caption"/>
    <w:basedOn w:val="a1"/>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1"/>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d">
    <w:name w:val="Заголовок3"/>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e">
    <w:name w:val="Название объекта3"/>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1"/>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1"/>
    <w:next w:val="af5"/>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1"/>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
    <w:name w:val="Указатель3"/>
    <w:basedOn w:val="a1"/>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2">
    <w:name w:val="Заголовок таблицы"/>
    <w:basedOn w:val="affff8"/>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0">
    <w:name w:val="Абзац списка3"/>
    <w:basedOn w:val="a1"/>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3">
    <w:name w:val="Unresolved Mention"/>
    <w:basedOn w:val="a2"/>
    <w:uiPriority w:val="99"/>
    <w:semiHidden/>
    <w:unhideWhenUsed/>
    <w:rsid w:val="009925DE"/>
    <w:rPr>
      <w:color w:val="605E5C"/>
      <w:shd w:val="clear" w:color="auto" w:fill="E1DFDD"/>
    </w:rPr>
  </w:style>
  <w:style w:type="character" w:customStyle="1" w:styleId="affff7">
    <w:name w:val="Без интервала Знак"/>
    <w:link w:val="affff6"/>
    <w:uiPriority w:val="1"/>
    <w:locked/>
    <w:rsid w:val="00A00256"/>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54</Pages>
  <Words>17123</Words>
  <Characters>123867</Characters>
  <Application>Microsoft Office Word</Application>
  <DocSecurity>0</DocSecurity>
  <Lines>1032</Lines>
  <Paragraphs>281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140709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36</cp:revision>
  <cp:lastPrinted>2023-06-07T06:49:00Z</cp:lastPrinted>
  <dcterms:created xsi:type="dcterms:W3CDTF">2023-06-05T08:19:00Z</dcterms:created>
  <dcterms:modified xsi:type="dcterms:W3CDTF">2023-06-09T08:29:00Z</dcterms:modified>
</cp:coreProperties>
</file>