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2E1D" w:rsidRPr="0021042E" w:rsidRDefault="00B40703">
      <w:pPr>
        <w:pStyle w:val="a7"/>
        <w:rPr>
          <w:smallCaps w:val="0"/>
          <w:sz w:val="24"/>
          <w:szCs w:val="24"/>
        </w:rPr>
      </w:pPr>
      <w:r w:rsidRPr="0021042E">
        <w:rPr>
          <w:caps/>
          <w:sz w:val="24"/>
          <w:szCs w:val="24"/>
        </w:rPr>
        <w:t xml:space="preserve">  </w:t>
      </w:r>
      <w:r w:rsidR="00033748" w:rsidRPr="0021042E">
        <w:rPr>
          <w:caps/>
          <w:sz w:val="24"/>
          <w:szCs w:val="24"/>
        </w:rPr>
        <w:t>П</w:t>
      </w:r>
      <w:r w:rsidR="00AD30D8" w:rsidRPr="0021042E">
        <w:rPr>
          <w:caps/>
          <w:sz w:val="24"/>
          <w:szCs w:val="24"/>
        </w:rPr>
        <w:t xml:space="preserve">ротокол </w:t>
      </w:r>
      <w:r w:rsidR="00EA1686">
        <w:rPr>
          <w:caps/>
          <w:sz w:val="24"/>
          <w:szCs w:val="24"/>
        </w:rPr>
        <w:t>№ 12</w:t>
      </w:r>
      <w:r w:rsidR="00FB0222" w:rsidRPr="0021042E">
        <w:rPr>
          <w:caps/>
          <w:sz w:val="24"/>
          <w:szCs w:val="24"/>
        </w:rPr>
        <w:t xml:space="preserve"> </w:t>
      </w:r>
      <w:r w:rsidR="008B232E" w:rsidRPr="0021042E">
        <w:rPr>
          <w:caps/>
          <w:sz w:val="24"/>
          <w:szCs w:val="24"/>
        </w:rPr>
        <w:t>к/201</w:t>
      </w:r>
      <w:r w:rsidR="006856D2" w:rsidRPr="0021042E">
        <w:rPr>
          <w:caps/>
          <w:sz w:val="24"/>
          <w:szCs w:val="24"/>
        </w:rPr>
        <w:t>9</w:t>
      </w:r>
      <w:r w:rsidR="00FC6F8F">
        <w:rPr>
          <w:caps/>
          <w:sz w:val="24"/>
          <w:szCs w:val="24"/>
        </w:rPr>
        <w:t xml:space="preserve"> - 1</w:t>
      </w:r>
      <w:r w:rsidR="001F2E1D" w:rsidRPr="0021042E">
        <w:rPr>
          <w:caps/>
          <w:sz w:val="24"/>
          <w:szCs w:val="24"/>
        </w:rPr>
        <w:br/>
      </w:r>
      <w:r w:rsidR="00CF3CF4" w:rsidRPr="0021042E">
        <w:rPr>
          <w:smallCaps w:val="0"/>
          <w:sz w:val="24"/>
          <w:szCs w:val="24"/>
        </w:rPr>
        <w:t xml:space="preserve"> вскрытия</w:t>
      </w:r>
      <w:r w:rsidR="001F2E1D" w:rsidRPr="0021042E">
        <w:rPr>
          <w:smallCaps w:val="0"/>
          <w:sz w:val="24"/>
          <w:szCs w:val="24"/>
        </w:rPr>
        <w:t xml:space="preserve"> конвертов с заявками на участие в открытом конкурсе</w:t>
      </w:r>
    </w:p>
    <w:p w:rsidR="000C109B" w:rsidRPr="0021042E" w:rsidRDefault="000C109B" w:rsidP="00034364">
      <w:pPr>
        <w:tabs>
          <w:tab w:val="left" w:pos="7371"/>
        </w:tabs>
        <w:rPr>
          <w:sz w:val="24"/>
          <w:szCs w:val="24"/>
        </w:rPr>
      </w:pPr>
    </w:p>
    <w:p w:rsidR="001F2E1D" w:rsidRPr="0021042E" w:rsidRDefault="005D0359" w:rsidP="00034364">
      <w:pPr>
        <w:tabs>
          <w:tab w:val="left" w:pos="7371"/>
        </w:tabs>
        <w:rPr>
          <w:sz w:val="24"/>
          <w:szCs w:val="24"/>
        </w:rPr>
      </w:pPr>
      <w:r w:rsidRPr="0021042E">
        <w:rPr>
          <w:sz w:val="24"/>
          <w:szCs w:val="24"/>
        </w:rPr>
        <w:t>Липецк</w:t>
      </w:r>
      <w:r w:rsidR="003B455F" w:rsidRPr="0021042E">
        <w:rPr>
          <w:sz w:val="24"/>
          <w:szCs w:val="24"/>
        </w:rPr>
        <w:t>ая область</w:t>
      </w:r>
      <w:r w:rsidR="00494F32" w:rsidRPr="0021042E">
        <w:rPr>
          <w:sz w:val="24"/>
          <w:szCs w:val="24"/>
        </w:rPr>
        <w:t>,</w:t>
      </w:r>
      <w:r w:rsidR="003B455F" w:rsidRPr="0021042E">
        <w:rPr>
          <w:sz w:val="24"/>
          <w:szCs w:val="24"/>
        </w:rPr>
        <w:t xml:space="preserve"> </w:t>
      </w:r>
      <w:proofErr w:type="spellStart"/>
      <w:r w:rsidR="003B455F" w:rsidRPr="0021042E">
        <w:rPr>
          <w:sz w:val="24"/>
          <w:szCs w:val="24"/>
        </w:rPr>
        <w:t>Грязинский</w:t>
      </w:r>
      <w:proofErr w:type="spellEnd"/>
      <w:r w:rsidR="003B455F" w:rsidRPr="0021042E">
        <w:rPr>
          <w:sz w:val="24"/>
          <w:szCs w:val="24"/>
        </w:rPr>
        <w:t xml:space="preserve"> район</w:t>
      </w:r>
      <w:r w:rsidRPr="0021042E">
        <w:rPr>
          <w:sz w:val="24"/>
          <w:szCs w:val="24"/>
        </w:rPr>
        <w:tab/>
      </w:r>
      <w:r w:rsidR="00357730" w:rsidRPr="0021042E">
        <w:rPr>
          <w:sz w:val="24"/>
          <w:szCs w:val="24"/>
        </w:rPr>
        <w:t xml:space="preserve">                      </w:t>
      </w:r>
      <w:r w:rsidR="00EA1686">
        <w:rPr>
          <w:sz w:val="24"/>
          <w:szCs w:val="24"/>
        </w:rPr>
        <w:t>24</w:t>
      </w:r>
      <w:r w:rsidR="00AA62E9" w:rsidRPr="0021042E">
        <w:rPr>
          <w:sz w:val="24"/>
          <w:szCs w:val="24"/>
        </w:rPr>
        <w:t>.0</w:t>
      </w:r>
      <w:r w:rsidR="00EA1686">
        <w:rPr>
          <w:sz w:val="24"/>
          <w:szCs w:val="24"/>
        </w:rPr>
        <w:t>9</w:t>
      </w:r>
      <w:r w:rsidR="00AA62E9" w:rsidRPr="0021042E">
        <w:rPr>
          <w:sz w:val="24"/>
          <w:szCs w:val="24"/>
        </w:rPr>
        <w:t>.2019</w:t>
      </w:r>
    </w:p>
    <w:p w:rsidR="00C5020C" w:rsidRPr="0021042E" w:rsidRDefault="00C5020C" w:rsidP="00C5020C">
      <w:pPr>
        <w:tabs>
          <w:tab w:val="left" w:pos="7371"/>
        </w:tabs>
        <w:jc w:val="right"/>
        <w:rPr>
          <w:sz w:val="24"/>
          <w:szCs w:val="24"/>
        </w:rPr>
      </w:pPr>
    </w:p>
    <w:p w:rsidR="00816C13" w:rsidRDefault="00C57504" w:rsidP="00EA1686">
      <w:pPr>
        <w:jc w:val="both"/>
        <w:rPr>
          <w:b/>
          <w:bCs/>
          <w:sz w:val="24"/>
          <w:szCs w:val="24"/>
        </w:rPr>
      </w:pPr>
      <w:r w:rsidRPr="0021042E">
        <w:rPr>
          <w:b/>
          <w:sz w:val="24"/>
          <w:szCs w:val="24"/>
        </w:rPr>
        <w:t>1.</w:t>
      </w:r>
      <w:r w:rsidR="00D8232A" w:rsidRPr="0021042E">
        <w:rPr>
          <w:b/>
          <w:sz w:val="24"/>
          <w:szCs w:val="24"/>
        </w:rPr>
        <w:t xml:space="preserve"> Наименование открытого конкурса (далее - </w:t>
      </w:r>
      <w:r w:rsidR="00493404" w:rsidRPr="0021042E">
        <w:rPr>
          <w:b/>
          <w:sz w:val="24"/>
          <w:szCs w:val="24"/>
        </w:rPr>
        <w:t xml:space="preserve"> открытый </w:t>
      </w:r>
      <w:r w:rsidR="00D8232A" w:rsidRPr="0021042E">
        <w:rPr>
          <w:b/>
          <w:sz w:val="24"/>
          <w:szCs w:val="24"/>
        </w:rPr>
        <w:t>конкурс</w:t>
      </w:r>
      <w:r w:rsidR="00D8232A" w:rsidRPr="0021042E">
        <w:rPr>
          <w:sz w:val="24"/>
          <w:szCs w:val="24"/>
        </w:rPr>
        <w:t>)</w:t>
      </w:r>
      <w:r w:rsidR="00C5020C" w:rsidRPr="0021042E">
        <w:rPr>
          <w:sz w:val="24"/>
          <w:szCs w:val="24"/>
        </w:rPr>
        <w:t>:</w:t>
      </w:r>
      <w:r w:rsidR="00A47C2F" w:rsidRPr="0021042E">
        <w:rPr>
          <w:sz w:val="24"/>
          <w:szCs w:val="24"/>
        </w:rPr>
        <w:t xml:space="preserve"> </w:t>
      </w:r>
      <w:bookmarkStart w:id="0" w:name="_Hlk536717179"/>
      <w:r w:rsidR="00897F8B" w:rsidRPr="0021042E">
        <w:rPr>
          <w:b/>
          <w:bCs/>
          <w:sz w:val="24"/>
          <w:szCs w:val="24"/>
        </w:rPr>
        <w:t xml:space="preserve">открытый конкурс </w:t>
      </w:r>
      <w:r w:rsidR="00816C13" w:rsidRPr="00816C13">
        <w:rPr>
          <w:b/>
          <w:bCs/>
          <w:sz w:val="24"/>
          <w:szCs w:val="24"/>
        </w:rPr>
        <w:t>на право заключени</w:t>
      </w:r>
      <w:r w:rsidR="00816C13">
        <w:rPr>
          <w:b/>
          <w:bCs/>
          <w:sz w:val="24"/>
          <w:szCs w:val="24"/>
        </w:rPr>
        <w:t>я договора на</w:t>
      </w:r>
      <w:r w:rsidR="00EA1686">
        <w:rPr>
          <w:b/>
          <w:bCs/>
          <w:sz w:val="24"/>
          <w:szCs w:val="24"/>
        </w:rPr>
        <w:t xml:space="preserve"> </w:t>
      </w:r>
      <w:r w:rsidR="00EA1686" w:rsidRPr="00EA1686">
        <w:rPr>
          <w:b/>
          <w:bCs/>
          <w:sz w:val="24"/>
          <w:szCs w:val="24"/>
        </w:rPr>
        <w:t>выполнение работ по завершению строительства объекта: «Строительство канализационного коллектора с территории 2 – ой очереди ОЭЗ ППТ «Липецк» (2 этап)»</w:t>
      </w:r>
    </w:p>
    <w:bookmarkEnd w:id="0"/>
    <w:p w:rsidR="00CE685A" w:rsidRPr="0021042E" w:rsidRDefault="00CE685A" w:rsidP="00CE685A">
      <w:pPr>
        <w:jc w:val="both"/>
        <w:rPr>
          <w:b/>
          <w:color w:val="000000"/>
          <w:sz w:val="24"/>
          <w:szCs w:val="24"/>
          <w:lang w:eastAsia="ru-RU"/>
        </w:rPr>
      </w:pPr>
    </w:p>
    <w:p w:rsidR="00CF3CF4" w:rsidRPr="0021042E" w:rsidRDefault="00CD4659" w:rsidP="00C57504">
      <w:pPr>
        <w:contextualSpacing/>
        <w:jc w:val="both"/>
        <w:rPr>
          <w:bCs/>
          <w:sz w:val="24"/>
          <w:szCs w:val="24"/>
          <w:lang w:eastAsia="ru-RU"/>
        </w:rPr>
      </w:pPr>
      <w:r w:rsidRPr="0021042E">
        <w:rPr>
          <w:b/>
          <w:spacing w:val="-6"/>
          <w:sz w:val="24"/>
          <w:szCs w:val="24"/>
        </w:rPr>
        <w:t xml:space="preserve">2. </w:t>
      </w:r>
      <w:r w:rsidR="00CF3CF4" w:rsidRPr="0021042E">
        <w:rPr>
          <w:b/>
          <w:spacing w:val="-6"/>
          <w:sz w:val="24"/>
          <w:szCs w:val="24"/>
        </w:rPr>
        <w:t>Заказчик</w:t>
      </w:r>
      <w:r w:rsidRPr="0021042E">
        <w:rPr>
          <w:b/>
          <w:spacing w:val="-6"/>
          <w:sz w:val="24"/>
          <w:szCs w:val="24"/>
        </w:rPr>
        <w:t xml:space="preserve">: </w:t>
      </w:r>
      <w:r w:rsidR="000F1A95" w:rsidRPr="0021042E">
        <w:rPr>
          <w:spacing w:val="-6"/>
          <w:sz w:val="24"/>
          <w:szCs w:val="24"/>
        </w:rPr>
        <w:t>А</w:t>
      </w:r>
      <w:r w:rsidR="00CF3CF4" w:rsidRPr="0021042E">
        <w:rPr>
          <w:spacing w:val="-6"/>
          <w:sz w:val="24"/>
          <w:szCs w:val="24"/>
        </w:rPr>
        <w:t xml:space="preserve">кционерное общество </w:t>
      </w:r>
      <w:r w:rsidR="00CF3CF4" w:rsidRPr="0021042E">
        <w:rPr>
          <w:bCs/>
          <w:spacing w:val="-6"/>
          <w:sz w:val="24"/>
          <w:szCs w:val="24"/>
          <w:lang w:eastAsia="ru-RU"/>
        </w:rPr>
        <w:t>«</w:t>
      </w:r>
      <w:r w:rsidR="00241674" w:rsidRPr="0021042E">
        <w:rPr>
          <w:bCs/>
          <w:sz w:val="24"/>
          <w:szCs w:val="24"/>
          <w:lang w:eastAsia="ru-RU"/>
        </w:rPr>
        <w:t>Особая экономическая</w:t>
      </w:r>
      <w:r w:rsidR="00CF3CF4" w:rsidRPr="0021042E">
        <w:rPr>
          <w:bCs/>
          <w:sz w:val="24"/>
          <w:szCs w:val="24"/>
          <w:lang w:eastAsia="ru-RU"/>
        </w:rPr>
        <w:t xml:space="preserve"> зона промышленно-пр</w:t>
      </w:r>
      <w:r w:rsidR="00B90AF2" w:rsidRPr="0021042E">
        <w:rPr>
          <w:bCs/>
          <w:sz w:val="24"/>
          <w:szCs w:val="24"/>
          <w:lang w:eastAsia="ru-RU"/>
        </w:rPr>
        <w:t>о</w:t>
      </w:r>
      <w:r w:rsidR="00CF3CF4" w:rsidRPr="0021042E">
        <w:rPr>
          <w:bCs/>
          <w:sz w:val="24"/>
          <w:szCs w:val="24"/>
          <w:lang w:eastAsia="ru-RU"/>
        </w:rPr>
        <w:t>изво</w:t>
      </w:r>
      <w:r w:rsidR="009A0438" w:rsidRPr="0021042E">
        <w:rPr>
          <w:bCs/>
          <w:sz w:val="24"/>
          <w:szCs w:val="24"/>
          <w:lang w:eastAsia="ru-RU"/>
        </w:rPr>
        <w:t>дственного типа</w:t>
      </w:r>
      <w:r w:rsidR="00B90AF2" w:rsidRPr="0021042E">
        <w:rPr>
          <w:bCs/>
          <w:sz w:val="24"/>
          <w:szCs w:val="24"/>
          <w:lang w:eastAsia="ru-RU"/>
        </w:rPr>
        <w:t xml:space="preserve"> «Липецк</w:t>
      </w:r>
      <w:r w:rsidR="00CF3CF4" w:rsidRPr="0021042E">
        <w:rPr>
          <w:bCs/>
          <w:sz w:val="24"/>
          <w:szCs w:val="24"/>
          <w:lang w:eastAsia="ru-RU"/>
        </w:rPr>
        <w:t>»</w:t>
      </w:r>
    </w:p>
    <w:p w:rsidR="007E4932" w:rsidRPr="0021042E" w:rsidRDefault="007E4932" w:rsidP="00C57504">
      <w:pPr>
        <w:jc w:val="both"/>
        <w:rPr>
          <w:b/>
          <w:sz w:val="24"/>
          <w:szCs w:val="24"/>
        </w:rPr>
      </w:pPr>
    </w:p>
    <w:p w:rsidR="00B90AF2" w:rsidRPr="0021042E" w:rsidRDefault="00C57504" w:rsidP="00C57504">
      <w:pPr>
        <w:jc w:val="both"/>
        <w:rPr>
          <w:sz w:val="24"/>
          <w:szCs w:val="24"/>
        </w:rPr>
      </w:pPr>
      <w:r w:rsidRPr="0021042E">
        <w:rPr>
          <w:b/>
          <w:sz w:val="24"/>
          <w:szCs w:val="24"/>
        </w:rPr>
        <w:t xml:space="preserve">3. </w:t>
      </w:r>
      <w:r w:rsidR="00B90AF2" w:rsidRPr="0021042E">
        <w:rPr>
          <w:b/>
          <w:sz w:val="24"/>
          <w:szCs w:val="24"/>
        </w:rPr>
        <w:t>Состав Ко</w:t>
      </w:r>
      <w:r w:rsidR="001A6B0E" w:rsidRPr="0021042E">
        <w:rPr>
          <w:b/>
          <w:sz w:val="24"/>
          <w:szCs w:val="24"/>
        </w:rPr>
        <w:t>миссии</w:t>
      </w:r>
      <w:r w:rsidR="006C37A7" w:rsidRPr="0021042E">
        <w:rPr>
          <w:b/>
          <w:sz w:val="24"/>
          <w:szCs w:val="24"/>
        </w:rPr>
        <w:t xml:space="preserve"> по закупкам</w:t>
      </w:r>
      <w:r w:rsidR="000F1A95" w:rsidRPr="0021042E">
        <w:rPr>
          <w:b/>
          <w:sz w:val="24"/>
          <w:szCs w:val="24"/>
        </w:rPr>
        <w:t xml:space="preserve"> </w:t>
      </w:r>
      <w:r w:rsidR="00B90AF2" w:rsidRPr="0021042E">
        <w:rPr>
          <w:b/>
          <w:sz w:val="24"/>
          <w:szCs w:val="24"/>
        </w:rPr>
        <w:t>АО «ОЭЗ ППТ «Липецк»</w:t>
      </w:r>
      <w:r w:rsidR="00D8232A" w:rsidRPr="0021042E">
        <w:rPr>
          <w:b/>
          <w:sz w:val="24"/>
          <w:szCs w:val="24"/>
        </w:rPr>
        <w:t xml:space="preserve"> (далее – комиссия)</w:t>
      </w:r>
      <w:r w:rsidR="00B90AF2" w:rsidRPr="0021042E">
        <w:rPr>
          <w:b/>
          <w:sz w:val="24"/>
          <w:szCs w:val="24"/>
        </w:rPr>
        <w:t>:</w:t>
      </w:r>
    </w:p>
    <w:p w:rsidR="00B90AF2" w:rsidRPr="0021042E" w:rsidRDefault="00B90AF2" w:rsidP="00524B21">
      <w:pPr>
        <w:widowControl w:val="0"/>
        <w:autoSpaceDE w:val="0"/>
        <w:autoSpaceDN w:val="0"/>
        <w:adjustRightInd w:val="0"/>
        <w:jc w:val="both"/>
        <w:rPr>
          <w:sz w:val="24"/>
          <w:szCs w:val="24"/>
          <w:lang w:eastAsia="ru-RU"/>
        </w:rPr>
      </w:pPr>
      <w:r w:rsidRPr="0021042E">
        <w:rPr>
          <w:sz w:val="24"/>
          <w:szCs w:val="24"/>
          <w:lang w:eastAsia="ru-RU"/>
        </w:rPr>
        <w:t>На процедуре вскрытия конвертов с заявками на участие в открытом конкурсе присутствовали:</w:t>
      </w:r>
    </w:p>
    <w:p w:rsidR="00FE54A3" w:rsidRPr="0021042E" w:rsidRDefault="00FE54A3" w:rsidP="00524B21">
      <w:pPr>
        <w:widowControl w:val="0"/>
        <w:autoSpaceDE w:val="0"/>
        <w:autoSpaceDN w:val="0"/>
        <w:adjustRightInd w:val="0"/>
        <w:jc w:val="both"/>
        <w:rPr>
          <w:b/>
          <w:sz w:val="24"/>
          <w:szCs w:val="24"/>
          <w:lang w:eastAsia="ru-RU"/>
        </w:rPr>
      </w:pPr>
      <w:r w:rsidRPr="0021042E">
        <w:rPr>
          <w:b/>
          <w:sz w:val="24"/>
          <w:szCs w:val="24"/>
          <w:lang w:eastAsia="ru-RU"/>
        </w:rPr>
        <w:t>Председатель комиссии:</w:t>
      </w:r>
    </w:p>
    <w:p w:rsidR="00275649" w:rsidRPr="0021042E" w:rsidRDefault="00AA62E9" w:rsidP="00524B21">
      <w:pPr>
        <w:widowControl w:val="0"/>
        <w:autoSpaceDE w:val="0"/>
        <w:autoSpaceDN w:val="0"/>
        <w:adjustRightInd w:val="0"/>
        <w:jc w:val="both"/>
        <w:rPr>
          <w:sz w:val="24"/>
          <w:szCs w:val="24"/>
          <w:lang w:eastAsia="ru-RU"/>
        </w:rPr>
      </w:pPr>
      <w:r w:rsidRPr="0021042E">
        <w:rPr>
          <w:sz w:val="24"/>
          <w:szCs w:val="24"/>
          <w:lang w:eastAsia="ru-RU"/>
        </w:rPr>
        <w:t>Труфанов Геннадий Александрович</w:t>
      </w:r>
    </w:p>
    <w:p w:rsidR="00AD30D8" w:rsidRPr="0021042E" w:rsidRDefault="00AD30D8" w:rsidP="00AD30D8">
      <w:pPr>
        <w:widowControl w:val="0"/>
        <w:autoSpaceDE w:val="0"/>
        <w:autoSpaceDN w:val="0"/>
        <w:adjustRightInd w:val="0"/>
        <w:jc w:val="both"/>
        <w:rPr>
          <w:b/>
          <w:sz w:val="24"/>
          <w:szCs w:val="24"/>
          <w:lang w:eastAsia="ru-RU"/>
        </w:rPr>
      </w:pPr>
      <w:r w:rsidRPr="0021042E">
        <w:rPr>
          <w:b/>
          <w:sz w:val="24"/>
          <w:szCs w:val="24"/>
          <w:lang w:eastAsia="ru-RU"/>
        </w:rPr>
        <w:t>Заместитель председателя комиссии:</w:t>
      </w:r>
    </w:p>
    <w:p w:rsidR="00AD30D8" w:rsidRPr="0021042E" w:rsidRDefault="00AA62E9" w:rsidP="00AD30D8">
      <w:pPr>
        <w:widowControl w:val="0"/>
        <w:autoSpaceDE w:val="0"/>
        <w:autoSpaceDN w:val="0"/>
        <w:adjustRightInd w:val="0"/>
        <w:jc w:val="both"/>
        <w:rPr>
          <w:sz w:val="24"/>
          <w:szCs w:val="24"/>
          <w:lang w:eastAsia="ru-RU"/>
        </w:rPr>
      </w:pPr>
      <w:r w:rsidRPr="0021042E">
        <w:rPr>
          <w:sz w:val="24"/>
          <w:szCs w:val="24"/>
          <w:lang w:eastAsia="ru-RU"/>
        </w:rPr>
        <w:t>Рясков Александр Михайлович</w:t>
      </w:r>
    </w:p>
    <w:p w:rsidR="00AD30D8" w:rsidRPr="0021042E" w:rsidRDefault="00AD30D8" w:rsidP="00AD30D8">
      <w:pPr>
        <w:widowControl w:val="0"/>
        <w:autoSpaceDE w:val="0"/>
        <w:autoSpaceDN w:val="0"/>
        <w:adjustRightInd w:val="0"/>
        <w:jc w:val="both"/>
        <w:rPr>
          <w:b/>
          <w:sz w:val="24"/>
          <w:szCs w:val="24"/>
          <w:lang w:eastAsia="ru-RU"/>
        </w:rPr>
      </w:pPr>
      <w:r w:rsidRPr="0021042E">
        <w:rPr>
          <w:b/>
          <w:sz w:val="24"/>
          <w:szCs w:val="24"/>
          <w:lang w:eastAsia="ru-RU"/>
        </w:rPr>
        <w:t xml:space="preserve">Члены комиссии: </w:t>
      </w:r>
    </w:p>
    <w:p w:rsidR="00EA1686" w:rsidRDefault="00EA1686" w:rsidP="00AA62E9">
      <w:pPr>
        <w:widowControl w:val="0"/>
        <w:autoSpaceDE w:val="0"/>
        <w:autoSpaceDN w:val="0"/>
        <w:adjustRightInd w:val="0"/>
        <w:jc w:val="both"/>
        <w:rPr>
          <w:sz w:val="24"/>
          <w:szCs w:val="24"/>
          <w:lang w:eastAsia="ru-RU"/>
        </w:rPr>
      </w:pPr>
      <w:r>
        <w:rPr>
          <w:sz w:val="24"/>
          <w:szCs w:val="24"/>
          <w:lang w:eastAsia="ru-RU"/>
        </w:rPr>
        <w:t>Долгов Олег Валерьевич</w:t>
      </w:r>
    </w:p>
    <w:p w:rsidR="00C9692F" w:rsidRPr="0021042E" w:rsidRDefault="00C9692F" w:rsidP="00AA62E9">
      <w:pPr>
        <w:widowControl w:val="0"/>
        <w:autoSpaceDE w:val="0"/>
        <w:autoSpaceDN w:val="0"/>
        <w:adjustRightInd w:val="0"/>
        <w:jc w:val="both"/>
        <w:rPr>
          <w:sz w:val="24"/>
          <w:szCs w:val="24"/>
          <w:lang w:eastAsia="ru-RU"/>
        </w:rPr>
      </w:pPr>
      <w:r>
        <w:rPr>
          <w:sz w:val="24"/>
          <w:szCs w:val="24"/>
          <w:lang w:eastAsia="ru-RU"/>
        </w:rPr>
        <w:t>Пастухов Геннадий Матвеевич</w:t>
      </w:r>
    </w:p>
    <w:p w:rsidR="007B60DF" w:rsidRPr="0021042E" w:rsidRDefault="00AA62E9" w:rsidP="00AD30D8">
      <w:pPr>
        <w:widowControl w:val="0"/>
        <w:autoSpaceDE w:val="0"/>
        <w:autoSpaceDN w:val="0"/>
        <w:adjustRightInd w:val="0"/>
        <w:jc w:val="both"/>
        <w:rPr>
          <w:sz w:val="24"/>
          <w:szCs w:val="24"/>
          <w:lang w:eastAsia="ru-RU"/>
        </w:rPr>
      </w:pPr>
      <w:r w:rsidRPr="0021042E">
        <w:rPr>
          <w:sz w:val="24"/>
          <w:szCs w:val="24"/>
          <w:lang w:eastAsia="ru-RU"/>
        </w:rPr>
        <w:t>Андропова Ольга Геннадьевна</w:t>
      </w:r>
    </w:p>
    <w:p w:rsidR="002A1813" w:rsidRPr="0021042E" w:rsidRDefault="002A1813" w:rsidP="00AD30D8">
      <w:pPr>
        <w:widowControl w:val="0"/>
        <w:autoSpaceDE w:val="0"/>
        <w:autoSpaceDN w:val="0"/>
        <w:adjustRightInd w:val="0"/>
        <w:jc w:val="both"/>
        <w:rPr>
          <w:sz w:val="24"/>
          <w:szCs w:val="24"/>
          <w:lang w:eastAsia="ru-RU"/>
        </w:rPr>
      </w:pPr>
      <w:r w:rsidRPr="0021042E">
        <w:rPr>
          <w:sz w:val="24"/>
          <w:szCs w:val="24"/>
          <w:lang w:eastAsia="ru-RU"/>
        </w:rPr>
        <w:t>Васин Антон Владимирович</w:t>
      </w:r>
    </w:p>
    <w:p w:rsidR="00EA1686" w:rsidRPr="00EA1686" w:rsidRDefault="00EA1686" w:rsidP="00AD30D8">
      <w:pPr>
        <w:widowControl w:val="0"/>
        <w:autoSpaceDE w:val="0"/>
        <w:autoSpaceDN w:val="0"/>
        <w:adjustRightInd w:val="0"/>
        <w:jc w:val="both"/>
        <w:rPr>
          <w:sz w:val="24"/>
          <w:szCs w:val="24"/>
          <w:lang w:eastAsia="ru-RU"/>
        </w:rPr>
      </w:pPr>
      <w:r w:rsidRPr="00EA1686">
        <w:rPr>
          <w:sz w:val="24"/>
          <w:szCs w:val="24"/>
          <w:lang w:eastAsia="ru-RU"/>
        </w:rPr>
        <w:t>Данилина Юлия Михайловна</w:t>
      </w:r>
    </w:p>
    <w:p w:rsidR="00561737" w:rsidRPr="0021042E" w:rsidRDefault="00561737" w:rsidP="00AD30D8">
      <w:pPr>
        <w:widowControl w:val="0"/>
        <w:autoSpaceDE w:val="0"/>
        <w:autoSpaceDN w:val="0"/>
        <w:adjustRightInd w:val="0"/>
        <w:jc w:val="both"/>
        <w:rPr>
          <w:b/>
          <w:sz w:val="24"/>
          <w:szCs w:val="24"/>
          <w:lang w:eastAsia="ru-RU"/>
        </w:rPr>
      </w:pPr>
      <w:r w:rsidRPr="0021042E">
        <w:rPr>
          <w:b/>
          <w:sz w:val="24"/>
          <w:szCs w:val="24"/>
          <w:lang w:eastAsia="ru-RU"/>
        </w:rPr>
        <w:t>Секретарь комиссии:</w:t>
      </w:r>
    </w:p>
    <w:p w:rsidR="00561737" w:rsidRPr="0021042E" w:rsidRDefault="007B60DF" w:rsidP="00AD30D8">
      <w:pPr>
        <w:widowControl w:val="0"/>
        <w:autoSpaceDE w:val="0"/>
        <w:autoSpaceDN w:val="0"/>
        <w:adjustRightInd w:val="0"/>
        <w:jc w:val="both"/>
        <w:rPr>
          <w:sz w:val="24"/>
          <w:szCs w:val="24"/>
          <w:lang w:eastAsia="ru-RU"/>
        </w:rPr>
      </w:pPr>
      <w:r w:rsidRPr="0021042E">
        <w:rPr>
          <w:sz w:val="24"/>
          <w:szCs w:val="24"/>
          <w:lang w:eastAsia="ru-RU"/>
        </w:rPr>
        <w:t>Дорохова Оксана Леонидовна</w:t>
      </w:r>
    </w:p>
    <w:p w:rsidR="006C37A7" w:rsidRPr="0021042E" w:rsidRDefault="006C37A7" w:rsidP="00860109">
      <w:pPr>
        <w:jc w:val="both"/>
        <w:rPr>
          <w:bCs/>
          <w:sz w:val="24"/>
          <w:szCs w:val="24"/>
        </w:rPr>
      </w:pPr>
      <w:r w:rsidRPr="0021042E">
        <w:rPr>
          <w:bCs/>
          <w:sz w:val="24"/>
          <w:szCs w:val="24"/>
        </w:rPr>
        <w:t>Кворум есть. Комиссия правомочна.</w:t>
      </w:r>
    </w:p>
    <w:p w:rsidR="001A6B0E" w:rsidRPr="0021042E" w:rsidRDefault="001A6B0E" w:rsidP="00524B21">
      <w:pPr>
        <w:jc w:val="both"/>
        <w:rPr>
          <w:bCs/>
          <w:sz w:val="24"/>
          <w:szCs w:val="24"/>
        </w:rPr>
      </w:pPr>
    </w:p>
    <w:p w:rsidR="00B90AF2" w:rsidRPr="0021042E" w:rsidRDefault="00C57504" w:rsidP="00C57504">
      <w:pPr>
        <w:widowControl w:val="0"/>
        <w:autoSpaceDE w:val="0"/>
        <w:autoSpaceDN w:val="0"/>
        <w:adjustRightInd w:val="0"/>
        <w:jc w:val="both"/>
        <w:rPr>
          <w:sz w:val="24"/>
          <w:szCs w:val="24"/>
          <w:lang w:eastAsia="ru-RU"/>
        </w:rPr>
      </w:pPr>
      <w:r w:rsidRPr="0021042E">
        <w:rPr>
          <w:b/>
          <w:sz w:val="24"/>
          <w:szCs w:val="24"/>
          <w:lang w:eastAsia="ru-RU"/>
        </w:rPr>
        <w:t>4.</w:t>
      </w:r>
      <w:r w:rsidRPr="0021042E">
        <w:rPr>
          <w:sz w:val="24"/>
          <w:szCs w:val="24"/>
          <w:lang w:eastAsia="ru-RU"/>
        </w:rPr>
        <w:t xml:space="preserve"> </w:t>
      </w:r>
      <w:r w:rsidR="00B90AF2" w:rsidRPr="0021042E">
        <w:rPr>
          <w:sz w:val="24"/>
          <w:szCs w:val="24"/>
          <w:lang w:eastAsia="ru-RU"/>
        </w:rPr>
        <w:t xml:space="preserve">Процедура вскрытия конвертов с заявками на участие в </w:t>
      </w:r>
      <w:r w:rsidR="006C37A7" w:rsidRPr="0021042E">
        <w:rPr>
          <w:sz w:val="24"/>
          <w:szCs w:val="24"/>
          <w:lang w:eastAsia="ru-RU"/>
        </w:rPr>
        <w:t xml:space="preserve">открытом </w:t>
      </w:r>
      <w:r w:rsidR="00B90AF2" w:rsidRPr="0021042E">
        <w:rPr>
          <w:sz w:val="24"/>
          <w:szCs w:val="24"/>
          <w:lang w:eastAsia="ru-RU"/>
        </w:rPr>
        <w:t xml:space="preserve">конкурсе состоялась </w:t>
      </w:r>
      <w:r w:rsidR="00EA1686">
        <w:rPr>
          <w:b/>
          <w:sz w:val="24"/>
          <w:szCs w:val="24"/>
          <w:lang w:eastAsia="ru-RU"/>
        </w:rPr>
        <w:t>24</w:t>
      </w:r>
      <w:r w:rsidR="003E356D" w:rsidRPr="0021042E">
        <w:rPr>
          <w:b/>
          <w:sz w:val="24"/>
          <w:szCs w:val="24"/>
          <w:lang w:eastAsia="ru-RU"/>
        </w:rPr>
        <w:t>.0</w:t>
      </w:r>
      <w:r w:rsidR="00EA1686">
        <w:rPr>
          <w:b/>
          <w:sz w:val="24"/>
          <w:szCs w:val="24"/>
          <w:lang w:eastAsia="ru-RU"/>
        </w:rPr>
        <w:t>9</w:t>
      </w:r>
      <w:r w:rsidR="003327B8" w:rsidRPr="0021042E">
        <w:rPr>
          <w:b/>
          <w:sz w:val="24"/>
          <w:szCs w:val="24"/>
          <w:lang w:eastAsia="ru-RU"/>
        </w:rPr>
        <w:t>.201</w:t>
      </w:r>
      <w:r w:rsidR="00FB0222" w:rsidRPr="0021042E">
        <w:rPr>
          <w:b/>
          <w:sz w:val="24"/>
          <w:szCs w:val="24"/>
          <w:lang w:eastAsia="ru-RU"/>
        </w:rPr>
        <w:t>9</w:t>
      </w:r>
      <w:r w:rsidR="00B90AF2" w:rsidRPr="0021042E">
        <w:rPr>
          <w:b/>
          <w:sz w:val="24"/>
          <w:szCs w:val="24"/>
          <w:lang w:eastAsia="ru-RU"/>
        </w:rPr>
        <w:t xml:space="preserve"> в 1</w:t>
      </w:r>
      <w:r w:rsidR="00E74E59" w:rsidRPr="0021042E">
        <w:rPr>
          <w:b/>
          <w:sz w:val="24"/>
          <w:szCs w:val="24"/>
          <w:lang w:eastAsia="ru-RU"/>
        </w:rPr>
        <w:t>0</w:t>
      </w:r>
      <w:r w:rsidR="00B90AF2" w:rsidRPr="0021042E">
        <w:rPr>
          <w:b/>
          <w:sz w:val="24"/>
          <w:szCs w:val="24"/>
          <w:lang w:eastAsia="ru-RU"/>
        </w:rPr>
        <w:t>:00</w:t>
      </w:r>
      <w:r w:rsidR="00B90AF2" w:rsidRPr="0021042E">
        <w:rPr>
          <w:sz w:val="24"/>
          <w:szCs w:val="24"/>
          <w:lang w:eastAsia="ru-RU"/>
        </w:rPr>
        <w:t xml:space="preserve"> по адресу: Липецкая область, </w:t>
      </w:r>
      <w:proofErr w:type="spellStart"/>
      <w:r w:rsidR="00B90AF2" w:rsidRPr="0021042E">
        <w:rPr>
          <w:sz w:val="24"/>
          <w:szCs w:val="24"/>
          <w:lang w:eastAsia="ru-RU"/>
        </w:rPr>
        <w:t>Грязинский</w:t>
      </w:r>
      <w:proofErr w:type="spellEnd"/>
      <w:r w:rsidR="00B90AF2" w:rsidRPr="0021042E">
        <w:rPr>
          <w:sz w:val="24"/>
          <w:szCs w:val="24"/>
          <w:lang w:eastAsia="ru-RU"/>
        </w:rPr>
        <w:t xml:space="preserve"> район, особая экономическая зона промышленно – произв</w:t>
      </w:r>
      <w:r w:rsidR="00A03177" w:rsidRPr="0021042E">
        <w:rPr>
          <w:sz w:val="24"/>
          <w:szCs w:val="24"/>
          <w:lang w:eastAsia="ru-RU"/>
        </w:rPr>
        <w:t xml:space="preserve">одственного типа «Липецк», </w:t>
      </w:r>
      <w:r w:rsidR="009D023B" w:rsidRPr="0021042E">
        <w:rPr>
          <w:sz w:val="24"/>
          <w:szCs w:val="24"/>
          <w:lang w:eastAsia="ru-RU"/>
        </w:rPr>
        <w:t>здание 1</w:t>
      </w:r>
      <w:r w:rsidR="00B90AF2" w:rsidRPr="0021042E">
        <w:rPr>
          <w:sz w:val="24"/>
          <w:szCs w:val="24"/>
          <w:lang w:eastAsia="ru-RU"/>
        </w:rPr>
        <w:t xml:space="preserve">, </w:t>
      </w:r>
      <w:proofErr w:type="spellStart"/>
      <w:r w:rsidR="00B90AF2" w:rsidRPr="0021042E">
        <w:rPr>
          <w:sz w:val="24"/>
          <w:szCs w:val="24"/>
          <w:lang w:eastAsia="ru-RU"/>
        </w:rPr>
        <w:t>каб</w:t>
      </w:r>
      <w:proofErr w:type="spellEnd"/>
      <w:r w:rsidR="00B90AF2" w:rsidRPr="0021042E">
        <w:rPr>
          <w:sz w:val="24"/>
          <w:szCs w:val="24"/>
          <w:lang w:eastAsia="ru-RU"/>
        </w:rPr>
        <w:t xml:space="preserve">. № </w:t>
      </w:r>
      <w:r w:rsidR="00D700EF" w:rsidRPr="0021042E">
        <w:rPr>
          <w:sz w:val="24"/>
          <w:szCs w:val="24"/>
          <w:lang w:eastAsia="ru-RU"/>
        </w:rPr>
        <w:t>106</w:t>
      </w:r>
      <w:r w:rsidR="00B90AF2" w:rsidRPr="0021042E">
        <w:rPr>
          <w:sz w:val="24"/>
          <w:szCs w:val="24"/>
          <w:lang w:eastAsia="ru-RU"/>
        </w:rPr>
        <w:t>.</w:t>
      </w:r>
    </w:p>
    <w:p w:rsidR="001446BC" w:rsidRPr="0021042E" w:rsidRDefault="001446BC" w:rsidP="00C57504">
      <w:pPr>
        <w:widowControl w:val="0"/>
        <w:autoSpaceDE w:val="0"/>
        <w:autoSpaceDN w:val="0"/>
        <w:adjustRightInd w:val="0"/>
        <w:jc w:val="both"/>
        <w:rPr>
          <w:sz w:val="24"/>
          <w:szCs w:val="24"/>
          <w:lang w:eastAsia="ru-RU"/>
        </w:rPr>
      </w:pPr>
    </w:p>
    <w:p w:rsidR="001446BC" w:rsidRDefault="001446BC" w:rsidP="001446BC">
      <w:pPr>
        <w:widowControl w:val="0"/>
        <w:autoSpaceDE w:val="0"/>
        <w:autoSpaceDN w:val="0"/>
        <w:adjustRightInd w:val="0"/>
        <w:jc w:val="both"/>
        <w:rPr>
          <w:color w:val="000000" w:themeColor="text1"/>
          <w:sz w:val="24"/>
          <w:szCs w:val="24"/>
          <w:lang w:eastAsia="ru-RU"/>
        </w:rPr>
      </w:pPr>
      <w:r w:rsidRPr="0021042E">
        <w:rPr>
          <w:b/>
          <w:sz w:val="24"/>
          <w:szCs w:val="24"/>
          <w:lang w:eastAsia="ru-RU"/>
        </w:rPr>
        <w:t>5.</w:t>
      </w:r>
      <w:r w:rsidR="00C13E80" w:rsidRPr="0021042E">
        <w:rPr>
          <w:b/>
          <w:sz w:val="24"/>
          <w:szCs w:val="24"/>
          <w:lang w:eastAsia="ru-RU"/>
        </w:rPr>
        <w:t xml:space="preserve">  </w:t>
      </w:r>
      <w:r w:rsidRPr="0021042E">
        <w:rPr>
          <w:sz w:val="24"/>
          <w:szCs w:val="24"/>
          <w:lang w:eastAsia="ru-RU"/>
        </w:rPr>
        <w:t xml:space="preserve"> Количество поданных заявок на участие в отк</w:t>
      </w:r>
      <w:r w:rsidR="001764A2" w:rsidRPr="0021042E">
        <w:rPr>
          <w:sz w:val="24"/>
          <w:szCs w:val="24"/>
          <w:lang w:eastAsia="ru-RU"/>
        </w:rPr>
        <w:t xml:space="preserve">рытом </w:t>
      </w:r>
      <w:r w:rsidR="00C069D9" w:rsidRPr="002F74C6">
        <w:rPr>
          <w:sz w:val="24"/>
          <w:szCs w:val="24"/>
          <w:lang w:eastAsia="ru-RU"/>
        </w:rPr>
        <w:t>конкурсе –</w:t>
      </w:r>
      <w:r w:rsidR="001764A2" w:rsidRPr="002F74C6">
        <w:rPr>
          <w:color w:val="000000" w:themeColor="text1"/>
          <w:sz w:val="24"/>
          <w:szCs w:val="24"/>
          <w:lang w:eastAsia="ru-RU"/>
        </w:rPr>
        <w:t xml:space="preserve"> </w:t>
      </w:r>
      <w:r w:rsidR="00D7524B" w:rsidRPr="002F74C6">
        <w:rPr>
          <w:color w:val="000000" w:themeColor="text1"/>
          <w:sz w:val="24"/>
          <w:szCs w:val="24"/>
          <w:lang w:eastAsia="ru-RU"/>
        </w:rPr>
        <w:t>1</w:t>
      </w:r>
      <w:r w:rsidR="00561737" w:rsidRPr="002F74C6">
        <w:rPr>
          <w:color w:val="000000" w:themeColor="text1"/>
          <w:sz w:val="24"/>
          <w:szCs w:val="24"/>
          <w:lang w:eastAsia="ru-RU"/>
        </w:rPr>
        <w:t xml:space="preserve"> </w:t>
      </w:r>
      <w:r w:rsidRPr="002F74C6">
        <w:rPr>
          <w:color w:val="000000" w:themeColor="text1"/>
          <w:sz w:val="24"/>
          <w:szCs w:val="24"/>
          <w:lang w:eastAsia="ru-RU"/>
        </w:rPr>
        <w:t>шт.</w:t>
      </w:r>
    </w:p>
    <w:p w:rsidR="005C539C" w:rsidRPr="0021042E" w:rsidRDefault="001446BC" w:rsidP="00C31876">
      <w:pPr>
        <w:widowControl w:val="0"/>
        <w:autoSpaceDE w:val="0"/>
        <w:autoSpaceDN w:val="0"/>
        <w:adjustRightInd w:val="0"/>
        <w:jc w:val="both"/>
        <w:rPr>
          <w:sz w:val="24"/>
          <w:szCs w:val="24"/>
          <w:lang w:eastAsia="ru-RU"/>
        </w:rPr>
      </w:pPr>
      <w:r w:rsidRPr="002F74C6">
        <w:rPr>
          <w:b/>
          <w:sz w:val="24"/>
          <w:szCs w:val="24"/>
          <w:lang w:eastAsia="ru-RU"/>
        </w:rPr>
        <w:t>6</w:t>
      </w:r>
      <w:r w:rsidR="0027648C" w:rsidRPr="002F74C6">
        <w:rPr>
          <w:b/>
          <w:sz w:val="24"/>
          <w:szCs w:val="24"/>
          <w:lang w:eastAsia="ru-RU"/>
        </w:rPr>
        <w:t>.</w:t>
      </w:r>
      <w:r w:rsidR="00D700EF" w:rsidRPr="002F74C6">
        <w:rPr>
          <w:sz w:val="24"/>
          <w:szCs w:val="24"/>
          <w:lang w:eastAsia="ru-RU"/>
        </w:rPr>
        <w:t xml:space="preserve"> На процедуре вскрытия конвертов с заявками на участие в</w:t>
      </w:r>
      <w:r w:rsidR="00141226" w:rsidRPr="002F74C6">
        <w:rPr>
          <w:sz w:val="24"/>
          <w:szCs w:val="24"/>
          <w:lang w:eastAsia="ru-RU"/>
        </w:rPr>
        <w:t xml:space="preserve"> открытом конкурсе </w:t>
      </w:r>
      <w:r w:rsidR="00D7524B" w:rsidRPr="002F74C6">
        <w:rPr>
          <w:sz w:val="24"/>
          <w:szCs w:val="24"/>
          <w:lang w:eastAsia="ru-RU"/>
        </w:rPr>
        <w:t>пр</w:t>
      </w:r>
      <w:r w:rsidR="002F74C6" w:rsidRPr="002F74C6">
        <w:rPr>
          <w:sz w:val="24"/>
          <w:szCs w:val="24"/>
          <w:lang w:eastAsia="ru-RU"/>
        </w:rPr>
        <w:t xml:space="preserve">едставители участников закупки </w:t>
      </w:r>
      <w:r w:rsidR="00D7524B" w:rsidRPr="002F74C6">
        <w:rPr>
          <w:sz w:val="24"/>
          <w:szCs w:val="24"/>
          <w:lang w:eastAsia="ru-RU"/>
        </w:rPr>
        <w:t xml:space="preserve">не </w:t>
      </w:r>
      <w:r w:rsidR="00CD1A83" w:rsidRPr="002F74C6">
        <w:rPr>
          <w:sz w:val="24"/>
          <w:szCs w:val="24"/>
          <w:lang w:eastAsia="ru-RU"/>
        </w:rPr>
        <w:t>присутствовали</w:t>
      </w:r>
      <w:bookmarkStart w:id="1" w:name="_Hlk525636172"/>
      <w:r w:rsidR="00D7524B" w:rsidRPr="002F74C6">
        <w:rPr>
          <w:sz w:val="24"/>
          <w:szCs w:val="24"/>
          <w:lang w:eastAsia="ru-RU"/>
        </w:rPr>
        <w:t>.</w:t>
      </w:r>
    </w:p>
    <w:p w:rsidR="00C31876" w:rsidRPr="0021042E" w:rsidRDefault="005C539C" w:rsidP="000F0F96">
      <w:pPr>
        <w:widowControl w:val="0"/>
        <w:autoSpaceDE w:val="0"/>
        <w:autoSpaceDN w:val="0"/>
        <w:adjustRightInd w:val="0"/>
        <w:jc w:val="both"/>
        <w:rPr>
          <w:sz w:val="24"/>
          <w:szCs w:val="24"/>
        </w:rPr>
      </w:pPr>
      <w:r w:rsidRPr="0021042E">
        <w:rPr>
          <w:b/>
          <w:sz w:val="24"/>
          <w:szCs w:val="24"/>
          <w:lang w:eastAsia="ru-RU"/>
        </w:rPr>
        <w:t xml:space="preserve">7. </w:t>
      </w:r>
      <w:bookmarkEnd w:id="1"/>
      <w:r w:rsidR="00C31876" w:rsidRPr="0021042E">
        <w:rPr>
          <w:sz w:val="24"/>
          <w:szCs w:val="24"/>
        </w:rPr>
        <w:t xml:space="preserve">  Отозванных заявок на участие в конкурсе нет.</w:t>
      </w:r>
    </w:p>
    <w:p w:rsidR="007E4932" w:rsidRPr="0021042E" w:rsidRDefault="00D7524B" w:rsidP="00C57504">
      <w:pPr>
        <w:jc w:val="both"/>
        <w:rPr>
          <w:sz w:val="24"/>
          <w:szCs w:val="24"/>
        </w:rPr>
      </w:pPr>
      <w:r>
        <w:rPr>
          <w:b/>
          <w:sz w:val="24"/>
          <w:szCs w:val="24"/>
        </w:rPr>
        <w:t>8</w:t>
      </w:r>
      <w:r w:rsidR="00690305" w:rsidRPr="0021042E">
        <w:rPr>
          <w:b/>
          <w:sz w:val="24"/>
          <w:szCs w:val="24"/>
        </w:rPr>
        <w:t>.</w:t>
      </w:r>
      <w:r w:rsidR="00690305" w:rsidRPr="0021042E">
        <w:rPr>
          <w:sz w:val="24"/>
          <w:szCs w:val="24"/>
        </w:rPr>
        <w:t xml:space="preserve"> </w:t>
      </w:r>
      <w:r w:rsidR="005B0A6D" w:rsidRPr="0021042E">
        <w:rPr>
          <w:sz w:val="24"/>
          <w:szCs w:val="24"/>
        </w:rPr>
        <w:t>Сведения о дате и времени поступления</w:t>
      </w:r>
      <w:r w:rsidR="00270812" w:rsidRPr="0021042E">
        <w:rPr>
          <w:sz w:val="24"/>
          <w:szCs w:val="24"/>
        </w:rPr>
        <w:t xml:space="preserve"> конвертов с заявками</w:t>
      </w:r>
      <w:r w:rsidR="00690305" w:rsidRPr="0021042E">
        <w:rPr>
          <w:sz w:val="24"/>
          <w:szCs w:val="24"/>
        </w:rPr>
        <w:t xml:space="preserve"> указаны в таблице:</w:t>
      </w:r>
    </w:p>
    <w:tbl>
      <w:tblPr>
        <w:tblpPr w:leftFromText="180" w:rightFromText="180" w:vertAnchor="text" w:horzAnchor="page" w:tblpX="1165" w:tblpY="233"/>
        <w:tblW w:w="5000" w:type="pct"/>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3575"/>
        <w:gridCol w:w="3308"/>
        <w:gridCol w:w="3296"/>
      </w:tblGrid>
      <w:tr w:rsidR="00520934" w:rsidRPr="0021042E" w:rsidTr="00524B21">
        <w:trPr>
          <w:tblHeader/>
          <w:tblCellSpacing w:w="0" w:type="dxa"/>
        </w:trPr>
        <w:tc>
          <w:tcPr>
            <w:tcW w:w="1756" w:type="pct"/>
            <w:tcBorders>
              <w:top w:val="outset" w:sz="6" w:space="0" w:color="000000"/>
              <w:left w:val="outset" w:sz="6" w:space="0" w:color="000000"/>
              <w:bottom w:val="outset" w:sz="6" w:space="0" w:color="000000"/>
              <w:right w:val="outset" w:sz="6" w:space="0" w:color="000000"/>
            </w:tcBorders>
            <w:vAlign w:val="center"/>
            <w:hideMark/>
          </w:tcPr>
          <w:p w:rsidR="00520934" w:rsidRPr="0021042E" w:rsidRDefault="00520934" w:rsidP="00524B21">
            <w:pPr>
              <w:jc w:val="center"/>
              <w:rPr>
                <w:sz w:val="24"/>
                <w:szCs w:val="24"/>
                <w:lang w:eastAsia="ru-RU"/>
              </w:rPr>
            </w:pPr>
            <w:r w:rsidRPr="0021042E">
              <w:rPr>
                <w:sz w:val="24"/>
                <w:szCs w:val="24"/>
                <w:lang w:eastAsia="ru-RU"/>
              </w:rPr>
              <w:t>Точное время и дата поступления конверта с заявкой</w:t>
            </w:r>
          </w:p>
        </w:tc>
        <w:tc>
          <w:tcPr>
            <w:tcW w:w="1625" w:type="pct"/>
            <w:tcBorders>
              <w:top w:val="outset" w:sz="6" w:space="0" w:color="000000"/>
              <w:left w:val="outset" w:sz="6" w:space="0" w:color="000000"/>
              <w:bottom w:val="outset" w:sz="6" w:space="0" w:color="000000"/>
              <w:right w:val="outset" w:sz="6" w:space="0" w:color="000000"/>
            </w:tcBorders>
            <w:vAlign w:val="center"/>
            <w:hideMark/>
          </w:tcPr>
          <w:p w:rsidR="00520934" w:rsidRPr="0021042E" w:rsidRDefault="00520934" w:rsidP="00524B21">
            <w:pPr>
              <w:jc w:val="center"/>
              <w:rPr>
                <w:sz w:val="24"/>
                <w:szCs w:val="24"/>
                <w:lang w:eastAsia="ru-RU"/>
              </w:rPr>
            </w:pPr>
            <w:r w:rsidRPr="0021042E">
              <w:rPr>
                <w:sz w:val="24"/>
                <w:szCs w:val="24"/>
                <w:lang w:eastAsia="ru-RU"/>
              </w:rPr>
              <w:t>Регистрационный номер конверта с заявкой</w:t>
            </w:r>
          </w:p>
        </w:tc>
        <w:tc>
          <w:tcPr>
            <w:tcW w:w="1619" w:type="pct"/>
            <w:tcBorders>
              <w:top w:val="outset" w:sz="6" w:space="0" w:color="000000"/>
              <w:left w:val="outset" w:sz="6" w:space="0" w:color="000000"/>
              <w:bottom w:val="outset" w:sz="6" w:space="0" w:color="000000"/>
              <w:right w:val="outset" w:sz="6" w:space="0" w:color="000000"/>
            </w:tcBorders>
            <w:vAlign w:val="center"/>
            <w:hideMark/>
          </w:tcPr>
          <w:p w:rsidR="00520934" w:rsidRPr="0021042E" w:rsidRDefault="00520934" w:rsidP="00524B21">
            <w:pPr>
              <w:jc w:val="center"/>
              <w:rPr>
                <w:sz w:val="24"/>
                <w:szCs w:val="24"/>
                <w:lang w:eastAsia="ru-RU"/>
              </w:rPr>
            </w:pPr>
            <w:r w:rsidRPr="0021042E">
              <w:rPr>
                <w:sz w:val="24"/>
                <w:szCs w:val="24"/>
                <w:lang w:eastAsia="ru-RU"/>
              </w:rPr>
              <w:t>Форма (бумажный носитель, электронный документ)</w:t>
            </w:r>
          </w:p>
        </w:tc>
      </w:tr>
      <w:tr w:rsidR="00D700EF" w:rsidRPr="0021042E" w:rsidTr="00524B21">
        <w:trPr>
          <w:tblHeader/>
          <w:tblCellSpacing w:w="0" w:type="dxa"/>
        </w:trPr>
        <w:tc>
          <w:tcPr>
            <w:tcW w:w="1756" w:type="pct"/>
            <w:tcBorders>
              <w:top w:val="outset" w:sz="6" w:space="0" w:color="000000"/>
              <w:left w:val="outset" w:sz="6" w:space="0" w:color="000000"/>
              <w:bottom w:val="outset" w:sz="6" w:space="0" w:color="000000"/>
              <w:right w:val="outset" w:sz="6" w:space="0" w:color="000000"/>
            </w:tcBorders>
            <w:vAlign w:val="center"/>
          </w:tcPr>
          <w:p w:rsidR="00D700EF" w:rsidRPr="00D7524B" w:rsidRDefault="00C275F1" w:rsidP="00C275F1">
            <w:pPr>
              <w:jc w:val="center"/>
              <w:rPr>
                <w:color w:val="000000" w:themeColor="text1"/>
                <w:sz w:val="24"/>
                <w:szCs w:val="24"/>
                <w:lang w:eastAsia="ru-RU"/>
              </w:rPr>
            </w:pPr>
            <w:r>
              <w:rPr>
                <w:color w:val="000000" w:themeColor="text1"/>
                <w:sz w:val="24"/>
                <w:szCs w:val="24"/>
                <w:lang w:eastAsia="ru-RU"/>
              </w:rPr>
              <w:t>24</w:t>
            </w:r>
            <w:r w:rsidR="00D7524B" w:rsidRPr="00D7524B">
              <w:rPr>
                <w:color w:val="000000" w:themeColor="text1"/>
                <w:sz w:val="24"/>
                <w:szCs w:val="24"/>
                <w:lang w:eastAsia="ru-RU"/>
              </w:rPr>
              <w:t>.0</w:t>
            </w:r>
            <w:r>
              <w:rPr>
                <w:color w:val="000000" w:themeColor="text1"/>
                <w:sz w:val="24"/>
                <w:szCs w:val="24"/>
                <w:lang w:eastAsia="ru-RU"/>
              </w:rPr>
              <w:t>9</w:t>
            </w:r>
            <w:r w:rsidR="00D7524B" w:rsidRPr="00D7524B">
              <w:rPr>
                <w:color w:val="000000" w:themeColor="text1"/>
                <w:sz w:val="24"/>
                <w:szCs w:val="24"/>
                <w:lang w:eastAsia="ru-RU"/>
              </w:rPr>
              <w:t>.2019       09</w:t>
            </w:r>
            <w:r>
              <w:rPr>
                <w:color w:val="000000" w:themeColor="text1"/>
                <w:sz w:val="24"/>
                <w:szCs w:val="24"/>
                <w:lang w:eastAsia="ru-RU"/>
              </w:rPr>
              <w:t>:1</w:t>
            </w:r>
            <w:r w:rsidR="004941CE" w:rsidRPr="00D7524B">
              <w:rPr>
                <w:color w:val="000000" w:themeColor="text1"/>
                <w:sz w:val="24"/>
                <w:szCs w:val="24"/>
                <w:lang w:eastAsia="ru-RU"/>
              </w:rPr>
              <w:t>5</w:t>
            </w:r>
          </w:p>
        </w:tc>
        <w:tc>
          <w:tcPr>
            <w:tcW w:w="1625" w:type="pct"/>
            <w:tcBorders>
              <w:top w:val="outset" w:sz="6" w:space="0" w:color="000000"/>
              <w:left w:val="outset" w:sz="6" w:space="0" w:color="000000"/>
              <w:bottom w:val="outset" w:sz="6" w:space="0" w:color="000000"/>
              <w:right w:val="outset" w:sz="6" w:space="0" w:color="000000"/>
            </w:tcBorders>
            <w:vAlign w:val="center"/>
          </w:tcPr>
          <w:p w:rsidR="00D700EF" w:rsidRPr="00D7524B" w:rsidRDefault="004941CE" w:rsidP="00D700EF">
            <w:pPr>
              <w:jc w:val="center"/>
              <w:rPr>
                <w:color w:val="000000" w:themeColor="text1"/>
                <w:sz w:val="24"/>
                <w:szCs w:val="24"/>
                <w:lang w:eastAsia="ru-RU"/>
              </w:rPr>
            </w:pPr>
            <w:r w:rsidRPr="00D7524B">
              <w:rPr>
                <w:color w:val="000000" w:themeColor="text1"/>
                <w:sz w:val="24"/>
                <w:szCs w:val="24"/>
                <w:lang w:eastAsia="ru-RU"/>
              </w:rPr>
              <w:t>1</w:t>
            </w:r>
          </w:p>
        </w:tc>
        <w:tc>
          <w:tcPr>
            <w:tcW w:w="1619" w:type="pct"/>
            <w:tcBorders>
              <w:top w:val="outset" w:sz="6" w:space="0" w:color="000000"/>
              <w:left w:val="outset" w:sz="6" w:space="0" w:color="000000"/>
              <w:bottom w:val="outset" w:sz="6" w:space="0" w:color="000000"/>
              <w:right w:val="outset" w:sz="6" w:space="0" w:color="000000"/>
            </w:tcBorders>
            <w:vAlign w:val="center"/>
          </w:tcPr>
          <w:p w:rsidR="00D700EF" w:rsidRPr="00D7524B" w:rsidRDefault="004941CE" w:rsidP="00D700EF">
            <w:pPr>
              <w:jc w:val="center"/>
              <w:rPr>
                <w:sz w:val="24"/>
                <w:szCs w:val="24"/>
                <w:lang w:eastAsia="ru-RU"/>
              </w:rPr>
            </w:pPr>
            <w:r w:rsidRPr="00D7524B">
              <w:rPr>
                <w:sz w:val="24"/>
                <w:szCs w:val="24"/>
                <w:lang w:eastAsia="ru-RU"/>
              </w:rPr>
              <w:t>б/н</w:t>
            </w:r>
          </w:p>
        </w:tc>
      </w:tr>
    </w:tbl>
    <w:p w:rsidR="002F74C6" w:rsidRDefault="002F74C6" w:rsidP="00C57504">
      <w:pPr>
        <w:jc w:val="both"/>
        <w:rPr>
          <w:b/>
          <w:sz w:val="24"/>
          <w:szCs w:val="24"/>
          <w:lang w:eastAsia="ru-RU"/>
        </w:rPr>
      </w:pPr>
    </w:p>
    <w:p w:rsidR="00C71263" w:rsidRPr="0021042E" w:rsidRDefault="00D7524B" w:rsidP="00C57504">
      <w:pPr>
        <w:jc w:val="both"/>
        <w:rPr>
          <w:sz w:val="24"/>
          <w:szCs w:val="24"/>
          <w:lang w:eastAsia="ru-RU"/>
        </w:rPr>
      </w:pPr>
      <w:r>
        <w:rPr>
          <w:b/>
          <w:sz w:val="24"/>
          <w:szCs w:val="24"/>
          <w:lang w:eastAsia="ru-RU"/>
        </w:rPr>
        <w:t>9</w:t>
      </w:r>
      <w:r w:rsidR="00C57504" w:rsidRPr="0021042E">
        <w:rPr>
          <w:b/>
          <w:sz w:val="24"/>
          <w:szCs w:val="24"/>
          <w:lang w:eastAsia="ru-RU"/>
        </w:rPr>
        <w:t>.</w:t>
      </w:r>
      <w:r w:rsidR="00C57504" w:rsidRPr="0021042E">
        <w:rPr>
          <w:sz w:val="24"/>
          <w:szCs w:val="24"/>
          <w:lang w:eastAsia="ru-RU"/>
        </w:rPr>
        <w:t xml:space="preserve">  </w:t>
      </w:r>
      <w:r w:rsidR="00C71263" w:rsidRPr="0021042E">
        <w:rPr>
          <w:sz w:val="24"/>
          <w:szCs w:val="24"/>
          <w:lang w:eastAsia="ru-RU"/>
        </w:rPr>
        <w:t>В отношении заяв</w:t>
      </w:r>
      <w:r>
        <w:rPr>
          <w:sz w:val="24"/>
          <w:szCs w:val="24"/>
          <w:lang w:eastAsia="ru-RU"/>
        </w:rPr>
        <w:t>ки</w:t>
      </w:r>
      <w:r w:rsidR="00C71263" w:rsidRPr="0021042E">
        <w:rPr>
          <w:sz w:val="24"/>
          <w:szCs w:val="24"/>
          <w:lang w:eastAsia="ru-RU"/>
        </w:rPr>
        <w:t xml:space="preserve"> на участие в </w:t>
      </w:r>
      <w:r w:rsidR="00F8353C" w:rsidRPr="0021042E">
        <w:rPr>
          <w:sz w:val="24"/>
          <w:szCs w:val="24"/>
          <w:lang w:eastAsia="ru-RU"/>
        </w:rPr>
        <w:t xml:space="preserve">открытом </w:t>
      </w:r>
      <w:r w:rsidR="009671C4" w:rsidRPr="0021042E">
        <w:rPr>
          <w:sz w:val="24"/>
          <w:szCs w:val="24"/>
          <w:lang w:eastAsia="ru-RU"/>
        </w:rPr>
        <w:t>конкурсе была</w:t>
      </w:r>
      <w:r w:rsidR="00C71263" w:rsidRPr="0021042E">
        <w:rPr>
          <w:sz w:val="24"/>
          <w:szCs w:val="24"/>
          <w:lang w:eastAsia="ru-RU"/>
        </w:rPr>
        <w:t xml:space="preserve"> оглашена следующая информация:</w:t>
      </w:r>
    </w:p>
    <w:p w:rsidR="00032C4E" w:rsidRPr="0021042E" w:rsidRDefault="00D7524B" w:rsidP="00C57504">
      <w:pPr>
        <w:ind w:left="786"/>
        <w:jc w:val="both"/>
        <w:rPr>
          <w:sz w:val="24"/>
          <w:szCs w:val="24"/>
        </w:rPr>
      </w:pPr>
      <w:r>
        <w:rPr>
          <w:sz w:val="24"/>
          <w:szCs w:val="24"/>
          <w:lang w:eastAsia="ru-RU"/>
        </w:rPr>
        <w:t>9</w:t>
      </w:r>
      <w:r w:rsidR="00C57504" w:rsidRPr="0021042E">
        <w:rPr>
          <w:sz w:val="24"/>
          <w:szCs w:val="24"/>
          <w:lang w:eastAsia="ru-RU"/>
        </w:rPr>
        <w:t xml:space="preserve">.1. </w:t>
      </w:r>
      <w:r w:rsidR="00692DA0" w:rsidRPr="0021042E">
        <w:rPr>
          <w:sz w:val="24"/>
          <w:szCs w:val="24"/>
          <w:lang w:eastAsia="ru-RU"/>
        </w:rPr>
        <w:t xml:space="preserve">Наименование </w:t>
      </w:r>
      <w:r w:rsidR="008E05A8" w:rsidRPr="0021042E">
        <w:rPr>
          <w:sz w:val="24"/>
          <w:szCs w:val="24"/>
          <w:lang w:eastAsia="ru-RU"/>
        </w:rPr>
        <w:t>и адрес</w:t>
      </w:r>
      <w:r w:rsidR="00C71263" w:rsidRPr="0021042E">
        <w:rPr>
          <w:sz w:val="24"/>
          <w:szCs w:val="24"/>
          <w:lang w:eastAsia="ru-RU"/>
        </w:rPr>
        <w:t xml:space="preserve"> участник</w:t>
      </w:r>
      <w:r w:rsidR="00152B97" w:rsidRPr="0021042E">
        <w:rPr>
          <w:sz w:val="24"/>
          <w:szCs w:val="24"/>
          <w:lang w:eastAsia="ru-RU"/>
        </w:rPr>
        <w:t>а</w:t>
      </w:r>
      <w:r w:rsidR="002F6AFB" w:rsidRPr="0021042E">
        <w:rPr>
          <w:sz w:val="24"/>
          <w:szCs w:val="24"/>
          <w:lang w:eastAsia="ru-RU"/>
        </w:rPr>
        <w:t xml:space="preserve"> </w:t>
      </w:r>
      <w:r w:rsidR="00F8353C" w:rsidRPr="0021042E">
        <w:rPr>
          <w:sz w:val="24"/>
          <w:szCs w:val="24"/>
          <w:lang w:eastAsia="ru-RU"/>
        </w:rPr>
        <w:t>закупки</w:t>
      </w:r>
      <w:r w:rsidR="00250B43" w:rsidRPr="0021042E">
        <w:rPr>
          <w:sz w:val="24"/>
          <w:szCs w:val="24"/>
        </w:rPr>
        <w:t>:</w:t>
      </w:r>
    </w:p>
    <w:tbl>
      <w:tblPr>
        <w:tblW w:w="5000" w:type="pct"/>
        <w:tblCellSpacing w:w="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127"/>
        <w:gridCol w:w="3403"/>
        <w:gridCol w:w="4639"/>
      </w:tblGrid>
      <w:tr w:rsidR="00692DA0" w:rsidRPr="0021042E" w:rsidTr="00E34134">
        <w:trPr>
          <w:trHeight w:val="20"/>
          <w:tblHeader/>
          <w:tblCellSpacing w:w="0" w:type="dxa"/>
        </w:trPr>
        <w:tc>
          <w:tcPr>
            <w:tcW w:w="1046" w:type="pct"/>
          </w:tcPr>
          <w:p w:rsidR="00692DA0" w:rsidRPr="0021042E" w:rsidRDefault="00692DA0" w:rsidP="00524B21">
            <w:pPr>
              <w:jc w:val="center"/>
              <w:rPr>
                <w:sz w:val="24"/>
                <w:szCs w:val="24"/>
                <w:lang w:eastAsia="ru-RU"/>
              </w:rPr>
            </w:pPr>
            <w:r w:rsidRPr="0021042E">
              <w:rPr>
                <w:sz w:val="24"/>
                <w:szCs w:val="24"/>
                <w:lang w:eastAsia="ru-RU"/>
              </w:rPr>
              <w:t>Регистрационный номер конверта с заявкой</w:t>
            </w:r>
          </w:p>
        </w:tc>
        <w:tc>
          <w:tcPr>
            <w:tcW w:w="1673" w:type="pct"/>
            <w:vAlign w:val="center"/>
            <w:hideMark/>
          </w:tcPr>
          <w:p w:rsidR="00B15BFB" w:rsidRPr="0021042E" w:rsidRDefault="00413261" w:rsidP="00524B21">
            <w:pPr>
              <w:jc w:val="center"/>
              <w:rPr>
                <w:sz w:val="24"/>
                <w:szCs w:val="24"/>
                <w:lang w:eastAsia="ru-RU"/>
              </w:rPr>
            </w:pPr>
            <w:r w:rsidRPr="0021042E">
              <w:rPr>
                <w:sz w:val="24"/>
                <w:szCs w:val="24"/>
                <w:lang w:eastAsia="ru-RU"/>
              </w:rPr>
              <w:t>Наименование</w:t>
            </w:r>
            <w:r w:rsidR="00B15BFB" w:rsidRPr="0021042E">
              <w:rPr>
                <w:sz w:val="24"/>
                <w:szCs w:val="24"/>
                <w:lang w:eastAsia="ru-RU"/>
              </w:rPr>
              <w:t xml:space="preserve">, </w:t>
            </w:r>
          </w:p>
          <w:p w:rsidR="00692DA0" w:rsidRPr="0021042E" w:rsidRDefault="00692DA0" w:rsidP="00524B21">
            <w:pPr>
              <w:jc w:val="center"/>
              <w:rPr>
                <w:sz w:val="24"/>
                <w:szCs w:val="24"/>
                <w:lang w:eastAsia="ru-RU"/>
              </w:rPr>
            </w:pPr>
            <w:r w:rsidRPr="0021042E">
              <w:rPr>
                <w:sz w:val="24"/>
                <w:szCs w:val="24"/>
                <w:lang w:eastAsia="ru-RU"/>
              </w:rPr>
              <w:t xml:space="preserve"> ИНН, КПП, ОГРН</w:t>
            </w:r>
          </w:p>
          <w:p w:rsidR="00692DA0" w:rsidRPr="0021042E" w:rsidRDefault="00534D62" w:rsidP="00F8353C">
            <w:pPr>
              <w:jc w:val="center"/>
              <w:rPr>
                <w:sz w:val="24"/>
                <w:szCs w:val="24"/>
                <w:lang w:eastAsia="ru-RU"/>
              </w:rPr>
            </w:pPr>
            <w:r w:rsidRPr="0021042E">
              <w:rPr>
                <w:sz w:val="24"/>
                <w:szCs w:val="24"/>
                <w:lang w:eastAsia="ru-RU"/>
              </w:rPr>
              <w:t xml:space="preserve">участника </w:t>
            </w:r>
            <w:r w:rsidR="00E76D3E" w:rsidRPr="0021042E">
              <w:rPr>
                <w:sz w:val="24"/>
                <w:szCs w:val="24"/>
                <w:lang w:eastAsia="ru-RU"/>
              </w:rPr>
              <w:t>закупки</w:t>
            </w:r>
          </w:p>
        </w:tc>
        <w:tc>
          <w:tcPr>
            <w:tcW w:w="2281" w:type="pct"/>
            <w:vAlign w:val="center"/>
            <w:hideMark/>
          </w:tcPr>
          <w:p w:rsidR="000F1A95" w:rsidRPr="0021042E" w:rsidRDefault="000F1A95" w:rsidP="000F1A95">
            <w:pPr>
              <w:jc w:val="center"/>
              <w:rPr>
                <w:sz w:val="24"/>
                <w:szCs w:val="24"/>
                <w:lang w:eastAsia="ru-RU"/>
              </w:rPr>
            </w:pPr>
            <w:r w:rsidRPr="0021042E">
              <w:rPr>
                <w:sz w:val="24"/>
                <w:szCs w:val="24"/>
                <w:lang w:eastAsia="ru-RU"/>
              </w:rPr>
              <w:t>Почтовый адрес</w:t>
            </w:r>
          </w:p>
          <w:p w:rsidR="000F1A95" w:rsidRPr="0021042E" w:rsidRDefault="000F1A95" w:rsidP="000F1A95">
            <w:pPr>
              <w:jc w:val="center"/>
              <w:rPr>
                <w:sz w:val="24"/>
                <w:szCs w:val="24"/>
                <w:lang w:eastAsia="ru-RU"/>
              </w:rPr>
            </w:pPr>
            <w:r w:rsidRPr="0021042E">
              <w:rPr>
                <w:sz w:val="24"/>
                <w:szCs w:val="24"/>
                <w:lang w:eastAsia="ru-RU"/>
              </w:rPr>
              <w:t>участника закупки /</w:t>
            </w:r>
          </w:p>
          <w:p w:rsidR="000F1A95" w:rsidRPr="0021042E" w:rsidRDefault="000F1A95" w:rsidP="000F1A95">
            <w:pPr>
              <w:jc w:val="center"/>
              <w:rPr>
                <w:sz w:val="24"/>
                <w:szCs w:val="24"/>
                <w:lang w:eastAsia="ru-RU"/>
              </w:rPr>
            </w:pPr>
            <w:r w:rsidRPr="0021042E">
              <w:rPr>
                <w:sz w:val="24"/>
                <w:szCs w:val="24"/>
                <w:lang w:eastAsia="ru-RU"/>
              </w:rPr>
              <w:t>адрес места нахождения</w:t>
            </w:r>
          </w:p>
          <w:p w:rsidR="00692DA0" w:rsidRPr="0021042E" w:rsidRDefault="000F1A95" w:rsidP="000F1A95">
            <w:pPr>
              <w:jc w:val="center"/>
              <w:rPr>
                <w:sz w:val="24"/>
                <w:szCs w:val="24"/>
                <w:lang w:eastAsia="ru-RU"/>
              </w:rPr>
            </w:pPr>
            <w:r w:rsidRPr="0021042E">
              <w:rPr>
                <w:sz w:val="24"/>
                <w:szCs w:val="24"/>
                <w:lang w:eastAsia="ru-RU"/>
              </w:rPr>
              <w:t>участника закупки</w:t>
            </w:r>
          </w:p>
        </w:tc>
      </w:tr>
      <w:tr w:rsidR="00437158" w:rsidRPr="0021042E" w:rsidTr="00E34134">
        <w:trPr>
          <w:trHeight w:val="20"/>
          <w:tblCellSpacing w:w="0" w:type="dxa"/>
        </w:trPr>
        <w:tc>
          <w:tcPr>
            <w:tcW w:w="1046" w:type="pct"/>
            <w:vAlign w:val="center"/>
          </w:tcPr>
          <w:p w:rsidR="00437158" w:rsidRPr="00C3526C" w:rsidRDefault="00437158" w:rsidP="00437158">
            <w:pPr>
              <w:jc w:val="center"/>
              <w:rPr>
                <w:b/>
                <w:sz w:val="24"/>
                <w:szCs w:val="24"/>
                <w:lang w:eastAsia="ru-RU"/>
              </w:rPr>
            </w:pPr>
            <w:r w:rsidRPr="00C3526C">
              <w:rPr>
                <w:b/>
                <w:sz w:val="24"/>
                <w:szCs w:val="24"/>
                <w:lang w:eastAsia="ru-RU"/>
              </w:rPr>
              <w:t>1</w:t>
            </w:r>
          </w:p>
        </w:tc>
        <w:tc>
          <w:tcPr>
            <w:tcW w:w="1673" w:type="pct"/>
          </w:tcPr>
          <w:p w:rsidR="00840803" w:rsidRPr="00C3526C" w:rsidRDefault="00840803" w:rsidP="00840803">
            <w:pPr>
              <w:tabs>
                <w:tab w:val="left" w:pos="3468"/>
              </w:tabs>
              <w:rPr>
                <w:b/>
                <w:sz w:val="24"/>
                <w:szCs w:val="24"/>
              </w:rPr>
            </w:pPr>
            <w:r w:rsidRPr="00C3526C">
              <w:rPr>
                <w:b/>
                <w:sz w:val="24"/>
                <w:szCs w:val="24"/>
              </w:rPr>
              <w:t>ООО «</w:t>
            </w:r>
            <w:r w:rsidR="002F74C6">
              <w:rPr>
                <w:b/>
                <w:sz w:val="24"/>
                <w:szCs w:val="24"/>
              </w:rPr>
              <w:t>Насосные системы</w:t>
            </w:r>
            <w:r w:rsidRPr="00C3526C">
              <w:rPr>
                <w:b/>
                <w:sz w:val="24"/>
                <w:szCs w:val="24"/>
              </w:rPr>
              <w:t>»</w:t>
            </w:r>
          </w:p>
          <w:p w:rsidR="00840803" w:rsidRPr="00C3526C" w:rsidRDefault="00840803" w:rsidP="00840803">
            <w:pPr>
              <w:tabs>
                <w:tab w:val="left" w:pos="3468"/>
              </w:tabs>
              <w:rPr>
                <w:sz w:val="24"/>
                <w:szCs w:val="24"/>
              </w:rPr>
            </w:pPr>
            <w:r w:rsidRPr="00C3526C">
              <w:rPr>
                <w:sz w:val="24"/>
                <w:szCs w:val="24"/>
              </w:rPr>
              <w:t xml:space="preserve">ИНН    </w:t>
            </w:r>
            <w:r w:rsidR="00C3526C" w:rsidRPr="00C3526C">
              <w:rPr>
                <w:sz w:val="24"/>
                <w:szCs w:val="24"/>
              </w:rPr>
              <w:t>482</w:t>
            </w:r>
            <w:r w:rsidR="00140BF2">
              <w:rPr>
                <w:sz w:val="24"/>
                <w:szCs w:val="24"/>
              </w:rPr>
              <w:t>6101673</w:t>
            </w:r>
          </w:p>
          <w:p w:rsidR="00840803" w:rsidRPr="00C3526C" w:rsidRDefault="00840803" w:rsidP="00840803">
            <w:pPr>
              <w:tabs>
                <w:tab w:val="left" w:pos="3468"/>
              </w:tabs>
              <w:rPr>
                <w:sz w:val="24"/>
                <w:szCs w:val="24"/>
              </w:rPr>
            </w:pPr>
            <w:r w:rsidRPr="00C3526C">
              <w:rPr>
                <w:sz w:val="24"/>
                <w:szCs w:val="24"/>
              </w:rPr>
              <w:t xml:space="preserve">КПП     </w:t>
            </w:r>
            <w:r w:rsidR="00C3526C" w:rsidRPr="00C3526C">
              <w:rPr>
                <w:sz w:val="24"/>
                <w:szCs w:val="24"/>
              </w:rPr>
              <w:t>482</w:t>
            </w:r>
            <w:r w:rsidR="00140BF2">
              <w:rPr>
                <w:sz w:val="24"/>
                <w:szCs w:val="24"/>
              </w:rPr>
              <w:t>6</w:t>
            </w:r>
            <w:r w:rsidR="00C3526C" w:rsidRPr="00C3526C">
              <w:rPr>
                <w:sz w:val="24"/>
                <w:szCs w:val="24"/>
              </w:rPr>
              <w:t>01001</w:t>
            </w:r>
          </w:p>
          <w:p w:rsidR="00437158" w:rsidRPr="00C3526C" w:rsidRDefault="00840803" w:rsidP="00140BF2">
            <w:pPr>
              <w:tabs>
                <w:tab w:val="left" w:pos="3468"/>
              </w:tabs>
              <w:rPr>
                <w:sz w:val="24"/>
                <w:szCs w:val="24"/>
              </w:rPr>
            </w:pPr>
            <w:r w:rsidRPr="00C3526C">
              <w:rPr>
                <w:sz w:val="24"/>
                <w:szCs w:val="24"/>
              </w:rPr>
              <w:t>ОГРН   11</w:t>
            </w:r>
            <w:r w:rsidR="00140BF2">
              <w:rPr>
                <w:sz w:val="24"/>
                <w:szCs w:val="24"/>
              </w:rPr>
              <w:t>4</w:t>
            </w:r>
            <w:r w:rsidR="00C3526C" w:rsidRPr="00C3526C">
              <w:rPr>
                <w:sz w:val="24"/>
                <w:szCs w:val="24"/>
              </w:rPr>
              <w:t>4827001</w:t>
            </w:r>
            <w:r w:rsidR="00140BF2">
              <w:rPr>
                <w:sz w:val="24"/>
                <w:szCs w:val="24"/>
              </w:rPr>
              <w:t>1</w:t>
            </w:r>
            <w:r w:rsidR="00C3526C" w:rsidRPr="00C3526C">
              <w:rPr>
                <w:sz w:val="24"/>
                <w:szCs w:val="24"/>
              </w:rPr>
              <w:t>5</w:t>
            </w:r>
            <w:r w:rsidR="00140BF2">
              <w:rPr>
                <w:sz w:val="24"/>
                <w:szCs w:val="24"/>
              </w:rPr>
              <w:t>3</w:t>
            </w:r>
            <w:r w:rsidRPr="00C3526C">
              <w:rPr>
                <w:sz w:val="24"/>
                <w:szCs w:val="24"/>
              </w:rPr>
              <w:tab/>
            </w:r>
          </w:p>
        </w:tc>
        <w:tc>
          <w:tcPr>
            <w:tcW w:w="2281" w:type="pct"/>
          </w:tcPr>
          <w:p w:rsidR="00E34134" w:rsidRPr="00C3526C" w:rsidRDefault="00C3526C" w:rsidP="00BE3189">
            <w:pPr>
              <w:jc w:val="center"/>
              <w:rPr>
                <w:sz w:val="24"/>
                <w:szCs w:val="24"/>
              </w:rPr>
            </w:pPr>
            <w:r>
              <w:rPr>
                <w:sz w:val="24"/>
                <w:szCs w:val="24"/>
              </w:rPr>
              <w:t>3</w:t>
            </w:r>
            <w:r w:rsidR="00551362">
              <w:rPr>
                <w:sz w:val="24"/>
                <w:szCs w:val="24"/>
              </w:rPr>
              <w:t>98902</w:t>
            </w:r>
            <w:r w:rsidR="00840803" w:rsidRPr="00C3526C">
              <w:rPr>
                <w:sz w:val="24"/>
                <w:szCs w:val="24"/>
              </w:rPr>
              <w:t xml:space="preserve">, г. </w:t>
            </w:r>
            <w:r w:rsidR="00312B1B" w:rsidRPr="00C3526C">
              <w:rPr>
                <w:sz w:val="24"/>
                <w:szCs w:val="24"/>
              </w:rPr>
              <w:t>Липецк</w:t>
            </w:r>
            <w:r w:rsidR="00840803" w:rsidRPr="00C3526C">
              <w:rPr>
                <w:sz w:val="24"/>
                <w:szCs w:val="24"/>
              </w:rPr>
              <w:t xml:space="preserve">, </w:t>
            </w:r>
          </w:p>
          <w:p w:rsidR="00312B1B" w:rsidRPr="00C3526C" w:rsidRDefault="00840803" w:rsidP="00312B1B">
            <w:pPr>
              <w:jc w:val="center"/>
              <w:rPr>
                <w:sz w:val="24"/>
                <w:szCs w:val="24"/>
              </w:rPr>
            </w:pPr>
            <w:r w:rsidRPr="00C3526C">
              <w:rPr>
                <w:sz w:val="24"/>
                <w:szCs w:val="24"/>
              </w:rPr>
              <w:t>ул.</w:t>
            </w:r>
            <w:r w:rsidR="00551362">
              <w:rPr>
                <w:sz w:val="24"/>
                <w:szCs w:val="24"/>
              </w:rPr>
              <w:t xml:space="preserve"> Ударников</w:t>
            </w:r>
            <w:r w:rsidRPr="00C3526C">
              <w:rPr>
                <w:sz w:val="24"/>
                <w:szCs w:val="24"/>
              </w:rPr>
              <w:t xml:space="preserve">, д. </w:t>
            </w:r>
            <w:r w:rsidR="00551362">
              <w:rPr>
                <w:sz w:val="24"/>
                <w:szCs w:val="24"/>
              </w:rPr>
              <w:t>38 А, офис 303</w:t>
            </w:r>
            <w:r w:rsidRPr="00C3526C">
              <w:rPr>
                <w:sz w:val="24"/>
                <w:szCs w:val="24"/>
              </w:rPr>
              <w:t xml:space="preserve"> </w:t>
            </w:r>
          </w:p>
          <w:p w:rsidR="00437158" w:rsidRPr="00C3526C" w:rsidRDefault="00437158" w:rsidP="00E34134">
            <w:pPr>
              <w:jc w:val="center"/>
              <w:rPr>
                <w:sz w:val="24"/>
                <w:szCs w:val="24"/>
              </w:rPr>
            </w:pPr>
          </w:p>
        </w:tc>
      </w:tr>
    </w:tbl>
    <w:p w:rsidR="00690305" w:rsidRPr="0021042E" w:rsidRDefault="00690305" w:rsidP="00692DA0">
      <w:pPr>
        <w:ind w:left="786"/>
        <w:jc w:val="both"/>
        <w:rPr>
          <w:sz w:val="24"/>
          <w:szCs w:val="24"/>
          <w:lang w:eastAsia="ru-RU"/>
        </w:rPr>
      </w:pPr>
    </w:p>
    <w:p w:rsidR="00032C4E" w:rsidRDefault="00D7524B" w:rsidP="00692DA0">
      <w:pPr>
        <w:ind w:left="786"/>
        <w:jc w:val="both"/>
        <w:rPr>
          <w:sz w:val="24"/>
          <w:szCs w:val="24"/>
        </w:rPr>
      </w:pPr>
      <w:r>
        <w:rPr>
          <w:sz w:val="24"/>
          <w:szCs w:val="24"/>
          <w:lang w:eastAsia="ru-RU"/>
        </w:rPr>
        <w:t>9</w:t>
      </w:r>
      <w:r w:rsidR="00692DA0" w:rsidRPr="0021042E">
        <w:rPr>
          <w:sz w:val="24"/>
          <w:szCs w:val="24"/>
          <w:lang w:eastAsia="ru-RU"/>
        </w:rPr>
        <w:t xml:space="preserve">.2. Сведения об условиях исполнения договора, </w:t>
      </w:r>
      <w:r w:rsidR="00F8353C" w:rsidRPr="0021042E">
        <w:rPr>
          <w:sz w:val="24"/>
          <w:szCs w:val="24"/>
          <w:lang w:eastAsia="ru-RU"/>
        </w:rPr>
        <w:t>содержащи</w:t>
      </w:r>
      <w:r w:rsidR="00152B97" w:rsidRPr="0021042E">
        <w:rPr>
          <w:sz w:val="24"/>
          <w:szCs w:val="24"/>
          <w:lang w:eastAsia="ru-RU"/>
        </w:rPr>
        <w:t>еся</w:t>
      </w:r>
      <w:r w:rsidR="00F8353C" w:rsidRPr="0021042E">
        <w:rPr>
          <w:sz w:val="24"/>
          <w:szCs w:val="24"/>
          <w:lang w:eastAsia="ru-RU"/>
        </w:rPr>
        <w:t xml:space="preserve"> </w:t>
      </w:r>
      <w:r w:rsidR="009671C4" w:rsidRPr="0021042E">
        <w:rPr>
          <w:sz w:val="24"/>
          <w:szCs w:val="24"/>
        </w:rPr>
        <w:t>в заяв</w:t>
      </w:r>
      <w:r w:rsidR="0095138C" w:rsidRPr="0021042E">
        <w:rPr>
          <w:sz w:val="24"/>
          <w:szCs w:val="24"/>
        </w:rPr>
        <w:t>к</w:t>
      </w:r>
      <w:r>
        <w:rPr>
          <w:sz w:val="24"/>
          <w:szCs w:val="24"/>
        </w:rPr>
        <w:t>е</w:t>
      </w:r>
      <w:r w:rsidR="009671C4" w:rsidRPr="0021042E">
        <w:rPr>
          <w:sz w:val="24"/>
          <w:szCs w:val="24"/>
        </w:rPr>
        <w:t xml:space="preserve"> </w:t>
      </w:r>
      <w:r w:rsidR="00F8353C" w:rsidRPr="0021042E">
        <w:rPr>
          <w:sz w:val="24"/>
          <w:szCs w:val="24"/>
        </w:rPr>
        <w:t>участник</w:t>
      </w:r>
      <w:r>
        <w:rPr>
          <w:sz w:val="24"/>
          <w:szCs w:val="24"/>
        </w:rPr>
        <w:t>а</w:t>
      </w:r>
      <w:r w:rsidR="00F8353C" w:rsidRPr="0021042E">
        <w:rPr>
          <w:sz w:val="24"/>
          <w:szCs w:val="24"/>
        </w:rPr>
        <w:t xml:space="preserve"> закупки</w:t>
      </w:r>
      <w:r w:rsidR="00692DA0" w:rsidRPr="0021042E">
        <w:rPr>
          <w:sz w:val="24"/>
          <w:szCs w:val="24"/>
        </w:rPr>
        <w:t xml:space="preserve"> и являющихся критериями оценки заявок на участие в</w:t>
      </w:r>
      <w:r w:rsidR="00F8353C" w:rsidRPr="0021042E">
        <w:rPr>
          <w:sz w:val="24"/>
          <w:szCs w:val="24"/>
        </w:rPr>
        <w:t xml:space="preserve"> открытом</w:t>
      </w:r>
      <w:r w:rsidR="00692DA0" w:rsidRPr="0021042E">
        <w:rPr>
          <w:sz w:val="24"/>
          <w:szCs w:val="24"/>
        </w:rPr>
        <w:t xml:space="preserve"> конкурсе:</w:t>
      </w:r>
    </w:p>
    <w:tbl>
      <w:tblPr>
        <w:tblW w:w="4949" w:type="pct"/>
        <w:tblCellSpacing w:w="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709"/>
        <w:gridCol w:w="4820"/>
        <w:gridCol w:w="2268"/>
        <w:gridCol w:w="2268"/>
      </w:tblGrid>
      <w:tr w:rsidR="008912E2" w:rsidRPr="0021042E" w:rsidTr="00C9692F">
        <w:trPr>
          <w:trHeight w:val="20"/>
          <w:tblHeader/>
          <w:tblCellSpacing w:w="0" w:type="dxa"/>
        </w:trPr>
        <w:tc>
          <w:tcPr>
            <w:tcW w:w="709" w:type="dxa"/>
            <w:vMerge w:val="restart"/>
          </w:tcPr>
          <w:p w:rsidR="008912E2" w:rsidRPr="0021042E" w:rsidRDefault="008912E2" w:rsidP="00B15BFB">
            <w:pPr>
              <w:jc w:val="center"/>
              <w:rPr>
                <w:sz w:val="24"/>
                <w:szCs w:val="24"/>
              </w:rPr>
            </w:pPr>
          </w:p>
          <w:p w:rsidR="008912E2" w:rsidRPr="0021042E" w:rsidRDefault="008912E2" w:rsidP="00B15BFB">
            <w:pPr>
              <w:jc w:val="center"/>
              <w:rPr>
                <w:sz w:val="24"/>
                <w:szCs w:val="24"/>
              </w:rPr>
            </w:pPr>
            <w:r w:rsidRPr="0021042E">
              <w:rPr>
                <w:sz w:val="24"/>
                <w:szCs w:val="24"/>
              </w:rPr>
              <w:t>№</w:t>
            </w:r>
          </w:p>
          <w:p w:rsidR="008912E2" w:rsidRPr="0021042E" w:rsidRDefault="008912E2" w:rsidP="00B15BFB">
            <w:pPr>
              <w:jc w:val="center"/>
              <w:rPr>
                <w:sz w:val="24"/>
                <w:szCs w:val="24"/>
              </w:rPr>
            </w:pPr>
            <w:r w:rsidRPr="0021042E">
              <w:rPr>
                <w:sz w:val="24"/>
                <w:szCs w:val="24"/>
              </w:rPr>
              <w:t>п/п</w:t>
            </w:r>
          </w:p>
        </w:tc>
        <w:tc>
          <w:tcPr>
            <w:tcW w:w="4820" w:type="dxa"/>
            <w:vMerge w:val="restart"/>
            <w:vAlign w:val="center"/>
            <w:hideMark/>
          </w:tcPr>
          <w:p w:rsidR="008912E2" w:rsidRPr="00C3526C" w:rsidRDefault="008912E2" w:rsidP="007B0E85">
            <w:pPr>
              <w:jc w:val="center"/>
              <w:rPr>
                <w:sz w:val="24"/>
                <w:szCs w:val="24"/>
              </w:rPr>
            </w:pPr>
            <w:r w:rsidRPr="00C3526C">
              <w:rPr>
                <w:sz w:val="24"/>
                <w:szCs w:val="24"/>
              </w:rPr>
              <w:t>Наименование показателя</w:t>
            </w:r>
          </w:p>
        </w:tc>
        <w:tc>
          <w:tcPr>
            <w:tcW w:w="4536" w:type="dxa"/>
            <w:gridSpan w:val="2"/>
            <w:vAlign w:val="center"/>
            <w:hideMark/>
          </w:tcPr>
          <w:p w:rsidR="008912E2" w:rsidRPr="00C3526C" w:rsidRDefault="008912E2" w:rsidP="00F10C89">
            <w:pPr>
              <w:tabs>
                <w:tab w:val="left" w:pos="1518"/>
              </w:tabs>
              <w:jc w:val="center"/>
              <w:rPr>
                <w:sz w:val="24"/>
                <w:szCs w:val="24"/>
                <w:lang w:eastAsia="ru-RU"/>
              </w:rPr>
            </w:pPr>
            <w:r w:rsidRPr="00C3526C">
              <w:rPr>
                <w:sz w:val="24"/>
                <w:szCs w:val="24"/>
                <w:lang w:eastAsia="ru-RU"/>
              </w:rPr>
              <w:t>Наименование участника закупки</w:t>
            </w:r>
          </w:p>
        </w:tc>
      </w:tr>
      <w:tr w:rsidR="00551362" w:rsidRPr="0021042E" w:rsidTr="00C9692F">
        <w:trPr>
          <w:trHeight w:val="483"/>
          <w:tblHeader/>
          <w:tblCellSpacing w:w="0" w:type="dxa"/>
        </w:trPr>
        <w:tc>
          <w:tcPr>
            <w:tcW w:w="709" w:type="dxa"/>
            <w:vMerge/>
          </w:tcPr>
          <w:p w:rsidR="00551362" w:rsidRPr="0021042E" w:rsidRDefault="00551362" w:rsidP="00B15BFB">
            <w:pPr>
              <w:jc w:val="center"/>
              <w:rPr>
                <w:b/>
                <w:sz w:val="24"/>
                <w:szCs w:val="24"/>
                <w:lang w:eastAsia="ru-RU"/>
              </w:rPr>
            </w:pPr>
          </w:p>
        </w:tc>
        <w:tc>
          <w:tcPr>
            <w:tcW w:w="4820" w:type="dxa"/>
            <w:vMerge/>
            <w:vAlign w:val="center"/>
            <w:hideMark/>
          </w:tcPr>
          <w:p w:rsidR="00551362" w:rsidRPr="00C3526C" w:rsidRDefault="00551362" w:rsidP="007B0E85">
            <w:pPr>
              <w:jc w:val="center"/>
              <w:rPr>
                <w:b/>
                <w:sz w:val="24"/>
                <w:szCs w:val="24"/>
                <w:lang w:eastAsia="ru-RU"/>
              </w:rPr>
            </w:pPr>
          </w:p>
        </w:tc>
        <w:tc>
          <w:tcPr>
            <w:tcW w:w="4536" w:type="dxa"/>
            <w:gridSpan w:val="2"/>
            <w:vAlign w:val="center"/>
          </w:tcPr>
          <w:p w:rsidR="00551362" w:rsidRPr="00C3526C" w:rsidRDefault="00551362" w:rsidP="00A8780C">
            <w:pPr>
              <w:tabs>
                <w:tab w:val="left" w:pos="3468"/>
              </w:tabs>
              <w:jc w:val="center"/>
              <w:rPr>
                <w:b/>
                <w:sz w:val="24"/>
                <w:szCs w:val="24"/>
              </w:rPr>
            </w:pPr>
            <w:r w:rsidRPr="00C3526C">
              <w:rPr>
                <w:b/>
                <w:sz w:val="24"/>
                <w:szCs w:val="24"/>
              </w:rPr>
              <w:t>ООО «</w:t>
            </w:r>
            <w:r>
              <w:rPr>
                <w:b/>
                <w:sz w:val="24"/>
                <w:szCs w:val="24"/>
              </w:rPr>
              <w:t xml:space="preserve">Насосные </w:t>
            </w:r>
            <w:proofErr w:type="gramStart"/>
            <w:r>
              <w:rPr>
                <w:b/>
                <w:sz w:val="24"/>
                <w:szCs w:val="24"/>
              </w:rPr>
              <w:t>системы</w:t>
            </w:r>
            <w:r w:rsidRPr="00C3526C">
              <w:rPr>
                <w:b/>
                <w:sz w:val="24"/>
                <w:szCs w:val="24"/>
              </w:rPr>
              <w:t>»</w:t>
            </w:r>
            <w:r w:rsidRPr="00C3526C">
              <w:rPr>
                <w:b/>
                <w:sz w:val="24"/>
                <w:szCs w:val="24"/>
                <w:lang w:eastAsia="ru-RU"/>
              </w:rPr>
              <w:t xml:space="preserve">   </w:t>
            </w:r>
            <w:proofErr w:type="gramEnd"/>
            <w:r w:rsidRPr="00C3526C">
              <w:rPr>
                <w:b/>
                <w:sz w:val="24"/>
                <w:szCs w:val="24"/>
                <w:lang w:eastAsia="ru-RU"/>
              </w:rPr>
              <w:t xml:space="preserve"> </w:t>
            </w:r>
          </w:p>
        </w:tc>
      </w:tr>
      <w:tr w:rsidR="00551362" w:rsidRPr="0021042E" w:rsidTr="00C9692F">
        <w:trPr>
          <w:trHeight w:val="444"/>
          <w:tblCellSpacing w:w="0" w:type="dxa"/>
        </w:trPr>
        <w:tc>
          <w:tcPr>
            <w:tcW w:w="709" w:type="dxa"/>
            <w:vMerge w:val="restart"/>
            <w:vAlign w:val="center"/>
          </w:tcPr>
          <w:p w:rsidR="00551362" w:rsidRPr="0021042E" w:rsidRDefault="00551362" w:rsidP="00692DA0">
            <w:pPr>
              <w:jc w:val="center"/>
              <w:rPr>
                <w:sz w:val="24"/>
                <w:szCs w:val="24"/>
                <w:lang w:eastAsia="ru-RU"/>
              </w:rPr>
            </w:pPr>
            <w:r w:rsidRPr="0021042E">
              <w:rPr>
                <w:sz w:val="24"/>
                <w:szCs w:val="24"/>
                <w:lang w:eastAsia="ru-RU"/>
              </w:rPr>
              <w:t>1</w:t>
            </w:r>
          </w:p>
        </w:tc>
        <w:tc>
          <w:tcPr>
            <w:tcW w:w="4820" w:type="dxa"/>
            <w:vMerge w:val="restart"/>
            <w:vAlign w:val="center"/>
            <w:hideMark/>
          </w:tcPr>
          <w:p w:rsidR="00551362" w:rsidRPr="00C3526C" w:rsidRDefault="00551362" w:rsidP="007F6AF0">
            <w:pPr>
              <w:rPr>
                <w:sz w:val="24"/>
                <w:szCs w:val="24"/>
                <w:lang w:eastAsia="ru-RU"/>
              </w:rPr>
            </w:pPr>
            <w:r w:rsidRPr="00C3526C">
              <w:rPr>
                <w:sz w:val="24"/>
                <w:szCs w:val="24"/>
                <w:lang w:eastAsia="ru-RU"/>
              </w:rPr>
              <w:t>Цена договора</w:t>
            </w:r>
            <w:r>
              <w:rPr>
                <w:sz w:val="24"/>
                <w:szCs w:val="24"/>
                <w:lang w:eastAsia="ru-RU"/>
              </w:rPr>
              <w:t>, указанная в заявке</w:t>
            </w:r>
            <w:r w:rsidRPr="00C3526C">
              <w:rPr>
                <w:sz w:val="24"/>
                <w:szCs w:val="24"/>
                <w:lang w:eastAsia="ru-RU"/>
              </w:rPr>
              <w:t xml:space="preserve"> (руб.)</w:t>
            </w:r>
          </w:p>
        </w:tc>
        <w:tc>
          <w:tcPr>
            <w:tcW w:w="2268" w:type="dxa"/>
            <w:vAlign w:val="center"/>
          </w:tcPr>
          <w:p w:rsidR="00551362" w:rsidRPr="00C3526C" w:rsidRDefault="00551362" w:rsidP="00551362">
            <w:pPr>
              <w:jc w:val="center"/>
              <w:rPr>
                <w:sz w:val="24"/>
                <w:szCs w:val="24"/>
                <w:lang w:eastAsia="ru-RU"/>
              </w:rPr>
            </w:pPr>
            <w:r>
              <w:rPr>
                <w:sz w:val="24"/>
                <w:szCs w:val="24"/>
                <w:lang w:eastAsia="ru-RU"/>
              </w:rPr>
              <w:t>Цифрами</w:t>
            </w:r>
          </w:p>
        </w:tc>
        <w:tc>
          <w:tcPr>
            <w:tcW w:w="2268" w:type="dxa"/>
            <w:vAlign w:val="center"/>
          </w:tcPr>
          <w:p w:rsidR="00551362" w:rsidRPr="00C3526C" w:rsidRDefault="00551362" w:rsidP="00551362">
            <w:pPr>
              <w:jc w:val="center"/>
              <w:rPr>
                <w:sz w:val="24"/>
                <w:szCs w:val="24"/>
                <w:lang w:eastAsia="ru-RU"/>
              </w:rPr>
            </w:pPr>
            <w:r>
              <w:rPr>
                <w:sz w:val="24"/>
                <w:szCs w:val="24"/>
                <w:lang w:eastAsia="ru-RU"/>
              </w:rPr>
              <w:t>Прописью</w:t>
            </w:r>
          </w:p>
        </w:tc>
      </w:tr>
      <w:tr w:rsidR="00551362" w:rsidRPr="0021042E" w:rsidTr="00C9692F">
        <w:trPr>
          <w:trHeight w:val="444"/>
          <w:tblCellSpacing w:w="0" w:type="dxa"/>
        </w:trPr>
        <w:tc>
          <w:tcPr>
            <w:tcW w:w="709" w:type="dxa"/>
            <w:vMerge/>
            <w:vAlign w:val="center"/>
          </w:tcPr>
          <w:p w:rsidR="00551362" w:rsidRPr="0021042E" w:rsidRDefault="00551362" w:rsidP="00692DA0">
            <w:pPr>
              <w:jc w:val="center"/>
              <w:rPr>
                <w:sz w:val="24"/>
                <w:szCs w:val="24"/>
                <w:lang w:eastAsia="ru-RU"/>
              </w:rPr>
            </w:pPr>
          </w:p>
        </w:tc>
        <w:tc>
          <w:tcPr>
            <w:tcW w:w="4820" w:type="dxa"/>
            <w:vMerge/>
            <w:vAlign w:val="center"/>
          </w:tcPr>
          <w:p w:rsidR="00551362" w:rsidRPr="00C3526C" w:rsidRDefault="00551362" w:rsidP="007F6AF0">
            <w:pPr>
              <w:rPr>
                <w:sz w:val="24"/>
                <w:szCs w:val="24"/>
                <w:lang w:eastAsia="ru-RU"/>
              </w:rPr>
            </w:pPr>
          </w:p>
        </w:tc>
        <w:tc>
          <w:tcPr>
            <w:tcW w:w="2268" w:type="dxa"/>
            <w:vAlign w:val="center"/>
          </w:tcPr>
          <w:p w:rsidR="00551362" w:rsidRPr="00C3526C" w:rsidRDefault="00FD47EF" w:rsidP="00551362">
            <w:pPr>
              <w:jc w:val="center"/>
              <w:rPr>
                <w:sz w:val="24"/>
                <w:szCs w:val="24"/>
                <w:lang w:eastAsia="ru-RU"/>
              </w:rPr>
            </w:pPr>
            <w:r>
              <w:rPr>
                <w:sz w:val="24"/>
                <w:szCs w:val="24"/>
                <w:lang w:eastAsia="ru-RU"/>
              </w:rPr>
              <w:t>15 844 320,00</w:t>
            </w:r>
          </w:p>
        </w:tc>
        <w:tc>
          <w:tcPr>
            <w:tcW w:w="2268" w:type="dxa"/>
            <w:vAlign w:val="center"/>
          </w:tcPr>
          <w:p w:rsidR="00551362" w:rsidRPr="00FD47EF" w:rsidRDefault="00FD47EF" w:rsidP="00551362">
            <w:pPr>
              <w:jc w:val="center"/>
              <w:rPr>
                <w:lang w:eastAsia="ru-RU"/>
              </w:rPr>
            </w:pPr>
            <w:r w:rsidRPr="00FD47EF">
              <w:rPr>
                <w:lang w:eastAsia="ru-RU"/>
              </w:rPr>
              <w:t>шестнадцать миллионов сорок четыре тысячи триста двадцать руб. 00 коп.</w:t>
            </w:r>
          </w:p>
        </w:tc>
      </w:tr>
      <w:tr w:rsidR="00551362" w:rsidRPr="0021042E" w:rsidTr="00C9692F">
        <w:trPr>
          <w:trHeight w:val="20"/>
          <w:tblCellSpacing w:w="0" w:type="dxa"/>
        </w:trPr>
        <w:tc>
          <w:tcPr>
            <w:tcW w:w="709" w:type="dxa"/>
            <w:vAlign w:val="center"/>
          </w:tcPr>
          <w:p w:rsidR="00551362" w:rsidRPr="0021042E" w:rsidRDefault="00551362" w:rsidP="009D0305">
            <w:pPr>
              <w:jc w:val="center"/>
              <w:rPr>
                <w:sz w:val="24"/>
                <w:szCs w:val="24"/>
                <w:lang w:eastAsia="ru-RU"/>
              </w:rPr>
            </w:pPr>
            <w:r w:rsidRPr="0021042E">
              <w:rPr>
                <w:sz w:val="24"/>
                <w:szCs w:val="24"/>
                <w:lang w:eastAsia="ru-RU"/>
              </w:rPr>
              <w:t>2</w:t>
            </w:r>
          </w:p>
        </w:tc>
        <w:tc>
          <w:tcPr>
            <w:tcW w:w="4820" w:type="dxa"/>
            <w:vAlign w:val="center"/>
            <w:hideMark/>
          </w:tcPr>
          <w:p w:rsidR="00551362" w:rsidRPr="00C3526C" w:rsidRDefault="00551362" w:rsidP="005C2AEF">
            <w:pPr>
              <w:rPr>
                <w:sz w:val="24"/>
                <w:szCs w:val="24"/>
                <w:lang w:eastAsia="ru-RU"/>
              </w:rPr>
            </w:pPr>
            <w:r w:rsidRPr="00C3526C">
              <w:rPr>
                <w:sz w:val="24"/>
                <w:szCs w:val="24"/>
                <w:lang w:eastAsia="ru-RU"/>
              </w:rPr>
              <w:t>Квалификация участника конкурса (есть/нет)</w:t>
            </w:r>
          </w:p>
        </w:tc>
        <w:tc>
          <w:tcPr>
            <w:tcW w:w="4536" w:type="dxa"/>
            <w:gridSpan w:val="2"/>
            <w:vAlign w:val="center"/>
          </w:tcPr>
          <w:p w:rsidR="00551362" w:rsidRPr="00C3526C" w:rsidRDefault="00551362" w:rsidP="00524B02">
            <w:pPr>
              <w:jc w:val="center"/>
              <w:rPr>
                <w:sz w:val="24"/>
                <w:szCs w:val="24"/>
                <w:lang w:eastAsia="ru-RU"/>
              </w:rPr>
            </w:pPr>
            <w:r w:rsidRPr="00C3526C">
              <w:rPr>
                <w:sz w:val="24"/>
                <w:szCs w:val="24"/>
                <w:lang w:eastAsia="ru-RU"/>
              </w:rPr>
              <w:t>есть</w:t>
            </w:r>
          </w:p>
        </w:tc>
      </w:tr>
    </w:tbl>
    <w:p w:rsidR="00E34134" w:rsidRPr="0021042E" w:rsidRDefault="00E34134" w:rsidP="00E76D3E">
      <w:pPr>
        <w:ind w:left="786"/>
        <w:jc w:val="both"/>
        <w:rPr>
          <w:sz w:val="24"/>
          <w:szCs w:val="24"/>
          <w:lang w:eastAsia="ru-RU"/>
        </w:rPr>
      </w:pPr>
    </w:p>
    <w:p w:rsidR="006251AA" w:rsidRPr="0021042E" w:rsidRDefault="00D7524B" w:rsidP="00E76D3E">
      <w:pPr>
        <w:ind w:left="786"/>
        <w:jc w:val="both"/>
        <w:rPr>
          <w:bCs/>
          <w:sz w:val="24"/>
          <w:szCs w:val="24"/>
        </w:rPr>
      </w:pPr>
      <w:r>
        <w:rPr>
          <w:sz w:val="24"/>
          <w:szCs w:val="24"/>
          <w:lang w:eastAsia="ru-RU"/>
        </w:rPr>
        <w:t>9</w:t>
      </w:r>
      <w:r w:rsidR="00E34134" w:rsidRPr="0021042E">
        <w:rPr>
          <w:sz w:val="24"/>
          <w:szCs w:val="24"/>
          <w:lang w:eastAsia="ru-RU"/>
        </w:rPr>
        <w:t>.3</w:t>
      </w:r>
      <w:r w:rsidR="00C57504" w:rsidRPr="0021042E">
        <w:rPr>
          <w:sz w:val="24"/>
          <w:szCs w:val="24"/>
          <w:lang w:eastAsia="ru-RU"/>
        </w:rPr>
        <w:t>.</w:t>
      </w:r>
      <w:r w:rsidR="00832E7B" w:rsidRPr="0021042E">
        <w:rPr>
          <w:sz w:val="24"/>
          <w:szCs w:val="24"/>
          <w:lang w:eastAsia="ru-RU"/>
        </w:rPr>
        <w:t xml:space="preserve"> </w:t>
      </w:r>
      <w:r w:rsidR="00250B43" w:rsidRPr="0021042E">
        <w:rPr>
          <w:sz w:val="24"/>
          <w:szCs w:val="24"/>
          <w:lang w:eastAsia="ru-RU"/>
        </w:rPr>
        <w:t>Сведения</w:t>
      </w:r>
      <w:r w:rsidR="00832E7B" w:rsidRPr="0021042E">
        <w:rPr>
          <w:sz w:val="24"/>
          <w:szCs w:val="24"/>
          <w:lang w:eastAsia="ru-RU"/>
        </w:rPr>
        <w:t xml:space="preserve"> о н</w:t>
      </w:r>
      <w:r w:rsidR="00832E7B" w:rsidRPr="0021042E">
        <w:rPr>
          <w:bCs/>
          <w:sz w:val="24"/>
          <w:szCs w:val="24"/>
        </w:rPr>
        <w:t>аличии документов, содержащихся в заявк</w:t>
      </w:r>
      <w:r w:rsidR="005B0A6D" w:rsidRPr="0021042E">
        <w:rPr>
          <w:bCs/>
          <w:sz w:val="24"/>
          <w:szCs w:val="24"/>
        </w:rPr>
        <w:t>е</w:t>
      </w:r>
      <w:r w:rsidR="00832E7B" w:rsidRPr="0021042E">
        <w:rPr>
          <w:bCs/>
          <w:sz w:val="24"/>
          <w:szCs w:val="24"/>
        </w:rPr>
        <w:t>, предусмотренных конкурсной документацией, представлены в таблице:</w:t>
      </w:r>
    </w:p>
    <w:tbl>
      <w:tblPr>
        <w:tblW w:w="5000" w:type="pct"/>
        <w:tblCellSpacing w:w="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419"/>
        <w:gridCol w:w="8654"/>
        <w:gridCol w:w="1096"/>
      </w:tblGrid>
      <w:tr w:rsidR="008912E2" w:rsidRPr="0021042E" w:rsidTr="00C9692F">
        <w:trPr>
          <w:trHeight w:val="678"/>
          <w:tblHeader/>
          <w:tblCellSpacing w:w="0" w:type="dxa"/>
        </w:trPr>
        <w:tc>
          <w:tcPr>
            <w:tcW w:w="206" w:type="pct"/>
            <w:vMerge w:val="restart"/>
            <w:vAlign w:val="center"/>
            <w:hideMark/>
          </w:tcPr>
          <w:p w:rsidR="008912E2" w:rsidRPr="0021042E" w:rsidRDefault="008912E2" w:rsidP="00002D06">
            <w:pPr>
              <w:jc w:val="center"/>
              <w:rPr>
                <w:b/>
                <w:sz w:val="24"/>
                <w:szCs w:val="24"/>
                <w:lang w:eastAsia="ru-RU"/>
              </w:rPr>
            </w:pPr>
            <w:r w:rsidRPr="0021042E">
              <w:rPr>
                <w:b/>
                <w:sz w:val="24"/>
                <w:szCs w:val="24"/>
                <w:lang w:eastAsia="ru-RU"/>
              </w:rPr>
              <w:t xml:space="preserve">  №</w:t>
            </w:r>
          </w:p>
        </w:tc>
        <w:tc>
          <w:tcPr>
            <w:tcW w:w="4255" w:type="pct"/>
            <w:vMerge w:val="restart"/>
            <w:vAlign w:val="center"/>
          </w:tcPr>
          <w:p w:rsidR="008912E2" w:rsidRPr="0021042E" w:rsidRDefault="008912E2" w:rsidP="00002D06">
            <w:pPr>
              <w:jc w:val="center"/>
              <w:rPr>
                <w:b/>
                <w:bCs/>
                <w:sz w:val="24"/>
                <w:szCs w:val="24"/>
              </w:rPr>
            </w:pPr>
            <w:r w:rsidRPr="0021042E">
              <w:rPr>
                <w:b/>
                <w:bCs/>
                <w:sz w:val="24"/>
                <w:szCs w:val="24"/>
              </w:rPr>
              <w:t>Наименование документов и сведений, предусмотренных конкурсной документацией</w:t>
            </w:r>
          </w:p>
          <w:p w:rsidR="008912E2" w:rsidRPr="0021042E" w:rsidRDefault="008912E2" w:rsidP="00002D06">
            <w:pPr>
              <w:jc w:val="center"/>
              <w:rPr>
                <w:bCs/>
                <w:sz w:val="24"/>
                <w:szCs w:val="24"/>
              </w:rPr>
            </w:pPr>
            <w:r w:rsidRPr="0021042E">
              <w:rPr>
                <w:bCs/>
                <w:sz w:val="24"/>
                <w:szCs w:val="24"/>
              </w:rPr>
              <w:t xml:space="preserve">(в соответствии с п. 13 раздела </w:t>
            </w:r>
            <w:r w:rsidRPr="0021042E">
              <w:rPr>
                <w:bCs/>
                <w:sz w:val="24"/>
                <w:szCs w:val="24"/>
                <w:lang w:val="en-US"/>
              </w:rPr>
              <w:t>II</w:t>
            </w:r>
            <w:r w:rsidRPr="0021042E">
              <w:rPr>
                <w:bCs/>
                <w:sz w:val="24"/>
                <w:szCs w:val="24"/>
              </w:rPr>
              <w:t xml:space="preserve"> конкурсной документации)</w:t>
            </w:r>
          </w:p>
        </w:tc>
        <w:tc>
          <w:tcPr>
            <w:tcW w:w="539" w:type="pct"/>
          </w:tcPr>
          <w:p w:rsidR="008912E2" w:rsidRPr="00D7524B" w:rsidRDefault="008912E2" w:rsidP="00002D06">
            <w:pPr>
              <w:jc w:val="center"/>
              <w:rPr>
                <w:b/>
                <w:sz w:val="22"/>
                <w:szCs w:val="22"/>
                <w:lang w:eastAsia="ru-RU"/>
              </w:rPr>
            </w:pPr>
            <w:r w:rsidRPr="00D7524B">
              <w:rPr>
                <w:b/>
                <w:sz w:val="22"/>
                <w:szCs w:val="22"/>
                <w:lang w:eastAsia="ru-RU"/>
              </w:rPr>
              <w:t>Регистрационный номер конверта с заявкой</w:t>
            </w:r>
          </w:p>
        </w:tc>
      </w:tr>
      <w:tr w:rsidR="00FD47EF" w:rsidRPr="0021042E" w:rsidTr="00C9692F">
        <w:trPr>
          <w:trHeight w:val="129"/>
          <w:tblHeader/>
          <w:tblCellSpacing w:w="0" w:type="dxa"/>
        </w:trPr>
        <w:tc>
          <w:tcPr>
            <w:tcW w:w="206" w:type="pct"/>
            <w:vMerge/>
            <w:vAlign w:val="center"/>
            <w:hideMark/>
          </w:tcPr>
          <w:p w:rsidR="00FD47EF" w:rsidRPr="0021042E" w:rsidRDefault="00FD47EF" w:rsidP="00002D06">
            <w:pPr>
              <w:jc w:val="center"/>
              <w:rPr>
                <w:b/>
                <w:sz w:val="24"/>
                <w:szCs w:val="24"/>
                <w:lang w:eastAsia="ru-RU"/>
              </w:rPr>
            </w:pPr>
          </w:p>
        </w:tc>
        <w:tc>
          <w:tcPr>
            <w:tcW w:w="4255" w:type="pct"/>
            <w:vMerge/>
            <w:vAlign w:val="center"/>
          </w:tcPr>
          <w:p w:rsidR="00FD47EF" w:rsidRPr="0021042E" w:rsidRDefault="00FD47EF" w:rsidP="00002D06">
            <w:pPr>
              <w:jc w:val="center"/>
              <w:rPr>
                <w:b/>
                <w:sz w:val="24"/>
                <w:szCs w:val="24"/>
                <w:lang w:eastAsia="ru-RU"/>
              </w:rPr>
            </w:pPr>
          </w:p>
        </w:tc>
        <w:tc>
          <w:tcPr>
            <w:tcW w:w="539" w:type="pct"/>
          </w:tcPr>
          <w:p w:rsidR="00FD47EF" w:rsidRPr="0021042E" w:rsidRDefault="00FD47EF" w:rsidP="006C4295">
            <w:pPr>
              <w:jc w:val="center"/>
              <w:rPr>
                <w:b/>
                <w:sz w:val="24"/>
                <w:szCs w:val="24"/>
                <w:lang w:eastAsia="ru-RU"/>
              </w:rPr>
            </w:pPr>
            <w:r w:rsidRPr="0021042E">
              <w:rPr>
                <w:b/>
                <w:sz w:val="24"/>
                <w:szCs w:val="24"/>
                <w:lang w:eastAsia="ru-RU"/>
              </w:rPr>
              <w:t>1</w:t>
            </w:r>
          </w:p>
        </w:tc>
      </w:tr>
      <w:tr w:rsidR="00FD47EF" w:rsidRPr="004A5359" w:rsidTr="00C9692F">
        <w:trPr>
          <w:trHeight w:val="360"/>
          <w:tblCellSpacing w:w="0" w:type="dxa"/>
        </w:trPr>
        <w:tc>
          <w:tcPr>
            <w:tcW w:w="206" w:type="pct"/>
            <w:vAlign w:val="center"/>
          </w:tcPr>
          <w:p w:rsidR="00FD47EF" w:rsidRPr="007E4932" w:rsidRDefault="00FD47EF" w:rsidP="00DD1306">
            <w:pPr>
              <w:jc w:val="center"/>
              <w:rPr>
                <w:sz w:val="25"/>
                <w:szCs w:val="25"/>
                <w:lang w:eastAsia="ru-RU"/>
              </w:rPr>
            </w:pPr>
          </w:p>
        </w:tc>
        <w:tc>
          <w:tcPr>
            <w:tcW w:w="4255" w:type="pct"/>
            <w:vAlign w:val="center"/>
          </w:tcPr>
          <w:p w:rsidR="00FD47EF" w:rsidRPr="00CD1A83" w:rsidRDefault="00FD47EF" w:rsidP="00DD1306">
            <w:pPr>
              <w:jc w:val="both"/>
              <w:rPr>
                <w:sz w:val="24"/>
                <w:szCs w:val="24"/>
              </w:rPr>
            </w:pPr>
            <w:r>
              <w:rPr>
                <w:sz w:val="24"/>
                <w:szCs w:val="24"/>
              </w:rPr>
              <w:t>Соответствие заявки требованиям п. 16</w:t>
            </w:r>
            <w:r w:rsidRPr="00C20AA7">
              <w:rPr>
                <w:sz w:val="24"/>
                <w:szCs w:val="24"/>
              </w:rPr>
              <w:t xml:space="preserve"> раздела II конкурсной документации</w:t>
            </w:r>
          </w:p>
        </w:tc>
        <w:tc>
          <w:tcPr>
            <w:tcW w:w="539" w:type="pct"/>
            <w:vAlign w:val="center"/>
          </w:tcPr>
          <w:p w:rsidR="00FD47EF" w:rsidRPr="00D7524B" w:rsidRDefault="00FD47EF" w:rsidP="00DD1306">
            <w:pPr>
              <w:jc w:val="center"/>
              <w:rPr>
                <w:color w:val="000000" w:themeColor="text1"/>
                <w:sz w:val="25"/>
                <w:szCs w:val="25"/>
              </w:rPr>
            </w:pPr>
            <w:r w:rsidRPr="00D7524B">
              <w:rPr>
                <w:color w:val="000000" w:themeColor="text1"/>
                <w:sz w:val="25"/>
                <w:szCs w:val="25"/>
              </w:rPr>
              <w:t>+</w:t>
            </w:r>
          </w:p>
        </w:tc>
      </w:tr>
      <w:tr w:rsidR="00FD47EF" w:rsidRPr="004A5359" w:rsidTr="00C9692F">
        <w:trPr>
          <w:trHeight w:val="360"/>
          <w:tblCellSpacing w:w="0" w:type="dxa"/>
        </w:trPr>
        <w:tc>
          <w:tcPr>
            <w:tcW w:w="206" w:type="pct"/>
            <w:vAlign w:val="center"/>
            <w:hideMark/>
          </w:tcPr>
          <w:p w:rsidR="00FD47EF" w:rsidRPr="007E4932" w:rsidRDefault="00FD47EF" w:rsidP="00DD1306">
            <w:pPr>
              <w:jc w:val="center"/>
              <w:rPr>
                <w:sz w:val="25"/>
                <w:szCs w:val="25"/>
                <w:lang w:eastAsia="ru-RU"/>
              </w:rPr>
            </w:pPr>
            <w:r w:rsidRPr="007E4932">
              <w:rPr>
                <w:sz w:val="25"/>
                <w:szCs w:val="25"/>
                <w:lang w:eastAsia="ru-RU"/>
              </w:rPr>
              <w:t>1</w:t>
            </w:r>
          </w:p>
        </w:tc>
        <w:tc>
          <w:tcPr>
            <w:tcW w:w="4255" w:type="pct"/>
            <w:vAlign w:val="center"/>
          </w:tcPr>
          <w:p w:rsidR="00FD47EF" w:rsidRPr="00CD1A83" w:rsidRDefault="00FD47EF" w:rsidP="00DD1306">
            <w:pPr>
              <w:jc w:val="both"/>
              <w:rPr>
                <w:sz w:val="24"/>
                <w:szCs w:val="24"/>
                <w:lang w:eastAsia="ru-RU"/>
              </w:rPr>
            </w:pPr>
            <w:r w:rsidRPr="008912E2">
              <w:rPr>
                <w:sz w:val="24"/>
                <w:szCs w:val="24"/>
              </w:rPr>
              <w:t>Опись документов, с нумерацией их порядка</w:t>
            </w:r>
          </w:p>
        </w:tc>
        <w:tc>
          <w:tcPr>
            <w:tcW w:w="539" w:type="pct"/>
            <w:vAlign w:val="center"/>
          </w:tcPr>
          <w:p w:rsidR="00FD47EF" w:rsidRPr="00D7524B" w:rsidRDefault="00FD47EF" w:rsidP="00DD1306">
            <w:pPr>
              <w:jc w:val="center"/>
              <w:rPr>
                <w:color w:val="000000" w:themeColor="text1"/>
                <w:sz w:val="25"/>
                <w:szCs w:val="25"/>
              </w:rPr>
            </w:pPr>
            <w:r w:rsidRPr="00D7524B">
              <w:rPr>
                <w:color w:val="000000" w:themeColor="text1"/>
                <w:sz w:val="25"/>
                <w:szCs w:val="25"/>
              </w:rPr>
              <w:t>+</w:t>
            </w:r>
          </w:p>
        </w:tc>
      </w:tr>
      <w:tr w:rsidR="00FD47EF" w:rsidRPr="004A5359" w:rsidTr="00C9692F">
        <w:trPr>
          <w:trHeight w:val="510"/>
          <w:tblCellSpacing w:w="0" w:type="dxa"/>
        </w:trPr>
        <w:tc>
          <w:tcPr>
            <w:tcW w:w="206" w:type="pct"/>
            <w:vAlign w:val="center"/>
            <w:hideMark/>
          </w:tcPr>
          <w:p w:rsidR="00FD47EF" w:rsidRPr="007E4932" w:rsidRDefault="00FD47EF" w:rsidP="00DD1306">
            <w:pPr>
              <w:jc w:val="center"/>
              <w:rPr>
                <w:sz w:val="25"/>
                <w:szCs w:val="25"/>
                <w:lang w:eastAsia="ru-RU"/>
              </w:rPr>
            </w:pPr>
            <w:r w:rsidRPr="007E4932">
              <w:rPr>
                <w:sz w:val="25"/>
                <w:szCs w:val="25"/>
                <w:lang w:eastAsia="ru-RU"/>
              </w:rPr>
              <w:t>2</w:t>
            </w:r>
          </w:p>
        </w:tc>
        <w:tc>
          <w:tcPr>
            <w:tcW w:w="4255" w:type="pct"/>
            <w:vAlign w:val="center"/>
          </w:tcPr>
          <w:p w:rsidR="00FD47EF" w:rsidRPr="00CD1A83" w:rsidRDefault="00FD47EF" w:rsidP="00DD1306">
            <w:pPr>
              <w:jc w:val="both"/>
              <w:rPr>
                <w:sz w:val="24"/>
                <w:szCs w:val="24"/>
                <w:lang w:eastAsia="ru-RU"/>
              </w:rPr>
            </w:pPr>
            <w:r w:rsidRPr="008912E2">
              <w:rPr>
                <w:sz w:val="24"/>
                <w:szCs w:val="24"/>
              </w:rPr>
              <w:t>Заявка на участие в конкурсе (форма № 1)</w:t>
            </w:r>
          </w:p>
        </w:tc>
        <w:tc>
          <w:tcPr>
            <w:tcW w:w="539" w:type="pct"/>
            <w:vAlign w:val="center"/>
          </w:tcPr>
          <w:p w:rsidR="00FD47EF" w:rsidRPr="00D7524B" w:rsidRDefault="00FD47EF" w:rsidP="00DD1306">
            <w:pPr>
              <w:jc w:val="center"/>
              <w:rPr>
                <w:color w:val="000000" w:themeColor="text1"/>
                <w:sz w:val="25"/>
                <w:szCs w:val="25"/>
              </w:rPr>
            </w:pPr>
            <w:r w:rsidRPr="00D7524B">
              <w:rPr>
                <w:color w:val="000000" w:themeColor="text1"/>
                <w:sz w:val="25"/>
                <w:szCs w:val="25"/>
              </w:rPr>
              <w:t>+</w:t>
            </w:r>
          </w:p>
        </w:tc>
      </w:tr>
      <w:tr w:rsidR="00FD47EF" w:rsidRPr="004A5359" w:rsidTr="00C9692F">
        <w:trPr>
          <w:trHeight w:val="454"/>
          <w:tblCellSpacing w:w="0" w:type="dxa"/>
        </w:trPr>
        <w:tc>
          <w:tcPr>
            <w:tcW w:w="206" w:type="pct"/>
            <w:vAlign w:val="center"/>
            <w:hideMark/>
          </w:tcPr>
          <w:p w:rsidR="00FD47EF" w:rsidRPr="007E4932" w:rsidRDefault="00FD47EF" w:rsidP="00DD1306">
            <w:pPr>
              <w:jc w:val="center"/>
              <w:rPr>
                <w:sz w:val="25"/>
                <w:szCs w:val="25"/>
                <w:lang w:eastAsia="ru-RU"/>
              </w:rPr>
            </w:pPr>
            <w:r w:rsidRPr="007E4932">
              <w:rPr>
                <w:sz w:val="25"/>
                <w:szCs w:val="25"/>
                <w:lang w:eastAsia="ru-RU"/>
              </w:rPr>
              <w:t>3</w:t>
            </w:r>
          </w:p>
        </w:tc>
        <w:tc>
          <w:tcPr>
            <w:tcW w:w="4255" w:type="pct"/>
            <w:vAlign w:val="center"/>
          </w:tcPr>
          <w:p w:rsidR="00FD47EF" w:rsidRPr="00CD1A83" w:rsidRDefault="00FD47EF" w:rsidP="00DD1306">
            <w:pPr>
              <w:jc w:val="both"/>
              <w:rPr>
                <w:sz w:val="24"/>
                <w:szCs w:val="24"/>
                <w:lang w:eastAsia="ru-RU"/>
              </w:rPr>
            </w:pPr>
            <w:r w:rsidRPr="008912E2">
              <w:rPr>
                <w:sz w:val="24"/>
                <w:szCs w:val="24"/>
                <w:lang w:eastAsia="ru-RU"/>
              </w:rPr>
              <w:t>Анкета участника (форма № 2, Приложение № 1 к заявке на участие в конкурсе), приложение к Форме №2</w:t>
            </w:r>
          </w:p>
        </w:tc>
        <w:tc>
          <w:tcPr>
            <w:tcW w:w="539" w:type="pct"/>
            <w:vAlign w:val="center"/>
          </w:tcPr>
          <w:p w:rsidR="00FD47EF" w:rsidRPr="00D7524B" w:rsidRDefault="00FD47EF" w:rsidP="00DD1306">
            <w:pPr>
              <w:jc w:val="center"/>
              <w:rPr>
                <w:color w:val="000000" w:themeColor="text1"/>
                <w:sz w:val="25"/>
                <w:szCs w:val="25"/>
              </w:rPr>
            </w:pPr>
            <w:r w:rsidRPr="00D7524B">
              <w:rPr>
                <w:color w:val="000000" w:themeColor="text1"/>
                <w:sz w:val="25"/>
                <w:szCs w:val="25"/>
              </w:rPr>
              <w:t>+</w:t>
            </w:r>
          </w:p>
        </w:tc>
      </w:tr>
      <w:tr w:rsidR="00FD47EF" w:rsidRPr="004A5359" w:rsidTr="00C9692F">
        <w:trPr>
          <w:trHeight w:val="454"/>
          <w:tblCellSpacing w:w="0" w:type="dxa"/>
        </w:trPr>
        <w:tc>
          <w:tcPr>
            <w:tcW w:w="206" w:type="pct"/>
            <w:vAlign w:val="center"/>
            <w:hideMark/>
          </w:tcPr>
          <w:p w:rsidR="00FD47EF" w:rsidRPr="007E4932" w:rsidRDefault="00FD47EF" w:rsidP="00DD1306">
            <w:pPr>
              <w:jc w:val="center"/>
              <w:rPr>
                <w:sz w:val="25"/>
                <w:szCs w:val="25"/>
                <w:lang w:eastAsia="ru-RU"/>
              </w:rPr>
            </w:pPr>
            <w:r w:rsidRPr="007E4932">
              <w:rPr>
                <w:sz w:val="25"/>
                <w:szCs w:val="25"/>
                <w:lang w:eastAsia="ru-RU"/>
              </w:rPr>
              <w:t>4</w:t>
            </w:r>
          </w:p>
        </w:tc>
        <w:tc>
          <w:tcPr>
            <w:tcW w:w="4255" w:type="pct"/>
            <w:vAlign w:val="center"/>
          </w:tcPr>
          <w:p w:rsidR="00FD47EF" w:rsidRPr="00CD1A83" w:rsidRDefault="00FD47EF" w:rsidP="008912E2">
            <w:pPr>
              <w:jc w:val="both"/>
              <w:rPr>
                <w:sz w:val="24"/>
                <w:szCs w:val="24"/>
                <w:lang w:eastAsia="ru-RU"/>
              </w:rPr>
            </w:pPr>
            <w:r w:rsidRPr="008912E2">
              <w:rPr>
                <w:sz w:val="24"/>
                <w:szCs w:val="24"/>
              </w:rPr>
              <w:t xml:space="preserve">Предложение о качестве работ и сведения о квалификации участника конкурса (форма № 3, Приложение № 2 к заявке на участие в конкурсе). </w:t>
            </w:r>
          </w:p>
        </w:tc>
        <w:tc>
          <w:tcPr>
            <w:tcW w:w="539" w:type="pct"/>
            <w:vAlign w:val="center"/>
          </w:tcPr>
          <w:p w:rsidR="00FD47EF" w:rsidRPr="00D7524B" w:rsidRDefault="00FD47EF" w:rsidP="00DD1306">
            <w:pPr>
              <w:jc w:val="center"/>
              <w:rPr>
                <w:color w:val="000000" w:themeColor="text1"/>
                <w:sz w:val="25"/>
                <w:szCs w:val="25"/>
              </w:rPr>
            </w:pPr>
            <w:r w:rsidRPr="00D7524B">
              <w:rPr>
                <w:color w:val="000000" w:themeColor="text1"/>
                <w:sz w:val="25"/>
                <w:szCs w:val="25"/>
              </w:rPr>
              <w:t>+</w:t>
            </w:r>
          </w:p>
        </w:tc>
      </w:tr>
      <w:tr w:rsidR="00FD47EF" w:rsidRPr="004A5359" w:rsidTr="00C9692F">
        <w:trPr>
          <w:trHeight w:val="454"/>
          <w:tblCellSpacing w:w="0" w:type="dxa"/>
        </w:trPr>
        <w:tc>
          <w:tcPr>
            <w:tcW w:w="206" w:type="pct"/>
            <w:vAlign w:val="center"/>
            <w:hideMark/>
          </w:tcPr>
          <w:p w:rsidR="00FD47EF" w:rsidRPr="007E4932" w:rsidRDefault="00FD47EF" w:rsidP="00DD1306">
            <w:pPr>
              <w:jc w:val="center"/>
              <w:rPr>
                <w:sz w:val="25"/>
                <w:szCs w:val="25"/>
                <w:lang w:eastAsia="ru-RU"/>
              </w:rPr>
            </w:pPr>
            <w:r w:rsidRPr="007E4932">
              <w:rPr>
                <w:sz w:val="25"/>
                <w:szCs w:val="25"/>
                <w:lang w:eastAsia="ru-RU"/>
              </w:rPr>
              <w:t>5</w:t>
            </w:r>
          </w:p>
        </w:tc>
        <w:tc>
          <w:tcPr>
            <w:tcW w:w="4255" w:type="pct"/>
            <w:vAlign w:val="center"/>
          </w:tcPr>
          <w:p w:rsidR="00FD47EF" w:rsidRPr="00CD1A83" w:rsidRDefault="00FD47EF" w:rsidP="00F6668D">
            <w:pPr>
              <w:jc w:val="both"/>
              <w:rPr>
                <w:sz w:val="24"/>
                <w:szCs w:val="24"/>
              </w:rPr>
            </w:pPr>
            <w:r w:rsidRPr="0014231E">
              <w:rPr>
                <w:sz w:val="24"/>
                <w:szCs w:val="24"/>
              </w:rPr>
              <w:t>Гарантийное письмо на обеспечение исполнения обязательств по договору (Форма № 4, Приложение № 3 к Заявке на участие в конкурсе)</w:t>
            </w:r>
          </w:p>
        </w:tc>
        <w:tc>
          <w:tcPr>
            <w:tcW w:w="539" w:type="pct"/>
            <w:vAlign w:val="center"/>
          </w:tcPr>
          <w:p w:rsidR="00FD47EF" w:rsidRPr="00D7524B" w:rsidRDefault="00FD47EF" w:rsidP="00DD1306">
            <w:pPr>
              <w:jc w:val="center"/>
              <w:rPr>
                <w:color w:val="000000" w:themeColor="text1"/>
                <w:sz w:val="25"/>
                <w:szCs w:val="25"/>
              </w:rPr>
            </w:pPr>
            <w:r w:rsidRPr="00D7524B">
              <w:rPr>
                <w:color w:val="000000" w:themeColor="text1"/>
                <w:sz w:val="25"/>
                <w:szCs w:val="25"/>
              </w:rPr>
              <w:t>+</w:t>
            </w:r>
          </w:p>
        </w:tc>
      </w:tr>
      <w:tr w:rsidR="00FD47EF" w:rsidRPr="00581A3D" w:rsidTr="00C9692F">
        <w:trPr>
          <w:trHeight w:val="679"/>
          <w:tblCellSpacing w:w="0" w:type="dxa"/>
        </w:trPr>
        <w:tc>
          <w:tcPr>
            <w:tcW w:w="206" w:type="pct"/>
            <w:vAlign w:val="center"/>
            <w:hideMark/>
          </w:tcPr>
          <w:p w:rsidR="00FD47EF" w:rsidRPr="007E4932" w:rsidRDefault="00FD47EF" w:rsidP="00DD1306">
            <w:pPr>
              <w:jc w:val="center"/>
              <w:rPr>
                <w:sz w:val="25"/>
                <w:szCs w:val="25"/>
                <w:lang w:eastAsia="ru-RU"/>
              </w:rPr>
            </w:pPr>
            <w:r w:rsidRPr="007E4932">
              <w:rPr>
                <w:sz w:val="25"/>
                <w:szCs w:val="25"/>
                <w:lang w:eastAsia="ru-RU"/>
              </w:rPr>
              <w:t>6</w:t>
            </w:r>
          </w:p>
        </w:tc>
        <w:tc>
          <w:tcPr>
            <w:tcW w:w="4255" w:type="pct"/>
            <w:vAlign w:val="center"/>
          </w:tcPr>
          <w:p w:rsidR="00FD47EF" w:rsidRPr="00CD1A83" w:rsidRDefault="00FD47EF" w:rsidP="00DD1306">
            <w:pPr>
              <w:jc w:val="both"/>
              <w:rPr>
                <w:sz w:val="24"/>
                <w:szCs w:val="24"/>
                <w:lang w:eastAsia="ru-RU"/>
              </w:rPr>
            </w:pPr>
            <w:r w:rsidRPr="0014231E">
              <w:rPr>
                <w:sz w:val="24"/>
                <w:szCs w:val="24"/>
                <w:lang w:eastAsia="ru-RU"/>
              </w:rPr>
              <w:t>Копии форм «Бухгалтерский баланс» и «Отчет о финансовых результатах» за 2015 - 2018  годы (с отметкой налоговой инспекции и заверенные печатью организации) и за последний отчетный период (заверенные печатью организации) (в случае, если участник применяет упрощенную систему налогообложения: копии налоговых деклараций, за аналогичный период, по налогу, уплачиваемому в связи с применением упрощенной системы налогообложения, с отметкой налогового органа о приеме, копию уведомления о переходе на упрощенную систему налогообложения)</w:t>
            </w:r>
          </w:p>
        </w:tc>
        <w:tc>
          <w:tcPr>
            <w:tcW w:w="539" w:type="pct"/>
            <w:vAlign w:val="center"/>
          </w:tcPr>
          <w:p w:rsidR="00FD47EF" w:rsidRPr="00581A3D" w:rsidRDefault="00FD47EF" w:rsidP="00DD1306">
            <w:pPr>
              <w:jc w:val="center"/>
              <w:rPr>
                <w:color w:val="000000" w:themeColor="text1"/>
                <w:sz w:val="25"/>
                <w:szCs w:val="25"/>
              </w:rPr>
            </w:pPr>
            <w:r w:rsidRPr="00581A3D">
              <w:rPr>
                <w:color w:val="000000" w:themeColor="text1"/>
                <w:sz w:val="25"/>
                <w:szCs w:val="25"/>
              </w:rPr>
              <w:t>+</w:t>
            </w:r>
          </w:p>
        </w:tc>
      </w:tr>
      <w:tr w:rsidR="00FD47EF" w:rsidRPr="00581A3D" w:rsidTr="00C9692F">
        <w:trPr>
          <w:trHeight w:val="679"/>
          <w:tblCellSpacing w:w="0" w:type="dxa"/>
        </w:trPr>
        <w:tc>
          <w:tcPr>
            <w:tcW w:w="206" w:type="pct"/>
            <w:vAlign w:val="center"/>
          </w:tcPr>
          <w:p w:rsidR="00FD47EF" w:rsidRPr="007E4932" w:rsidRDefault="00FD47EF" w:rsidP="00DD1306">
            <w:pPr>
              <w:jc w:val="center"/>
              <w:rPr>
                <w:sz w:val="25"/>
                <w:szCs w:val="25"/>
                <w:lang w:eastAsia="ru-RU"/>
              </w:rPr>
            </w:pPr>
            <w:r>
              <w:rPr>
                <w:sz w:val="25"/>
                <w:szCs w:val="25"/>
                <w:lang w:eastAsia="ru-RU"/>
              </w:rPr>
              <w:t>7</w:t>
            </w:r>
          </w:p>
        </w:tc>
        <w:tc>
          <w:tcPr>
            <w:tcW w:w="4255" w:type="pct"/>
            <w:vAlign w:val="center"/>
          </w:tcPr>
          <w:p w:rsidR="00FD47EF" w:rsidRPr="00CD1A83" w:rsidRDefault="00FD47EF" w:rsidP="00DD1306">
            <w:pPr>
              <w:jc w:val="both"/>
              <w:rPr>
                <w:sz w:val="24"/>
                <w:szCs w:val="24"/>
              </w:rPr>
            </w:pPr>
            <w:r w:rsidRPr="0014231E">
              <w:rPr>
                <w:sz w:val="24"/>
                <w:szCs w:val="24"/>
              </w:rPr>
              <w:t>Акт сверки расчетов налогоплательщика по налогам, сборам, пеням, штрафов, процентов, выданный ИФНС России и/или справка об исполнении налогоплательщиком обязанности по уплате налогов, сборов, пеней, штрафов, процентов и/или справка о состоянии расчетов по налогам, сборам, пеням, штрафам, процентам, выданная ИФНС России не ранее, чем за три месяца до даты объявления конкурса</w:t>
            </w:r>
          </w:p>
        </w:tc>
        <w:tc>
          <w:tcPr>
            <w:tcW w:w="539" w:type="pct"/>
            <w:vAlign w:val="center"/>
          </w:tcPr>
          <w:p w:rsidR="00FD47EF" w:rsidRPr="00581A3D" w:rsidRDefault="00FD47EF" w:rsidP="00DD1306">
            <w:pPr>
              <w:jc w:val="center"/>
              <w:rPr>
                <w:sz w:val="25"/>
                <w:szCs w:val="25"/>
              </w:rPr>
            </w:pPr>
            <w:r w:rsidRPr="00581A3D">
              <w:rPr>
                <w:sz w:val="25"/>
                <w:szCs w:val="25"/>
              </w:rPr>
              <w:t>-</w:t>
            </w:r>
          </w:p>
          <w:p w:rsidR="00FD47EF" w:rsidRPr="00581A3D" w:rsidRDefault="00FD47EF" w:rsidP="00DD1306">
            <w:pPr>
              <w:jc w:val="center"/>
              <w:rPr>
                <w:sz w:val="25"/>
                <w:szCs w:val="25"/>
              </w:rPr>
            </w:pPr>
          </w:p>
        </w:tc>
      </w:tr>
      <w:tr w:rsidR="00FD47EF" w:rsidRPr="00581A3D" w:rsidTr="00C9692F">
        <w:trPr>
          <w:trHeight w:val="454"/>
          <w:tblCellSpacing w:w="0" w:type="dxa"/>
        </w:trPr>
        <w:tc>
          <w:tcPr>
            <w:tcW w:w="206" w:type="pct"/>
            <w:vAlign w:val="center"/>
            <w:hideMark/>
          </w:tcPr>
          <w:p w:rsidR="00FD47EF" w:rsidRPr="007E4932" w:rsidRDefault="00FD47EF" w:rsidP="00DD1306">
            <w:pPr>
              <w:jc w:val="center"/>
              <w:rPr>
                <w:sz w:val="25"/>
                <w:szCs w:val="25"/>
                <w:lang w:eastAsia="ru-RU"/>
              </w:rPr>
            </w:pPr>
            <w:r>
              <w:rPr>
                <w:sz w:val="25"/>
                <w:szCs w:val="25"/>
                <w:lang w:eastAsia="ru-RU"/>
              </w:rPr>
              <w:t>8</w:t>
            </w:r>
          </w:p>
        </w:tc>
        <w:tc>
          <w:tcPr>
            <w:tcW w:w="4255" w:type="pct"/>
            <w:vAlign w:val="center"/>
          </w:tcPr>
          <w:p w:rsidR="00FD47EF" w:rsidRPr="0014231E" w:rsidRDefault="00FD47EF" w:rsidP="0014231E">
            <w:pPr>
              <w:jc w:val="both"/>
              <w:rPr>
                <w:sz w:val="24"/>
                <w:szCs w:val="24"/>
                <w:lang w:eastAsia="ru-RU"/>
              </w:rPr>
            </w:pPr>
            <w:r>
              <w:rPr>
                <w:sz w:val="24"/>
                <w:szCs w:val="24"/>
                <w:lang w:eastAsia="ru-RU"/>
              </w:rPr>
              <w:t>Полученная</w:t>
            </w:r>
            <w:r w:rsidRPr="0014231E">
              <w:rPr>
                <w:sz w:val="24"/>
                <w:szCs w:val="24"/>
                <w:lang w:eastAsia="ru-RU"/>
              </w:rPr>
              <w:t xml:space="preserve"> не ранее чем за три месяца до дня размещения на официальном сайте извещения о прове</w:t>
            </w:r>
            <w:r>
              <w:rPr>
                <w:sz w:val="24"/>
                <w:szCs w:val="24"/>
                <w:lang w:eastAsia="ru-RU"/>
              </w:rPr>
              <w:t>дении открытого конкурса выписка</w:t>
            </w:r>
            <w:r w:rsidRPr="0014231E">
              <w:rPr>
                <w:sz w:val="24"/>
                <w:szCs w:val="24"/>
                <w:lang w:eastAsia="ru-RU"/>
              </w:rPr>
              <w:t xml:space="preserve"> из единого государственного реестра юридических лиц или нотариально заверенную копию такой выписки (для юридических лиц), полученную не ранее чем за три месяца до дня размещения на официальном сайте извещения о проведении открытого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w:t>
            </w:r>
            <w:r w:rsidRPr="0014231E">
              <w:rPr>
                <w:sz w:val="24"/>
                <w:szCs w:val="24"/>
                <w:lang w:eastAsia="ru-RU"/>
              </w:rPr>
              <w:lastRenderedPageBreak/>
              <w:t>полученные не ранее чем за три месяца до дня размещения на официальном сайте извещения о проведении открытого конкурса.</w:t>
            </w:r>
            <w:bookmarkStart w:id="2" w:name="_GoBack"/>
            <w:bookmarkEnd w:id="2"/>
          </w:p>
          <w:p w:rsidR="00FD47EF" w:rsidRPr="0014231E" w:rsidRDefault="00FD47EF" w:rsidP="0014231E">
            <w:pPr>
              <w:jc w:val="both"/>
              <w:rPr>
                <w:i/>
                <w:sz w:val="16"/>
                <w:szCs w:val="16"/>
                <w:lang w:eastAsia="ru-RU"/>
              </w:rPr>
            </w:pPr>
            <w:r w:rsidRPr="0014231E">
              <w:rPr>
                <w:i/>
                <w:sz w:val="16"/>
                <w:szCs w:val="16"/>
                <w:lang w:eastAsia="ru-RU"/>
              </w:rPr>
              <w:t>Примечание: распечатанная с официального сайта Федеральной налоговой службы Выписка из единого государственного реестра юридических лиц или единого государственного реестра индивидуальных предпринимателей, подписанная усиленной квалифицированной электронной подписью, признается равнозначной оригиналу Выписки на бумажном носителе, подписанной собственноручной подписью должностного лица налогового органа и заверенной печатью налогового органа</w:t>
            </w:r>
          </w:p>
        </w:tc>
        <w:tc>
          <w:tcPr>
            <w:tcW w:w="539" w:type="pct"/>
            <w:vAlign w:val="center"/>
          </w:tcPr>
          <w:p w:rsidR="00FD47EF" w:rsidRPr="00581A3D" w:rsidRDefault="00FD47EF" w:rsidP="00DD1306">
            <w:pPr>
              <w:jc w:val="center"/>
              <w:rPr>
                <w:color w:val="000000" w:themeColor="text1"/>
                <w:sz w:val="25"/>
                <w:szCs w:val="25"/>
                <w:lang w:eastAsia="ru-RU"/>
              </w:rPr>
            </w:pPr>
            <w:r w:rsidRPr="00581A3D">
              <w:rPr>
                <w:color w:val="000000" w:themeColor="text1"/>
                <w:sz w:val="25"/>
                <w:szCs w:val="25"/>
                <w:lang w:eastAsia="ru-RU"/>
              </w:rPr>
              <w:lastRenderedPageBreak/>
              <w:t>+</w:t>
            </w:r>
          </w:p>
        </w:tc>
      </w:tr>
      <w:tr w:rsidR="00FD47EF" w:rsidRPr="00581A3D" w:rsidTr="00C9692F">
        <w:trPr>
          <w:trHeight w:val="454"/>
          <w:tblCellSpacing w:w="0" w:type="dxa"/>
        </w:trPr>
        <w:tc>
          <w:tcPr>
            <w:tcW w:w="206" w:type="pct"/>
            <w:vAlign w:val="center"/>
            <w:hideMark/>
          </w:tcPr>
          <w:p w:rsidR="00FD47EF" w:rsidRPr="007E4932" w:rsidRDefault="00FD47EF" w:rsidP="003F632C">
            <w:pPr>
              <w:jc w:val="center"/>
              <w:rPr>
                <w:sz w:val="25"/>
                <w:szCs w:val="25"/>
                <w:lang w:eastAsia="ru-RU"/>
              </w:rPr>
            </w:pPr>
            <w:r>
              <w:rPr>
                <w:sz w:val="25"/>
                <w:szCs w:val="25"/>
                <w:lang w:eastAsia="ru-RU"/>
              </w:rPr>
              <w:t>9</w:t>
            </w:r>
          </w:p>
        </w:tc>
        <w:tc>
          <w:tcPr>
            <w:tcW w:w="4255" w:type="pct"/>
            <w:vAlign w:val="center"/>
          </w:tcPr>
          <w:p w:rsidR="00FD47EF" w:rsidRPr="00CD1A83" w:rsidRDefault="00FD47EF" w:rsidP="00E03EE9">
            <w:pPr>
              <w:jc w:val="both"/>
              <w:rPr>
                <w:sz w:val="24"/>
                <w:szCs w:val="24"/>
              </w:rPr>
            </w:pPr>
            <w:r w:rsidRPr="0014231E">
              <w:rPr>
                <w:sz w:val="24"/>
                <w:szCs w:val="24"/>
              </w:rPr>
              <w:t>Действ</w:t>
            </w:r>
            <w:r>
              <w:rPr>
                <w:sz w:val="24"/>
                <w:szCs w:val="24"/>
              </w:rPr>
              <w:t>ующая выписка</w:t>
            </w:r>
            <w:r w:rsidRPr="0014231E">
              <w:rPr>
                <w:sz w:val="24"/>
                <w:szCs w:val="24"/>
              </w:rPr>
              <w:t xml:space="preserve"> из реестра членов саморегулируемой организации по форме, утвержденной приказом Федеральной службы по экологическому, технологическому и атомному надзору от 04.03.2019 г № 86 «Об утверждении формы выписки из реестра членов саморегулируемой организации» в соответствии с «Требованиями к участникам закупки о наличии у них членства в саморегулируемой организации в области строительства» технического задания (технической части) к</w:t>
            </w:r>
            <w:r w:rsidR="00A8780C">
              <w:rPr>
                <w:sz w:val="24"/>
                <w:szCs w:val="24"/>
              </w:rPr>
              <w:t>онкурсной документации или копия</w:t>
            </w:r>
            <w:r w:rsidRPr="0014231E">
              <w:rPr>
                <w:sz w:val="24"/>
                <w:szCs w:val="24"/>
              </w:rPr>
              <w:t xml:space="preserve"> такой выписки</w:t>
            </w:r>
          </w:p>
        </w:tc>
        <w:tc>
          <w:tcPr>
            <w:tcW w:w="539" w:type="pct"/>
            <w:vAlign w:val="center"/>
          </w:tcPr>
          <w:p w:rsidR="00FD47EF" w:rsidRPr="00581A3D" w:rsidRDefault="00FD47EF" w:rsidP="003F632C">
            <w:pPr>
              <w:jc w:val="center"/>
              <w:rPr>
                <w:color w:val="000000" w:themeColor="text1"/>
                <w:sz w:val="25"/>
                <w:szCs w:val="25"/>
              </w:rPr>
            </w:pPr>
          </w:p>
          <w:p w:rsidR="00FD47EF" w:rsidRPr="00581A3D" w:rsidRDefault="00FD47EF" w:rsidP="003F632C">
            <w:pPr>
              <w:jc w:val="center"/>
              <w:rPr>
                <w:color w:val="000000" w:themeColor="text1"/>
                <w:sz w:val="25"/>
                <w:szCs w:val="25"/>
              </w:rPr>
            </w:pPr>
          </w:p>
          <w:p w:rsidR="00FD47EF" w:rsidRPr="00581A3D" w:rsidRDefault="00A8780C" w:rsidP="003F632C">
            <w:pPr>
              <w:jc w:val="center"/>
              <w:rPr>
                <w:color w:val="000000" w:themeColor="text1"/>
                <w:sz w:val="25"/>
                <w:szCs w:val="25"/>
              </w:rPr>
            </w:pPr>
            <w:r>
              <w:rPr>
                <w:color w:val="000000" w:themeColor="text1"/>
                <w:sz w:val="25"/>
                <w:szCs w:val="25"/>
              </w:rPr>
              <w:t>+</w:t>
            </w:r>
          </w:p>
          <w:p w:rsidR="00FD47EF" w:rsidRPr="00581A3D" w:rsidRDefault="00FD47EF" w:rsidP="003F632C">
            <w:pPr>
              <w:jc w:val="center"/>
              <w:rPr>
                <w:color w:val="000000" w:themeColor="text1"/>
                <w:sz w:val="25"/>
                <w:szCs w:val="25"/>
              </w:rPr>
            </w:pPr>
          </w:p>
        </w:tc>
      </w:tr>
      <w:tr w:rsidR="00FD47EF" w:rsidRPr="00581A3D" w:rsidTr="00C9692F">
        <w:trPr>
          <w:trHeight w:val="703"/>
          <w:tblCellSpacing w:w="0" w:type="dxa"/>
        </w:trPr>
        <w:tc>
          <w:tcPr>
            <w:tcW w:w="206" w:type="pct"/>
            <w:vAlign w:val="center"/>
            <w:hideMark/>
          </w:tcPr>
          <w:p w:rsidR="00FD47EF" w:rsidRPr="007E4932" w:rsidRDefault="00FD47EF" w:rsidP="00DD1306">
            <w:pPr>
              <w:jc w:val="center"/>
              <w:rPr>
                <w:sz w:val="25"/>
                <w:szCs w:val="25"/>
                <w:lang w:eastAsia="ru-RU"/>
              </w:rPr>
            </w:pPr>
            <w:r>
              <w:rPr>
                <w:sz w:val="25"/>
                <w:szCs w:val="25"/>
                <w:lang w:eastAsia="ru-RU"/>
              </w:rPr>
              <w:t>10</w:t>
            </w:r>
          </w:p>
        </w:tc>
        <w:tc>
          <w:tcPr>
            <w:tcW w:w="4255" w:type="pct"/>
            <w:vAlign w:val="center"/>
          </w:tcPr>
          <w:p w:rsidR="00FD47EF" w:rsidRPr="00CD1A83" w:rsidRDefault="00FD47EF" w:rsidP="00DD1306">
            <w:pPr>
              <w:jc w:val="both"/>
              <w:rPr>
                <w:sz w:val="24"/>
                <w:szCs w:val="24"/>
                <w:lang w:eastAsia="ru-RU"/>
              </w:rPr>
            </w:pPr>
            <w:r w:rsidRPr="0014231E">
              <w:rPr>
                <w:sz w:val="24"/>
                <w:szCs w:val="24"/>
                <w:lang w:eastAsia="ru-RU"/>
              </w:rPr>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конкурсе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конкурсе должна содержать также документ, подтверждающий полномочия такого лица</w:t>
            </w:r>
          </w:p>
        </w:tc>
        <w:tc>
          <w:tcPr>
            <w:tcW w:w="539" w:type="pct"/>
            <w:vAlign w:val="center"/>
          </w:tcPr>
          <w:p w:rsidR="00FD47EF" w:rsidRPr="00581A3D" w:rsidRDefault="00FD47EF" w:rsidP="00DD1306">
            <w:pPr>
              <w:jc w:val="center"/>
              <w:rPr>
                <w:color w:val="000000" w:themeColor="text1"/>
                <w:sz w:val="25"/>
                <w:szCs w:val="25"/>
              </w:rPr>
            </w:pPr>
            <w:r w:rsidRPr="00581A3D">
              <w:rPr>
                <w:color w:val="000000" w:themeColor="text1"/>
                <w:sz w:val="25"/>
                <w:szCs w:val="25"/>
              </w:rPr>
              <w:t>+</w:t>
            </w:r>
          </w:p>
        </w:tc>
      </w:tr>
      <w:tr w:rsidR="00FD47EF" w:rsidRPr="00581A3D" w:rsidTr="00C9692F">
        <w:trPr>
          <w:trHeight w:val="561"/>
          <w:tblCellSpacing w:w="0" w:type="dxa"/>
        </w:trPr>
        <w:tc>
          <w:tcPr>
            <w:tcW w:w="206" w:type="pct"/>
            <w:vAlign w:val="center"/>
            <w:hideMark/>
          </w:tcPr>
          <w:p w:rsidR="00FD47EF" w:rsidRPr="007E4932" w:rsidRDefault="00FD47EF" w:rsidP="00DD1306">
            <w:pPr>
              <w:jc w:val="center"/>
              <w:rPr>
                <w:sz w:val="25"/>
                <w:szCs w:val="25"/>
                <w:lang w:eastAsia="ru-RU"/>
              </w:rPr>
            </w:pPr>
            <w:r w:rsidRPr="007E4932">
              <w:rPr>
                <w:sz w:val="25"/>
                <w:szCs w:val="25"/>
                <w:lang w:eastAsia="ru-RU"/>
              </w:rPr>
              <w:t>1</w:t>
            </w:r>
            <w:r>
              <w:rPr>
                <w:sz w:val="25"/>
                <w:szCs w:val="25"/>
                <w:lang w:eastAsia="ru-RU"/>
              </w:rPr>
              <w:t>1</w:t>
            </w:r>
          </w:p>
        </w:tc>
        <w:tc>
          <w:tcPr>
            <w:tcW w:w="4255" w:type="pct"/>
            <w:vAlign w:val="center"/>
          </w:tcPr>
          <w:p w:rsidR="00FD47EF" w:rsidRPr="0014231E" w:rsidRDefault="00FD47EF" w:rsidP="0014231E">
            <w:pPr>
              <w:autoSpaceDE w:val="0"/>
              <w:autoSpaceDN w:val="0"/>
              <w:adjustRightInd w:val="0"/>
              <w:jc w:val="both"/>
              <w:rPr>
                <w:sz w:val="24"/>
                <w:szCs w:val="24"/>
                <w:lang w:eastAsia="ru-RU"/>
              </w:rPr>
            </w:pPr>
            <w:r w:rsidRPr="0014231E">
              <w:rPr>
                <w:sz w:val="24"/>
                <w:szCs w:val="24"/>
                <w:lang w:eastAsia="ru-RU"/>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конкурсе, обеспечения исполнения договора являются крупной сделкой.</w:t>
            </w:r>
          </w:p>
          <w:p w:rsidR="00FD47EF" w:rsidRPr="0014231E" w:rsidRDefault="00FD47EF" w:rsidP="0014231E">
            <w:pPr>
              <w:autoSpaceDE w:val="0"/>
              <w:autoSpaceDN w:val="0"/>
              <w:adjustRightInd w:val="0"/>
              <w:jc w:val="both"/>
              <w:rPr>
                <w:sz w:val="24"/>
                <w:szCs w:val="24"/>
                <w:lang w:eastAsia="ru-RU"/>
              </w:rPr>
            </w:pPr>
            <w:r w:rsidRPr="0014231E">
              <w:rPr>
                <w:sz w:val="24"/>
                <w:szCs w:val="24"/>
                <w:lang w:eastAsia="ru-RU"/>
              </w:rPr>
              <w:t>В случае, если получение указанного решения до истечения срока подачи заявок на участие в конкурсе для участника закупки невозможно в силу необходимости соблюдения установленного законодательством и учредительными документами участника закупки порядка созыва заседания органа, к компетенции которого относится вопрос об одобрении или о совершении крупных сделок, участник закупки обязан представить письмо, содержащее обязательство в случае признания его победителем конкурса представить вышеуказанное решение до момента заключения договора.</w:t>
            </w:r>
          </w:p>
          <w:p w:rsidR="00FD47EF" w:rsidRPr="00CD1A83" w:rsidRDefault="00FD47EF" w:rsidP="0014231E">
            <w:pPr>
              <w:autoSpaceDE w:val="0"/>
              <w:autoSpaceDN w:val="0"/>
              <w:adjustRightInd w:val="0"/>
              <w:jc w:val="both"/>
              <w:rPr>
                <w:sz w:val="24"/>
                <w:szCs w:val="24"/>
                <w:lang w:eastAsia="ru-RU"/>
              </w:rPr>
            </w:pPr>
            <w:r w:rsidRPr="0014231E">
              <w:rPr>
                <w:sz w:val="24"/>
                <w:szCs w:val="24"/>
                <w:lang w:eastAsia="ru-RU"/>
              </w:rPr>
              <w:t>В случае, если для участника закупки поставка товаров, выполнение работ, оказание услуг, являющиеся предметом договора, и/или внесение денежных средств в качестве обеспечения заявки на участие в закупке и/или обеспечения исполнения договора не являются крупной сделкой, участник закупки представляет соответствующее письмо</w:t>
            </w:r>
          </w:p>
        </w:tc>
        <w:tc>
          <w:tcPr>
            <w:tcW w:w="539" w:type="pct"/>
            <w:vAlign w:val="center"/>
          </w:tcPr>
          <w:p w:rsidR="00FD47EF" w:rsidRPr="00581A3D" w:rsidRDefault="00FD47EF" w:rsidP="00DD1306">
            <w:pPr>
              <w:jc w:val="center"/>
              <w:rPr>
                <w:color w:val="000000" w:themeColor="text1"/>
                <w:sz w:val="25"/>
                <w:szCs w:val="25"/>
              </w:rPr>
            </w:pPr>
          </w:p>
          <w:p w:rsidR="00FD47EF" w:rsidRPr="00581A3D" w:rsidRDefault="00FD47EF" w:rsidP="00DD1306">
            <w:pPr>
              <w:jc w:val="center"/>
              <w:rPr>
                <w:color w:val="000000" w:themeColor="text1"/>
                <w:sz w:val="25"/>
                <w:szCs w:val="25"/>
              </w:rPr>
            </w:pPr>
            <w:r w:rsidRPr="00581A3D">
              <w:rPr>
                <w:color w:val="000000" w:themeColor="text1"/>
                <w:sz w:val="25"/>
                <w:szCs w:val="25"/>
              </w:rPr>
              <w:t>+</w:t>
            </w:r>
          </w:p>
        </w:tc>
      </w:tr>
      <w:tr w:rsidR="00FD47EF" w:rsidRPr="00581A3D" w:rsidTr="00C9692F">
        <w:trPr>
          <w:trHeight w:val="454"/>
          <w:tblCellSpacing w:w="0" w:type="dxa"/>
        </w:trPr>
        <w:tc>
          <w:tcPr>
            <w:tcW w:w="206" w:type="pct"/>
            <w:vAlign w:val="center"/>
            <w:hideMark/>
          </w:tcPr>
          <w:p w:rsidR="00FD47EF" w:rsidRPr="00D72E7E" w:rsidRDefault="00FD47EF" w:rsidP="002759CD">
            <w:pPr>
              <w:jc w:val="center"/>
              <w:rPr>
                <w:sz w:val="25"/>
                <w:szCs w:val="25"/>
                <w:lang w:eastAsia="ru-RU"/>
              </w:rPr>
            </w:pPr>
            <w:r w:rsidRPr="007E4932">
              <w:rPr>
                <w:sz w:val="25"/>
                <w:szCs w:val="25"/>
                <w:lang w:val="en-US" w:eastAsia="ru-RU"/>
              </w:rPr>
              <w:t>1</w:t>
            </w:r>
            <w:r>
              <w:rPr>
                <w:sz w:val="25"/>
                <w:szCs w:val="25"/>
                <w:lang w:eastAsia="ru-RU"/>
              </w:rPr>
              <w:t>2</w:t>
            </w:r>
          </w:p>
        </w:tc>
        <w:tc>
          <w:tcPr>
            <w:tcW w:w="4255" w:type="pct"/>
            <w:vAlign w:val="center"/>
          </w:tcPr>
          <w:p w:rsidR="00FD47EF" w:rsidRPr="00CD1A83" w:rsidRDefault="00FD47EF" w:rsidP="002759CD">
            <w:pPr>
              <w:pStyle w:val="af1"/>
              <w:jc w:val="both"/>
              <w:rPr>
                <w:rFonts w:ascii="Times New Roman" w:hAnsi="Times New Roman" w:cs="Times New Roman"/>
                <w:sz w:val="24"/>
                <w:szCs w:val="24"/>
              </w:rPr>
            </w:pPr>
            <w:r w:rsidRPr="0014231E">
              <w:rPr>
                <w:rFonts w:ascii="Times New Roman" w:hAnsi="Times New Roman" w:cs="Times New Roman"/>
                <w:sz w:val="24"/>
                <w:szCs w:val="24"/>
              </w:rPr>
              <w:t>Копии учредительных документов участника закупки (для юридических лиц)</w:t>
            </w:r>
          </w:p>
        </w:tc>
        <w:tc>
          <w:tcPr>
            <w:tcW w:w="539" w:type="pct"/>
            <w:vAlign w:val="center"/>
          </w:tcPr>
          <w:p w:rsidR="00FD47EF" w:rsidRPr="00581A3D" w:rsidRDefault="00FD47EF" w:rsidP="002759CD">
            <w:pPr>
              <w:jc w:val="center"/>
              <w:rPr>
                <w:color w:val="000000" w:themeColor="text1"/>
                <w:sz w:val="25"/>
                <w:szCs w:val="25"/>
              </w:rPr>
            </w:pPr>
            <w:r w:rsidRPr="00581A3D">
              <w:rPr>
                <w:color w:val="000000" w:themeColor="text1"/>
                <w:sz w:val="25"/>
                <w:szCs w:val="25"/>
              </w:rPr>
              <w:t>+</w:t>
            </w:r>
          </w:p>
        </w:tc>
      </w:tr>
      <w:tr w:rsidR="00FD47EF" w:rsidRPr="00581A3D" w:rsidTr="00C9692F">
        <w:trPr>
          <w:trHeight w:val="454"/>
          <w:tblCellSpacing w:w="0" w:type="dxa"/>
        </w:trPr>
        <w:tc>
          <w:tcPr>
            <w:tcW w:w="206" w:type="pct"/>
            <w:vAlign w:val="center"/>
          </w:tcPr>
          <w:p w:rsidR="00FD47EF" w:rsidRPr="00D72E7E" w:rsidRDefault="00FD47EF" w:rsidP="002759CD">
            <w:pPr>
              <w:jc w:val="center"/>
              <w:rPr>
                <w:sz w:val="25"/>
                <w:szCs w:val="25"/>
                <w:lang w:eastAsia="ru-RU"/>
              </w:rPr>
            </w:pPr>
            <w:r>
              <w:rPr>
                <w:sz w:val="25"/>
                <w:szCs w:val="25"/>
                <w:lang w:eastAsia="ru-RU"/>
              </w:rPr>
              <w:t>13</w:t>
            </w:r>
          </w:p>
        </w:tc>
        <w:tc>
          <w:tcPr>
            <w:tcW w:w="4255" w:type="pct"/>
            <w:vAlign w:val="center"/>
          </w:tcPr>
          <w:p w:rsidR="00FD47EF" w:rsidRPr="00CD1A83" w:rsidRDefault="00FD47EF" w:rsidP="002759CD">
            <w:pPr>
              <w:pStyle w:val="af1"/>
              <w:jc w:val="both"/>
              <w:rPr>
                <w:rFonts w:ascii="Times New Roman" w:hAnsi="Times New Roman" w:cs="Times New Roman"/>
                <w:sz w:val="24"/>
                <w:szCs w:val="24"/>
              </w:rPr>
            </w:pPr>
            <w:r w:rsidRPr="0014231E">
              <w:rPr>
                <w:rFonts w:ascii="Times New Roman" w:hAnsi="Times New Roman" w:cs="Times New Roman"/>
                <w:sz w:val="24"/>
                <w:szCs w:val="24"/>
              </w:rPr>
              <w:t xml:space="preserve">Документы, подтверждающие внесение денежных средств в качестве обеспечения заявки на участие в конкурсе, в случае, если в конкурсной документации </w:t>
            </w:r>
            <w:r w:rsidRPr="0014231E">
              <w:rPr>
                <w:rFonts w:ascii="Times New Roman" w:hAnsi="Times New Roman" w:cs="Times New Roman"/>
                <w:sz w:val="24"/>
                <w:szCs w:val="24"/>
              </w:rPr>
              <w:lastRenderedPageBreak/>
              <w:t>содержится указание на требование обеспечения такой заявки (платежное поручение, подтверждающее перечисление денежных средств в качестве обеспечения заявки на участие в конкурсе, или копия такого поручения)</w:t>
            </w:r>
          </w:p>
        </w:tc>
        <w:tc>
          <w:tcPr>
            <w:tcW w:w="539" w:type="pct"/>
            <w:vAlign w:val="center"/>
          </w:tcPr>
          <w:p w:rsidR="00FD47EF" w:rsidRPr="00581A3D" w:rsidRDefault="00FD47EF" w:rsidP="002759CD">
            <w:pPr>
              <w:jc w:val="center"/>
              <w:rPr>
                <w:color w:val="000000" w:themeColor="text1"/>
                <w:sz w:val="25"/>
                <w:szCs w:val="25"/>
              </w:rPr>
            </w:pPr>
            <w:r w:rsidRPr="00581A3D">
              <w:rPr>
                <w:color w:val="000000" w:themeColor="text1"/>
                <w:sz w:val="25"/>
                <w:szCs w:val="25"/>
              </w:rPr>
              <w:lastRenderedPageBreak/>
              <w:t>+</w:t>
            </w:r>
          </w:p>
        </w:tc>
      </w:tr>
      <w:tr w:rsidR="00FD47EF" w:rsidRPr="00581A3D" w:rsidTr="00C9692F">
        <w:trPr>
          <w:trHeight w:val="454"/>
          <w:tblCellSpacing w:w="0" w:type="dxa"/>
        </w:trPr>
        <w:tc>
          <w:tcPr>
            <w:tcW w:w="206" w:type="pct"/>
            <w:vAlign w:val="center"/>
            <w:hideMark/>
          </w:tcPr>
          <w:p w:rsidR="00FD47EF" w:rsidRPr="007E4932" w:rsidRDefault="00FD47EF" w:rsidP="002759CD">
            <w:pPr>
              <w:jc w:val="center"/>
              <w:rPr>
                <w:sz w:val="25"/>
                <w:szCs w:val="25"/>
                <w:lang w:eastAsia="ru-RU"/>
              </w:rPr>
            </w:pPr>
            <w:r w:rsidRPr="007E4932">
              <w:rPr>
                <w:sz w:val="25"/>
                <w:szCs w:val="25"/>
                <w:lang w:eastAsia="ru-RU"/>
              </w:rPr>
              <w:t>1</w:t>
            </w:r>
            <w:r>
              <w:rPr>
                <w:sz w:val="25"/>
                <w:szCs w:val="25"/>
                <w:lang w:eastAsia="ru-RU"/>
              </w:rPr>
              <w:t>4</w:t>
            </w:r>
          </w:p>
        </w:tc>
        <w:tc>
          <w:tcPr>
            <w:tcW w:w="4255" w:type="pct"/>
            <w:vAlign w:val="center"/>
          </w:tcPr>
          <w:p w:rsidR="00FD47EF" w:rsidRPr="00CD1A83" w:rsidRDefault="00FD47EF" w:rsidP="0021042E">
            <w:pPr>
              <w:autoSpaceDE w:val="0"/>
              <w:autoSpaceDN w:val="0"/>
              <w:adjustRightInd w:val="0"/>
              <w:jc w:val="both"/>
              <w:rPr>
                <w:sz w:val="24"/>
                <w:szCs w:val="24"/>
              </w:rPr>
            </w:pPr>
            <w:r w:rsidRPr="0014231E">
              <w:rPr>
                <w:sz w:val="24"/>
                <w:szCs w:val="24"/>
              </w:rPr>
              <w:t>В подтверждение опыта выполнения работ участником закупки (в соответствии с требованиями подпункта 6 п.8. Раздела II «Информационная карта конкурса» конкурсной документации) предоставляется: копия исполненного договора и/или контракта, и копии документов, подтверждающих его исполнение (разрешение на ввод объекта капитального строительства и/или акта по форме КС-11 и/или акта по форме КС-14 и/или актов сдачи-приемки законченного строительством объекта)</w:t>
            </w:r>
          </w:p>
        </w:tc>
        <w:tc>
          <w:tcPr>
            <w:tcW w:w="539" w:type="pct"/>
            <w:vAlign w:val="center"/>
          </w:tcPr>
          <w:p w:rsidR="00FD47EF" w:rsidRPr="00581A3D" w:rsidRDefault="00FD47EF" w:rsidP="002759CD">
            <w:pPr>
              <w:jc w:val="center"/>
              <w:rPr>
                <w:color w:val="000000" w:themeColor="text1"/>
                <w:sz w:val="25"/>
                <w:szCs w:val="25"/>
              </w:rPr>
            </w:pPr>
            <w:r w:rsidRPr="00581A3D">
              <w:rPr>
                <w:color w:val="000000" w:themeColor="text1"/>
                <w:sz w:val="25"/>
                <w:szCs w:val="25"/>
              </w:rPr>
              <w:t>+</w:t>
            </w:r>
          </w:p>
        </w:tc>
      </w:tr>
      <w:tr w:rsidR="00FD47EF" w:rsidRPr="00581A3D" w:rsidTr="00C9692F">
        <w:trPr>
          <w:trHeight w:val="454"/>
          <w:tblCellSpacing w:w="0" w:type="dxa"/>
        </w:trPr>
        <w:tc>
          <w:tcPr>
            <w:tcW w:w="206" w:type="pct"/>
            <w:vAlign w:val="center"/>
          </w:tcPr>
          <w:p w:rsidR="00FD47EF" w:rsidRPr="007E4932" w:rsidRDefault="00FD47EF" w:rsidP="00D51E09">
            <w:pPr>
              <w:jc w:val="center"/>
              <w:rPr>
                <w:sz w:val="25"/>
                <w:szCs w:val="25"/>
                <w:lang w:eastAsia="ru-RU"/>
              </w:rPr>
            </w:pPr>
            <w:r>
              <w:rPr>
                <w:sz w:val="25"/>
                <w:szCs w:val="25"/>
                <w:lang w:eastAsia="ru-RU"/>
              </w:rPr>
              <w:t>15</w:t>
            </w:r>
          </w:p>
        </w:tc>
        <w:tc>
          <w:tcPr>
            <w:tcW w:w="4255" w:type="pct"/>
            <w:vAlign w:val="center"/>
          </w:tcPr>
          <w:p w:rsidR="00FD47EF" w:rsidRPr="0014231E" w:rsidRDefault="00FD47EF" w:rsidP="0014231E">
            <w:pPr>
              <w:autoSpaceDE w:val="0"/>
              <w:autoSpaceDN w:val="0"/>
              <w:adjustRightInd w:val="0"/>
              <w:jc w:val="both"/>
              <w:rPr>
                <w:sz w:val="24"/>
                <w:szCs w:val="24"/>
              </w:rPr>
            </w:pPr>
            <w:r w:rsidRPr="0014231E">
              <w:rPr>
                <w:sz w:val="24"/>
                <w:szCs w:val="24"/>
              </w:rPr>
              <w:t xml:space="preserve">Документы, подтверждающие квалификацию участника закупки (в качестве подтверждения сведений, указанных участником закупки в форме «Предложение о качестве работ и сведения о квалификации участника конкурса» (форма № 3, Приложение № 2 к заявке на участие в конкурсе)): </w:t>
            </w:r>
          </w:p>
          <w:p w:rsidR="00FD47EF" w:rsidRPr="00CD1A83" w:rsidRDefault="00FD47EF" w:rsidP="0014231E">
            <w:pPr>
              <w:autoSpaceDE w:val="0"/>
              <w:autoSpaceDN w:val="0"/>
              <w:adjustRightInd w:val="0"/>
              <w:jc w:val="both"/>
              <w:rPr>
                <w:sz w:val="24"/>
                <w:szCs w:val="24"/>
              </w:rPr>
            </w:pPr>
            <w:r w:rsidRPr="0014231E">
              <w:rPr>
                <w:sz w:val="24"/>
                <w:szCs w:val="24"/>
              </w:rPr>
              <w:t>- копии исполненных договоров и/или контрактов, и копии документов, подтверждающих их исполнение (копией разрешения на ввод объекта капитального строительства и/или копией акта по форме КС-11 и/или копией акта по форме КС-14 и/или копиями актов сдачи-приемки законченного строительством объекта; копиями актов о приемке выполненных работ по форме КС-2; копиями справок о стоимости выполненных работ по форме КС-3)</w:t>
            </w:r>
          </w:p>
        </w:tc>
        <w:tc>
          <w:tcPr>
            <w:tcW w:w="539" w:type="pct"/>
            <w:vAlign w:val="center"/>
          </w:tcPr>
          <w:p w:rsidR="00FD47EF" w:rsidRPr="00581A3D" w:rsidRDefault="00A8780C" w:rsidP="00D51E09">
            <w:pPr>
              <w:autoSpaceDE w:val="0"/>
              <w:autoSpaceDN w:val="0"/>
              <w:adjustRightInd w:val="0"/>
              <w:jc w:val="center"/>
              <w:rPr>
                <w:color w:val="000000" w:themeColor="text1"/>
                <w:sz w:val="25"/>
                <w:szCs w:val="25"/>
              </w:rPr>
            </w:pPr>
            <w:r>
              <w:rPr>
                <w:color w:val="000000" w:themeColor="text1"/>
                <w:sz w:val="25"/>
                <w:szCs w:val="25"/>
              </w:rPr>
              <w:t>+</w:t>
            </w:r>
          </w:p>
        </w:tc>
      </w:tr>
    </w:tbl>
    <w:p w:rsidR="002F74C6" w:rsidRPr="00A8780C" w:rsidRDefault="00A8780C" w:rsidP="002F74C6">
      <w:pPr>
        <w:widowControl w:val="0"/>
        <w:autoSpaceDE w:val="0"/>
        <w:autoSpaceDN w:val="0"/>
        <w:adjustRightInd w:val="0"/>
        <w:jc w:val="both"/>
        <w:rPr>
          <w:color w:val="000000" w:themeColor="text1"/>
          <w:sz w:val="24"/>
          <w:szCs w:val="24"/>
          <w:lang w:eastAsia="ru-RU"/>
        </w:rPr>
      </w:pPr>
      <w:r>
        <w:rPr>
          <w:color w:val="000000" w:themeColor="text1"/>
          <w:sz w:val="24"/>
          <w:szCs w:val="24"/>
          <w:lang w:eastAsia="ru-RU"/>
        </w:rPr>
        <w:t xml:space="preserve">          </w:t>
      </w:r>
      <w:r w:rsidR="002F74C6" w:rsidRPr="00A8780C">
        <w:rPr>
          <w:color w:val="000000" w:themeColor="text1"/>
          <w:sz w:val="24"/>
          <w:szCs w:val="24"/>
          <w:lang w:eastAsia="ru-RU"/>
        </w:rPr>
        <w:t>В связи с тем, что по окончании срока подачи заявок на участие в конкурсе подана только одна заявка на участие в конкурсе, в соответствии с п. 12 ст. 21 Положения о закупках товаров, работ, услуг АО «ОЭЗ ППТ «Липецк» и п. 5.1.7. Раздела I конкурсной документации, конкурс признан несостоявшимся</w:t>
      </w:r>
    </w:p>
    <w:p w:rsidR="002F74C6" w:rsidRDefault="002F74C6" w:rsidP="00C57504">
      <w:pPr>
        <w:jc w:val="both"/>
        <w:rPr>
          <w:b/>
          <w:sz w:val="25"/>
          <w:szCs w:val="25"/>
          <w:lang w:eastAsia="ru-RU"/>
        </w:rPr>
      </w:pPr>
    </w:p>
    <w:p w:rsidR="00200DFC" w:rsidRDefault="00312B1B" w:rsidP="00C57504">
      <w:pPr>
        <w:jc w:val="both"/>
        <w:rPr>
          <w:rStyle w:val="a3"/>
          <w:sz w:val="25"/>
          <w:szCs w:val="25"/>
        </w:rPr>
      </w:pPr>
      <w:r>
        <w:rPr>
          <w:b/>
          <w:sz w:val="25"/>
          <w:szCs w:val="25"/>
          <w:lang w:eastAsia="ru-RU"/>
        </w:rPr>
        <w:t>10</w:t>
      </w:r>
      <w:r w:rsidR="00BE3189">
        <w:rPr>
          <w:b/>
          <w:sz w:val="25"/>
          <w:szCs w:val="25"/>
          <w:lang w:eastAsia="ru-RU"/>
        </w:rPr>
        <w:t xml:space="preserve">.  </w:t>
      </w:r>
      <w:r w:rsidR="009A6EA5" w:rsidRPr="007E4932">
        <w:rPr>
          <w:sz w:val="25"/>
          <w:szCs w:val="25"/>
          <w:lang w:eastAsia="ru-RU"/>
        </w:rPr>
        <w:t xml:space="preserve">  </w:t>
      </w:r>
      <w:r w:rsidR="008A29D2" w:rsidRPr="007E4932">
        <w:rPr>
          <w:sz w:val="25"/>
          <w:szCs w:val="25"/>
          <w:lang w:eastAsia="ru-RU"/>
        </w:rPr>
        <w:t xml:space="preserve">Настоящий протокол подлежит размещению </w:t>
      </w:r>
      <w:r w:rsidR="00061260">
        <w:rPr>
          <w:sz w:val="25"/>
          <w:szCs w:val="25"/>
          <w:lang w:eastAsia="ru-RU"/>
        </w:rPr>
        <w:t xml:space="preserve">в </w:t>
      </w:r>
      <w:r w:rsidR="00061260" w:rsidRPr="007E4932">
        <w:rPr>
          <w:color w:val="000000"/>
          <w:sz w:val="25"/>
          <w:szCs w:val="25"/>
          <w:lang w:eastAsia="ru-RU"/>
        </w:rPr>
        <w:t>Единой</w:t>
      </w:r>
      <w:r w:rsidR="00200DFC">
        <w:rPr>
          <w:color w:val="000000"/>
          <w:sz w:val="25"/>
          <w:szCs w:val="25"/>
          <w:lang w:eastAsia="ru-RU"/>
        </w:rPr>
        <w:t xml:space="preserve"> информационной системе</w:t>
      </w:r>
      <w:r w:rsidR="00493404">
        <w:rPr>
          <w:color w:val="000000"/>
          <w:sz w:val="25"/>
          <w:szCs w:val="25"/>
          <w:lang w:eastAsia="ru-RU"/>
        </w:rPr>
        <w:t xml:space="preserve"> в сфере </w:t>
      </w:r>
      <w:proofErr w:type="gramStart"/>
      <w:r w:rsidR="00493404">
        <w:rPr>
          <w:color w:val="000000"/>
          <w:sz w:val="25"/>
          <w:szCs w:val="25"/>
          <w:lang w:eastAsia="ru-RU"/>
        </w:rPr>
        <w:t xml:space="preserve">закупок  </w:t>
      </w:r>
      <w:hyperlink r:id="rId6" w:history="1">
        <w:r w:rsidR="008A29D2" w:rsidRPr="007E4932">
          <w:rPr>
            <w:rStyle w:val="a3"/>
            <w:sz w:val="25"/>
            <w:szCs w:val="25"/>
            <w:lang w:val="en-US"/>
          </w:rPr>
          <w:t>www</w:t>
        </w:r>
        <w:r w:rsidR="008A29D2" w:rsidRPr="007E4932">
          <w:rPr>
            <w:rStyle w:val="a3"/>
            <w:sz w:val="25"/>
            <w:szCs w:val="25"/>
          </w:rPr>
          <w:t>.</w:t>
        </w:r>
        <w:proofErr w:type="spellStart"/>
        <w:r w:rsidR="008A29D2" w:rsidRPr="007E4932">
          <w:rPr>
            <w:rStyle w:val="a3"/>
            <w:sz w:val="25"/>
            <w:szCs w:val="25"/>
            <w:lang w:val="en-US"/>
          </w:rPr>
          <w:t>zakupki</w:t>
        </w:r>
        <w:proofErr w:type="spellEnd"/>
        <w:r w:rsidR="008A29D2" w:rsidRPr="007E4932">
          <w:rPr>
            <w:rStyle w:val="a3"/>
            <w:sz w:val="25"/>
            <w:szCs w:val="25"/>
          </w:rPr>
          <w:t>.</w:t>
        </w:r>
        <w:proofErr w:type="spellStart"/>
        <w:r w:rsidR="008A29D2" w:rsidRPr="007E4932">
          <w:rPr>
            <w:rStyle w:val="a3"/>
            <w:sz w:val="25"/>
            <w:szCs w:val="25"/>
            <w:lang w:val="en-US"/>
          </w:rPr>
          <w:t>gov</w:t>
        </w:r>
        <w:proofErr w:type="spellEnd"/>
        <w:r w:rsidR="008A29D2" w:rsidRPr="007E4932">
          <w:rPr>
            <w:rStyle w:val="a3"/>
            <w:sz w:val="25"/>
            <w:szCs w:val="25"/>
          </w:rPr>
          <w:t>.</w:t>
        </w:r>
        <w:proofErr w:type="spellStart"/>
        <w:r w:rsidR="008A29D2" w:rsidRPr="007E4932">
          <w:rPr>
            <w:rStyle w:val="a3"/>
            <w:sz w:val="25"/>
            <w:szCs w:val="25"/>
            <w:lang w:val="en-US"/>
          </w:rPr>
          <w:t>ru</w:t>
        </w:r>
        <w:proofErr w:type="spellEnd"/>
        <w:proofErr w:type="gramEnd"/>
      </w:hyperlink>
      <w:r w:rsidR="00200DFC">
        <w:rPr>
          <w:rStyle w:val="a3"/>
          <w:sz w:val="25"/>
          <w:szCs w:val="25"/>
        </w:rPr>
        <w:t>.</w:t>
      </w:r>
    </w:p>
    <w:p w:rsidR="00200DFC" w:rsidRDefault="00200DFC" w:rsidP="00C57504">
      <w:pPr>
        <w:jc w:val="both"/>
        <w:rPr>
          <w:rStyle w:val="a3"/>
          <w:sz w:val="25"/>
          <w:szCs w:val="25"/>
        </w:rPr>
      </w:pPr>
    </w:p>
    <w:p w:rsidR="00AD30D8" w:rsidRDefault="00C57504" w:rsidP="00C57504">
      <w:pPr>
        <w:jc w:val="both"/>
        <w:rPr>
          <w:sz w:val="25"/>
          <w:szCs w:val="25"/>
          <w:lang w:eastAsia="ru-RU"/>
        </w:rPr>
      </w:pPr>
      <w:r w:rsidRPr="007E4932">
        <w:rPr>
          <w:b/>
          <w:sz w:val="25"/>
          <w:szCs w:val="25"/>
          <w:lang w:eastAsia="ru-RU"/>
        </w:rPr>
        <w:t>1</w:t>
      </w:r>
      <w:r w:rsidR="00312B1B">
        <w:rPr>
          <w:b/>
          <w:sz w:val="25"/>
          <w:szCs w:val="25"/>
          <w:lang w:eastAsia="ru-RU"/>
        </w:rPr>
        <w:t>1</w:t>
      </w:r>
      <w:r w:rsidRPr="007E4932">
        <w:rPr>
          <w:b/>
          <w:sz w:val="25"/>
          <w:szCs w:val="25"/>
          <w:lang w:eastAsia="ru-RU"/>
        </w:rPr>
        <w:t>.</w:t>
      </w:r>
      <w:r w:rsidRPr="007E4932">
        <w:rPr>
          <w:sz w:val="25"/>
          <w:szCs w:val="25"/>
          <w:lang w:eastAsia="ru-RU"/>
        </w:rPr>
        <w:t xml:space="preserve"> </w:t>
      </w:r>
      <w:r w:rsidR="00832E7B" w:rsidRPr="007E4932">
        <w:rPr>
          <w:sz w:val="25"/>
          <w:szCs w:val="25"/>
          <w:lang w:eastAsia="ru-RU"/>
        </w:rPr>
        <w:t>Подписи:</w:t>
      </w:r>
    </w:p>
    <w:p w:rsidR="00E464BE" w:rsidRDefault="00E464BE" w:rsidP="00C57504">
      <w:pPr>
        <w:jc w:val="both"/>
        <w:rPr>
          <w:sz w:val="25"/>
          <w:szCs w:val="25"/>
          <w:lang w:eastAsia="ru-RU"/>
        </w:rPr>
      </w:pPr>
      <w:r>
        <w:rPr>
          <w:sz w:val="25"/>
          <w:szCs w:val="25"/>
          <w:lang w:eastAsia="ru-RU"/>
        </w:rPr>
        <w:t>Председатель комиссии                                                 _____________</w:t>
      </w:r>
      <w:r w:rsidR="003E356D">
        <w:rPr>
          <w:sz w:val="25"/>
          <w:szCs w:val="25"/>
          <w:lang w:eastAsia="ru-RU"/>
        </w:rPr>
        <w:t>_ Г.</w:t>
      </w:r>
      <w:r w:rsidR="002759CD">
        <w:rPr>
          <w:sz w:val="25"/>
          <w:szCs w:val="25"/>
          <w:lang w:eastAsia="ru-RU"/>
        </w:rPr>
        <w:t xml:space="preserve"> </w:t>
      </w:r>
      <w:r w:rsidR="003E356D">
        <w:rPr>
          <w:sz w:val="25"/>
          <w:szCs w:val="25"/>
          <w:lang w:eastAsia="ru-RU"/>
        </w:rPr>
        <w:t>А.</w:t>
      </w:r>
      <w:r w:rsidR="002759CD">
        <w:rPr>
          <w:sz w:val="25"/>
          <w:szCs w:val="25"/>
          <w:lang w:eastAsia="ru-RU"/>
        </w:rPr>
        <w:t xml:space="preserve"> </w:t>
      </w:r>
      <w:r w:rsidR="003E356D">
        <w:rPr>
          <w:sz w:val="25"/>
          <w:szCs w:val="25"/>
          <w:lang w:eastAsia="ru-RU"/>
        </w:rPr>
        <w:t>Труфанов</w:t>
      </w:r>
    </w:p>
    <w:p w:rsidR="00E464BE" w:rsidRDefault="00E464BE" w:rsidP="00C57504">
      <w:pPr>
        <w:jc w:val="both"/>
        <w:rPr>
          <w:sz w:val="25"/>
          <w:szCs w:val="25"/>
          <w:lang w:eastAsia="ru-RU"/>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3"/>
        <w:gridCol w:w="4950"/>
      </w:tblGrid>
      <w:tr w:rsidR="008A29D2" w:rsidRPr="007E4932" w:rsidTr="008A29D2">
        <w:tc>
          <w:tcPr>
            <w:tcW w:w="4903" w:type="dxa"/>
          </w:tcPr>
          <w:p w:rsidR="008A29D2" w:rsidRPr="007E4932" w:rsidRDefault="009D62B2" w:rsidP="004271BE">
            <w:pPr>
              <w:jc w:val="both"/>
              <w:rPr>
                <w:sz w:val="25"/>
                <w:szCs w:val="25"/>
              </w:rPr>
            </w:pPr>
            <w:r>
              <w:rPr>
                <w:sz w:val="25"/>
                <w:szCs w:val="25"/>
                <w:lang w:eastAsia="ru-RU"/>
              </w:rPr>
              <w:t xml:space="preserve">                                                                                        </w:t>
            </w:r>
            <w:r w:rsidR="004271BE">
              <w:rPr>
                <w:sz w:val="25"/>
                <w:szCs w:val="25"/>
                <w:lang w:eastAsia="ru-RU"/>
              </w:rPr>
              <w:t>Ч</w:t>
            </w:r>
            <w:r w:rsidR="008A29D2" w:rsidRPr="007E4932">
              <w:rPr>
                <w:sz w:val="25"/>
                <w:szCs w:val="25"/>
                <w:lang w:eastAsia="ru-RU"/>
              </w:rPr>
              <w:t>лены комиссии:</w:t>
            </w:r>
          </w:p>
        </w:tc>
        <w:tc>
          <w:tcPr>
            <w:tcW w:w="4950" w:type="dxa"/>
          </w:tcPr>
          <w:p w:rsidR="008912E2" w:rsidRDefault="00B86050" w:rsidP="00B86050">
            <w:pPr>
              <w:jc w:val="both"/>
              <w:rPr>
                <w:sz w:val="25"/>
                <w:szCs w:val="25"/>
              </w:rPr>
            </w:pPr>
            <w:r w:rsidRPr="007E4932">
              <w:rPr>
                <w:sz w:val="25"/>
                <w:szCs w:val="25"/>
              </w:rPr>
              <w:t xml:space="preserve">          </w:t>
            </w:r>
            <w:r w:rsidR="00545CDA">
              <w:rPr>
                <w:sz w:val="25"/>
                <w:szCs w:val="25"/>
              </w:rPr>
              <w:t xml:space="preserve"> </w:t>
            </w:r>
          </w:p>
          <w:p w:rsidR="00C9692F" w:rsidRDefault="008912E2" w:rsidP="00B86050">
            <w:pPr>
              <w:jc w:val="both"/>
              <w:rPr>
                <w:sz w:val="25"/>
                <w:szCs w:val="25"/>
              </w:rPr>
            </w:pPr>
            <w:r>
              <w:rPr>
                <w:sz w:val="25"/>
                <w:szCs w:val="25"/>
              </w:rPr>
              <w:t xml:space="preserve">           </w:t>
            </w:r>
            <w:r w:rsidR="00545CDA">
              <w:rPr>
                <w:sz w:val="25"/>
                <w:szCs w:val="25"/>
              </w:rPr>
              <w:t xml:space="preserve"> </w:t>
            </w:r>
            <w:r>
              <w:rPr>
                <w:sz w:val="25"/>
                <w:szCs w:val="25"/>
              </w:rPr>
              <w:t>____________</w:t>
            </w:r>
            <w:proofErr w:type="gramStart"/>
            <w:r>
              <w:rPr>
                <w:sz w:val="25"/>
                <w:szCs w:val="25"/>
              </w:rPr>
              <w:t>_</w:t>
            </w:r>
            <w:r w:rsidR="00545CDA">
              <w:rPr>
                <w:sz w:val="25"/>
                <w:szCs w:val="25"/>
              </w:rPr>
              <w:t xml:space="preserve">  </w:t>
            </w:r>
            <w:r>
              <w:rPr>
                <w:sz w:val="25"/>
                <w:szCs w:val="25"/>
              </w:rPr>
              <w:t>О.</w:t>
            </w:r>
            <w:proofErr w:type="gramEnd"/>
            <w:r>
              <w:rPr>
                <w:sz w:val="25"/>
                <w:szCs w:val="25"/>
              </w:rPr>
              <w:t xml:space="preserve"> В. Долгов</w:t>
            </w:r>
            <w:r w:rsidR="00545CDA">
              <w:rPr>
                <w:sz w:val="25"/>
                <w:szCs w:val="25"/>
              </w:rPr>
              <w:t xml:space="preserve">     </w:t>
            </w:r>
          </w:p>
          <w:p w:rsidR="00C9692F" w:rsidRDefault="00C9692F" w:rsidP="00B86050">
            <w:pPr>
              <w:jc w:val="both"/>
              <w:rPr>
                <w:sz w:val="25"/>
                <w:szCs w:val="25"/>
              </w:rPr>
            </w:pPr>
          </w:p>
          <w:p w:rsidR="004A5359" w:rsidRDefault="00C9692F" w:rsidP="00B86050">
            <w:pPr>
              <w:jc w:val="both"/>
              <w:rPr>
                <w:sz w:val="25"/>
                <w:szCs w:val="25"/>
              </w:rPr>
            </w:pPr>
            <w:r>
              <w:rPr>
                <w:sz w:val="25"/>
                <w:szCs w:val="25"/>
              </w:rPr>
              <w:t xml:space="preserve">            _____________ Г. М. Пастухов</w:t>
            </w:r>
            <w:r w:rsidR="00545CDA">
              <w:rPr>
                <w:sz w:val="25"/>
                <w:szCs w:val="25"/>
              </w:rPr>
              <w:t xml:space="preserve">  </w:t>
            </w:r>
            <w:r w:rsidR="00B86050" w:rsidRPr="007E4932">
              <w:rPr>
                <w:sz w:val="25"/>
                <w:szCs w:val="25"/>
              </w:rPr>
              <w:t xml:space="preserve"> </w:t>
            </w:r>
            <w:r w:rsidR="00DF3690">
              <w:rPr>
                <w:sz w:val="25"/>
                <w:szCs w:val="25"/>
              </w:rPr>
              <w:t xml:space="preserve"> </w:t>
            </w:r>
          </w:p>
          <w:p w:rsidR="008912E2" w:rsidRDefault="00AE2798" w:rsidP="00816C13">
            <w:pPr>
              <w:jc w:val="both"/>
              <w:rPr>
                <w:sz w:val="25"/>
                <w:szCs w:val="25"/>
              </w:rPr>
            </w:pPr>
            <w:r>
              <w:rPr>
                <w:sz w:val="25"/>
                <w:szCs w:val="25"/>
              </w:rPr>
              <w:t xml:space="preserve">            </w:t>
            </w:r>
          </w:p>
          <w:p w:rsidR="00AE2798" w:rsidRPr="007E4932" w:rsidRDefault="008912E2" w:rsidP="00816C13">
            <w:pPr>
              <w:jc w:val="both"/>
              <w:rPr>
                <w:sz w:val="25"/>
                <w:szCs w:val="25"/>
              </w:rPr>
            </w:pPr>
            <w:r>
              <w:rPr>
                <w:sz w:val="25"/>
                <w:szCs w:val="25"/>
              </w:rPr>
              <w:t xml:space="preserve">            </w:t>
            </w:r>
            <w:r w:rsidR="00AE2798">
              <w:rPr>
                <w:sz w:val="25"/>
                <w:szCs w:val="25"/>
              </w:rPr>
              <w:t>_____________</w:t>
            </w:r>
            <w:r w:rsidR="003E356D">
              <w:rPr>
                <w:sz w:val="25"/>
                <w:szCs w:val="25"/>
              </w:rPr>
              <w:t xml:space="preserve"> О.</w:t>
            </w:r>
            <w:r w:rsidR="002759CD">
              <w:rPr>
                <w:sz w:val="25"/>
                <w:szCs w:val="25"/>
              </w:rPr>
              <w:t xml:space="preserve"> </w:t>
            </w:r>
            <w:r w:rsidR="003E356D">
              <w:rPr>
                <w:sz w:val="25"/>
                <w:szCs w:val="25"/>
              </w:rPr>
              <w:t>Г.</w:t>
            </w:r>
            <w:r w:rsidR="002759CD">
              <w:rPr>
                <w:sz w:val="25"/>
                <w:szCs w:val="25"/>
              </w:rPr>
              <w:t xml:space="preserve"> </w:t>
            </w:r>
            <w:r w:rsidR="003E356D">
              <w:rPr>
                <w:sz w:val="25"/>
                <w:szCs w:val="25"/>
              </w:rPr>
              <w:t>Андропова</w:t>
            </w:r>
          </w:p>
        </w:tc>
      </w:tr>
      <w:tr w:rsidR="008A29D2" w:rsidRPr="007E4932" w:rsidTr="008A29D2">
        <w:tc>
          <w:tcPr>
            <w:tcW w:w="4903" w:type="dxa"/>
          </w:tcPr>
          <w:p w:rsidR="008A29D2" w:rsidRDefault="008A29D2" w:rsidP="008A29D2">
            <w:pPr>
              <w:jc w:val="both"/>
              <w:rPr>
                <w:sz w:val="25"/>
                <w:szCs w:val="25"/>
              </w:rPr>
            </w:pPr>
          </w:p>
          <w:p w:rsidR="00047287" w:rsidRDefault="00047287" w:rsidP="008A29D2">
            <w:pPr>
              <w:jc w:val="both"/>
              <w:rPr>
                <w:sz w:val="25"/>
                <w:szCs w:val="25"/>
              </w:rPr>
            </w:pPr>
          </w:p>
          <w:p w:rsidR="00D752F9" w:rsidRDefault="00D752F9" w:rsidP="008A29D2">
            <w:pPr>
              <w:jc w:val="both"/>
              <w:rPr>
                <w:sz w:val="25"/>
                <w:szCs w:val="25"/>
              </w:rPr>
            </w:pPr>
          </w:p>
          <w:p w:rsidR="00D752F9" w:rsidRDefault="00D752F9" w:rsidP="008A29D2">
            <w:pPr>
              <w:jc w:val="both"/>
              <w:rPr>
                <w:sz w:val="25"/>
                <w:szCs w:val="25"/>
              </w:rPr>
            </w:pPr>
          </w:p>
          <w:p w:rsidR="00FB0222" w:rsidRDefault="00FB0222" w:rsidP="008A29D2">
            <w:pPr>
              <w:jc w:val="both"/>
              <w:rPr>
                <w:sz w:val="25"/>
                <w:szCs w:val="25"/>
              </w:rPr>
            </w:pPr>
          </w:p>
          <w:p w:rsidR="00D752F9" w:rsidRPr="007E4932" w:rsidRDefault="00D752F9" w:rsidP="008A29D2">
            <w:pPr>
              <w:jc w:val="both"/>
              <w:rPr>
                <w:sz w:val="25"/>
                <w:szCs w:val="25"/>
              </w:rPr>
            </w:pPr>
            <w:r>
              <w:rPr>
                <w:sz w:val="25"/>
                <w:szCs w:val="25"/>
              </w:rPr>
              <w:t>Секретарь комиссии:</w:t>
            </w:r>
          </w:p>
        </w:tc>
        <w:tc>
          <w:tcPr>
            <w:tcW w:w="4950" w:type="dxa"/>
          </w:tcPr>
          <w:p w:rsidR="00B86050" w:rsidRPr="007E4932" w:rsidRDefault="008A29D2" w:rsidP="008A2B12">
            <w:pPr>
              <w:jc w:val="both"/>
              <w:rPr>
                <w:sz w:val="25"/>
                <w:szCs w:val="25"/>
              </w:rPr>
            </w:pPr>
            <w:r w:rsidRPr="007E4932">
              <w:rPr>
                <w:sz w:val="25"/>
                <w:szCs w:val="25"/>
              </w:rPr>
              <w:t xml:space="preserve">            </w:t>
            </w:r>
          </w:p>
          <w:p w:rsidR="00D752F9" w:rsidRDefault="00D752F9" w:rsidP="00D752F9">
            <w:pPr>
              <w:jc w:val="both"/>
              <w:rPr>
                <w:sz w:val="25"/>
                <w:szCs w:val="25"/>
              </w:rPr>
            </w:pPr>
            <w:r>
              <w:rPr>
                <w:sz w:val="25"/>
                <w:szCs w:val="25"/>
              </w:rPr>
              <w:t xml:space="preserve">            ______________ </w:t>
            </w:r>
            <w:r w:rsidR="00AE2798" w:rsidRPr="00AE2798">
              <w:rPr>
                <w:sz w:val="25"/>
                <w:szCs w:val="25"/>
              </w:rPr>
              <w:t>А.</w:t>
            </w:r>
            <w:r w:rsidR="00AE2798">
              <w:rPr>
                <w:sz w:val="25"/>
                <w:szCs w:val="25"/>
              </w:rPr>
              <w:t xml:space="preserve"> </w:t>
            </w:r>
            <w:r w:rsidR="006D40C0">
              <w:rPr>
                <w:sz w:val="25"/>
                <w:szCs w:val="25"/>
              </w:rPr>
              <w:t>В</w:t>
            </w:r>
            <w:r w:rsidR="00AE2798" w:rsidRPr="00AE2798">
              <w:rPr>
                <w:sz w:val="25"/>
                <w:szCs w:val="25"/>
              </w:rPr>
              <w:t>. Васин</w:t>
            </w:r>
          </w:p>
          <w:p w:rsidR="00FB0222" w:rsidRDefault="00FB0222" w:rsidP="00D752F9">
            <w:pPr>
              <w:jc w:val="both"/>
              <w:rPr>
                <w:sz w:val="25"/>
                <w:szCs w:val="25"/>
              </w:rPr>
            </w:pPr>
          </w:p>
          <w:p w:rsidR="00FB0222" w:rsidRDefault="00FB0222" w:rsidP="00D752F9">
            <w:pPr>
              <w:jc w:val="both"/>
              <w:rPr>
                <w:sz w:val="25"/>
                <w:szCs w:val="25"/>
              </w:rPr>
            </w:pPr>
            <w:r>
              <w:rPr>
                <w:sz w:val="25"/>
                <w:szCs w:val="25"/>
              </w:rPr>
              <w:t xml:space="preserve">            ______________ </w:t>
            </w:r>
            <w:r w:rsidR="008912E2">
              <w:rPr>
                <w:sz w:val="25"/>
                <w:szCs w:val="25"/>
              </w:rPr>
              <w:t>Ю. М. Данилина</w:t>
            </w:r>
          </w:p>
          <w:p w:rsidR="00D752F9" w:rsidRDefault="00D752F9" w:rsidP="00D752F9">
            <w:pPr>
              <w:jc w:val="both"/>
              <w:rPr>
                <w:sz w:val="25"/>
                <w:szCs w:val="25"/>
              </w:rPr>
            </w:pPr>
          </w:p>
          <w:p w:rsidR="00D752F9" w:rsidRDefault="00D752F9" w:rsidP="00D752F9">
            <w:pPr>
              <w:jc w:val="both"/>
              <w:rPr>
                <w:sz w:val="25"/>
                <w:szCs w:val="25"/>
              </w:rPr>
            </w:pPr>
            <w:r>
              <w:rPr>
                <w:sz w:val="25"/>
                <w:szCs w:val="25"/>
              </w:rPr>
              <w:t xml:space="preserve">            ______________ </w:t>
            </w:r>
            <w:r w:rsidR="00AE2798">
              <w:rPr>
                <w:sz w:val="25"/>
                <w:szCs w:val="25"/>
              </w:rPr>
              <w:t>О. Л. Дорохова</w:t>
            </w:r>
          </w:p>
          <w:p w:rsidR="00F10C89" w:rsidRPr="007E4932" w:rsidRDefault="00590238" w:rsidP="00A8780C">
            <w:pPr>
              <w:jc w:val="both"/>
              <w:rPr>
                <w:sz w:val="25"/>
                <w:szCs w:val="25"/>
              </w:rPr>
            </w:pPr>
            <w:r w:rsidRPr="007E4932">
              <w:rPr>
                <w:sz w:val="25"/>
                <w:szCs w:val="25"/>
              </w:rPr>
              <w:t xml:space="preserve">          </w:t>
            </w:r>
          </w:p>
        </w:tc>
      </w:tr>
    </w:tbl>
    <w:p w:rsidR="008B232E" w:rsidRPr="007E4932" w:rsidRDefault="008B232E" w:rsidP="00524B21">
      <w:pPr>
        <w:jc w:val="both"/>
        <w:rPr>
          <w:sz w:val="25"/>
          <w:szCs w:val="25"/>
        </w:rPr>
      </w:pPr>
      <w:r w:rsidRPr="007E4932">
        <w:rPr>
          <w:sz w:val="25"/>
          <w:szCs w:val="25"/>
        </w:rPr>
        <w:t>Заказчик:</w:t>
      </w:r>
    </w:p>
    <w:p w:rsidR="00B25B40" w:rsidRPr="00EC1693" w:rsidRDefault="003E356D" w:rsidP="00524B21">
      <w:pPr>
        <w:jc w:val="both"/>
        <w:rPr>
          <w:sz w:val="25"/>
          <w:szCs w:val="25"/>
        </w:rPr>
      </w:pPr>
      <w:r w:rsidRPr="00EC1693">
        <w:rPr>
          <w:sz w:val="25"/>
          <w:szCs w:val="25"/>
        </w:rPr>
        <w:t>Г</w:t>
      </w:r>
      <w:r w:rsidR="003352A8" w:rsidRPr="00EC1693">
        <w:rPr>
          <w:sz w:val="25"/>
          <w:szCs w:val="25"/>
        </w:rPr>
        <w:t>енеральн</w:t>
      </w:r>
      <w:r w:rsidRPr="00EC1693">
        <w:rPr>
          <w:sz w:val="25"/>
          <w:szCs w:val="25"/>
        </w:rPr>
        <w:t>ый</w:t>
      </w:r>
      <w:r w:rsidR="003352A8" w:rsidRPr="00EC1693">
        <w:rPr>
          <w:sz w:val="25"/>
          <w:szCs w:val="25"/>
        </w:rPr>
        <w:t xml:space="preserve"> директор</w:t>
      </w:r>
    </w:p>
    <w:p w:rsidR="00832E7B" w:rsidRPr="002F7584" w:rsidRDefault="008B232E" w:rsidP="00DB18E3">
      <w:pPr>
        <w:tabs>
          <w:tab w:val="left" w:pos="5670"/>
        </w:tabs>
        <w:jc w:val="both"/>
        <w:rPr>
          <w:sz w:val="26"/>
          <w:szCs w:val="26"/>
          <w:lang w:eastAsia="ru-RU"/>
        </w:rPr>
      </w:pPr>
      <w:r w:rsidRPr="00EC1693">
        <w:rPr>
          <w:sz w:val="25"/>
          <w:szCs w:val="25"/>
        </w:rPr>
        <w:t>АО «ОЭЗ ППТ «</w:t>
      </w:r>
      <w:proofErr w:type="gramStart"/>
      <w:r w:rsidRPr="00EC1693">
        <w:rPr>
          <w:sz w:val="25"/>
          <w:szCs w:val="25"/>
        </w:rPr>
        <w:t>Липецк»</w:t>
      </w:r>
      <w:r w:rsidR="00E1794F" w:rsidRPr="00EC1693">
        <w:rPr>
          <w:sz w:val="25"/>
          <w:szCs w:val="25"/>
        </w:rPr>
        <w:tab/>
      </w:r>
      <w:proofErr w:type="gramEnd"/>
      <w:r w:rsidR="00D80EDF" w:rsidRPr="00EC1693">
        <w:rPr>
          <w:sz w:val="25"/>
          <w:szCs w:val="25"/>
        </w:rPr>
        <w:t xml:space="preserve"> </w:t>
      </w:r>
      <w:r w:rsidR="00802401" w:rsidRPr="00EC1693">
        <w:rPr>
          <w:sz w:val="25"/>
          <w:szCs w:val="25"/>
        </w:rPr>
        <w:t>_________</w:t>
      </w:r>
      <w:r w:rsidR="00802401" w:rsidRPr="00EC1693">
        <w:rPr>
          <w:sz w:val="26"/>
          <w:szCs w:val="26"/>
        </w:rPr>
        <w:t>____</w:t>
      </w:r>
      <w:r w:rsidR="00E1794F" w:rsidRPr="00EC1693">
        <w:rPr>
          <w:sz w:val="26"/>
          <w:szCs w:val="26"/>
        </w:rPr>
        <w:t>_</w:t>
      </w:r>
      <w:r w:rsidR="003E356D" w:rsidRPr="00EC1693">
        <w:rPr>
          <w:sz w:val="26"/>
          <w:szCs w:val="26"/>
        </w:rPr>
        <w:t xml:space="preserve"> Д.</w:t>
      </w:r>
      <w:r w:rsidR="002759CD" w:rsidRPr="00EC1693">
        <w:rPr>
          <w:sz w:val="26"/>
          <w:szCs w:val="26"/>
        </w:rPr>
        <w:t xml:space="preserve"> </w:t>
      </w:r>
      <w:r w:rsidR="003E356D" w:rsidRPr="00EC1693">
        <w:rPr>
          <w:sz w:val="26"/>
          <w:szCs w:val="26"/>
        </w:rPr>
        <w:t>Н.</w:t>
      </w:r>
      <w:r w:rsidR="002759CD" w:rsidRPr="00EC1693">
        <w:rPr>
          <w:sz w:val="26"/>
          <w:szCs w:val="26"/>
        </w:rPr>
        <w:t xml:space="preserve"> </w:t>
      </w:r>
      <w:r w:rsidR="003E356D" w:rsidRPr="00EC1693">
        <w:rPr>
          <w:sz w:val="26"/>
          <w:szCs w:val="26"/>
        </w:rPr>
        <w:t>Дударев</w:t>
      </w:r>
    </w:p>
    <w:sectPr w:rsidR="00832E7B" w:rsidRPr="002F7584" w:rsidSect="00520934">
      <w:footnotePr>
        <w:pos w:val="beneathText"/>
      </w:footnotePr>
      <w:pgSz w:w="11905" w:h="16837"/>
      <w:pgMar w:top="568" w:right="706" w:bottom="56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8862BD10"/>
    <w:lvl w:ilvl="0">
      <w:start w:val="1"/>
      <w:numFmt w:val="decimal"/>
      <w:lvlText w:val="%1."/>
      <w:lvlJc w:val="left"/>
      <w:pPr>
        <w:tabs>
          <w:tab w:val="num" w:pos="786"/>
        </w:tabs>
        <w:ind w:left="786" w:hanging="360"/>
      </w:pPr>
      <w:rPr>
        <w:rFonts w:ascii="Times New Roman" w:eastAsia="Times New Roman" w:hAnsi="Times New Roman" w:cs="Times New Roman"/>
        <w:b/>
        <w:sz w:val="28"/>
      </w:rPr>
    </w:lvl>
    <w:lvl w:ilvl="1">
      <w:start w:val="1"/>
      <w:numFmt w:val="decimal"/>
      <w:lvlText w:val="9.%2."/>
      <w:lvlJc w:val="left"/>
      <w:pPr>
        <w:tabs>
          <w:tab w:val="num" w:pos="1467"/>
        </w:tabs>
        <w:ind w:left="1467" w:hanging="360"/>
      </w:pPr>
    </w:lvl>
    <w:lvl w:ilvl="2">
      <w:start w:val="1"/>
      <w:numFmt w:val="lowerRoman"/>
      <w:lvlText w:val="%3."/>
      <w:lvlJc w:val="right"/>
      <w:pPr>
        <w:tabs>
          <w:tab w:val="num" w:pos="3087"/>
        </w:tabs>
        <w:ind w:left="3087" w:hanging="180"/>
      </w:pPr>
    </w:lvl>
    <w:lvl w:ilvl="3">
      <w:start w:val="1"/>
      <w:numFmt w:val="decimal"/>
      <w:lvlText w:val="%4."/>
      <w:lvlJc w:val="left"/>
      <w:pPr>
        <w:tabs>
          <w:tab w:val="num" w:pos="3807"/>
        </w:tabs>
        <w:ind w:left="3807" w:hanging="360"/>
      </w:pPr>
    </w:lvl>
    <w:lvl w:ilvl="4">
      <w:start w:val="1"/>
      <w:numFmt w:val="lowerLetter"/>
      <w:lvlText w:val="%5."/>
      <w:lvlJc w:val="left"/>
      <w:pPr>
        <w:tabs>
          <w:tab w:val="num" w:pos="4527"/>
        </w:tabs>
        <w:ind w:left="4527" w:hanging="360"/>
      </w:pPr>
    </w:lvl>
    <w:lvl w:ilvl="5">
      <w:start w:val="1"/>
      <w:numFmt w:val="lowerRoman"/>
      <w:lvlText w:val="%6."/>
      <w:lvlJc w:val="right"/>
      <w:pPr>
        <w:tabs>
          <w:tab w:val="num" w:pos="5247"/>
        </w:tabs>
        <w:ind w:left="5247" w:hanging="180"/>
      </w:pPr>
    </w:lvl>
    <w:lvl w:ilvl="6">
      <w:start w:val="1"/>
      <w:numFmt w:val="decimal"/>
      <w:lvlText w:val="%7."/>
      <w:lvlJc w:val="left"/>
      <w:pPr>
        <w:tabs>
          <w:tab w:val="num" w:pos="5967"/>
        </w:tabs>
        <w:ind w:left="5967" w:hanging="360"/>
      </w:pPr>
    </w:lvl>
    <w:lvl w:ilvl="7">
      <w:start w:val="1"/>
      <w:numFmt w:val="lowerLetter"/>
      <w:lvlText w:val="%8."/>
      <w:lvlJc w:val="left"/>
      <w:pPr>
        <w:tabs>
          <w:tab w:val="num" w:pos="6687"/>
        </w:tabs>
        <w:ind w:left="6687" w:hanging="360"/>
      </w:pPr>
    </w:lvl>
    <w:lvl w:ilvl="8">
      <w:start w:val="1"/>
      <w:numFmt w:val="lowerRoman"/>
      <w:lvlText w:val="%9."/>
      <w:lvlJc w:val="right"/>
      <w:pPr>
        <w:tabs>
          <w:tab w:val="num" w:pos="7407"/>
        </w:tabs>
        <w:ind w:left="7407" w:hanging="180"/>
      </w:pPr>
    </w:lvl>
  </w:abstractNum>
  <w:abstractNum w:abstractNumId="1" w15:restartNumberingAfterBreak="0">
    <w:nsid w:val="00000002"/>
    <w:multiLevelType w:val="multilevel"/>
    <w:tmpl w:val="00000002"/>
    <w:name w:val="WW8Num2"/>
    <w:lvl w:ilvl="0">
      <w:start w:val="8"/>
      <w:numFmt w:val="decimal"/>
      <w:lvlText w:val="%1"/>
      <w:lvlJc w:val="left"/>
      <w:pPr>
        <w:tabs>
          <w:tab w:val="num" w:pos="360"/>
        </w:tabs>
        <w:ind w:left="360" w:hanging="360"/>
      </w:pPr>
    </w:lvl>
    <w:lvl w:ilvl="1">
      <w:start w:val="1"/>
      <w:numFmt w:val="decimal"/>
      <w:lvlText w:val="%1.%2"/>
      <w:lvlJc w:val="left"/>
      <w:pPr>
        <w:tabs>
          <w:tab w:val="num" w:pos="1107"/>
        </w:tabs>
        <w:ind w:left="1107" w:hanging="360"/>
      </w:pPr>
      <w:rPr>
        <w:b/>
      </w:rPr>
    </w:lvl>
    <w:lvl w:ilvl="2">
      <w:start w:val="1"/>
      <w:numFmt w:val="decimal"/>
      <w:lvlText w:val="%1.%2.%3"/>
      <w:lvlJc w:val="left"/>
      <w:pPr>
        <w:tabs>
          <w:tab w:val="num" w:pos="2214"/>
        </w:tabs>
        <w:ind w:left="2214" w:hanging="720"/>
      </w:pPr>
    </w:lvl>
    <w:lvl w:ilvl="3">
      <w:start w:val="1"/>
      <w:numFmt w:val="decimal"/>
      <w:lvlText w:val="%1.%2.%3.%4"/>
      <w:lvlJc w:val="left"/>
      <w:pPr>
        <w:tabs>
          <w:tab w:val="num" w:pos="2961"/>
        </w:tabs>
        <w:ind w:left="2961" w:hanging="720"/>
      </w:pPr>
    </w:lvl>
    <w:lvl w:ilvl="4">
      <w:start w:val="1"/>
      <w:numFmt w:val="decimal"/>
      <w:lvlText w:val="%1.%2.%3.%4.%5"/>
      <w:lvlJc w:val="left"/>
      <w:pPr>
        <w:tabs>
          <w:tab w:val="num" w:pos="4068"/>
        </w:tabs>
        <w:ind w:left="4068" w:hanging="1080"/>
      </w:pPr>
    </w:lvl>
    <w:lvl w:ilvl="5">
      <w:start w:val="1"/>
      <w:numFmt w:val="decimal"/>
      <w:lvlText w:val="%1.%2.%3.%4.%5.%6"/>
      <w:lvlJc w:val="left"/>
      <w:pPr>
        <w:tabs>
          <w:tab w:val="num" w:pos="4815"/>
        </w:tabs>
        <w:ind w:left="4815" w:hanging="1080"/>
      </w:pPr>
    </w:lvl>
    <w:lvl w:ilvl="6">
      <w:start w:val="1"/>
      <w:numFmt w:val="decimal"/>
      <w:lvlText w:val="%1.%2.%3.%4.%5.%6.%7"/>
      <w:lvlJc w:val="left"/>
      <w:pPr>
        <w:tabs>
          <w:tab w:val="num" w:pos="5922"/>
        </w:tabs>
        <w:ind w:left="5922" w:hanging="1440"/>
      </w:pPr>
    </w:lvl>
    <w:lvl w:ilvl="7">
      <w:start w:val="1"/>
      <w:numFmt w:val="decimal"/>
      <w:lvlText w:val="%1.%2.%3.%4.%5.%6.%7.%8"/>
      <w:lvlJc w:val="left"/>
      <w:pPr>
        <w:tabs>
          <w:tab w:val="num" w:pos="6669"/>
        </w:tabs>
        <w:ind w:left="6669" w:hanging="1440"/>
      </w:pPr>
    </w:lvl>
    <w:lvl w:ilvl="8">
      <w:start w:val="1"/>
      <w:numFmt w:val="decimal"/>
      <w:lvlText w:val="%1.%2.%3.%4.%5.%6.%7.%8.%9"/>
      <w:lvlJc w:val="left"/>
      <w:pPr>
        <w:tabs>
          <w:tab w:val="num" w:pos="7776"/>
        </w:tabs>
        <w:ind w:left="7776" w:hanging="1800"/>
      </w:pPr>
    </w:lvl>
  </w:abstractNum>
  <w:abstractNum w:abstractNumId="2" w15:restartNumberingAfterBreak="0">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64951E9"/>
    <w:multiLevelType w:val="hybridMultilevel"/>
    <w:tmpl w:val="4BCAD7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562A94"/>
    <w:multiLevelType w:val="hybridMultilevel"/>
    <w:tmpl w:val="51E2C4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E322681"/>
    <w:multiLevelType w:val="hybridMultilevel"/>
    <w:tmpl w:val="D5D6FECA"/>
    <w:lvl w:ilvl="0" w:tplc="3BCA3ECE">
      <w:start w:val="2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A34309"/>
    <w:multiLevelType w:val="multilevel"/>
    <w:tmpl w:val="00000001"/>
    <w:lvl w:ilvl="0">
      <w:start w:val="1"/>
      <w:numFmt w:val="decimal"/>
      <w:lvlText w:val="%1."/>
      <w:lvlJc w:val="left"/>
      <w:pPr>
        <w:tabs>
          <w:tab w:val="num" w:pos="360"/>
        </w:tabs>
        <w:ind w:left="360" w:hanging="360"/>
      </w:pPr>
      <w:rPr>
        <w:b/>
      </w:rPr>
    </w:lvl>
    <w:lvl w:ilvl="1">
      <w:start w:val="1"/>
      <w:numFmt w:val="decimal"/>
      <w:lvlText w:val="9.%2."/>
      <w:lvlJc w:val="left"/>
      <w:pPr>
        <w:tabs>
          <w:tab w:val="num" w:pos="1107"/>
        </w:tabs>
        <w:ind w:left="11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7" w15:restartNumberingAfterBreak="0">
    <w:nsid w:val="3154276B"/>
    <w:multiLevelType w:val="hybridMultilevel"/>
    <w:tmpl w:val="DC900C2C"/>
    <w:lvl w:ilvl="0" w:tplc="05B8C77C">
      <w:start w:val="1"/>
      <w:numFmt w:val="decimal"/>
      <w:lvlText w:val="%1."/>
      <w:lvlJc w:val="left"/>
      <w:pPr>
        <w:ind w:left="144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A9764C0"/>
    <w:multiLevelType w:val="hybridMultilevel"/>
    <w:tmpl w:val="E51AA600"/>
    <w:lvl w:ilvl="0" w:tplc="2AC88D94">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B062412"/>
    <w:multiLevelType w:val="multilevel"/>
    <w:tmpl w:val="00000001"/>
    <w:lvl w:ilvl="0">
      <w:start w:val="1"/>
      <w:numFmt w:val="decimal"/>
      <w:lvlText w:val="%1."/>
      <w:lvlJc w:val="left"/>
      <w:pPr>
        <w:tabs>
          <w:tab w:val="num" w:pos="360"/>
        </w:tabs>
        <w:ind w:left="360" w:hanging="360"/>
      </w:pPr>
      <w:rPr>
        <w:b/>
      </w:rPr>
    </w:lvl>
    <w:lvl w:ilvl="1">
      <w:start w:val="1"/>
      <w:numFmt w:val="decimal"/>
      <w:lvlText w:val="9.%2."/>
      <w:lvlJc w:val="left"/>
      <w:pPr>
        <w:tabs>
          <w:tab w:val="num" w:pos="1107"/>
        </w:tabs>
        <w:ind w:left="11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10" w15:restartNumberingAfterBreak="0">
    <w:nsid w:val="3D936299"/>
    <w:multiLevelType w:val="multilevel"/>
    <w:tmpl w:val="832A890E"/>
    <w:lvl w:ilvl="0">
      <w:start w:val="1"/>
      <w:numFmt w:val="decimal"/>
      <w:lvlText w:val="%1."/>
      <w:lvlJc w:val="left"/>
      <w:pPr>
        <w:ind w:left="786"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3DFE677E"/>
    <w:multiLevelType w:val="multilevel"/>
    <w:tmpl w:val="675E0DC4"/>
    <w:lvl w:ilvl="0">
      <w:start w:val="1"/>
      <w:numFmt w:val="decimal"/>
      <w:lvlText w:val="%1."/>
      <w:lvlJc w:val="left"/>
      <w:pPr>
        <w:ind w:left="786" w:hanging="360"/>
      </w:pPr>
      <w:rPr>
        <w:rFonts w:hint="default"/>
        <w:b/>
        <w:sz w:val="28"/>
      </w:rPr>
    </w:lvl>
    <w:lvl w:ilvl="1">
      <w:start w:val="1"/>
      <w:numFmt w:val="decimal"/>
      <w:isLgl/>
      <w:lvlText w:val="%1.%2"/>
      <w:lvlJc w:val="left"/>
      <w:pPr>
        <w:ind w:left="1311" w:hanging="525"/>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586" w:hanging="108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666" w:hanging="144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746" w:hanging="1800"/>
      </w:pPr>
      <w:rPr>
        <w:rFonts w:hint="default"/>
      </w:rPr>
    </w:lvl>
    <w:lvl w:ilvl="8">
      <w:start w:val="1"/>
      <w:numFmt w:val="decimal"/>
      <w:isLgl/>
      <w:lvlText w:val="%1.%2.%3.%4.%5.%6.%7.%8.%9"/>
      <w:lvlJc w:val="left"/>
      <w:pPr>
        <w:ind w:left="5466" w:hanging="2160"/>
      </w:pPr>
      <w:rPr>
        <w:rFonts w:hint="default"/>
      </w:rPr>
    </w:lvl>
  </w:abstractNum>
  <w:abstractNum w:abstractNumId="12" w15:restartNumberingAfterBreak="0">
    <w:nsid w:val="485F27D0"/>
    <w:multiLevelType w:val="hybridMultilevel"/>
    <w:tmpl w:val="1688AC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92A194B"/>
    <w:multiLevelType w:val="multilevel"/>
    <w:tmpl w:val="1372430E"/>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ED21D09"/>
    <w:multiLevelType w:val="hybridMultilevel"/>
    <w:tmpl w:val="284EA9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A472E22"/>
    <w:multiLevelType w:val="hybridMultilevel"/>
    <w:tmpl w:val="8A30DADC"/>
    <w:lvl w:ilvl="0" w:tplc="9D461A7C">
      <w:start w:val="2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5BFF00F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D8046B0"/>
    <w:multiLevelType w:val="multilevel"/>
    <w:tmpl w:val="00000001"/>
    <w:lvl w:ilvl="0">
      <w:start w:val="1"/>
      <w:numFmt w:val="decimal"/>
      <w:lvlText w:val="%1."/>
      <w:lvlJc w:val="left"/>
      <w:pPr>
        <w:tabs>
          <w:tab w:val="num" w:pos="360"/>
        </w:tabs>
        <w:ind w:left="360" w:hanging="360"/>
      </w:pPr>
      <w:rPr>
        <w:b/>
      </w:rPr>
    </w:lvl>
    <w:lvl w:ilvl="1">
      <w:start w:val="1"/>
      <w:numFmt w:val="decimal"/>
      <w:lvlText w:val="9.%2."/>
      <w:lvlJc w:val="left"/>
      <w:pPr>
        <w:tabs>
          <w:tab w:val="num" w:pos="1107"/>
        </w:tabs>
        <w:ind w:left="11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18" w15:restartNumberingAfterBreak="0">
    <w:nsid w:val="75660DBE"/>
    <w:multiLevelType w:val="multilevel"/>
    <w:tmpl w:val="FA44C76A"/>
    <w:lvl w:ilvl="0">
      <w:start w:val="1"/>
      <w:numFmt w:val="decimal"/>
      <w:lvlText w:val="%1."/>
      <w:lvlJc w:val="left"/>
      <w:pPr>
        <w:tabs>
          <w:tab w:val="num" w:pos="720"/>
        </w:tabs>
        <w:ind w:left="720" w:hanging="360"/>
      </w:pPr>
      <w:rPr>
        <w:rFonts w:ascii="Times New Roman" w:eastAsia="Times New Roman" w:hAnsi="Times New Roman" w:cs="Times New Roman"/>
        <w:b/>
      </w:rPr>
    </w:lvl>
    <w:lvl w:ilvl="1">
      <w:start w:val="1"/>
      <w:numFmt w:val="decimal"/>
      <w:lvlText w:val="9.%2."/>
      <w:lvlJc w:val="left"/>
      <w:pPr>
        <w:tabs>
          <w:tab w:val="num" w:pos="1467"/>
        </w:tabs>
        <w:ind w:left="1467" w:hanging="360"/>
      </w:pPr>
    </w:lvl>
    <w:lvl w:ilvl="2">
      <w:start w:val="1"/>
      <w:numFmt w:val="lowerRoman"/>
      <w:lvlText w:val="%3."/>
      <w:lvlJc w:val="right"/>
      <w:pPr>
        <w:tabs>
          <w:tab w:val="num" w:pos="3087"/>
        </w:tabs>
        <w:ind w:left="3087" w:hanging="180"/>
      </w:pPr>
    </w:lvl>
    <w:lvl w:ilvl="3">
      <w:start w:val="1"/>
      <w:numFmt w:val="decimal"/>
      <w:lvlText w:val="%4."/>
      <w:lvlJc w:val="left"/>
      <w:pPr>
        <w:tabs>
          <w:tab w:val="num" w:pos="3807"/>
        </w:tabs>
        <w:ind w:left="3807" w:hanging="360"/>
      </w:pPr>
    </w:lvl>
    <w:lvl w:ilvl="4">
      <w:start w:val="1"/>
      <w:numFmt w:val="lowerLetter"/>
      <w:lvlText w:val="%5."/>
      <w:lvlJc w:val="left"/>
      <w:pPr>
        <w:tabs>
          <w:tab w:val="num" w:pos="4527"/>
        </w:tabs>
        <w:ind w:left="4527" w:hanging="360"/>
      </w:pPr>
    </w:lvl>
    <w:lvl w:ilvl="5">
      <w:start w:val="1"/>
      <w:numFmt w:val="lowerRoman"/>
      <w:lvlText w:val="%6."/>
      <w:lvlJc w:val="right"/>
      <w:pPr>
        <w:tabs>
          <w:tab w:val="num" w:pos="5247"/>
        </w:tabs>
        <w:ind w:left="5247" w:hanging="180"/>
      </w:pPr>
    </w:lvl>
    <w:lvl w:ilvl="6">
      <w:start w:val="1"/>
      <w:numFmt w:val="decimal"/>
      <w:lvlText w:val="%7."/>
      <w:lvlJc w:val="left"/>
      <w:pPr>
        <w:tabs>
          <w:tab w:val="num" w:pos="5967"/>
        </w:tabs>
        <w:ind w:left="5967" w:hanging="360"/>
      </w:pPr>
    </w:lvl>
    <w:lvl w:ilvl="7">
      <w:start w:val="1"/>
      <w:numFmt w:val="lowerLetter"/>
      <w:lvlText w:val="%8."/>
      <w:lvlJc w:val="left"/>
      <w:pPr>
        <w:tabs>
          <w:tab w:val="num" w:pos="6687"/>
        </w:tabs>
        <w:ind w:left="6687" w:hanging="360"/>
      </w:pPr>
    </w:lvl>
    <w:lvl w:ilvl="8">
      <w:start w:val="1"/>
      <w:numFmt w:val="lowerRoman"/>
      <w:lvlText w:val="%9."/>
      <w:lvlJc w:val="right"/>
      <w:pPr>
        <w:tabs>
          <w:tab w:val="num" w:pos="7407"/>
        </w:tabs>
        <w:ind w:left="7407" w:hanging="180"/>
      </w:pPr>
    </w:lvl>
  </w:abstractNum>
  <w:abstractNum w:abstractNumId="19" w15:restartNumberingAfterBreak="0">
    <w:nsid w:val="7D6B436D"/>
    <w:multiLevelType w:val="hybridMultilevel"/>
    <w:tmpl w:val="D2E29F98"/>
    <w:lvl w:ilvl="0" w:tplc="8E6AF460">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17"/>
  </w:num>
  <w:num w:numId="5">
    <w:abstractNumId w:val="6"/>
  </w:num>
  <w:num w:numId="6">
    <w:abstractNumId w:val="5"/>
  </w:num>
  <w:num w:numId="7">
    <w:abstractNumId w:val="4"/>
  </w:num>
  <w:num w:numId="8">
    <w:abstractNumId w:val="15"/>
  </w:num>
  <w:num w:numId="9">
    <w:abstractNumId w:val="8"/>
  </w:num>
  <w:num w:numId="10">
    <w:abstractNumId w:val="19"/>
  </w:num>
  <w:num w:numId="11">
    <w:abstractNumId w:val="9"/>
  </w:num>
  <w:num w:numId="12">
    <w:abstractNumId w:val="18"/>
  </w:num>
  <w:num w:numId="13">
    <w:abstractNumId w:val="14"/>
  </w:num>
  <w:num w:numId="14">
    <w:abstractNumId w:val="12"/>
  </w:num>
  <w:num w:numId="15">
    <w:abstractNumId w:val="3"/>
  </w:num>
  <w:num w:numId="16">
    <w:abstractNumId w:val="7"/>
  </w:num>
  <w:num w:numId="17">
    <w:abstractNumId w:val="13"/>
  </w:num>
  <w:num w:numId="18">
    <w:abstractNumId w:val="16"/>
  </w:num>
  <w:num w:numId="19">
    <w:abstractNumId w:val="11"/>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Pr>
  <w:compat>
    <w:spaceForUL/>
    <w:balanceSingleByteDoubleByteWidth/>
    <w:doNotLeaveBackslashAlone/>
    <w:ulTrailSpace/>
    <w:doNotExpandShiftReturn/>
    <w:adjustLineHeightInTable/>
    <w:compatSetting w:name="compatibilityMode" w:uri="http://schemas.microsoft.com/office/word" w:val="12"/>
  </w:compat>
  <w:rsids>
    <w:rsidRoot w:val="00A6466D"/>
    <w:rsid w:val="00002D06"/>
    <w:rsid w:val="00011EA8"/>
    <w:rsid w:val="00014E57"/>
    <w:rsid w:val="00016F8F"/>
    <w:rsid w:val="00023C23"/>
    <w:rsid w:val="000263ED"/>
    <w:rsid w:val="000308CC"/>
    <w:rsid w:val="00032C4E"/>
    <w:rsid w:val="00033748"/>
    <w:rsid w:val="00034364"/>
    <w:rsid w:val="000369BB"/>
    <w:rsid w:val="00037AE8"/>
    <w:rsid w:val="00045BFD"/>
    <w:rsid w:val="00046B5C"/>
    <w:rsid w:val="00047287"/>
    <w:rsid w:val="00053173"/>
    <w:rsid w:val="000536CA"/>
    <w:rsid w:val="00053CF8"/>
    <w:rsid w:val="00054745"/>
    <w:rsid w:val="000547FF"/>
    <w:rsid w:val="0005633B"/>
    <w:rsid w:val="00061260"/>
    <w:rsid w:val="000623AF"/>
    <w:rsid w:val="000704C1"/>
    <w:rsid w:val="000823AE"/>
    <w:rsid w:val="0008456B"/>
    <w:rsid w:val="00094DAE"/>
    <w:rsid w:val="000A01DA"/>
    <w:rsid w:val="000A177E"/>
    <w:rsid w:val="000A27BE"/>
    <w:rsid w:val="000B2E78"/>
    <w:rsid w:val="000C109B"/>
    <w:rsid w:val="000C1BA1"/>
    <w:rsid w:val="000C3C2E"/>
    <w:rsid w:val="000C4C85"/>
    <w:rsid w:val="000C6E7E"/>
    <w:rsid w:val="000C7065"/>
    <w:rsid w:val="000D2AEF"/>
    <w:rsid w:val="000D7491"/>
    <w:rsid w:val="000E109B"/>
    <w:rsid w:val="000E4D7A"/>
    <w:rsid w:val="000E60E9"/>
    <w:rsid w:val="000E7EBF"/>
    <w:rsid w:val="000F0F96"/>
    <w:rsid w:val="000F1A95"/>
    <w:rsid w:val="000F4F1A"/>
    <w:rsid w:val="00101655"/>
    <w:rsid w:val="001054C2"/>
    <w:rsid w:val="00110FF4"/>
    <w:rsid w:val="00113F22"/>
    <w:rsid w:val="001153B8"/>
    <w:rsid w:val="001160CF"/>
    <w:rsid w:val="001166CF"/>
    <w:rsid w:val="00124BC9"/>
    <w:rsid w:val="001263A8"/>
    <w:rsid w:val="001338E1"/>
    <w:rsid w:val="00135495"/>
    <w:rsid w:val="001355D9"/>
    <w:rsid w:val="001402EF"/>
    <w:rsid w:val="00140BF2"/>
    <w:rsid w:val="00141226"/>
    <w:rsid w:val="00141AF5"/>
    <w:rsid w:val="0014231E"/>
    <w:rsid w:val="001446BC"/>
    <w:rsid w:val="00144D19"/>
    <w:rsid w:val="00145055"/>
    <w:rsid w:val="00150D75"/>
    <w:rsid w:val="00152B97"/>
    <w:rsid w:val="0015709C"/>
    <w:rsid w:val="001665D8"/>
    <w:rsid w:val="00170D3E"/>
    <w:rsid w:val="00171D85"/>
    <w:rsid w:val="00172B3C"/>
    <w:rsid w:val="00173DA9"/>
    <w:rsid w:val="001764A2"/>
    <w:rsid w:val="00183DBC"/>
    <w:rsid w:val="001842C2"/>
    <w:rsid w:val="00186A1D"/>
    <w:rsid w:val="00187AD5"/>
    <w:rsid w:val="0019308B"/>
    <w:rsid w:val="00195D24"/>
    <w:rsid w:val="001A0D68"/>
    <w:rsid w:val="001A28C0"/>
    <w:rsid w:val="001A6216"/>
    <w:rsid w:val="001A6B0E"/>
    <w:rsid w:val="001B0683"/>
    <w:rsid w:val="001B267A"/>
    <w:rsid w:val="001B3EB2"/>
    <w:rsid w:val="001B6675"/>
    <w:rsid w:val="001B733A"/>
    <w:rsid w:val="001C247C"/>
    <w:rsid w:val="001C4C3F"/>
    <w:rsid w:val="001C6F53"/>
    <w:rsid w:val="001D23A9"/>
    <w:rsid w:val="001D5481"/>
    <w:rsid w:val="001E27ED"/>
    <w:rsid w:val="001E2DC5"/>
    <w:rsid w:val="001E67F9"/>
    <w:rsid w:val="001E6DA5"/>
    <w:rsid w:val="001E6E97"/>
    <w:rsid w:val="001F2E1D"/>
    <w:rsid w:val="001F2EB3"/>
    <w:rsid w:val="001F3168"/>
    <w:rsid w:val="001F567F"/>
    <w:rsid w:val="001F7799"/>
    <w:rsid w:val="00200DFC"/>
    <w:rsid w:val="002039A6"/>
    <w:rsid w:val="00205D5E"/>
    <w:rsid w:val="00206C7A"/>
    <w:rsid w:val="00207246"/>
    <w:rsid w:val="0021042E"/>
    <w:rsid w:val="00210E11"/>
    <w:rsid w:val="00211692"/>
    <w:rsid w:val="0021183B"/>
    <w:rsid w:val="00212477"/>
    <w:rsid w:val="0021692B"/>
    <w:rsid w:val="00217601"/>
    <w:rsid w:val="00220F67"/>
    <w:rsid w:val="00221C51"/>
    <w:rsid w:val="00222740"/>
    <w:rsid w:val="00224BCE"/>
    <w:rsid w:val="002333C7"/>
    <w:rsid w:val="00234608"/>
    <w:rsid w:val="00234DFA"/>
    <w:rsid w:val="00235B6F"/>
    <w:rsid w:val="00235CCB"/>
    <w:rsid w:val="0024161F"/>
    <w:rsid w:val="00241674"/>
    <w:rsid w:val="00250B43"/>
    <w:rsid w:val="002531DC"/>
    <w:rsid w:val="0026185A"/>
    <w:rsid w:val="00261C91"/>
    <w:rsid w:val="00270812"/>
    <w:rsid w:val="0027277E"/>
    <w:rsid w:val="0027278D"/>
    <w:rsid w:val="0027319F"/>
    <w:rsid w:val="00275649"/>
    <w:rsid w:val="002759CD"/>
    <w:rsid w:val="0027648C"/>
    <w:rsid w:val="00283073"/>
    <w:rsid w:val="0028787B"/>
    <w:rsid w:val="00293D5B"/>
    <w:rsid w:val="002959FF"/>
    <w:rsid w:val="00297BBC"/>
    <w:rsid w:val="002A1813"/>
    <w:rsid w:val="002A52B9"/>
    <w:rsid w:val="002A60C4"/>
    <w:rsid w:val="002B140A"/>
    <w:rsid w:val="002B1FC5"/>
    <w:rsid w:val="002C2921"/>
    <w:rsid w:val="002C54D1"/>
    <w:rsid w:val="002D1BFB"/>
    <w:rsid w:val="002D3C70"/>
    <w:rsid w:val="002E04CF"/>
    <w:rsid w:val="002E3A9D"/>
    <w:rsid w:val="002E708D"/>
    <w:rsid w:val="002F3162"/>
    <w:rsid w:val="002F44E3"/>
    <w:rsid w:val="002F6AFB"/>
    <w:rsid w:val="002F74C6"/>
    <w:rsid w:val="002F7584"/>
    <w:rsid w:val="003041EE"/>
    <w:rsid w:val="0030436E"/>
    <w:rsid w:val="00304B7F"/>
    <w:rsid w:val="00304FA5"/>
    <w:rsid w:val="00307534"/>
    <w:rsid w:val="00310019"/>
    <w:rsid w:val="00312B1B"/>
    <w:rsid w:val="00313003"/>
    <w:rsid w:val="00324474"/>
    <w:rsid w:val="003256D0"/>
    <w:rsid w:val="00327E81"/>
    <w:rsid w:val="003327B8"/>
    <w:rsid w:val="00334AE0"/>
    <w:rsid w:val="003352A8"/>
    <w:rsid w:val="0033540A"/>
    <w:rsid w:val="00353DB8"/>
    <w:rsid w:val="00354118"/>
    <w:rsid w:val="003561FC"/>
    <w:rsid w:val="00357730"/>
    <w:rsid w:val="00357D32"/>
    <w:rsid w:val="003653E3"/>
    <w:rsid w:val="00376040"/>
    <w:rsid w:val="00377FB2"/>
    <w:rsid w:val="00381B80"/>
    <w:rsid w:val="00382ADD"/>
    <w:rsid w:val="0039106E"/>
    <w:rsid w:val="00391B3F"/>
    <w:rsid w:val="0039397D"/>
    <w:rsid w:val="003941F4"/>
    <w:rsid w:val="003B0B09"/>
    <w:rsid w:val="003B455F"/>
    <w:rsid w:val="003B5261"/>
    <w:rsid w:val="003C3C24"/>
    <w:rsid w:val="003C4B5D"/>
    <w:rsid w:val="003C4C08"/>
    <w:rsid w:val="003C4F12"/>
    <w:rsid w:val="003C769E"/>
    <w:rsid w:val="003D2710"/>
    <w:rsid w:val="003D34A9"/>
    <w:rsid w:val="003D536B"/>
    <w:rsid w:val="003E0C2B"/>
    <w:rsid w:val="003E1DF5"/>
    <w:rsid w:val="003E356D"/>
    <w:rsid w:val="003F0B05"/>
    <w:rsid w:val="003F261E"/>
    <w:rsid w:val="003F3712"/>
    <w:rsid w:val="003F632C"/>
    <w:rsid w:val="00404277"/>
    <w:rsid w:val="00404C46"/>
    <w:rsid w:val="00405BE6"/>
    <w:rsid w:val="00405DFC"/>
    <w:rsid w:val="00410163"/>
    <w:rsid w:val="0041026B"/>
    <w:rsid w:val="004126A3"/>
    <w:rsid w:val="00413261"/>
    <w:rsid w:val="004134CA"/>
    <w:rsid w:val="00424363"/>
    <w:rsid w:val="004254FF"/>
    <w:rsid w:val="004271BE"/>
    <w:rsid w:val="00437158"/>
    <w:rsid w:val="004379B9"/>
    <w:rsid w:val="00441EA8"/>
    <w:rsid w:val="0044309D"/>
    <w:rsid w:val="004529BE"/>
    <w:rsid w:val="004564F0"/>
    <w:rsid w:val="0045790E"/>
    <w:rsid w:val="00461A57"/>
    <w:rsid w:val="00463065"/>
    <w:rsid w:val="00463E24"/>
    <w:rsid w:val="0046565E"/>
    <w:rsid w:val="004719E4"/>
    <w:rsid w:val="004721AF"/>
    <w:rsid w:val="00473525"/>
    <w:rsid w:val="004864B4"/>
    <w:rsid w:val="00490D00"/>
    <w:rsid w:val="004911CF"/>
    <w:rsid w:val="004922CE"/>
    <w:rsid w:val="0049311E"/>
    <w:rsid w:val="00493404"/>
    <w:rsid w:val="00493F49"/>
    <w:rsid w:val="004941CE"/>
    <w:rsid w:val="00494F32"/>
    <w:rsid w:val="004A0035"/>
    <w:rsid w:val="004A1A8D"/>
    <w:rsid w:val="004A5359"/>
    <w:rsid w:val="004B0E5A"/>
    <w:rsid w:val="004B1719"/>
    <w:rsid w:val="004B4786"/>
    <w:rsid w:val="004B5C91"/>
    <w:rsid w:val="004B700D"/>
    <w:rsid w:val="004B7B32"/>
    <w:rsid w:val="004C08EF"/>
    <w:rsid w:val="004C433E"/>
    <w:rsid w:val="004C54D4"/>
    <w:rsid w:val="004D0C54"/>
    <w:rsid w:val="004D0ED3"/>
    <w:rsid w:val="004D22D7"/>
    <w:rsid w:val="004D63E1"/>
    <w:rsid w:val="004D6FC5"/>
    <w:rsid w:val="004D7684"/>
    <w:rsid w:val="004D79D3"/>
    <w:rsid w:val="004E0557"/>
    <w:rsid w:val="004E68B5"/>
    <w:rsid w:val="004E7CE3"/>
    <w:rsid w:val="004F33EB"/>
    <w:rsid w:val="004F569A"/>
    <w:rsid w:val="004F7867"/>
    <w:rsid w:val="00501124"/>
    <w:rsid w:val="0050678A"/>
    <w:rsid w:val="005078C9"/>
    <w:rsid w:val="00512E65"/>
    <w:rsid w:val="00514652"/>
    <w:rsid w:val="00517048"/>
    <w:rsid w:val="00520934"/>
    <w:rsid w:val="00521798"/>
    <w:rsid w:val="00524B02"/>
    <w:rsid w:val="00524B21"/>
    <w:rsid w:val="00526A86"/>
    <w:rsid w:val="005311E0"/>
    <w:rsid w:val="00532F99"/>
    <w:rsid w:val="0053309F"/>
    <w:rsid w:val="00534D62"/>
    <w:rsid w:val="0054095B"/>
    <w:rsid w:val="00542D92"/>
    <w:rsid w:val="0054460D"/>
    <w:rsid w:val="00545458"/>
    <w:rsid w:val="00545CDA"/>
    <w:rsid w:val="00551362"/>
    <w:rsid w:val="00561737"/>
    <w:rsid w:val="005617EF"/>
    <w:rsid w:val="00563B63"/>
    <w:rsid w:val="005719EB"/>
    <w:rsid w:val="0057314D"/>
    <w:rsid w:val="005734B5"/>
    <w:rsid w:val="00581A3D"/>
    <w:rsid w:val="00585AC8"/>
    <w:rsid w:val="005873AB"/>
    <w:rsid w:val="0058774E"/>
    <w:rsid w:val="00590238"/>
    <w:rsid w:val="005929F0"/>
    <w:rsid w:val="005932B4"/>
    <w:rsid w:val="005969FA"/>
    <w:rsid w:val="005A17AE"/>
    <w:rsid w:val="005A300E"/>
    <w:rsid w:val="005A3E5D"/>
    <w:rsid w:val="005B0A6D"/>
    <w:rsid w:val="005B1852"/>
    <w:rsid w:val="005B3569"/>
    <w:rsid w:val="005C085E"/>
    <w:rsid w:val="005C15E3"/>
    <w:rsid w:val="005C2AEF"/>
    <w:rsid w:val="005C37AD"/>
    <w:rsid w:val="005C40F6"/>
    <w:rsid w:val="005C539C"/>
    <w:rsid w:val="005D0359"/>
    <w:rsid w:val="005D088A"/>
    <w:rsid w:val="005D168B"/>
    <w:rsid w:val="005D1C0F"/>
    <w:rsid w:val="005D3DA0"/>
    <w:rsid w:val="005D3F8C"/>
    <w:rsid w:val="005D42BE"/>
    <w:rsid w:val="005D59B6"/>
    <w:rsid w:val="005D610E"/>
    <w:rsid w:val="005D65FF"/>
    <w:rsid w:val="005D7EE9"/>
    <w:rsid w:val="005E7F13"/>
    <w:rsid w:val="00600B55"/>
    <w:rsid w:val="006021D8"/>
    <w:rsid w:val="006036F6"/>
    <w:rsid w:val="00606A35"/>
    <w:rsid w:val="00613145"/>
    <w:rsid w:val="00616CF3"/>
    <w:rsid w:val="0062024B"/>
    <w:rsid w:val="00620D5A"/>
    <w:rsid w:val="0062235F"/>
    <w:rsid w:val="00622975"/>
    <w:rsid w:val="006251AA"/>
    <w:rsid w:val="006324B6"/>
    <w:rsid w:val="00632CE0"/>
    <w:rsid w:val="006351A3"/>
    <w:rsid w:val="00644A1E"/>
    <w:rsid w:val="00647440"/>
    <w:rsid w:val="00647922"/>
    <w:rsid w:val="006557B1"/>
    <w:rsid w:val="00666B80"/>
    <w:rsid w:val="00672FEE"/>
    <w:rsid w:val="00675AA4"/>
    <w:rsid w:val="006819DB"/>
    <w:rsid w:val="00681D81"/>
    <w:rsid w:val="00682E21"/>
    <w:rsid w:val="00682E65"/>
    <w:rsid w:val="0068411F"/>
    <w:rsid w:val="006856D2"/>
    <w:rsid w:val="00686CD7"/>
    <w:rsid w:val="006902D6"/>
    <w:rsid w:val="00690305"/>
    <w:rsid w:val="00692A51"/>
    <w:rsid w:val="00692DA0"/>
    <w:rsid w:val="00696270"/>
    <w:rsid w:val="006979AE"/>
    <w:rsid w:val="00697CCC"/>
    <w:rsid w:val="006A1DF5"/>
    <w:rsid w:val="006A3B25"/>
    <w:rsid w:val="006B21BA"/>
    <w:rsid w:val="006B3EEA"/>
    <w:rsid w:val="006B46F4"/>
    <w:rsid w:val="006B4CFB"/>
    <w:rsid w:val="006C0596"/>
    <w:rsid w:val="006C0E66"/>
    <w:rsid w:val="006C37A7"/>
    <w:rsid w:val="006C3CDE"/>
    <w:rsid w:val="006C4295"/>
    <w:rsid w:val="006C74E8"/>
    <w:rsid w:val="006D40C0"/>
    <w:rsid w:val="006D6B6A"/>
    <w:rsid w:val="006D7753"/>
    <w:rsid w:val="006F256D"/>
    <w:rsid w:val="006F48D9"/>
    <w:rsid w:val="006F766A"/>
    <w:rsid w:val="00701E50"/>
    <w:rsid w:val="007024D2"/>
    <w:rsid w:val="007051D3"/>
    <w:rsid w:val="00710DE8"/>
    <w:rsid w:val="00711DF3"/>
    <w:rsid w:val="007163FA"/>
    <w:rsid w:val="00726AD8"/>
    <w:rsid w:val="00727577"/>
    <w:rsid w:val="007275F2"/>
    <w:rsid w:val="00727DCC"/>
    <w:rsid w:val="00730FF8"/>
    <w:rsid w:val="0073151B"/>
    <w:rsid w:val="00733044"/>
    <w:rsid w:val="00734249"/>
    <w:rsid w:val="00735419"/>
    <w:rsid w:val="00736AD4"/>
    <w:rsid w:val="00740571"/>
    <w:rsid w:val="007410C9"/>
    <w:rsid w:val="00742FDE"/>
    <w:rsid w:val="00743B0D"/>
    <w:rsid w:val="0074535E"/>
    <w:rsid w:val="00745CF7"/>
    <w:rsid w:val="00747F74"/>
    <w:rsid w:val="00751061"/>
    <w:rsid w:val="00755C15"/>
    <w:rsid w:val="00761D08"/>
    <w:rsid w:val="00762F7A"/>
    <w:rsid w:val="00766EE4"/>
    <w:rsid w:val="00772A65"/>
    <w:rsid w:val="00773389"/>
    <w:rsid w:val="00777B70"/>
    <w:rsid w:val="00781BA2"/>
    <w:rsid w:val="00785EAB"/>
    <w:rsid w:val="00786D04"/>
    <w:rsid w:val="00790316"/>
    <w:rsid w:val="00792250"/>
    <w:rsid w:val="0079235C"/>
    <w:rsid w:val="007A171A"/>
    <w:rsid w:val="007A4822"/>
    <w:rsid w:val="007A5D36"/>
    <w:rsid w:val="007B0E85"/>
    <w:rsid w:val="007B1E16"/>
    <w:rsid w:val="007B60DF"/>
    <w:rsid w:val="007C299D"/>
    <w:rsid w:val="007D110C"/>
    <w:rsid w:val="007D2D1A"/>
    <w:rsid w:val="007D4E25"/>
    <w:rsid w:val="007D5255"/>
    <w:rsid w:val="007E4177"/>
    <w:rsid w:val="007E4932"/>
    <w:rsid w:val="007E4A3F"/>
    <w:rsid w:val="007E788A"/>
    <w:rsid w:val="007F3D4E"/>
    <w:rsid w:val="007F4421"/>
    <w:rsid w:val="007F608A"/>
    <w:rsid w:val="007F6AF0"/>
    <w:rsid w:val="007F710B"/>
    <w:rsid w:val="007F7644"/>
    <w:rsid w:val="00801176"/>
    <w:rsid w:val="008018EB"/>
    <w:rsid w:val="00802401"/>
    <w:rsid w:val="00802652"/>
    <w:rsid w:val="00803151"/>
    <w:rsid w:val="00804068"/>
    <w:rsid w:val="00805A8C"/>
    <w:rsid w:val="008110E9"/>
    <w:rsid w:val="00811726"/>
    <w:rsid w:val="00812E13"/>
    <w:rsid w:val="00816C13"/>
    <w:rsid w:val="00816EF6"/>
    <w:rsid w:val="00820378"/>
    <w:rsid w:val="00824204"/>
    <w:rsid w:val="0082524D"/>
    <w:rsid w:val="00827583"/>
    <w:rsid w:val="00827F4D"/>
    <w:rsid w:val="00831BE9"/>
    <w:rsid w:val="0083213E"/>
    <w:rsid w:val="00832E7B"/>
    <w:rsid w:val="00840803"/>
    <w:rsid w:val="008445B3"/>
    <w:rsid w:val="00846019"/>
    <w:rsid w:val="008477A7"/>
    <w:rsid w:val="00852D35"/>
    <w:rsid w:val="00854B5E"/>
    <w:rsid w:val="008578E2"/>
    <w:rsid w:val="00857E15"/>
    <w:rsid w:val="00860109"/>
    <w:rsid w:val="00862B34"/>
    <w:rsid w:val="00863E41"/>
    <w:rsid w:val="008675AC"/>
    <w:rsid w:val="008728D4"/>
    <w:rsid w:val="008801B2"/>
    <w:rsid w:val="00880399"/>
    <w:rsid w:val="008825C0"/>
    <w:rsid w:val="0088453D"/>
    <w:rsid w:val="00884A56"/>
    <w:rsid w:val="008903E0"/>
    <w:rsid w:val="00890546"/>
    <w:rsid w:val="008908D2"/>
    <w:rsid w:val="008912E2"/>
    <w:rsid w:val="00897F8B"/>
    <w:rsid w:val="008A1620"/>
    <w:rsid w:val="008A29D2"/>
    <w:rsid w:val="008A2B12"/>
    <w:rsid w:val="008B1B1C"/>
    <w:rsid w:val="008B2029"/>
    <w:rsid w:val="008B232E"/>
    <w:rsid w:val="008B7CAF"/>
    <w:rsid w:val="008C1C33"/>
    <w:rsid w:val="008C20C0"/>
    <w:rsid w:val="008C340D"/>
    <w:rsid w:val="008C46A9"/>
    <w:rsid w:val="008D034A"/>
    <w:rsid w:val="008D57A1"/>
    <w:rsid w:val="008D5B0C"/>
    <w:rsid w:val="008D6960"/>
    <w:rsid w:val="008E035C"/>
    <w:rsid w:val="008E05A8"/>
    <w:rsid w:val="008E2500"/>
    <w:rsid w:val="008E3621"/>
    <w:rsid w:val="008E52D3"/>
    <w:rsid w:val="008F78DA"/>
    <w:rsid w:val="009031B6"/>
    <w:rsid w:val="00906DCD"/>
    <w:rsid w:val="009071DC"/>
    <w:rsid w:val="00911052"/>
    <w:rsid w:val="00911663"/>
    <w:rsid w:val="00914484"/>
    <w:rsid w:val="00914C5C"/>
    <w:rsid w:val="00914DF2"/>
    <w:rsid w:val="00916899"/>
    <w:rsid w:val="00917F4F"/>
    <w:rsid w:val="00921AB0"/>
    <w:rsid w:val="009228AF"/>
    <w:rsid w:val="00923194"/>
    <w:rsid w:val="00927AF2"/>
    <w:rsid w:val="00933C4A"/>
    <w:rsid w:val="00934019"/>
    <w:rsid w:val="0094292F"/>
    <w:rsid w:val="009455F5"/>
    <w:rsid w:val="00950C3E"/>
    <w:rsid w:val="0095138C"/>
    <w:rsid w:val="00957C78"/>
    <w:rsid w:val="00963D95"/>
    <w:rsid w:val="00965DFB"/>
    <w:rsid w:val="00966884"/>
    <w:rsid w:val="009671C4"/>
    <w:rsid w:val="0097550B"/>
    <w:rsid w:val="00975CA7"/>
    <w:rsid w:val="00976259"/>
    <w:rsid w:val="009A0438"/>
    <w:rsid w:val="009A59FF"/>
    <w:rsid w:val="009A6672"/>
    <w:rsid w:val="009A6EA5"/>
    <w:rsid w:val="009B2DF4"/>
    <w:rsid w:val="009B2F45"/>
    <w:rsid w:val="009B3D6A"/>
    <w:rsid w:val="009B3E76"/>
    <w:rsid w:val="009C0BEC"/>
    <w:rsid w:val="009C69F0"/>
    <w:rsid w:val="009D023B"/>
    <w:rsid w:val="009D0305"/>
    <w:rsid w:val="009D45FF"/>
    <w:rsid w:val="009D62B2"/>
    <w:rsid w:val="009D7D65"/>
    <w:rsid w:val="009E210C"/>
    <w:rsid w:val="009E3613"/>
    <w:rsid w:val="009E475A"/>
    <w:rsid w:val="009E6933"/>
    <w:rsid w:val="009E7073"/>
    <w:rsid w:val="009E7328"/>
    <w:rsid w:val="009F0A6B"/>
    <w:rsid w:val="009F272D"/>
    <w:rsid w:val="009F5C3F"/>
    <w:rsid w:val="009F64B1"/>
    <w:rsid w:val="009F7B23"/>
    <w:rsid w:val="00A002C8"/>
    <w:rsid w:val="00A03177"/>
    <w:rsid w:val="00A05163"/>
    <w:rsid w:val="00A1006B"/>
    <w:rsid w:val="00A138A7"/>
    <w:rsid w:val="00A16AFA"/>
    <w:rsid w:val="00A20A32"/>
    <w:rsid w:val="00A258F1"/>
    <w:rsid w:val="00A272E6"/>
    <w:rsid w:val="00A35345"/>
    <w:rsid w:val="00A36C3B"/>
    <w:rsid w:val="00A4138D"/>
    <w:rsid w:val="00A43AEF"/>
    <w:rsid w:val="00A47C2F"/>
    <w:rsid w:val="00A52EC4"/>
    <w:rsid w:val="00A5439C"/>
    <w:rsid w:val="00A56B0E"/>
    <w:rsid w:val="00A60786"/>
    <w:rsid w:val="00A62A06"/>
    <w:rsid w:val="00A6466D"/>
    <w:rsid w:val="00A660A3"/>
    <w:rsid w:val="00A660F4"/>
    <w:rsid w:val="00A70008"/>
    <w:rsid w:val="00A72921"/>
    <w:rsid w:val="00A77B8F"/>
    <w:rsid w:val="00A85504"/>
    <w:rsid w:val="00A85EA9"/>
    <w:rsid w:val="00A8780C"/>
    <w:rsid w:val="00A91ECC"/>
    <w:rsid w:val="00AA19F3"/>
    <w:rsid w:val="00AA2EE6"/>
    <w:rsid w:val="00AA62E9"/>
    <w:rsid w:val="00AB0959"/>
    <w:rsid w:val="00AB3156"/>
    <w:rsid w:val="00AB4543"/>
    <w:rsid w:val="00AC5145"/>
    <w:rsid w:val="00AC5F24"/>
    <w:rsid w:val="00AC6191"/>
    <w:rsid w:val="00AC6EA3"/>
    <w:rsid w:val="00AD2B12"/>
    <w:rsid w:val="00AD30D8"/>
    <w:rsid w:val="00AD6BC1"/>
    <w:rsid w:val="00AD7FFA"/>
    <w:rsid w:val="00AE0CD8"/>
    <w:rsid w:val="00AE2798"/>
    <w:rsid w:val="00AE49CB"/>
    <w:rsid w:val="00AE6C07"/>
    <w:rsid w:val="00AE6EA0"/>
    <w:rsid w:val="00AE70B4"/>
    <w:rsid w:val="00AE7555"/>
    <w:rsid w:val="00AF52D2"/>
    <w:rsid w:val="00AF603F"/>
    <w:rsid w:val="00AF6A46"/>
    <w:rsid w:val="00B02730"/>
    <w:rsid w:val="00B055C3"/>
    <w:rsid w:val="00B05B51"/>
    <w:rsid w:val="00B14631"/>
    <w:rsid w:val="00B14713"/>
    <w:rsid w:val="00B15BFB"/>
    <w:rsid w:val="00B20329"/>
    <w:rsid w:val="00B21FE8"/>
    <w:rsid w:val="00B2233C"/>
    <w:rsid w:val="00B25B40"/>
    <w:rsid w:val="00B268C4"/>
    <w:rsid w:val="00B270F5"/>
    <w:rsid w:val="00B35479"/>
    <w:rsid w:val="00B368AC"/>
    <w:rsid w:val="00B40703"/>
    <w:rsid w:val="00B4248A"/>
    <w:rsid w:val="00B57456"/>
    <w:rsid w:val="00B57CE3"/>
    <w:rsid w:val="00B614DF"/>
    <w:rsid w:val="00B620B2"/>
    <w:rsid w:val="00B73634"/>
    <w:rsid w:val="00B75C61"/>
    <w:rsid w:val="00B77D5B"/>
    <w:rsid w:val="00B86050"/>
    <w:rsid w:val="00B872B5"/>
    <w:rsid w:val="00B90AF2"/>
    <w:rsid w:val="00B9367B"/>
    <w:rsid w:val="00B95496"/>
    <w:rsid w:val="00BA1CE0"/>
    <w:rsid w:val="00BA2B93"/>
    <w:rsid w:val="00BB0AA6"/>
    <w:rsid w:val="00BB23D4"/>
    <w:rsid w:val="00BC12B7"/>
    <w:rsid w:val="00BC259A"/>
    <w:rsid w:val="00BC2CCA"/>
    <w:rsid w:val="00BC413C"/>
    <w:rsid w:val="00BC4196"/>
    <w:rsid w:val="00BC4826"/>
    <w:rsid w:val="00BC4C39"/>
    <w:rsid w:val="00BC5929"/>
    <w:rsid w:val="00BD27B0"/>
    <w:rsid w:val="00BE0524"/>
    <w:rsid w:val="00BE1C65"/>
    <w:rsid w:val="00BE2C7A"/>
    <w:rsid w:val="00BE3189"/>
    <w:rsid w:val="00BE67F8"/>
    <w:rsid w:val="00BE77F8"/>
    <w:rsid w:val="00BF24DF"/>
    <w:rsid w:val="00BF264B"/>
    <w:rsid w:val="00BF2C17"/>
    <w:rsid w:val="00BF36F5"/>
    <w:rsid w:val="00C069D9"/>
    <w:rsid w:val="00C102CC"/>
    <w:rsid w:val="00C10E8B"/>
    <w:rsid w:val="00C1212F"/>
    <w:rsid w:val="00C121CA"/>
    <w:rsid w:val="00C13E80"/>
    <w:rsid w:val="00C15024"/>
    <w:rsid w:val="00C17BEE"/>
    <w:rsid w:val="00C20AA7"/>
    <w:rsid w:val="00C24962"/>
    <w:rsid w:val="00C26521"/>
    <w:rsid w:val="00C268A6"/>
    <w:rsid w:val="00C274E8"/>
    <w:rsid w:val="00C275F1"/>
    <w:rsid w:val="00C31876"/>
    <w:rsid w:val="00C3526C"/>
    <w:rsid w:val="00C36928"/>
    <w:rsid w:val="00C374D8"/>
    <w:rsid w:val="00C459A6"/>
    <w:rsid w:val="00C46038"/>
    <w:rsid w:val="00C5020C"/>
    <w:rsid w:val="00C509FB"/>
    <w:rsid w:val="00C5180A"/>
    <w:rsid w:val="00C54416"/>
    <w:rsid w:val="00C557EE"/>
    <w:rsid w:val="00C57504"/>
    <w:rsid w:val="00C61F90"/>
    <w:rsid w:val="00C62D0E"/>
    <w:rsid w:val="00C6314A"/>
    <w:rsid w:val="00C63DFE"/>
    <w:rsid w:val="00C65DB9"/>
    <w:rsid w:val="00C71263"/>
    <w:rsid w:val="00C72470"/>
    <w:rsid w:val="00C734A4"/>
    <w:rsid w:val="00C832D6"/>
    <w:rsid w:val="00C85A98"/>
    <w:rsid w:val="00C9291F"/>
    <w:rsid w:val="00C93941"/>
    <w:rsid w:val="00C94B2C"/>
    <w:rsid w:val="00C94D17"/>
    <w:rsid w:val="00C9692F"/>
    <w:rsid w:val="00CA4450"/>
    <w:rsid w:val="00CA631C"/>
    <w:rsid w:val="00CB2A06"/>
    <w:rsid w:val="00CC5E4A"/>
    <w:rsid w:val="00CD0B53"/>
    <w:rsid w:val="00CD1A83"/>
    <w:rsid w:val="00CD4659"/>
    <w:rsid w:val="00CD5C30"/>
    <w:rsid w:val="00CD75DF"/>
    <w:rsid w:val="00CE3F93"/>
    <w:rsid w:val="00CE65BD"/>
    <w:rsid w:val="00CE685A"/>
    <w:rsid w:val="00CF071B"/>
    <w:rsid w:val="00CF13EA"/>
    <w:rsid w:val="00CF3CF4"/>
    <w:rsid w:val="00D0290D"/>
    <w:rsid w:val="00D11A87"/>
    <w:rsid w:val="00D211E7"/>
    <w:rsid w:val="00D223F8"/>
    <w:rsid w:val="00D26E98"/>
    <w:rsid w:val="00D34163"/>
    <w:rsid w:val="00D351BD"/>
    <w:rsid w:val="00D3564D"/>
    <w:rsid w:val="00D369A6"/>
    <w:rsid w:val="00D42665"/>
    <w:rsid w:val="00D44A9C"/>
    <w:rsid w:val="00D51E09"/>
    <w:rsid w:val="00D52FF4"/>
    <w:rsid w:val="00D53E6E"/>
    <w:rsid w:val="00D542FE"/>
    <w:rsid w:val="00D572D0"/>
    <w:rsid w:val="00D60234"/>
    <w:rsid w:val="00D6051D"/>
    <w:rsid w:val="00D65867"/>
    <w:rsid w:val="00D700EF"/>
    <w:rsid w:val="00D72E7E"/>
    <w:rsid w:val="00D7524B"/>
    <w:rsid w:val="00D752F9"/>
    <w:rsid w:val="00D76DB5"/>
    <w:rsid w:val="00D80EDF"/>
    <w:rsid w:val="00D81E0F"/>
    <w:rsid w:val="00D8232A"/>
    <w:rsid w:val="00D844AF"/>
    <w:rsid w:val="00D8639E"/>
    <w:rsid w:val="00D9587E"/>
    <w:rsid w:val="00D96DD6"/>
    <w:rsid w:val="00DB18E3"/>
    <w:rsid w:val="00DB3C9E"/>
    <w:rsid w:val="00DB7C04"/>
    <w:rsid w:val="00DB7C35"/>
    <w:rsid w:val="00DC14AE"/>
    <w:rsid w:val="00DC2FBC"/>
    <w:rsid w:val="00DC5D2E"/>
    <w:rsid w:val="00DC6AF7"/>
    <w:rsid w:val="00DC7460"/>
    <w:rsid w:val="00DD1306"/>
    <w:rsid w:val="00DD27BF"/>
    <w:rsid w:val="00DD46CD"/>
    <w:rsid w:val="00DD4F5C"/>
    <w:rsid w:val="00DE170E"/>
    <w:rsid w:val="00DE31F7"/>
    <w:rsid w:val="00DE4C2B"/>
    <w:rsid w:val="00DF1A95"/>
    <w:rsid w:val="00DF1C1A"/>
    <w:rsid w:val="00DF2CED"/>
    <w:rsid w:val="00DF3690"/>
    <w:rsid w:val="00DF72C9"/>
    <w:rsid w:val="00E03EE9"/>
    <w:rsid w:val="00E113C0"/>
    <w:rsid w:val="00E1406F"/>
    <w:rsid w:val="00E14B6C"/>
    <w:rsid w:val="00E15541"/>
    <w:rsid w:val="00E155DD"/>
    <w:rsid w:val="00E1794F"/>
    <w:rsid w:val="00E17DB2"/>
    <w:rsid w:val="00E209A8"/>
    <w:rsid w:val="00E2741B"/>
    <w:rsid w:val="00E278A3"/>
    <w:rsid w:val="00E30CBB"/>
    <w:rsid w:val="00E32D6F"/>
    <w:rsid w:val="00E34134"/>
    <w:rsid w:val="00E34D96"/>
    <w:rsid w:val="00E400C5"/>
    <w:rsid w:val="00E40758"/>
    <w:rsid w:val="00E43445"/>
    <w:rsid w:val="00E448AA"/>
    <w:rsid w:val="00E45860"/>
    <w:rsid w:val="00E464BE"/>
    <w:rsid w:val="00E50AA6"/>
    <w:rsid w:val="00E551C6"/>
    <w:rsid w:val="00E556B2"/>
    <w:rsid w:val="00E55859"/>
    <w:rsid w:val="00E565EE"/>
    <w:rsid w:val="00E62137"/>
    <w:rsid w:val="00E713A7"/>
    <w:rsid w:val="00E74E59"/>
    <w:rsid w:val="00E75021"/>
    <w:rsid w:val="00E75173"/>
    <w:rsid w:val="00E762AB"/>
    <w:rsid w:val="00E76C94"/>
    <w:rsid w:val="00E76D3E"/>
    <w:rsid w:val="00E9070C"/>
    <w:rsid w:val="00E90C34"/>
    <w:rsid w:val="00E93354"/>
    <w:rsid w:val="00E94D2B"/>
    <w:rsid w:val="00E94DAC"/>
    <w:rsid w:val="00EA1686"/>
    <w:rsid w:val="00EA2972"/>
    <w:rsid w:val="00EA2E22"/>
    <w:rsid w:val="00EA44B9"/>
    <w:rsid w:val="00EA51E1"/>
    <w:rsid w:val="00EB21EE"/>
    <w:rsid w:val="00EB37C4"/>
    <w:rsid w:val="00EB6708"/>
    <w:rsid w:val="00EB7D7A"/>
    <w:rsid w:val="00EC1693"/>
    <w:rsid w:val="00EC1992"/>
    <w:rsid w:val="00ED4B7C"/>
    <w:rsid w:val="00ED569C"/>
    <w:rsid w:val="00ED7D54"/>
    <w:rsid w:val="00EE0E8D"/>
    <w:rsid w:val="00EE2319"/>
    <w:rsid w:val="00EF3EBD"/>
    <w:rsid w:val="00EF5099"/>
    <w:rsid w:val="00EF53F0"/>
    <w:rsid w:val="00F002BE"/>
    <w:rsid w:val="00F02A2F"/>
    <w:rsid w:val="00F02B88"/>
    <w:rsid w:val="00F02F09"/>
    <w:rsid w:val="00F03CC4"/>
    <w:rsid w:val="00F07F3C"/>
    <w:rsid w:val="00F10C89"/>
    <w:rsid w:val="00F16134"/>
    <w:rsid w:val="00F17D62"/>
    <w:rsid w:val="00F17EAA"/>
    <w:rsid w:val="00F25365"/>
    <w:rsid w:val="00F31B77"/>
    <w:rsid w:val="00F327F5"/>
    <w:rsid w:val="00F338A2"/>
    <w:rsid w:val="00F34E6F"/>
    <w:rsid w:val="00F40886"/>
    <w:rsid w:val="00F423C6"/>
    <w:rsid w:val="00F4304D"/>
    <w:rsid w:val="00F43D9D"/>
    <w:rsid w:val="00F50D8F"/>
    <w:rsid w:val="00F51233"/>
    <w:rsid w:val="00F51A3B"/>
    <w:rsid w:val="00F538B3"/>
    <w:rsid w:val="00F63ED5"/>
    <w:rsid w:val="00F6668D"/>
    <w:rsid w:val="00F702A3"/>
    <w:rsid w:val="00F72DBE"/>
    <w:rsid w:val="00F76A40"/>
    <w:rsid w:val="00F8353C"/>
    <w:rsid w:val="00F85390"/>
    <w:rsid w:val="00F86ABD"/>
    <w:rsid w:val="00F947B5"/>
    <w:rsid w:val="00FA2A2F"/>
    <w:rsid w:val="00FA3398"/>
    <w:rsid w:val="00FB0222"/>
    <w:rsid w:val="00FB22CF"/>
    <w:rsid w:val="00FB7A89"/>
    <w:rsid w:val="00FC1A89"/>
    <w:rsid w:val="00FC3D45"/>
    <w:rsid w:val="00FC6F8F"/>
    <w:rsid w:val="00FD3E61"/>
    <w:rsid w:val="00FD47EF"/>
    <w:rsid w:val="00FE15D0"/>
    <w:rsid w:val="00FE1A20"/>
    <w:rsid w:val="00FE3334"/>
    <w:rsid w:val="00FE4AAD"/>
    <w:rsid w:val="00FE54A3"/>
    <w:rsid w:val="00FE55B0"/>
    <w:rsid w:val="00FE729E"/>
    <w:rsid w:val="00FF13C3"/>
    <w:rsid w:val="00FF378B"/>
    <w:rsid w:val="00FF44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8B35F9-F6FC-42F2-96BC-39494615B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74C6"/>
    <w:pPr>
      <w:suppressAutoHyphens/>
    </w:pPr>
    <w:rPr>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0308CC"/>
    <w:rPr>
      <w:b/>
    </w:rPr>
  </w:style>
  <w:style w:type="character" w:customStyle="1" w:styleId="WW8Num2z1">
    <w:name w:val="WW8Num2z1"/>
    <w:rsid w:val="000308CC"/>
    <w:rPr>
      <w:b/>
    </w:rPr>
  </w:style>
  <w:style w:type="character" w:customStyle="1" w:styleId="Absatz-Standardschriftart">
    <w:name w:val="Absatz-Standardschriftart"/>
    <w:rsid w:val="000308CC"/>
  </w:style>
  <w:style w:type="character" w:customStyle="1" w:styleId="WW-Absatz-Standardschriftart">
    <w:name w:val="WW-Absatz-Standardschriftart"/>
    <w:rsid w:val="000308CC"/>
  </w:style>
  <w:style w:type="character" w:customStyle="1" w:styleId="WW-Absatz-Standardschriftart1">
    <w:name w:val="WW-Absatz-Standardschriftart1"/>
    <w:rsid w:val="000308CC"/>
  </w:style>
  <w:style w:type="character" w:customStyle="1" w:styleId="WW-Absatz-Standardschriftart11">
    <w:name w:val="WW-Absatz-Standardschriftart11"/>
    <w:rsid w:val="000308CC"/>
  </w:style>
  <w:style w:type="character" w:customStyle="1" w:styleId="WW-Absatz-Standardschriftart111">
    <w:name w:val="WW-Absatz-Standardschriftart111"/>
    <w:rsid w:val="000308CC"/>
  </w:style>
  <w:style w:type="character" w:customStyle="1" w:styleId="WW-Absatz-Standardschriftart1111">
    <w:name w:val="WW-Absatz-Standardschriftart1111"/>
    <w:rsid w:val="000308CC"/>
  </w:style>
  <w:style w:type="character" w:customStyle="1" w:styleId="WW8Num2z0">
    <w:name w:val="WW8Num2z0"/>
    <w:rsid w:val="000308CC"/>
    <w:rPr>
      <w:b/>
    </w:rPr>
  </w:style>
  <w:style w:type="character" w:customStyle="1" w:styleId="WW8Num3z0">
    <w:name w:val="WW8Num3z0"/>
    <w:rsid w:val="000308CC"/>
    <w:rPr>
      <w:b/>
    </w:rPr>
  </w:style>
  <w:style w:type="character" w:customStyle="1" w:styleId="WW8Num4z0">
    <w:name w:val="WW8Num4z0"/>
    <w:rsid w:val="000308CC"/>
    <w:rPr>
      <w:b/>
    </w:rPr>
  </w:style>
  <w:style w:type="character" w:customStyle="1" w:styleId="WW8Num5z0">
    <w:name w:val="WW8Num5z0"/>
    <w:rsid w:val="000308CC"/>
    <w:rPr>
      <w:rFonts w:ascii="Symbol" w:hAnsi="Symbol"/>
    </w:rPr>
  </w:style>
  <w:style w:type="character" w:customStyle="1" w:styleId="WW8Num5z1">
    <w:name w:val="WW8Num5z1"/>
    <w:rsid w:val="000308CC"/>
    <w:rPr>
      <w:rFonts w:ascii="Courier New" w:hAnsi="Courier New" w:cs="Courier New"/>
    </w:rPr>
  </w:style>
  <w:style w:type="character" w:customStyle="1" w:styleId="WW8Num5z2">
    <w:name w:val="WW8Num5z2"/>
    <w:rsid w:val="000308CC"/>
    <w:rPr>
      <w:rFonts w:ascii="Wingdings" w:hAnsi="Wingdings"/>
    </w:rPr>
  </w:style>
  <w:style w:type="character" w:customStyle="1" w:styleId="WW8Num6z0">
    <w:name w:val="WW8Num6z0"/>
    <w:rsid w:val="000308CC"/>
    <w:rPr>
      <w:b/>
    </w:rPr>
  </w:style>
  <w:style w:type="character" w:customStyle="1" w:styleId="WW8Num7z1">
    <w:name w:val="WW8Num7z1"/>
    <w:rsid w:val="000308CC"/>
    <w:rPr>
      <w:b/>
    </w:rPr>
  </w:style>
  <w:style w:type="character" w:customStyle="1" w:styleId="1">
    <w:name w:val="Основной шрифт абзаца1"/>
    <w:rsid w:val="000308CC"/>
  </w:style>
  <w:style w:type="character" w:styleId="a3">
    <w:name w:val="Hyperlink"/>
    <w:basedOn w:val="1"/>
    <w:uiPriority w:val="99"/>
    <w:rsid w:val="000308CC"/>
    <w:rPr>
      <w:color w:val="0000FF"/>
      <w:u w:val="single"/>
    </w:rPr>
  </w:style>
  <w:style w:type="character" w:customStyle="1" w:styleId="a4">
    <w:name w:val="Символ нумерации"/>
    <w:rsid w:val="000308CC"/>
  </w:style>
  <w:style w:type="paragraph" w:customStyle="1" w:styleId="10">
    <w:name w:val="Заголовок1"/>
    <w:basedOn w:val="a"/>
    <w:next w:val="a5"/>
    <w:rsid w:val="000308CC"/>
    <w:pPr>
      <w:keepNext/>
      <w:spacing w:before="240" w:after="120"/>
    </w:pPr>
    <w:rPr>
      <w:rFonts w:ascii="Arial" w:eastAsia="Lucida Sans Unicode" w:hAnsi="Arial" w:cs="Tahoma"/>
      <w:sz w:val="28"/>
      <w:szCs w:val="28"/>
    </w:rPr>
  </w:style>
  <w:style w:type="paragraph" w:styleId="a5">
    <w:name w:val="Body Text"/>
    <w:basedOn w:val="a"/>
    <w:rsid w:val="000308CC"/>
    <w:pPr>
      <w:spacing w:after="120"/>
    </w:pPr>
  </w:style>
  <w:style w:type="paragraph" w:styleId="a6">
    <w:name w:val="List"/>
    <w:basedOn w:val="a5"/>
    <w:rsid w:val="000308CC"/>
    <w:rPr>
      <w:rFonts w:ascii="Arial" w:hAnsi="Arial" w:cs="Tahoma"/>
    </w:rPr>
  </w:style>
  <w:style w:type="paragraph" w:customStyle="1" w:styleId="11">
    <w:name w:val="Название1"/>
    <w:basedOn w:val="a"/>
    <w:rsid w:val="000308CC"/>
    <w:pPr>
      <w:suppressLineNumbers/>
      <w:spacing w:before="120" w:after="120"/>
    </w:pPr>
    <w:rPr>
      <w:rFonts w:ascii="Arial" w:hAnsi="Arial" w:cs="Tahoma"/>
      <w:i/>
      <w:iCs/>
      <w:szCs w:val="24"/>
    </w:rPr>
  </w:style>
  <w:style w:type="paragraph" w:customStyle="1" w:styleId="12">
    <w:name w:val="Указатель1"/>
    <w:basedOn w:val="a"/>
    <w:rsid w:val="000308CC"/>
    <w:pPr>
      <w:suppressLineNumbers/>
    </w:pPr>
    <w:rPr>
      <w:rFonts w:ascii="Arial" w:hAnsi="Arial" w:cs="Tahoma"/>
    </w:rPr>
  </w:style>
  <w:style w:type="paragraph" w:styleId="a7">
    <w:name w:val="Title"/>
    <w:basedOn w:val="a"/>
    <w:next w:val="a8"/>
    <w:qFormat/>
    <w:rsid w:val="000308CC"/>
    <w:pPr>
      <w:jc w:val="center"/>
    </w:pPr>
    <w:rPr>
      <w:b/>
      <w:smallCaps/>
      <w:sz w:val="32"/>
    </w:rPr>
  </w:style>
  <w:style w:type="paragraph" w:styleId="a8">
    <w:name w:val="Subtitle"/>
    <w:basedOn w:val="10"/>
    <w:next w:val="a5"/>
    <w:qFormat/>
    <w:rsid w:val="000308CC"/>
    <w:pPr>
      <w:jc w:val="center"/>
    </w:pPr>
    <w:rPr>
      <w:i/>
      <w:iCs/>
    </w:rPr>
  </w:style>
  <w:style w:type="paragraph" w:styleId="a9">
    <w:name w:val="Body Text Indent"/>
    <w:basedOn w:val="a"/>
    <w:link w:val="aa"/>
    <w:rsid w:val="000308CC"/>
    <w:pPr>
      <w:ind w:left="5529"/>
      <w:jc w:val="center"/>
    </w:pPr>
  </w:style>
  <w:style w:type="paragraph" w:customStyle="1" w:styleId="21">
    <w:name w:val="Основной текст с отступом 21"/>
    <w:basedOn w:val="a"/>
    <w:rsid w:val="000308CC"/>
    <w:pPr>
      <w:spacing w:after="120" w:line="480" w:lineRule="auto"/>
      <w:ind w:left="283"/>
    </w:pPr>
  </w:style>
  <w:style w:type="paragraph" w:customStyle="1" w:styleId="210">
    <w:name w:val="Основной текст 21"/>
    <w:basedOn w:val="a"/>
    <w:rsid w:val="000308CC"/>
    <w:pPr>
      <w:ind w:firstLine="567"/>
      <w:jc w:val="both"/>
    </w:pPr>
    <w:rPr>
      <w:sz w:val="24"/>
    </w:rPr>
  </w:style>
  <w:style w:type="paragraph" w:customStyle="1" w:styleId="211">
    <w:name w:val="Основной текст 21"/>
    <w:basedOn w:val="a"/>
    <w:rsid w:val="000308CC"/>
    <w:pPr>
      <w:jc w:val="both"/>
    </w:pPr>
    <w:rPr>
      <w:sz w:val="24"/>
    </w:rPr>
  </w:style>
  <w:style w:type="paragraph" w:customStyle="1" w:styleId="ab">
    <w:name w:val="Содержимое таблицы"/>
    <w:basedOn w:val="a"/>
    <w:rsid w:val="000308CC"/>
    <w:pPr>
      <w:suppressLineNumbers/>
    </w:pPr>
  </w:style>
  <w:style w:type="paragraph" w:customStyle="1" w:styleId="ac">
    <w:name w:val="Заголовок таблицы"/>
    <w:basedOn w:val="ab"/>
    <w:rsid w:val="000308CC"/>
    <w:pPr>
      <w:jc w:val="center"/>
    </w:pPr>
    <w:rPr>
      <w:b/>
      <w:bCs/>
    </w:rPr>
  </w:style>
  <w:style w:type="paragraph" w:styleId="ad">
    <w:name w:val="Balloon Text"/>
    <w:basedOn w:val="a"/>
    <w:semiHidden/>
    <w:rsid w:val="0041026B"/>
    <w:rPr>
      <w:rFonts w:ascii="Tahoma" w:hAnsi="Tahoma" w:cs="Tahoma"/>
      <w:sz w:val="16"/>
      <w:szCs w:val="16"/>
    </w:rPr>
  </w:style>
  <w:style w:type="table" w:styleId="ae">
    <w:name w:val="Table Grid"/>
    <w:basedOn w:val="a1"/>
    <w:rsid w:val="00777B70"/>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Знак1"/>
    <w:basedOn w:val="a"/>
    <w:rsid w:val="00B2233C"/>
    <w:pPr>
      <w:suppressAutoHyphens w:val="0"/>
      <w:spacing w:before="100" w:beforeAutospacing="1" w:after="100" w:afterAutospacing="1"/>
    </w:pPr>
    <w:rPr>
      <w:rFonts w:ascii="Tahoma" w:hAnsi="Tahoma"/>
      <w:lang w:val="en-US" w:eastAsia="en-US"/>
    </w:rPr>
  </w:style>
  <w:style w:type="character" w:styleId="af">
    <w:name w:val="FollowedHyperlink"/>
    <w:basedOn w:val="a0"/>
    <w:rsid w:val="00037AE8"/>
    <w:rPr>
      <w:color w:val="800080"/>
      <w:u w:val="single"/>
    </w:rPr>
  </w:style>
  <w:style w:type="character" w:customStyle="1" w:styleId="aa">
    <w:name w:val="Основной текст с отступом Знак"/>
    <w:basedOn w:val="a0"/>
    <w:link w:val="a9"/>
    <w:rsid w:val="00FE3334"/>
    <w:rPr>
      <w:lang w:eastAsia="ar-SA"/>
    </w:rPr>
  </w:style>
  <w:style w:type="paragraph" w:styleId="af0">
    <w:name w:val="List Paragraph"/>
    <w:basedOn w:val="a"/>
    <w:qFormat/>
    <w:rsid w:val="00BA1CE0"/>
    <w:pPr>
      <w:suppressAutoHyphens w:val="0"/>
      <w:spacing w:after="200" w:line="276" w:lineRule="auto"/>
      <w:ind w:left="720"/>
    </w:pPr>
    <w:rPr>
      <w:rFonts w:ascii="Calibri" w:eastAsia="Calibri" w:hAnsi="Calibri"/>
      <w:sz w:val="22"/>
      <w:szCs w:val="22"/>
    </w:rPr>
  </w:style>
  <w:style w:type="paragraph" w:styleId="af1">
    <w:name w:val="No Spacing"/>
    <w:qFormat/>
    <w:rsid w:val="00832E7B"/>
    <w:pPr>
      <w:suppressAutoHyphens/>
    </w:pPr>
    <w:rPr>
      <w:rFonts w:ascii="Calibri" w:hAnsi="Calibri" w:cs="Calibri"/>
      <w:sz w:val="22"/>
      <w:szCs w:val="22"/>
      <w:lang w:eastAsia="ar-SA"/>
    </w:rPr>
  </w:style>
  <w:style w:type="paragraph" w:customStyle="1" w:styleId="ConsPlusTitle">
    <w:name w:val="ConsPlusTitle"/>
    <w:uiPriority w:val="99"/>
    <w:rsid w:val="007E788A"/>
    <w:pPr>
      <w:widowControl w:val="0"/>
      <w:autoSpaceDE w:val="0"/>
      <w:autoSpaceDN w:val="0"/>
      <w:adjustRightInd w:val="0"/>
    </w:pPr>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410413">
      <w:bodyDiv w:val="1"/>
      <w:marLeft w:val="0"/>
      <w:marRight w:val="0"/>
      <w:marTop w:val="0"/>
      <w:marBottom w:val="0"/>
      <w:divBdr>
        <w:top w:val="none" w:sz="0" w:space="0" w:color="auto"/>
        <w:left w:val="none" w:sz="0" w:space="0" w:color="auto"/>
        <w:bottom w:val="none" w:sz="0" w:space="0" w:color="auto"/>
        <w:right w:val="none" w:sz="0" w:space="0" w:color="auto"/>
      </w:divBdr>
    </w:div>
    <w:div w:id="1107654303">
      <w:bodyDiv w:val="1"/>
      <w:marLeft w:val="0"/>
      <w:marRight w:val="0"/>
      <w:marTop w:val="0"/>
      <w:marBottom w:val="0"/>
      <w:divBdr>
        <w:top w:val="none" w:sz="0" w:space="0" w:color="auto"/>
        <w:left w:val="none" w:sz="0" w:space="0" w:color="auto"/>
        <w:bottom w:val="none" w:sz="0" w:space="0" w:color="auto"/>
        <w:right w:val="none" w:sz="0" w:space="0" w:color="auto"/>
      </w:divBdr>
    </w:div>
    <w:div w:id="1900314522">
      <w:bodyDiv w:val="1"/>
      <w:marLeft w:val="0"/>
      <w:marRight w:val="0"/>
      <w:marTop w:val="0"/>
      <w:marBottom w:val="0"/>
      <w:divBdr>
        <w:top w:val="none" w:sz="0" w:space="0" w:color="auto"/>
        <w:left w:val="none" w:sz="0" w:space="0" w:color="auto"/>
        <w:bottom w:val="none" w:sz="0" w:space="0" w:color="auto"/>
        <w:right w:val="none" w:sz="0" w:space="0" w:color="auto"/>
      </w:divBdr>
    </w:div>
    <w:div w:id="2104182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zakupki.gov.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1B0FC7-A7CF-4C5E-934C-4C4C523BF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5751</TotalTime>
  <Pages>4</Pages>
  <Words>1707</Words>
  <Characters>9732</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ОАО "ОЭЗ ППТ "Липецк""</Company>
  <LinksUpToDate>false</LinksUpToDate>
  <CharactersWithSpaces>11417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Ponomareva</dc:creator>
  <cp:lastModifiedBy>Дорохова Оксана Леонидовна</cp:lastModifiedBy>
  <cp:revision>117</cp:revision>
  <cp:lastPrinted>2019-09-25T10:55:00Z</cp:lastPrinted>
  <dcterms:created xsi:type="dcterms:W3CDTF">2014-12-05T08:10:00Z</dcterms:created>
  <dcterms:modified xsi:type="dcterms:W3CDTF">2019-09-25T12:15:00Z</dcterms:modified>
</cp:coreProperties>
</file>