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 к централизованной системе</w:t>
      </w:r>
    </w:p>
    <w:p w:rsidR="00C16B7F" w:rsidRPr="00C16B7F" w:rsidRDefault="00B97554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теплоснабжения </w:t>
      </w:r>
      <w:r w:rsidR="00C16B7F">
        <w:rPr>
          <w:rFonts w:ascii="Times New Roman" w:hAnsi="Times New Roman" w:cs="Times New Roman"/>
          <w:sz w:val="28"/>
        </w:rPr>
        <w:t>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6663"/>
      </w:tblGrid>
      <w:tr w:rsidR="00C16B7F" w:rsidTr="005C140C">
        <w:trPr>
          <w:trHeight w:val="4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1908CA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Форма заявки о подключении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к   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D2F" w:rsidRPr="00C16B7F" w:rsidRDefault="00647ED3" w:rsidP="0024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Pr="00CD0369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https://sezlipetsk.ru/ab</w:t>
              </w:r>
              <w:r w:rsidRPr="00CD0369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o</w:t>
              </w:r>
              <w:r w:rsidRPr="00CD0369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ut/management-company/disclosure/</w:t>
              </w:r>
            </w:hyperlink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16B7F" w:rsidTr="005C140C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Перечень документов</w:t>
            </w:r>
            <w:r w:rsidR="00E62FA0">
              <w:rPr>
                <w:rFonts w:ascii="Times New Roman" w:hAnsi="Times New Roman" w:cs="Times New Roman"/>
                <w:sz w:val="24"/>
                <w:szCs w:val="20"/>
              </w:rPr>
              <w:t xml:space="preserve"> и сведений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, представляем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ых одновременно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заявкой о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подключении  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централизованной  системе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документов, подтверждающих право собственности или иное законное право заяв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ителя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 расположения подключаемого объекта с привязкой к территории;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топографическая карта земель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ного участка в масштабе 1:500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всех наземных и подземных коммуникаций и сооруже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дл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я юридических лиц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документов.</w:t>
            </w:r>
          </w:p>
          <w:p w:rsidR="00B64234" w:rsidRPr="00C16B7F" w:rsidRDefault="00B64234" w:rsidP="00B6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5C140C">
        <w:trPr>
          <w:trHeight w:val="12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регл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аментирующего порядок действий заявителя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регулируемой организации   при   подаче,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приеме,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обработке заявки о 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системе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теплоснабжения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, принятии решения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B20" w:rsidRDefault="007C08E2" w:rsidP="0093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, утверждённые п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м Правительства РФ от 30.11.2021 N 2115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202F4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E79FF">
              <w:rPr>
                <w:rFonts w:ascii="Times New Roman" w:hAnsi="Times New Roman" w:cs="Times New Roman"/>
                <w:sz w:val="24"/>
                <w:szCs w:val="20"/>
              </w:rPr>
              <w:t>службы, ответственной за 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937B20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капитального строительства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  <w:r w:rsidR="00647ED3">
              <w:rPr>
                <w:rFonts w:ascii="Times New Roman" w:hAnsi="Times New Roman" w:cs="Times New Roman"/>
                <w:sz w:val="24"/>
                <w:szCs w:val="20"/>
              </w:rPr>
              <w:t>, 51-53-7</w:t>
            </w:r>
            <w:r w:rsidR="00202F4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5C140C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3980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, Липецкая область, </w:t>
            </w:r>
            <w:proofErr w:type="spellStart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Грязинский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 рай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он, </w:t>
            </w:r>
            <w:proofErr w:type="spellStart"/>
            <w:r w:rsidR="00937B20">
              <w:rPr>
                <w:rFonts w:ascii="Times New Roman" w:hAnsi="Times New Roman" w:cs="Times New Roman"/>
                <w:sz w:val="24"/>
                <w:szCs w:val="20"/>
              </w:rPr>
              <w:t>г.Грязи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, терри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тория ОЭЗ ППТ «Липецк», </w:t>
            </w:r>
            <w:proofErr w:type="spellStart"/>
            <w:r w:rsidR="00937B20">
              <w:rPr>
                <w:rFonts w:ascii="Times New Roman" w:hAnsi="Times New Roman" w:cs="Times New Roman"/>
                <w:sz w:val="24"/>
                <w:szCs w:val="20"/>
              </w:rPr>
              <w:t>стр</w:t>
            </w:r>
            <w:proofErr w:type="spellEnd"/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 4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02F46" w:rsidRDefault="00C21BC7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работы:</w:t>
            </w:r>
            <w:r w:rsidR="00202F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02F46" w:rsidRPr="00202F46">
              <w:rPr>
                <w:rFonts w:ascii="Times New Roman" w:hAnsi="Times New Roman" w:cs="Times New Roman"/>
                <w:sz w:val="24"/>
                <w:szCs w:val="20"/>
              </w:rPr>
              <w:t>понедельник - четверг - с 8.30 до 17.30; пятница - с 8.30 до 16.30; перерыв - с 13.00 до 13.48</w:t>
            </w:r>
            <w:r w:rsidR="00202F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21BC7" w:rsidRPr="00C16B7F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  <w:tr w:rsidR="005C140C" w:rsidTr="00202F46">
        <w:trPr>
          <w:trHeight w:val="6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46" w:rsidRDefault="00202F46" w:rsidP="0020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подключения (технологического присоединения) к системе теплоснабжения</w:t>
            </w:r>
          </w:p>
          <w:p w:rsidR="005C140C" w:rsidRPr="00C16B7F" w:rsidRDefault="005C140C" w:rsidP="0020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40C" w:rsidRPr="00647ED3" w:rsidRDefault="00647ED3" w:rsidP="000A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47ED3">
              <w:rPr>
                <w:rStyle w:val="a3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На официальном сайте АО «ОЭЗ ППТ «Липецк» </w:t>
            </w:r>
            <w:r w:rsidR="000A15C6">
              <w:rPr>
                <w:rStyle w:val="a3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в разделе раскрытие информации 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- </w:t>
            </w:r>
            <w:hyperlink r:id="rId5" w:history="1">
              <w:r w:rsidRPr="00CD0369">
                <w:rPr>
                  <w:rStyle w:val="a3"/>
                  <w:rFonts w:ascii="Times New Roman" w:hAnsi="Times New Roman" w:cs="Times New Roman"/>
                  <w:sz w:val="24"/>
                </w:rPr>
                <w:t>https://sezlipetsk.ru/about/management-company/disclosure/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5C14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49C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15C6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08CA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2F46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59E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60B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343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0C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47ED3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299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68B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87E20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8E2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371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5B67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37B2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234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554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BC7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2FA0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9FF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520C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AEFBA-306B-4086-8E3F-2336DA77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zlipetsk.ru/about/management-company/disclosure/" TargetMode="External"/><Relationship Id="rId4" Type="http://schemas.openxmlformats.org/officeDocument/2006/relationships/hyperlink" Target="https://sezlipetsk.ru/about/management-company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Кузнецов Олег Леонидович</cp:lastModifiedBy>
  <cp:revision>19</cp:revision>
  <cp:lastPrinted>2014-01-14T10:32:00Z</cp:lastPrinted>
  <dcterms:created xsi:type="dcterms:W3CDTF">2014-01-14T05:56:00Z</dcterms:created>
  <dcterms:modified xsi:type="dcterms:W3CDTF">2022-12-26T09:19:00Z</dcterms:modified>
</cp:coreProperties>
</file>