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D150C" w:rsidRPr="00E7345E" w14:paraId="1B6F7C85" w14:textId="77777777" w:rsidTr="00BA641F">
        <w:tc>
          <w:tcPr>
            <w:tcW w:w="4961" w:type="dxa"/>
          </w:tcPr>
          <w:p w14:paraId="59908C63" w14:textId="77777777" w:rsidR="007D150C" w:rsidRDefault="00387785" w:rsidP="00240E7F">
            <w:pPr>
              <w:spacing w:line="240" w:lineRule="atLeast"/>
              <w:jc w:val="left"/>
              <w:rPr>
                <w:sz w:val="28"/>
                <w:szCs w:val="28"/>
              </w:rPr>
            </w:pPr>
            <w:bookmarkStart w:id="0" w:name="_Hlk343359"/>
            <w:r>
              <w:rPr>
                <w:sz w:val="28"/>
                <w:szCs w:val="28"/>
              </w:rPr>
              <w:t xml:space="preserve"> </w:t>
            </w:r>
          </w:p>
          <w:p w14:paraId="19669240" w14:textId="77777777" w:rsidR="007D150C" w:rsidRDefault="00240E7F" w:rsidP="00240E7F">
            <w:pPr>
              <w:spacing w:line="240" w:lineRule="atLeast"/>
              <w:rPr>
                <w:sz w:val="28"/>
                <w:szCs w:val="28"/>
              </w:rPr>
            </w:pPr>
            <w:r w:rsidRPr="00240E7F">
              <w:rPr>
                <w:noProof/>
                <w:sz w:val="28"/>
                <w:szCs w:val="28"/>
              </w:rPr>
              <w:drawing>
                <wp:inline distT="0" distB="0" distL="0" distR="0" wp14:anchorId="0667108F" wp14:editId="3AF2FAA4">
                  <wp:extent cx="1076325" cy="942975"/>
                  <wp:effectExtent l="19050" t="0" r="9525" b="0"/>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tc>
        <w:tc>
          <w:tcPr>
            <w:tcW w:w="5245" w:type="dxa"/>
          </w:tcPr>
          <w:p w14:paraId="0F056464" w14:textId="77777777" w:rsidR="007D150C" w:rsidRPr="00E7345E" w:rsidRDefault="007D150C" w:rsidP="00BA641F">
            <w:pPr>
              <w:spacing w:line="240" w:lineRule="atLeast"/>
              <w:jc w:val="center"/>
              <w:rPr>
                <w:sz w:val="28"/>
                <w:szCs w:val="28"/>
              </w:rPr>
            </w:pPr>
            <w:r w:rsidRPr="00E7345E">
              <w:rPr>
                <w:sz w:val="28"/>
                <w:szCs w:val="28"/>
              </w:rPr>
              <w:t>УТВЕРЖДАЮ:</w:t>
            </w:r>
          </w:p>
          <w:p w14:paraId="5CE8FA36" w14:textId="77777777" w:rsidR="007D150C" w:rsidRPr="00E357FF" w:rsidRDefault="00B26844" w:rsidP="00B26844">
            <w:pPr>
              <w:spacing w:line="240" w:lineRule="atLeast"/>
              <w:rPr>
                <w:sz w:val="28"/>
                <w:szCs w:val="28"/>
              </w:rPr>
            </w:pPr>
            <w:r>
              <w:rPr>
                <w:sz w:val="28"/>
                <w:szCs w:val="28"/>
              </w:rPr>
              <w:t xml:space="preserve">            </w:t>
            </w:r>
            <w:r w:rsidR="00BB71D0">
              <w:rPr>
                <w:sz w:val="28"/>
                <w:szCs w:val="28"/>
              </w:rPr>
              <w:t>Г</w:t>
            </w:r>
            <w:r w:rsidR="007D150C" w:rsidRPr="00E357FF">
              <w:rPr>
                <w:sz w:val="28"/>
                <w:szCs w:val="28"/>
              </w:rPr>
              <w:t>енеральн</w:t>
            </w:r>
            <w:r w:rsidR="00BB71D0">
              <w:rPr>
                <w:sz w:val="28"/>
                <w:szCs w:val="28"/>
              </w:rPr>
              <w:t>ый</w:t>
            </w:r>
            <w:r w:rsidR="007D150C" w:rsidRPr="00E357FF">
              <w:rPr>
                <w:sz w:val="28"/>
                <w:szCs w:val="28"/>
              </w:rPr>
              <w:t xml:space="preserve"> директор</w:t>
            </w:r>
          </w:p>
          <w:p w14:paraId="70D3D80F" w14:textId="77777777" w:rsidR="007D150C" w:rsidRPr="00E357FF" w:rsidRDefault="00AF4CE8" w:rsidP="00041499">
            <w:pPr>
              <w:spacing w:line="240" w:lineRule="atLeast"/>
              <w:rPr>
                <w:sz w:val="28"/>
                <w:szCs w:val="28"/>
              </w:rPr>
            </w:pPr>
            <w:r w:rsidRPr="00E357FF">
              <w:rPr>
                <w:sz w:val="28"/>
                <w:szCs w:val="28"/>
              </w:rPr>
              <w:t xml:space="preserve">           </w:t>
            </w:r>
            <w:r w:rsidR="007D150C" w:rsidRPr="00E357FF">
              <w:rPr>
                <w:sz w:val="28"/>
                <w:szCs w:val="28"/>
              </w:rPr>
              <w:t>АО «ОЭЗ ППТ «Липецк»</w:t>
            </w:r>
          </w:p>
          <w:p w14:paraId="0A14AD9D" w14:textId="0145AC50" w:rsidR="00E6160C" w:rsidRDefault="007D150C" w:rsidP="00E6160C">
            <w:pPr>
              <w:spacing w:line="240" w:lineRule="atLeast"/>
              <w:jc w:val="center"/>
              <w:rPr>
                <w:sz w:val="28"/>
                <w:szCs w:val="28"/>
              </w:rPr>
            </w:pPr>
            <w:r w:rsidRPr="00E357FF">
              <w:rPr>
                <w:sz w:val="28"/>
                <w:szCs w:val="28"/>
              </w:rPr>
              <w:t>_______________</w:t>
            </w:r>
            <w:r w:rsidR="00B26844">
              <w:rPr>
                <w:sz w:val="28"/>
                <w:szCs w:val="28"/>
              </w:rPr>
              <w:t xml:space="preserve">_ </w:t>
            </w:r>
            <w:r w:rsidR="00B746F4">
              <w:rPr>
                <w:sz w:val="28"/>
                <w:szCs w:val="28"/>
              </w:rPr>
              <w:t>Р</w:t>
            </w:r>
            <w:r w:rsidR="00BB71D0">
              <w:rPr>
                <w:sz w:val="28"/>
                <w:szCs w:val="28"/>
              </w:rPr>
              <w:t xml:space="preserve">. </w:t>
            </w:r>
            <w:r w:rsidR="00B746F4">
              <w:rPr>
                <w:sz w:val="28"/>
                <w:szCs w:val="28"/>
              </w:rPr>
              <w:t>В</w:t>
            </w:r>
            <w:r w:rsidR="00BB71D0">
              <w:rPr>
                <w:sz w:val="28"/>
                <w:szCs w:val="28"/>
              </w:rPr>
              <w:t xml:space="preserve">. </w:t>
            </w:r>
            <w:r w:rsidR="00B746F4">
              <w:rPr>
                <w:sz w:val="28"/>
                <w:szCs w:val="28"/>
              </w:rPr>
              <w:t>Петрухин</w:t>
            </w:r>
          </w:p>
          <w:p w14:paraId="565524BE" w14:textId="77777777" w:rsidR="007D150C" w:rsidRPr="00E7345E" w:rsidRDefault="00E357FF" w:rsidP="00D91D9F">
            <w:pPr>
              <w:spacing w:line="240" w:lineRule="atLeast"/>
              <w:jc w:val="center"/>
              <w:rPr>
                <w:sz w:val="28"/>
                <w:szCs w:val="28"/>
              </w:rPr>
            </w:pPr>
            <w:r w:rsidRPr="00E357FF">
              <w:rPr>
                <w:sz w:val="28"/>
                <w:szCs w:val="28"/>
              </w:rPr>
              <w:t>«</w:t>
            </w:r>
            <w:r w:rsidR="005761AF">
              <w:rPr>
                <w:sz w:val="28"/>
                <w:szCs w:val="28"/>
              </w:rPr>
              <w:t>_____» ______________202</w:t>
            </w:r>
            <w:r w:rsidR="00D91D9F">
              <w:rPr>
                <w:sz w:val="28"/>
                <w:szCs w:val="28"/>
              </w:rPr>
              <w:t>1</w:t>
            </w:r>
            <w:r w:rsidR="000A3ABA" w:rsidRPr="00E357FF">
              <w:rPr>
                <w:sz w:val="28"/>
                <w:szCs w:val="28"/>
              </w:rPr>
              <w:t xml:space="preserve"> </w:t>
            </w:r>
            <w:r w:rsidR="007D150C" w:rsidRPr="00E357FF">
              <w:rPr>
                <w:sz w:val="28"/>
                <w:szCs w:val="28"/>
              </w:rPr>
              <w:t>г.</w:t>
            </w:r>
          </w:p>
        </w:tc>
      </w:tr>
    </w:tbl>
    <w:p w14:paraId="1F08B896" w14:textId="77777777" w:rsidR="007D150C" w:rsidRDefault="007D150C" w:rsidP="00AC23EB">
      <w:pPr>
        <w:spacing w:line="276" w:lineRule="auto"/>
        <w:ind w:left="5529"/>
        <w:rPr>
          <w:sz w:val="26"/>
          <w:szCs w:val="26"/>
        </w:rPr>
      </w:pPr>
    </w:p>
    <w:p w14:paraId="2C9E03CC" w14:textId="77777777" w:rsidR="007D150C" w:rsidRPr="002A59EB" w:rsidRDefault="007D150C" w:rsidP="00AC23EB">
      <w:pPr>
        <w:spacing w:line="276" w:lineRule="auto"/>
        <w:ind w:left="5529"/>
        <w:rPr>
          <w:sz w:val="26"/>
          <w:szCs w:val="26"/>
          <w:lang w:val="en-US"/>
        </w:rPr>
      </w:pPr>
    </w:p>
    <w:p w14:paraId="45047084" w14:textId="77777777" w:rsidR="007D150C" w:rsidRDefault="007D150C" w:rsidP="00AC23EB">
      <w:pPr>
        <w:spacing w:line="276" w:lineRule="auto"/>
        <w:ind w:left="5529"/>
        <w:rPr>
          <w:sz w:val="26"/>
          <w:szCs w:val="26"/>
        </w:rPr>
      </w:pPr>
    </w:p>
    <w:p w14:paraId="565D55C3" w14:textId="77777777" w:rsidR="005459ED" w:rsidRPr="00A9547A" w:rsidRDefault="005459ED" w:rsidP="005D3A21">
      <w:pPr>
        <w:shd w:val="clear" w:color="auto" w:fill="FFFFFF"/>
        <w:spacing w:after="0" w:line="276" w:lineRule="auto"/>
        <w:ind w:left="5423" w:right="58"/>
        <w:rPr>
          <w:bCs/>
          <w:sz w:val="28"/>
          <w:szCs w:val="28"/>
        </w:rPr>
      </w:pPr>
    </w:p>
    <w:p w14:paraId="55B00390" w14:textId="77777777" w:rsidR="00AF1DDB" w:rsidRPr="00A9547A" w:rsidRDefault="00AF1DDB" w:rsidP="000D1A52">
      <w:pPr>
        <w:shd w:val="clear" w:color="auto" w:fill="FFFFFF"/>
        <w:spacing w:after="0"/>
        <w:ind w:right="58"/>
        <w:jc w:val="center"/>
        <w:rPr>
          <w:bCs/>
          <w:sz w:val="32"/>
          <w:szCs w:val="32"/>
        </w:rPr>
      </w:pPr>
    </w:p>
    <w:p w14:paraId="5C859077" w14:textId="77777777" w:rsidR="002A4BCA" w:rsidRPr="00A9547A" w:rsidRDefault="002A4BCA" w:rsidP="00483514">
      <w:pPr>
        <w:jc w:val="center"/>
        <w:rPr>
          <w:b/>
          <w:sz w:val="36"/>
          <w:szCs w:val="36"/>
        </w:rPr>
      </w:pPr>
    </w:p>
    <w:p w14:paraId="0B040751" w14:textId="77777777" w:rsidR="002A4BCA" w:rsidRPr="00A9547A" w:rsidRDefault="002A4BCA" w:rsidP="00483514">
      <w:pPr>
        <w:jc w:val="center"/>
        <w:rPr>
          <w:b/>
          <w:sz w:val="36"/>
          <w:szCs w:val="36"/>
        </w:rPr>
      </w:pPr>
    </w:p>
    <w:p w14:paraId="349958FC" w14:textId="77777777" w:rsidR="002A4BCA" w:rsidRPr="00A9547A" w:rsidRDefault="002A4BCA" w:rsidP="00483514">
      <w:pPr>
        <w:jc w:val="center"/>
        <w:rPr>
          <w:b/>
          <w:sz w:val="36"/>
          <w:szCs w:val="36"/>
        </w:rPr>
      </w:pPr>
    </w:p>
    <w:p w14:paraId="79F79BFA" w14:textId="77777777" w:rsidR="000C4673" w:rsidRPr="00A9547A" w:rsidRDefault="000C4673" w:rsidP="002A4BCA">
      <w:pPr>
        <w:spacing w:after="0"/>
        <w:jc w:val="center"/>
        <w:rPr>
          <w:b/>
          <w:sz w:val="36"/>
          <w:szCs w:val="36"/>
        </w:rPr>
      </w:pPr>
      <w:r w:rsidRPr="00A9547A">
        <w:rPr>
          <w:b/>
          <w:sz w:val="36"/>
          <w:szCs w:val="36"/>
        </w:rPr>
        <w:t>КОНКУРСНАЯ ДОКУМЕНТАЦИЯ</w:t>
      </w:r>
    </w:p>
    <w:p w14:paraId="2B27BD42" w14:textId="77777777" w:rsidR="002A4BCA" w:rsidRPr="00A9547A" w:rsidRDefault="002A4BCA" w:rsidP="002A4BCA">
      <w:pPr>
        <w:spacing w:after="0"/>
        <w:jc w:val="center"/>
        <w:rPr>
          <w:b/>
          <w:bCs/>
          <w:sz w:val="28"/>
          <w:szCs w:val="28"/>
        </w:rPr>
      </w:pPr>
    </w:p>
    <w:p w14:paraId="2E945522" w14:textId="20AFD90C" w:rsidR="00F97FA7" w:rsidRPr="00874664" w:rsidRDefault="00AD252C" w:rsidP="00874664">
      <w:pPr>
        <w:spacing w:after="0"/>
        <w:jc w:val="center"/>
        <w:rPr>
          <w:b/>
          <w:bCs/>
          <w:spacing w:val="-6"/>
          <w:sz w:val="32"/>
          <w:szCs w:val="32"/>
        </w:rPr>
      </w:pPr>
      <w:bookmarkStart w:id="1" w:name="_Hlk536717179"/>
      <w:r w:rsidRPr="00874664">
        <w:rPr>
          <w:b/>
          <w:bCs/>
          <w:sz w:val="32"/>
          <w:szCs w:val="32"/>
        </w:rPr>
        <w:t>о</w:t>
      </w:r>
      <w:r w:rsidR="00C47D93" w:rsidRPr="00874664">
        <w:rPr>
          <w:b/>
          <w:bCs/>
          <w:sz w:val="32"/>
          <w:szCs w:val="32"/>
        </w:rPr>
        <w:t>ткрытого</w:t>
      </w:r>
      <w:r w:rsidR="00230DFE" w:rsidRPr="00874664">
        <w:rPr>
          <w:b/>
          <w:bCs/>
          <w:sz w:val="32"/>
          <w:szCs w:val="32"/>
        </w:rPr>
        <w:t xml:space="preserve"> конкурс</w:t>
      </w:r>
      <w:r w:rsidR="00C47D93" w:rsidRPr="00874664">
        <w:rPr>
          <w:b/>
          <w:bCs/>
          <w:sz w:val="32"/>
          <w:szCs w:val="32"/>
        </w:rPr>
        <w:t>а</w:t>
      </w:r>
      <w:r w:rsidR="002A48DB" w:rsidRPr="00874664">
        <w:rPr>
          <w:b/>
          <w:bCs/>
          <w:sz w:val="32"/>
          <w:szCs w:val="32"/>
        </w:rPr>
        <w:t xml:space="preserve"> </w:t>
      </w:r>
      <w:r w:rsidR="008E281A" w:rsidRPr="00874664">
        <w:rPr>
          <w:b/>
          <w:bCs/>
          <w:spacing w:val="-6"/>
          <w:sz w:val="32"/>
          <w:szCs w:val="32"/>
        </w:rPr>
        <w:t>на право заключения договора</w:t>
      </w:r>
      <w:bookmarkStart w:id="2" w:name="_Hlk536717016"/>
    </w:p>
    <w:p w14:paraId="7911F7E6" w14:textId="0F35D751" w:rsidR="00874664" w:rsidRPr="00874664" w:rsidRDefault="00874664" w:rsidP="00874664">
      <w:pPr>
        <w:pStyle w:val="Style27"/>
        <w:widowControl/>
        <w:tabs>
          <w:tab w:val="left" w:leader="underscore" w:pos="0"/>
        </w:tabs>
        <w:spacing w:line="276" w:lineRule="auto"/>
        <w:jc w:val="center"/>
        <w:rPr>
          <w:rStyle w:val="FontStyle38"/>
          <w:b/>
          <w:bCs/>
          <w:sz w:val="32"/>
          <w:szCs w:val="32"/>
        </w:rPr>
      </w:pPr>
      <w:r w:rsidRPr="00874664">
        <w:rPr>
          <w:b/>
          <w:bCs/>
          <w:sz w:val="32"/>
          <w:szCs w:val="32"/>
        </w:rPr>
        <w:t>на выполнение работ по строительству объекта: «Газопровод высокого давления (1,2МПа), газораспределительный пункт 1,2/0,6 М</w:t>
      </w:r>
      <w:r w:rsidR="005B4016">
        <w:rPr>
          <w:b/>
          <w:bCs/>
          <w:sz w:val="32"/>
          <w:szCs w:val="32"/>
        </w:rPr>
        <w:t>П</w:t>
      </w:r>
      <w:r w:rsidRPr="00874664">
        <w:rPr>
          <w:b/>
          <w:bCs/>
          <w:sz w:val="32"/>
          <w:szCs w:val="32"/>
        </w:rPr>
        <w:t>а (ГРП1) и газораспределительные сети (давление 0,6М</w:t>
      </w:r>
      <w:r w:rsidR="005B4016">
        <w:rPr>
          <w:b/>
          <w:bCs/>
          <w:sz w:val="32"/>
          <w:szCs w:val="32"/>
        </w:rPr>
        <w:t>П</w:t>
      </w:r>
      <w:r w:rsidRPr="00874664">
        <w:rPr>
          <w:b/>
          <w:bCs/>
          <w:sz w:val="32"/>
          <w:szCs w:val="32"/>
        </w:rPr>
        <w:t>а)»</w:t>
      </w:r>
    </w:p>
    <w:p w14:paraId="1B33CB3F" w14:textId="77777777" w:rsidR="001C5719" w:rsidRPr="00874664" w:rsidRDefault="001C5719" w:rsidP="001C5719">
      <w:pPr>
        <w:jc w:val="center"/>
        <w:rPr>
          <w:b/>
          <w:bCs/>
          <w:sz w:val="32"/>
          <w:szCs w:val="32"/>
        </w:rPr>
      </w:pPr>
    </w:p>
    <w:p w14:paraId="2D08F293" w14:textId="77777777" w:rsidR="00F41626" w:rsidRPr="00F41626" w:rsidRDefault="00F41626" w:rsidP="00E13B62">
      <w:pPr>
        <w:spacing w:after="0"/>
        <w:jc w:val="center"/>
        <w:rPr>
          <w:b/>
          <w:bCs/>
          <w:spacing w:val="-6"/>
          <w:sz w:val="28"/>
          <w:szCs w:val="28"/>
        </w:rPr>
      </w:pPr>
    </w:p>
    <w:bookmarkEnd w:id="2"/>
    <w:bookmarkEnd w:id="1"/>
    <w:p w14:paraId="4B4EBE34" w14:textId="77777777" w:rsidR="008E281A" w:rsidRPr="00A9547A" w:rsidRDefault="008E281A" w:rsidP="00822820">
      <w:pPr>
        <w:spacing w:after="0"/>
        <w:jc w:val="center"/>
        <w:rPr>
          <w:b/>
          <w:spacing w:val="-6"/>
          <w:sz w:val="28"/>
          <w:szCs w:val="28"/>
        </w:rPr>
      </w:pPr>
    </w:p>
    <w:p w14:paraId="26E3B1B3" w14:textId="68F02A97" w:rsidR="0085172D" w:rsidRPr="00A9547A" w:rsidRDefault="0047645E" w:rsidP="000C665C">
      <w:pPr>
        <w:jc w:val="center"/>
        <w:rPr>
          <w:b/>
          <w:sz w:val="28"/>
          <w:szCs w:val="28"/>
        </w:rPr>
      </w:pPr>
      <w:r>
        <w:rPr>
          <w:b/>
          <w:bCs/>
          <w:sz w:val="28"/>
          <w:szCs w:val="28"/>
        </w:rPr>
        <w:t>№</w:t>
      </w:r>
      <w:r w:rsidR="00A923D3">
        <w:rPr>
          <w:b/>
          <w:bCs/>
          <w:sz w:val="28"/>
          <w:szCs w:val="28"/>
        </w:rPr>
        <w:t xml:space="preserve"> </w:t>
      </w:r>
      <w:r w:rsidR="00B746F4">
        <w:rPr>
          <w:b/>
          <w:bCs/>
          <w:sz w:val="28"/>
          <w:szCs w:val="28"/>
        </w:rPr>
        <w:t>1</w:t>
      </w:r>
      <w:r w:rsidR="003B02A6">
        <w:rPr>
          <w:b/>
          <w:bCs/>
          <w:sz w:val="28"/>
          <w:szCs w:val="28"/>
        </w:rPr>
        <w:t>5</w:t>
      </w:r>
      <w:r w:rsidR="00BB71D0">
        <w:rPr>
          <w:b/>
          <w:bCs/>
          <w:sz w:val="28"/>
          <w:szCs w:val="28"/>
        </w:rPr>
        <w:t xml:space="preserve"> </w:t>
      </w:r>
      <w:r w:rsidR="00155242">
        <w:rPr>
          <w:b/>
          <w:bCs/>
          <w:sz w:val="28"/>
          <w:szCs w:val="28"/>
        </w:rPr>
        <w:t>К/20</w:t>
      </w:r>
      <w:r w:rsidR="00D91D9F">
        <w:rPr>
          <w:b/>
          <w:bCs/>
          <w:sz w:val="28"/>
          <w:szCs w:val="28"/>
        </w:rPr>
        <w:t>21</w:t>
      </w:r>
    </w:p>
    <w:p w14:paraId="0824ED95" w14:textId="77777777" w:rsidR="005459ED" w:rsidRPr="00A9547A" w:rsidRDefault="005459ED" w:rsidP="00654597">
      <w:pPr>
        <w:spacing w:after="0"/>
        <w:jc w:val="center"/>
        <w:rPr>
          <w:b/>
        </w:rPr>
      </w:pPr>
    </w:p>
    <w:p w14:paraId="0BBB2089" w14:textId="77777777" w:rsidR="005459ED" w:rsidRPr="00A9547A" w:rsidRDefault="005459ED" w:rsidP="000C4673">
      <w:pPr>
        <w:jc w:val="center"/>
        <w:rPr>
          <w:b/>
        </w:rPr>
      </w:pPr>
    </w:p>
    <w:p w14:paraId="24DBCC1D" w14:textId="77777777" w:rsidR="005459ED" w:rsidRPr="00A9547A" w:rsidRDefault="005459ED" w:rsidP="000C4673">
      <w:pPr>
        <w:jc w:val="center"/>
        <w:rPr>
          <w:b/>
        </w:rPr>
      </w:pPr>
    </w:p>
    <w:p w14:paraId="1F322BAF" w14:textId="77777777" w:rsidR="000C4673" w:rsidRPr="00A9547A" w:rsidRDefault="000C4673" w:rsidP="000C4673">
      <w:pPr>
        <w:jc w:val="center"/>
        <w:rPr>
          <w:b/>
        </w:rPr>
      </w:pPr>
    </w:p>
    <w:p w14:paraId="62C2A66C" w14:textId="77777777" w:rsidR="00D73BB4" w:rsidRPr="00A9547A" w:rsidRDefault="00D73BB4" w:rsidP="000C4673">
      <w:pPr>
        <w:jc w:val="center"/>
        <w:rPr>
          <w:sz w:val="28"/>
          <w:szCs w:val="28"/>
        </w:rPr>
      </w:pPr>
    </w:p>
    <w:p w14:paraId="607772DF" w14:textId="77777777" w:rsidR="00842B3B" w:rsidRDefault="00842B3B" w:rsidP="00485C40">
      <w:pPr>
        <w:jc w:val="center"/>
        <w:rPr>
          <w:b/>
        </w:rPr>
      </w:pPr>
    </w:p>
    <w:p w14:paraId="617EB598" w14:textId="77777777" w:rsidR="00842B3B" w:rsidRDefault="00842B3B" w:rsidP="00485C40">
      <w:pPr>
        <w:jc w:val="center"/>
        <w:rPr>
          <w:b/>
        </w:rPr>
      </w:pPr>
    </w:p>
    <w:p w14:paraId="5509673A" w14:textId="77777777" w:rsidR="00842B3B" w:rsidRDefault="00842B3B" w:rsidP="00485C40">
      <w:pPr>
        <w:jc w:val="center"/>
        <w:rPr>
          <w:b/>
        </w:rPr>
      </w:pPr>
    </w:p>
    <w:p w14:paraId="64CA0232" w14:textId="77777777" w:rsidR="00842B3B" w:rsidRDefault="00842B3B" w:rsidP="00485C40">
      <w:pPr>
        <w:jc w:val="center"/>
        <w:rPr>
          <w:b/>
        </w:rPr>
      </w:pPr>
    </w:p>
    <w:p w14:paraId="34C3281C" w14:textId="77777777" w:rsidR="00842B3B" w:rsidRDefault="00842B3B" w:rsidP="00485C40">
      <w:pPr>
        <w:jc w:val="center"/>
        <w:rPr>
          <w:b/>
        </w:rPr>
      </w:pPr>
    </w:p>
    <w:p w14:paraId="3DE67BE2" w14:textId="77777777" w:rsidR="00842B3B" w:rsidRDefault="00842B3B" w:rsidP="00485C40">
      <w:pPr>
        <w:jc w:val="center"/>
        <w:rPr>
          <w:b/>
        </w:rPr>
      </w:pPr>
    </w:p>
    <w:p w14:paraId="4E2B7267" w14:textId="77777777" w:rsidR="00213EBB" w:rsidRDefault="00213EBB" w:rsidP="00485C40">
      <w:pPr>
        <w:jc w:val="center"/>
        <w:rPr>
          <w:b/>
        </w:rPr>
      </w:pPr>
    </w:p>
    <w:p w14:paraId="73D0C96F" w14:textId="77777777" w:rsidR="002E3EE7" w:rsidRDefault="002E3EE7" w:rsidP="00485C40">
      <w:pPr>
        <w:jc w:val="center"/>
        <w:rPr>
          <w:b/>
        </w:rPr>
      </w:pPr>
    </w:p>
    <w:p w14:paraId="2BCC965F" w14:textId="77777777" w:rsidR="002E3EE7" w:rsidRDefault="002E3EE7" w:rsidP="00485C40">
      <w:pPr>
        <w:jc w:val="center"/>
        <w:rPr>
          <w:b/>
        </w:rPr>
      </w:pPr>
    </w:p>
    <w:p w14:paraId="62B1757A" w14:textId="77777777" w:rsidR="002E3EE7" w:rsidRDefault="002E3EE7" w:rsidP="00485C40">
      <w:pPr>
        <w:jc w:val="center"/>
        <w:rPr>
          <w:b/>
        </w:rPr>
      </w:pPr>
    </w:p>
    <w:p w14:paraId="4CF4C7A6" w14:textId="77777777" w:rsidR="007601FC" w:rsidRPr="00A9547A" w:rsidRDefault="007601FC" w:rsidP="00485C40">
      <w:pPr>
        <w:jc w:val="center"/>
        <w:rPr>
          <w:b/>
        </w:rPr>
      </w:pPr>
    </w:p>
    <w:p w14:paraId="659C0E95" w14:textId="1D0F85A3" w:rsidR="00D218B2" w:rsidRPr="00A9547A" w:rsidRDefault="00D218B2" w:rsidP="00485C40">
      <w:pPr>
        <w:jc w:val="center"/>
        <w:rPr>
          <w:b/>
        </w:rPr>
      </w:pPr>
      <w:r w:rsidRPr="00A9547A">
        <w:rPr>
          <w:b/>
        </w:rPr>
        <w:t>Липецк</w:t>
      </w:r>
      <w:r w:rsidR="00A5572D">
        <w:rPr>
          <w:b/>
        </w:rPr>
        <w:t>ая область</w:t>
      </w:r>
    </w:p>
    <w:p w14:paraId="2EE85DD2" w14:textId="77777777" w:rsidR="000A7CF2" w:rsidRPr="00A9547A" w:rsidRDefault="00591ED8" w:rsidP="00481DF8">
      <w:pPr>
        <w:jc w:val="center"/>
        <w:rPr>
          <w:b/>
        </w:rPr>
      </w:pPr>
      <w:r w:rsidRPr="00A9547A">
        <w:rPr>
          <w:b/>
        </w:rPr>
        <w:t>20</w:t>
      </w:r>
      <w:bookmarkStart w:id="3" w:name="_Toc15890873"/>
      <w:bookmarkStart w:id="4" w:name="_Ref119427269"/>
      <w:bookmarkStart w:id="5" w:name="_Toc123405434"/>
      <w:bookmarkEnd w:id="0"/>
      <w:r w:rsidR="005761AF">
        <w:rPr>
          <w:b/>
        </w:rPr>
        <w:t>2</w:t>
      </w:r>
      <w:r w:rsidR="00D91D9F">
        <w:rPr>
          <w:b/>
        </w:rPr>
        <w:t>1</w:t>
      </w:r>
      <w:r w:rsidR="005D3A21" w:rsidRPr="00A9547A">
        <w:rPr>
          <w:b/>
        </w:rPr>
        <w:br w:type="page"/>
      </w:r>
      <w:bookmarkEnd w:id="3"/>
      <w:bookmarkEnd w:id="4"/>
      <w:bookmarkEnd w:id="5"/>
      <w:r w:rsidR="00D218B2" w:rsidRPr="00A9547A">
        <w:rPr>
          <w:b/>
        </w:rPr>
        <w:lastRenderedPageBreak/>
        <w:t>С</w:t>
      </w:r>
      <w:r w:rsidR="000A7CF2" w:rsidRPr="00A9547A">
        <w:rPr>
          <w:b/>
        </w:rPr>
        <w:t>ОДЕРЖАНИЕ</w:t>
      </w:r>
    </w:p>
    <w:p w14:paraId="23640626" w14:textId="77777777" w:rsidR="000A7CF2" w:rsidRPr="00A9547A" w:rsidRDefault="000A7CF2" w:rsidP="000A7CF2">
      <w:pPr>
        <w:jc w:val="center"/>
        <w:rPr>
          <w:b/>
        </w:rPr>
      </w:pPr>
    </w:p>
    <w:p w14:paraId="4F4CB6DF" w14:textId="77777777" w:rsidR="000A7CF2" w:rsidRPr="00A9547A" w:rsidRDefault="000A7CF2" w:rsidP="000A7CF2">
      <w:pPr>
        <w:pStyle w:val="1"/>
        <w:ind w:left="708" w:firstLine="708"/>
        <w:jc w:val="both"/>
        <w:rPr>
          <w:sz w:val="24"/>
          <w:szCs w:val="24"/>
        </w:rPr>
      </w:pPr>
    </w:p>
    <w:p w14:paraId="4D106566" w14:textId="77777777" w:rsidR="000A7CF2" w:rsidRPr="00005D50" w:rsidRDefault="000A7CF2" w:rsidP="000A7CF2">
      <w:pPr>
        <w:pStyle w:val="1"/>
        <w:spacing w:before="0"/>
        <w:jc w:val="both"/>
        <w:rPr>
          <w:sz w:val="24"/>
          <w:szCs w:val="24"/>
        </w:rPr>
      </w:pPr>
      <w:r w:rsidRPr="00005D50">
        <w:rPr>
          <w:sz w:val="24"/>
          <w:szCs w:val="24"/>
        </w:rPr>
        <w:t xml:space="preserve">ТЕРМИНЫ И ОПРЕДЕЛЕНИЯ, ИСПОЛЬЗУЕМЫЕ </w:t>
      </w:r>
    </w:p>
    <w:p w14:paraId="090ED279" w14:textId="18F73BA3" w:rsidR="000A7CF2" w:rsidRPr="00005D50" w:rsidRDefault="000A7CF2" w:rsidP="000A7CF2">
      <w:pPr>
        <w:pStyle w:val="1"/>
        <w:spacing w:before="0"/>
        <w:jc w:val="both"/>
        <w:rPr>
          <w:sz w:val="24"/>
          <w:szCs w:val="24"/>
        </w:rPr>
      </w:pPr>
      <w:r w:rsidRPr="00005D50">
        <w:rPr>
          <w:sz w:val="24"/>
          <w:szCs w:val="24"/>
        </w:rPr>
        <w:t>В КОНКУРСНОЙ Д</w:t>
      </w:r>
      <w:r w:rsidR="005C4A2B" w:rsidRPr="00005D50">
        <w:rPr>
          <w:sz w:val="24"/>
          <w:szCs w:val="24"/>
        </w:rPr>
        <w:t>ОКУМЕНТАЦИИ</w:t>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AE3839" w:rsidRPr="00005D50">
        <w:rPr>
          <w:sz w:val="24"/>
          <w:szCs w:val="24"/>
        </w:rPr>
        <w:tab/>
      </w:r>
    </w:p>
    <w:p w14:paraId="18AD2C53" w14:textId="77777777" w:rsidR="000A7CF2" w:rsidRPr="00005D50" w:rsidRDefault="000A7CF2" w:rsidP="000A7CF2"/>
    <w:p w14:paraId="468A20C0" w14:textId="5FB79888" w:rsidR="000A7CF2" w:rsidRPr="00005D50" w:rsidRDefault="000A7CF2" w:rsidP="000A7CF2">
      <w:pPr>
        <w:rPr>
          <w:b/>
        </w:rPr>
      </w:pPr>
      <w:r w:rsidRPr="00005D50">
        <w:rPr>
          <w:b/>
        </w:rPr>
        <w:t xml:space="preserve">Раздел </w:t>
      </w:r>
      <w:r w:rsidRPr="00005D50">
        <w:rPr>
          <w:b/>
          <w:lang w:val="en-US"/>
        </w:rPr>
        <w:t>I</w:t>
      </w:r>
      <w:r w:rsidR="009A79EE" w:rsidRPr="00005D50">
        <w:rPr>
          <w:b/>
        </w:rPr>
        <w:t xml:space="preserve">. </w:t>
      </w:r>
      <w:r w:rsidR="002C6014" w:rsidRPr="00005D50">
        <w:rPr>
          <w:b/>
        </w:rPr>
        <w:t xml:space="preserve">  </w:t>
      </w:r>
      <w:r w:rsidRPr="00005D50">
        <w:rPr>
          <w:b/>
        </w:rPr>
        <w:t>ИНСТРУКЦИЯ УЧАСТНИКАМ</w:t>
      </w:r>
      <w:r w:rsidR="00E72496" w:rsidRPr="00005D50">
        <w:rPr>
          <w:b/>
        </w:rPr>
        <w:t xml:space="preserve"> ЗАКУПКИ </w:t>
      </w:r>
      <w:r w:rsidR="00AE3839" w:rsidRPr="00005D50">
        <w:rPr>
          <w:b/>
        </w:rPr>
        <w:tab/>
      </w:r>
      <w:r w:rsidR="00AE3839" w:rsidRPr="00005D50">
        <w:rPr>
          <w:b/>
        </w:rPr>
        <w:tab/>
      </w:r>
      <w:r w:rsidR="00AE3839" w:rsidRPr="00005D50">
        <w:rPr>
          <w:b/>
        </w:rPr>
        <w:tab/>
      </w:r>
      <w:r w:rsidR="005C4A2B" w:rsidRPr="00005D50">
        <w:rPr>
          <w:b/>
        </w:rPr>
        <w:tab/>
      </w:r>
      <w:r w:rsidR="005C4A2B" w:rsidRPr="00005D50">
        <w:rPr>
          <w:b/>
        </w:rPr>
        <w:tab/>
      </w:r>
    </w:p>
    <w:p w14:paraId="3C175339" w14:textId="77777777" w:rsidR="000A7CF2" w:rsidRPr="00005D50" w:rsidRDefault="000A7CF2" w:rsidP="000A7CF2">
      <w:pPr>
        <w:rPr>
          <w:b/>
        </w:rPr>
      </w:pPr>
    </w:p>
    <w:p w14:paraId="65E073A4" w14:textId="008DDAF3" w:rsidR="000A7CF2" w:rsidRPr="00005D50" w:rsidRDefault="000A7CF2" w:rsidP="000A7CF2">
      <w:pPr>
        <w:rPr>
          <w:b/>
        </w:rPr>
      </w:pPr>
      <w:r w:rsidRPr="00005D50">
        <w:rPr>
          <w:b/>
        </w:rPr>
        <w:t xml:space="preserve">Раздел </w:t>
      </w:r>
      <w:r w:rsidRPr="00005D50">
        <w:rPr>
          <w:b/>
          <w:lang w:val="en-US"/>
        </w:rPr>
        <w:t>II</w:t>
      </w:r>
      <w:r w:rsidRPr="00005D50">
        <w:rPr>
          <w:b/>
        </w:rPr>
        <w:t>.  ИНФОРМАЦИОННАЯ КАРТА КОНКУР</w:t>
      </w:r>
      <w:r w:rsidR="005C4A2B" w:rsidRPr="00005D50">
        <w:rPr>
          <w:b/>
        </w:rPr>
        <w:t>СА</w:t>
      </w:r>
      <w:r w:rsidR="005C4A2B" w:rsidRPr="00005D50">
        <w:rPr>
          <w:b/>
        </w:rPr>
        <w:tab/>
      </w:r>
      <w:r w:rsidR="005C4A2B" w:rsidRPr="00005D50">
        <w:rPr>
          <w:b/>
        </w:rPr>
        <w:tab/>
      </w:r>
      <w:r w:rsidR="005C4A2B" w:rsidRPr="00005D50">
        <w:rPr>
          <w:b/>
        </w:rPr>
        <w:tab/>
      </w:r>
      <w:r w:rsidR="005C4A2B" w:rsidRPr="00005D50">
        <w:rPr>
          <w:b/>
        </w:rPr>
        <w:tab/>
      </w:r>
      <w:r w:rsidR="005C4A2B" w:rsidRPr="00005D50">
        <w:rPr>
          <w:b/>
        </w:rPr>
        <w:tab/>
      </w:r>
    </w:p>
    <w:p w14:paraId="6EC154C9" w14:textId="77777777" w:rsidR="000A7CF2" w:rsidRPr="00005D50" w:rsidRDefault="000A7CF2" w:rsidP="000A7CF2">
      <w:pPr>
        <w:tabs>
          <w:tab w:val="left" w:pos="913"/>
        </w:tabs>
        <w:rPr>
          <w:b/>
        </w:rPr>
      </w:pPr>
    </w:p>
    <w:p w14:paraId="09DE86AE" w14:textId="14C41ABF" w:rsidR="000A7CF2" w:rsidRPr="00A9547A" w:rsidRDefault="000A7CF2" w:rsidP="000A7CF2">
      <w:pPr>
        <w:tabs>
          <w:tab w:val="left" w:pos="913"/>
        </w:tabs>
        <w:rPr>
          <w:b/>
          <w:color w:val="FF0000"/>
        </w:rPr>
      </w:pPr>
      <w:bookmarkStart w:id="6" w:name="_Hlk91511642"/>
      <w:r w:rsidRPr="00005D50">
        <w:rPr>
          <w:b/>
        </w:rPr>
        <w:t>Раздел</w:t>
      </w:r>
      <w:bookmarkEnd w:id="6"/>
      <w:r w:rsidRPr="00005D50">
        <w:rPr>
          <w:b/>
        </w:rPr>
        <w:t xml:space="preserve"> </w:t>
      </w:r>
      <w:r w:rsidRPr="00005D50">
        <w:rPr>
          <w:b/>
          <w:lang w:val="en-US"/>
        </w:rPr>
        <w:t>III</w:t>
      </w:r>
      <w:r w:rsidRPr="00005D50">
        <w:rPr>
          <w:b/>
        </w:rPr>
        <w:t>. ОБРАЗЦЫ ФО</w:t>
      </w:r>
      <w:r w:rsidR="00151BC0" w:rsidRPr="00005D50">
        <w:rPr>
          <w:b/>
        </w:rPr>
        <w:t xml:space="preserve">РМ </w:t>
      </w:r>
      <w:r w:rsidR="00295815" w:rsidRPr="00005D50">
        <w:rPr>
          <w:b/>
        </w:rPr>
        <w:t>ДОКУМЕНТОВ ДЛЯ ЗАПОЛНЕНИЯ</w:t>
      </w:r>
      <w:r w:rsidR="00295815" w:rsidRPr="00005D50">
        <w:rPr>
          <w:b/>
        </w:rPr>
        <w:tab/>
      </w:r>
      <w:r w:rsidR="00295815" w:rsidRPr="00005D50">
        <w:rPr>
          <w:b/>
        </w:rPr>
        <w:tab/>
      </w:r>
      <w:r w:rsidR="00295815" w:rsidRPr="00005D50">
        <w:rPr>
          <w:b/>
        </w:rPr>
        <w:tab/>
      </w:r>
    </w:p>
    <w:p w14:paraId="38E164CD" w14:textId="77777777" w:rsidR="000A7CF2" w:rsidRPr="00A9547A" w:rsidRDefault="000A7CF2" w:rsidP="000A7CF2">
      <w:pPr>
        <w:rPr>
          <w:b/>
        </w:rPr>
      </w:pPr>
    </w:p>
    <w:p w14:paraId="39E4F107" w14:textId="2CC2EB65" w:rsidR="006E1464" w:rsidRPr="00A9547A" w:rsidRDefault="003D3CC3" w:rsidP="006E1464">
      <w:pPr>
        <w:tabs>
          <w:tab w:val="left" w:pos="9214"/>
        </w:tabs>
        <w:rPr>
          <w:b/>
        </w:rPr>
      </w:pPr>
      <w:bookmarkStart w:id="7" w:name="_Hlk91511931"/>
      <w:r w:rsidRPr="00005D50">
        <w:rPr>
          <w:b/>
        </w:rPr>
        <w:t>Раздел</w:t>
      </w:r>
      <w:r>
        <w:rPr>
          <w:b/>
        </w:rPr>
        <w:t xml:space="preserve"> IV.</w:t>
      </w:r>
      <w:r w:rsidR="006E1464" w:rsidRPr="00F44B63">
        <w:rPr>
          <w:b/>
        </w:rPr>
        <w:t xml:space="preserve"> </w:t>
      </w:r>
      <w:r w:rsidR="006E1464" w:rsidRPr="00A9547A">
        <w:rPr>
          <w:b/>
        </w:rPr>
        <w:t>ПРОЕКТ ДОГОВОРА</w:t>
      </w:r>
      <w:bookmarkEnd w:id="7"/>
      <w:r w:rsidR="006E1464" w:rsidRPr="00A9547A">
        <w:rPr>
          <w:b/>
        </w:rPr>
        <w:tab/>
      </w:r>
    </w:p>
    <w:p w14:paraId="1EFF6A3E" w14:textId="77777777" w:rsidR="006E1464" w:rsidRPr="00A9547A" w:rsidRDefault="006E1464" w:rsidP="006E1464">
      <w:pPr>
        <w:rPr>
          <w:b/>
        </w:rPr>
      </w:pPr>
    </w:p>
    <w:p w14:paraId="479B980D" w14:textId="08D69FF3" w:rsidR="006E1464" w:rsidRPr="00CB70F8" w:rsidRDefault="003D3CC3" w:rsidP="006E1464">
      <w:pPr>
        <w:tabs>
          <w:tab w:val="left" w:pos="9214"/>
        </w:tabs>
        <w:spacing w:after="0"/>
        <w:rPr>
          <w:b/>
        </w:rPr>
      </w:pPr>
      <w:bookmarkStart w:id="8" w:name="_Hlk91511855"/>
      <w:bookmarkStart w:id="9" w:name="_Hlk91512006"/>
      <w:r w:rsidRPr="00005D50">
        <w:rPr>
          <w:b/>
        </w:rPr>
        <w:t>Раздел</w:t>
      </w:r>
      <w:bookmarkEnd w:id="8"/>
      <w:r>
        <w:rPr>
          <w:b/>
        </w:rPr>
        <w:t xml:space="preserve"> V.</w:t>
      </w:r>
      <w:r w:rsidR="006E1464" w:rsidRPr="00F44B63">
        <w:rPr>
          <w:b/>
        </w:rPr>
        <w:t xml:space="preserve"> </w:t>
      </w:r>
      <w:r w:rsidR="006E1464" w:rsidRPr="00CB70F8">
        <w:rPr>
          <w:b/>
        </w:rPr>
        <w:t>ТЕХНИЧЕСКОЕ ЗАДАНИЕ (ТЕХНИЧЕСКАЯ ЧАСТЬ)</w:t>
      </w:r>
    </w:p>
    <w:bookmarkEnd w:id="9"/>
    <w:p w14:paraId="5BE3AE33" w14:textId="65D4CE4C" w:rsidR="00575BB6" w:rsidRPr="00D32F88" w:rsidRDefault="007F2805" w:rsidP="00575BB6">
      <w:pPr>
        <w:pStyle w:val="Style27"/>
        <w:widowControl/>
        <w:tabs>
          <w:tab w:val="left" w:leader="underscore" w:pos="0"/>
        </w:tabs>
        <w:spacing w:line="276" w:lineRule="auto"/>
        <w:jc w:val="both"/>
        <w:rPr>
          <w:rStyle w:val="FontStyle38"/>
          <w:sz w:val="24"/>
          <w:szCs w:val="24"/>
        </w:rPr>
      </w:pPr>
      <w:r w:rsidRPr="00CB70F8">
        <w:rPr>
          <w:b/>
        </w:rPr>
        <w:t xml:space="preserve">                 </w:t>
      </w:r>
      <w:r w:rsidR="00214A81" w:rsidRPr="00CB70F8">
        <w:rPr>
          <w:b/>
        </w:rPr>
        <w:t xml:space="preserve"> </w:t>
      </w:r>
      <w:r w:rsidRPr="00CB70F8">
        <w:rPr>
          <w:b/>
        </w:rPr>
        <w:t xml:space="preserve"> </w:t>
      </w:r>
      <w:r w:rsidR="00CB70F8" w:rsidRPr="00575BB6">
        <w:rPr>
          <w:b/>
        </w:rPr>
        <w:t xml:space="preserve">Техническое задание (ТЗ) на </w:t>
      </w:r>
      <w:bookmarkStart w:id="10" w:name="_Hlk66278333"/>
      <w:r w:rsidR="002369EC" w:rsidRPr="00575BB6">
        <w:rPr>
          <w:b/>
        </w:rPr>
        <w:t>выполнение работ</w:t>
      </w:r>
      <w:r w:rsidR="0093739F" w:rsidRPr="00575BB6">
        <w:rPr>
          <w:b/>
        </w:rPr>
        <w:t xml:space="preserve"> по </w:t>
      </w:r>
      <w:r w:rsidR="002369EC" w:rsidRPr="00575BB6">
        <w:rPr>
          <w:b/>
        </w:rPr>
        <w:t>строительств</w:t>
      </w:r>
      <w:r w:rsidR="00CB7D5D" w:rsidRPr="00575BB6">
        <w:rPr>
          <w:b/>
        </w:rPr>
        <w:t>у</w:t>
      </w:r>
      <w:r w:rsidR="002369EC" w:rsidRPr="00575BB6">
        <w:rPr>
          <w:b/>
        </w:rPr>
        <w:t xml:space="preserve"> </w:t>
      </w:r>
      <w:r w:rsidR="00575BB6" w:rsidRPr="00575BB6">
        <w:rPr>
          <w:b/>
        </w:rPr>
        <w:t xml:space="preserve">объекта: </w:t>
      </w:r>
      <w:r w:rsidR="00575BB6" w:rsidRPr="00D32F88">
        <w:t>«</w:t>
      </w:r>
      <w:r w:rsidR="00575BB6" w:rsidRPr="004F5F5C">
        <w:t>Газопровод высокого давления (1,2МПа), газораспределительный пункт 1,2/0,6 М</w:t>
      </w:r>
      <w:r w:rsidR="005B4016">
        <w:t>П</w:t>
      </w:r>
      <w:r w:rsidR="00575BB6" w:rsidRPr="004F5F5C">
        <w:t>а (ГРП1) и газораспределительные сети (давление 0,6М</w:t>
      </w:r>
      <w:r w:rsidR="005B4016">
        <w:t>П</w:t>
      </w:r>
      <w:r w:rsidR="00575BB6" w:rsidRPr="004F5F5C">
        <w:t>а)»</w:t>
      </w:r>
      <w:r w:rsidR="00575BB6">
        <w:rPr>
          <w:rStyle w:val="FontStyle38"/>
          <w:sz w:val="24"/>
          <w:szCs w:val="24"/>
        </w:rPr>
        <w:t>.</w:t>
      </w:r>
    </w:p>
    <w:bookmarkEnd w:id="10"/>
    <w:p w14:paraId="05238529" w14:textId="62D908F5" w:rsidR="00F14EA9" w:rsidRPr="00F14EA9" w:rsidRDefault="00CB70F8" w:rsidP="00A6602D">
      <w:pPr>
        <w:spacing w:after="0"/>
        <w:rPr>
          <w:b/>
        </w:rPr>
      </w:pPr>
      <w:r w:rsidRPr="00F14EA9">
        <w:rPr>
          <w:bCs/>
        </w:rPr>
        <w:t xml:space="preserve">   </w:t>
      </w:r>
      <w:r w:rsidR="00F14EA9" w:rsidRPr="00F14EA9">
        <w:rPr>
          <w:bCs/>
        </w:rPr>
        <w:t xml:space="preserve">                   </w:t>
      </w:r>
    </w:p>
    <w:p w14:paraId="2598D36B" w14:textId="1AFA2127" w:rsidR="006E1464" w:rsidRDefault="008C2805" w:rsidP="006E1464">
      <w:pPr>
        <w:tabs>
          <w:tab w:val="left" w:pos="9214"/>
        </w:tabs>
        <w:spacing w:after="0"/>
        <w:rPr>
          <w:b/>
        </w:rPr>
      </w:pPr>
      <w:r>
        <w:rPr>
          <w:b/>
        </w:rPr>
        <w:t xml:space="preserve"> </w:t>
      </w:r>
      <w:bookmarkStart w:id="11" w:name="_Hlk91512066"/>
      <w:r w:rsidR="003D3CC3" w:rsidRPr="00005D50">
        <w:rPr>
          <w:b/>
        </w:rPr>
        <w:t>Раздел</w:t>
      </w:r>
      <w:r>
        <w:rPr>
          <w:b/>
        </w:rPr>
        <w:t xml:space="preserve"> </w:t>
      </w:r>
      <w:r w:rsidR="006E1464">
        <w:rPr>
          <w:b/>
          <w:lang w:val="en-US"/>
        </w:rPr>
        <w:t>VI</w:t>
      </w:r>
      <w:r w:rsidR="006E1464" w:rsidRPr="00F44B63">
        <w:rPr>
          <w:b/>
        </w:rPr>
        <w:t xml:space="preserve">. </w:t>
      </w:r>
      <w:r w:rsidR="00F76E73" w:rsidRPr="00F76E73">
        <w:rPr>
          <w:b/>
        </w:rPr>
        <w:t>ОБОСНОВАНИЕ НАЧАЛЬНОЙ</w:t>
      </w:r>
      <w:r w:rsidR="006E1464" w:rsidRPr="00F76E73">
        <w:rPr>
          <w:b/>
        </w:rPr>
        <w:t xml:space="preserve"> (МАКСИМАЛЬНОЙ) ЦЕН</w:t>
      </w:r>
      <w:r w:rsidR="00F76E73" w:rsidRPr="00F76E73">
        <w:rPr>
          <w:b/>
        </w:rPr>
        <w:t>Ы</w:t>
      </w:r>
      <w:r w:rsidR="006E1464" w:rsidRPr="00F76E73">
        <w:rPr>
          <w:b/>
        </w:rPr>
        <w:t xml:space="preserve"> </w:t>
      </w:r>
      <w:r w:rsidR="00F76E73" w:rsidRPr="00F76E73">
        <w:rPr>
          <w:b/>
        </w:rPr>
        <w:t>ДОГОВОРА</w:t>
      </w:r>
    </w:p>
    <w:p w14:paraId="72F3897C" w14:textId="77777777" w:rsidR="006E1464" w:rsidRDefault="006E1464" w:rsidP="006E1464">
      <w:pPr>
        <w:tabs>
          <w:tab w:val="left" w:pos="9214"/>
        </w:tabs>
        <w:rPr>
          <w:b/>
        </w:rPr>
      </w:pPr>
      <w:r w:rsidRPr="00A9547A">
        <w:rPr>
          <w:b/>
        </w:rPr>
        <w:tab/>
      </w:r>
    </w:p>
    <w:bookmarkEnd w:id="11"/>
    <w:p w14:paraId="03EE3D2E" w14:textId="77777777" w:rsidR="006E1464" w:rsidRPr="000F3F70" w:rsidRDefault="006E1464" w:rsidP="006E1464"/>
    <w:p w14:paraId="65ADCD2C" w14:textId="77777777" w:rsidR="000F3F70" w:rsidRDefault="000F3F70" w:rsidP="00223A76">
      <w:pPr>
        <w:tabs>
          <w:tab w:val="left" w:pos="9214"/>
        </w:tabs>
        <w:rPr>
          <w:b/>
        </w:rPr>
      </w:pPr>
    </w:p>
    <w:p w14:paraId="57A50B6B" w14:textId="77777777" w:rsidR="000F3F70" w:rsidRPr="000F3F70" w:rsidRDefault="000F3F70" w:rsidP="000F3F70"/>
    <w:p w14:paraId="71B3DA11" w14:textId="77777777" w:rsidR="000F3F70" w:rsidRPr="000F3F70" w:rsidRDefault="000F3F70" w:rsidP="000F3F70"/>
    <w:p w14:paraId="1BC1A1FC" w14:textId="77777777" w:rsidR="000F3F70" w:rsidRPr="000F3F70" w:rsidRDefault="000F3F70" w:rsidP="000F3F70"/>
    <w:p w14:paraId="6E6FF1EC" w14:textId="77777777" w:rsidR="000F3F70" w:rsidRPr="000F3F70" w:rsidRDefault="000F3F70" w:rsidP="000F3F70"/>
    <w:p w14:paraId="57A0DF79" w14:textId="77777777" w:rsidR="000F3F70" w:rsidRPr="000F3F70" w:rsidRDefault="000F3F70" w:rsidP="000F3F70"/>
    <w:p w14:paraId="51A9FECC" w14:textId="77777777" w:rsidR="000F3F70" w:rsidRPr="000F3F70" w:rsidRDefault="000F3F70" w:rsidP="000F3F70"/>
    <w:p w14:paraId="01A0A9C9" w14:textId="77777777" w:rsidR="000F3F70" w:rsidRDefault="000F3F70">
      <w:pPr>
        <w:spacing w:after="0"/>
        <w:jc w:val="left"/>
      </w:pPr>
      <w:r>
        <w:br w:type="page"/>
      </w:r>
    </w:p>
    <w:p w14:paraId="0B9E370D" w14:textId="77777777" w:rsidR="000F3F70" w:rsidRDefault="000F3F70" w:rsidP="000A7CF2">
      <w:pPr>
        <w:pStyle w:val="1"/>
        <w:ind w:firstLine="709"/>
        <w:rPr>
          <w:sz w:val="24"/>
          <w:szCs w:val="24"/>
        </w:rPr>
      </w:pPr>
    </w:p>
    <w:p w14:paraId="4FB29596" w14:textId="77777777" w:rsidR="000A7CF2" w:rsidRPr="00A9547A" w:rsidRDefault="000A7CF2" w:rsidP="000A7CF2">
      <w:pPr>
        <w:pStyle w:val="1"/>
        <w:ind w:firstLine="709"/>
        <w:rPr>
          <w:sz w:val="24"/>
          <w:szCs w:val="24"/>
        </w:rPr>
      </w:pPr>
      <w:r w:rsidRPr="00A9547A">
        <w:rPr>
          <w:sz w:val="24"/>
          <w:szCs w:val="24"/>
        </w:rPr>
        <w:t>ТЕРМИНЫ И ОПРЕДЕЛЕНИЯ, ИСПОЛЬЗУЕМЫЕ В КОНКУРСНОЙ ДОКУМЕНТАЦИИ</w:t>
      </w:r>
    </w:p>
    <w:p w14:paraId="112172C0" w14:textId="77777777" w:rsidR="00883EE2" w:rsidRPr="00A9547A" w:rsidRDefault="00883EE2" w:rsidP="00883EE2">
      <w:pPr>
        <w:autoSpaceDE w:val="0"/>
        <w:autoSpaceDN w:val="0"/>
        <w:adjustRightInd w:val="0"/>
        <w:rPr>
          <w:b/>
          <w:bCs/>
          <w:color w:val="000000"/>
        </w:rPr>
      </w:pPr>
    </w:p>
    <w:p w14:paraId="4B3BE40D" w14:textId="77777777" w:rsidR="00883EE2" w:rsidRPr="00A9547A" w:rsidRDefault="00883EE2" w:rsidP="00772245">
      <w:pPr>
        <w:autoSpaceDE w:val="0"/>
        <w:autoSpaceDN w:val="0"/>
        <w:adjustRightInd w:val="0"/>
        <w:spacing w:after="0"/>
        <w:ind w:firstLine="709"/>
        <w:rPr>
          <w:color w:val="000000"/>
        </w:rPr>
      </w:pPr>
      <w:r w:rsidRPr="00A9547A">
        <w:rPr>
          <w:b/>
          <w:bCs/>
          <w:color w:val="000000"/>
        </w:rPr>
        <w:t>Заказчик –</w:t>
      </w:r>
      <w:r w:rsidR="00AF4CE8">
        <w:rPr>
          <w:b/>
          <w:bCs/>
          <w:color w:val="000000"/>
        </w:rPr>
        <w:t xml:space="preserve"> </w:t>
      </w:r>
      <w:r w:rsidR="00AF4CE8" w:rsidRPr="00AF4CE8">
        <w:rPr>
          <w:bCs/>
          <w:color w:val="000000"/>
        </w:rPr>
        <w:t>А</w:t>
      </w:r>
      <w:r w:rsidRPr="00A9547A">
        <w:rPr>
          <w:color w:val="000000"/>
        </w:rPr>
        <w:t xml:space="preserve">кционерное общество </w:t>
      </w:r>
      <w:r w:rsidR="0085172D" w:rsidRPr="00A9547A">
        <w:rPr>
          <w:color w:val="000000"/>
        </w:rPr>
        <w:t>«Особ</w:t>
      </w:r>
      <w:r w:rsidR="00D218B2" w:rsidRPr="00A9547A">
        <w:rPr>
          <w:color w:val="000000"/>
        </w:rPr>
        <w:t xml:space="preserve">ая </w:t>
      </w:r>
      <w:r w:rsidR="0085172D" w:rsidRPr="00A9547A">
        <w:rPr>
          <w:color w:val="000000"/>
        </w:rPr>
        <w:t>экономическ</w:t>
      </w:r>
      <w:r w:rsidR="00D218B2" w:rsidRPr="00A9547A">
        <w:rPr>
          <w:color w:val="000000"/>
        </w:rPr>
        <w:t>ая</w:t>
      </w:r>
      <w:r w:rsidR="0085172D" w:rsidRPr="00A9547A">
        <w:rPr>
          <w:color w:val="000000"/>
        </w:rPr>
        <w:t xml:space="preserve"> зон</w:t>
      </w:r>
      <w:r w:rsidR="00D218B2" w:rsidRPr="00A9547A">
        <w:rPr>
          <w:color w:val="000000"/>
        </w:rPr>
        <w:t>а промышленно – производственного типа «Липецк» (</w:t>
      </w:r>
      <w:r w:rsidR="0085172D" w:rsidRPr="00A9547A">
        <w:rPr>
          <w:color w:val="000000"/>
        </w:rPr>
        <w:t>АО «ОЭЗ</w:t>
      </w:r>
      <w:r w:rsidR="00D218B2" w:rsidRPr="00A9547A">
        <w:rPr>
          <w:color w:val="000000"/>
        </w:rPr>
        <w:t xml:space="preserve"> ППТ «Липецк»</w:t>
      </w:r>
      <w:r w:rsidR="0085172D" w:rsidRPr="00A9547A">
        <w:rPr>
          <w:color w:val="000000"/>
        </w:rPr>
        <w:t>)</w:t>
      </w:r>
      <w:r w:rsidR="00432B8A" w:rsidRPr="00A9547A">
        <w:rPr>
          <w:color w:val="000000"/>
        </w:rPr>
        <w:t>.</w:t>
      </w:r>
    </w:p>
    <w:p w14:paraId="53A89852" w14:textId="77777777" w:rsidR="00772245" w:rsidRPr="00A9547A" w:rsidRDefault="00772245" w:rsidP="00772245">
      <w:pPr>
        <w:autoSpaceDE w:val="0"/>
        <w:autoSpaceDN w:val="0"/>
        <w:adjustRightInd w:val="0"/>
        <w:spacing w:after="0"/>
        <w:ind w:firstLine="709"/>
        <w:rPr>
          <w:color w:val="000000"/>
        </w:rPr>
      </w:pPr>
    </w:p>
    <w:p w14:paraId="05E85437" w14:textId="77777777" w:rsidR="000702BC" w:rsidRDefault="0067097D" w:rsidP="00432B8A">
      <w:pPr>
        <w:autoSpaceDE w:val="0"/>
        <w:autoSpaceDN w:val="0"/>
        <w:adjustRightInd w:val="0"/>
        <w:ind w:firstLine="708"/>
        <w:rPr>
          <w:b/>
          <w:bCs/>
          <w:color w:val="000000"/>
        </w:rPr>
      </w:pPr>
      <w:r w:rsidRPr="00A9547A">
        <w:rPr>
          <w:b/>
          <w:bCs/>
          <w:color w:val="000000"/>
        </w:rPr>
        <w:t xml:space="preserve">Конкурс – </w:t>
      </w:r>
      <w:r w:rsidR="000702BC">
        <w:rPr>
          <w:b/>
          <w:bCs/>
          <w:color w:val="000000"/>
        </w:rPr>
        <w:t xml:space="preserve">форма </w:t>
      </w:r>
      <w:r w:rsidR="000702BC" w:rsidRPr="00891CB9">
        <w:t xml:space="preserve">торгов, при которой </w:t>
      </w:r>
      <w:r w:rsidR="000702BC">
        <w:t>победителем конкурса</w:t>
      </w:r>
      <w:r w:rsidR="000702BC" w:rsidRPr="00891CB9">
        <w:t xml:space="preserve">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3CF36DF7" w14:textId="77777777" w:rsidR="0067097D" w:rsidRPr="00A9547A" w:rsidRDefault="0067097D" w:rsidP="00883EE2">
      <w:pPr>
        <w:autoSpaceDE w:val="0"/>
        <w:autoSpaceDN w:val="0"/>
        <w:adjustRightInd w:val="0"/>
        <w:spacing w:line="276" w:lineRule="auto"/>
        <w:ind w:firstLine="708"/>
        <w:rPr>
          <w:color w:val="000000"/>
        </w:rPr>
      </w:pPr>
    </w:p>
    <w:p w14:paraId="61CE681B" w14:textId="1DE1F9DC" w:rsidR="000702BC" w:rsidRPr="000702BC" w:rsidRDefault="0067097D" w:rsidP="000702BC">
      <w:pPr>
        <w:autoSpaceDE w:val="0"/>
        <w:autoSpaceDN w:val="0"/>
        <w:adjustRightInd w:val="0"/>
        <w:ind w:firstLine="708"/>
      </w:pPr>
      <w:r w:rsidRPr="000702BC">
        <w:rPr>
          <w:b/>
          <w:bCs/>
        </w:rPr>
        <w:t>Конкурсная документация</w:t>
      </w:r>
      <w:r w:rsidR="008A4A08" w:rsidRPr="000702BC">
        <w:rPr>
          <w:b/>
          <w:bCs/>
        </w:rPr>
        <w:t xml:space="preserve"> (документация о закупке</w:t>
      </w:r>
      <w:r w:rsidR="000702BC" w:rsidRPr="000702BC">
        <w:rPr>
          <w:b/>
          <w:bCs/>
        </w:rPr>
        <w:t>,</w:t>
      </w:r>
      <w:r w:rsidR="000702BC" w:rsidRPr="000702BC">
        <w:t xml:space="preserve"> также – закупочная документация) – конкурсная документация,</w:t>
      </w:r>
      <w:r w:rsidR="00402993">
        <w:t xml:space="preserve"> </w:t>
      </w:r>
      <w:r w:rsidR="000702BC" w:rsidRPr="000702BC">
        <w:t xml:space="preserve">разрабатываемая 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w:t>
      </w:r>
      <w:r w:rsidR="00402993" w:rsidRPr="000702BC">
        <w:t>и Положением</w:t>
      </w:r>
      <w:r w:rsidR="006F53AE">
        <w:t xml:space="preserve"> о закупках АО «ОЭЗ ППТ «Липецк»</w:t>
      </w:r>
    </w:p>
    <w:p w14:paraId="467CC9AC" w14:textId="77777777" w:rsidR="00FA628A" w:rsidRPr="00A9547A" w:rsidRDefault="00FA628A" w:rsidP="004263FB">
      <w:pPr>
        <w:autoSpaceDE w:val="0"/>
        <w:autoSpaceDN w:val="0"/>
        <w:adjustRightInd w:val="0"/>
        <w:spacing w:after="0"/>
        <w:ind w:firstLine="708"/>
        <w:rPr>
          <w:b/>
        </w:rPr>
      </w:pPr>
    </w:p>
    <w:p w14:paraId="3C519A9C" w14:textId="77777777" w:rsidR="00123E31" w:rsidRPr="00A9547A" w:rsidRDefault="00E75800" w:rsidP="00222C2F">
      <w:pPr>
        <w:autoSpaceDE w:val="0"/>
        <w:autoSpaceDN w:val="0"/>
        <w:adjustRightInd w:val="0"/>
        <w:spacing w:after="0"/>
        <w:ind w:firstLine="540"/>
      </w:pPr>
      <w:r>
        <w:rPr>
          <w:b/>
        </w:rPr>
        <w:t xml:space="preserve"> </w:t>
      </w:r>
      <w:r w:rsidR="00222C2F" w:rsidRPr="00245979">
        <w:rPr>
          <w:b/>
        </w:rPr>
        <w:t>Официальный сайт</w:t>
      </w:r>
      <w:r w:rsidR="00222C2F" w:rsidRPr="00245979">
        <w:t xml:space="preserve"> -</w:t>
      </w:r>
      <w:r w:rsidR="00222C2F" w:rsidRPr="00A9547A">
        <w:t xml:space="preserve"> </w:t>
      </w:r>
      <w:r w:rsidR="00F71D89" w:rsidRPr="00F71D89">
        <w:t xml:space="preserve">Официальный сайт единой информационной системы в сфере закупок в информационно-телекоммуникационной сети </w:t>
      </w:r>
      <w:r w:rsidR="00E95A05" w:rsidRPr="00F71D89">
        <w:t>Интернет www.zakupki.gov.ru</w:t>
      </w:r>
      <w:r w:rsidR="00F71D89">
        <w:t xml:space="preserve"> </w:t>
      </w:r>
      <w:r w:rsidR="00F71D89" w:rsidRPr="00F71D89">
        <w:t xml:space="preserve">(далее – официальный сайт, </w:t>
      </w:r>
      <w:r w:rsidR="00402993">
        <w:t xml:space="preserve">сайт </w:t>
      </w:r>
      <w:r w:rsidR="00F71D89" w:rsidRPr="00F71D89">
        <w:t>единая информационная система</w:t>
      </w:r>
      <w:r w:rsidR="00402993">
        <w:t xml:space="preserve"> ЕИС</w:t>
      </w:r>
      <w:r w:rsidR="00F71D89" w:rsidRPr="00F71D89">
        <w:t>).</w:t>
      </w:r>
    </w:p>
    <w:p w14:paraId="21A52552" w14:textId="77777777" w:rsidR="007B7AE0" w:rsidRDefault="007B7AE0" w:rsidP="00222C2F">
      <w:pPr>
        <w:autoSpaceDE w:val="0"/>
        <w:autoSpaceDN w:val="0"/>
        <w:adjustRightInd w:val="0"/>
        <w:spacing w:after="0"/>
        <w:ind w:firstLine="540"/>
        <w:rPr>
          <w:b/>
        </w:rPr>
      </w:pPr>
    </w:p>
    <w:p w14:paraId="57957BAD" w14:textId="013B2A11" w:rsidR="00402993" w:rsidRDefault="00402993" w:rsidP="00402993">
      <w:pPr>
        <w:autoSpaceDE w:val="0"/>
        <w:autoSpaceDN w:val="0"/>
        <w:adjustRightInd w:val="0"/>
        <w:spacing w:after="0"/>
        <w:ind w:firstLine="540"/>
      </w:pPr>
      <w:r w:rsidRPr="00402993">
        <w:rPr>
          <w:b/>
        </w:rPr>
        <w:t>Комиссия по закупкам</w:t>
      </w:r>
      <w:r>
        <w:rPr>
          <w:b/>
        </w:rPr>
        <w:t>-</w:t>
      </w:r>
      <w:r w:rsidRPr="00402993">
        <w:t xml:space="preserve"> </w:t>
      </w:r>
      <w:r w:rsidRPr="00891CB9">
        <w:t>является коллегиальным органом заказчика, призванным осуществить выбор поставщика, исполнителя, подрядчика в соответствии с Положением с целью заключения договора.</w:t>
      </w:r>
    </w:p>
    <w:p w14:paraId="1CB6813A" w14:textId="77777777" w:rsidR="000C665C" w:rsidRPr="00891CB9" w:rsidRDefault="000C665C" w:rsidP="000C665C">
      <w:pPr>
        <w:autoSpaceDE w:val="0"/>
        <w:autoSpaceDN w:val="0"/>
        <w:adjustRightInd w:val="0"/>
        <w:ind w:firstLine="540"/>
      </w:pPr>
    </w:p>
    <w:p w14:paraId="20885EB2" w14:textId="77777777" w:rsidR="00481CA8" w:rsidRPr="0045478A" w:rsidRDefault="00C47D93" w:rsidP="000C665C">
      <w:pPr>
        <w:spacing w:after="0"/>
        <w:ind w:firstLine="540"/>
      </w:pPr>
      <w:r w:rsidRPr="00A9547A">
        <w:rPr>
          <w:b/>
          <w:bCs/>
          <w:color w:val="000000"/>
        </w:rPr>
        <w:t>Участник закупки</w:t>
      </w:r>
      <w:r w:rsidRPr="00A9547A">
        <w:rPr>
          <w:color w:val="000000"/>
        </w:rPr>
        <w:t xml:space="preserve"> –</w:t>
      </w:r>
      <w:r w:rsidR="002F68A8" w:rsidRPr="00A9547A">
        <w:rPr>
          <w:color w:val="000000"/>
        </w:rPr>
        <w:t xml:space="preserve"> </w:t>
      </w:r>
      <w:r w:rsidR="00481CA8"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45478A">
        <w:t xml:space="preserve">, если иное не установлено Разделом </w:t>
      </w:r>
      <w:r w:rsidR="0045478A">
        <w:rPr>
          <w:lang w:val="en-US"/>
        </w:rPr>
        <w:t>II</w:t>
      </w:r>
      <w:r w:rsidR="0045478A">
        <w:t xml:space="preserve"> конкурсной документацией и техническим заданием.</w:t>
      </w:r>
    </w:p>
    <w:p w14:paraId="2AA5973A" w14:textId="77777777" w:rsidR="0045478A" w:rsidRDefault="0045478A" w:rsidP="0045478A">
      <w:pPr>
        <w:spacing w:after="0"/>
      </w:pPr>
    </w:p>
    <w:p w14:paraId="2DA74744" w14:textId="77777777" w:rsidR="00B74DDB" w:rsidRPr="001829AF" w:rsidRDefault="00B74DDB" w:rsidP="000C665C">
      <w:pPr>
        <w:spacing w:after="0"/>
        <w:ind w:firstLine="540"/>
        <w:rPr>
          <w:color w:val="FF0000"/>
        </w:rPr>
      </w:pPr>
    </w:p>
    <w:p w14:paraId="0565C237" w14:textId="77777777" w:rsidR="00883EE2" w:rsidRPr="00A9547A" w:rsidRDefault="00883EE2" w:rsidP="000C665C">
      <w:pPr>
        <w:autoSpaceDE w:val="0"/>
        <w:autoSpaceDN w:val="0"/>
        <w:adjustRightInd w:val="0"/>
        <w:spacing w:line="276" w:lineRule="auto"/>
        <w:ind w:firstLine="540"/>
        <w:rPr>
          <w:color w:val="000000"/>
        </w:rPr>
      </w:pPr>
      <w:r w:rsidRPr="00A9547A">
        <w:rPr>
          <w:b/>
          <w:bCs/>
          <w:color w:val="000000"/>
        </w:rPr>
        <w:t xml:space="preserve">Участник конкурса </w:t>
      </w:r>
      <w:r w:rsidR="00E72496" w:rsidRPr="00A9547A">
        <w:rPr>
          <w:b/>
          <w:bCs/>
          <w:color w:val="000000"/>
        </w:rPr>
        <w:t>–</w:t>
      </w:r>
      <w:r w:rsidRPr="00A9547A">
        <w:rPr>
          <w:b/>
          <w:bCs/>
          <w:color w:val="000000"/>
        </w:rPr>
        <w:t xml:space="preserve"> </w:t>
      </w:r>
      <w:r w:rsidRPr="00A9547A">
        <w:rPr>
          <w:color w:val="000000"/>
        </w:rPr>
        <w:t>участник</w:t>
      </w:r>
      <w:r w:rsidR="00E72496" w:rsidRPr="00A9547A">
        <w:rPr>
          <w:color w:val="000000"/>
        </w:rPr>
        <w:t xml:space="preserve"> закупки</w:t>
      </w:r>
      <w:r w:rsidRPr="00A9547A">
        <w:rPr>
          <w:color w:val="000000"/>
        </w:rPr>
        <w:t>, допущенный</w:t>
      </w:r>
      <w:r w:rsidR="00D726ED" w:rsidRPr="00A9547A">
        <w:rPr>
          <w:color w:val="000000"/>
        </w:rPr>
        <w:t xml:space="preserve"> комиссией к участию в конкурсе и признанный комиссией участником конкурса.</w:t>
      </w:r>
    </w:p>
    <w:p w14:paraId="2BD86889" w14:textId="77777777" w:rsidR="000C665C" w:rsidRDefault="000C665C" w:rsidP="000C665C">
      <w:pPr>
        <w:autoSpaceDE w:val="0"/>
        <w:autoSpaceDN w:val="0"/>
        <w:adjustRightInd w:val="0"/>
        <w:spacing w:after="0"/>
        <w:ind w:firstLine="540"/>
        <w:rPr>
          <w:color w:val="000000"/>
        </w:rPr>
      </w:pPr>
    </w:p>
    <w:p w14:paraId="282F1E39" w14:textId="77777777" w:rsidR="00883EE2" w:rsidRPr="00A9547A" w:rsidRDefault="00C47D93" w:rsidP="000C665C">
      <w:pPr>
        <w:autoSpaceDE w:val="0"/>
        <w:autoSpaceDN w:val="0"/>
        <w:adjustRightInd w:val="0"/>
        <w:spacing w:after="0"/>
        <w:ind w:firstLine="540"/>
        <w:rPr>
          <w:color w:val="000000"/>
        </w:rPr>
      </w:pPr>
      <w:r w:rsidRPr="00A9547A">
        <w:rPr>
          <w:b/>
          <w:bCs/>
          <w:color w:val="000000"/>
        </w:rPr>
        <w:t>Заявка на участие в конкурсе</w:t>
      </w:r>
      <w:r w:rsidR="00883EE2" w:rsidRPr="00A9547A">
        <w:rPr>
          <w:b/>
          <w:bCs/>
          <w:color w:val="000000"/>
        </w:rPr>
        <w:t xml:space="preserve"> – </w:t>
      </w:r>
      <w:r w:rsidR="00883EE2" w:rsidRPr="00A9547A">
        <w:rPr>
          <w:color w:val="000000"/>
        </w:rPr>
        <w:t xml:space="preserve">письменное подтверждение </w:t>
      </w:r>
      <w:r w:rsidR="00F27908" w:rsidRPr="00A9547A">
        <w:rPr>
          <w:color w:val="000000"/>
        </w:rPr>
        <w:t xml:space="preserve">участником закупки </w:t>
      </w:r>
      <w:r w:rsidR="00883EE2" w:rsidRPr="00A9547A">
        <w:rPr>
          <w:color w:val="000000"/>
        </w:rPr>
        <w:t>его согласия участвовать в конкурсе на условиях, указанных в</w:t>
      </w:r>
      <w:r w:rsidR="00295815" w:rsidRPr="00A9547A">
        <w:rPr>
          <w:color w:val="000000"/>
        </w:rPr>
        <w:t xml:space="preserve"> конкурсной документации, в том числе извещении о проведении открытого конкурса.</w:t>
      </w:r>
    </w:p>
    <w:p w14:paraId="32A72B01" w14:textId="77777777" w:rsidR="000A7CF2" w:rsidRPr="00A9547A" w:rsidRDefault="000A7CF2" w:rsidP="000A7CF2">
      <w:pPr>
        <w:spacing w:after="0"/>
        <w:jc w:val="left"/>
      </w:pPr>
    </w:p>
    <w:p w14:paraId="522984FA" w14:textId="77777777" w:rsidR="00E357FF" w:rsidRDefault="00E357FF" w:rsidP="000A7CF2">
      <w:pPr>
        <w:spacing w:after="0"/>
        <w:jc w:val="left"/>
      </w:pPr>
    </w:p>
    <w:p w14:paraId="1DDF4CD4" w14:textId="77777777" w:rsidR="00AE3839" w:rsidRPr="00E357FF" w:rsidRDefault="00E357FF" w:rsidP="00E357FF">
      <w:pPr>
        <w:tabs>
          <w:tab w:val="left" w:pos="6465"/>
        </w:tabs>
      </w:pPr>
      <w:r>
        <w:tab/>
      </w:r>
    </w:p>
    <w:p w14:paraId="1A932AF9" w14:textId="77777777" w:rsidR="000A7CF2" w:rsidRPr="00A9547A" w:rsidRDefault="000A7CF2" w:rsidP="000A7CF2">
      <w:pPr>
        <w:pStyle w:val="1"/>
        <w:rPr>
          <w:sz w:val="28"/>
          <w:szCs w:val="28"/>
        </w:rPr>
      </w:pPr>
      <w:r w:rsidRPr="00A9547A">
        <w:rPr>
          <w:sz w:val="28"/>
          <w:szCs w:val="28"/>
        </w:rPr>
        <w:lastRenderedPageBreak/>
        <w:t xml:space="preserve">РАЗДЕЛ </w:t>
      </w:r>
      <w:r w:rsidRPr="00A9547A">
        <w:rPr>
          <w:sz w:val="28"/>
          <w:szCs w:val="28"/>
          <w:lang w:val="en-US"/>
        </w:rPr>
        <w:t>I</w:t>
      </w:r>
      <w:r w:rsidRPr="00A9547A">
        <w:rPr>
          <w:sz w:val="28"/>
          <w:szCs w:val="28"/>
        </w:rPr>
        <w:t xml:space="preserve">. </w:t>
      </w:r>
    </w:p>
    <w:p w14:paraId="1AE450A6" w14:textId="77777777" w:rsidR="000A7CF2" w:rsidRPr="00A9547A" w:rsidRDefault="000A7CF2" w:rsidP="000A7CF2">
      <w:pPr>
        <w:pStyle w:val="1"/>
        <w:rPr>
          <w:sz w:val="28"/>
          <w:szCs w:val="28"/>
        </w:rPr>
      </w:pPr>
      <w:r w:rsidRPr="00A9547A">
        <w:rPr>
          <w:sz w:val="28"/>
          <w:szCs w:val="28"/>
        </w:rPr>
        <w:t xml:space="preserve">ИНСТРУКЦИЯ УЧАСТНИКАМ </w:t>
      </w:r>
      <w:r w:rsidR="008B6F43" w:rsidRPr="00A9547A">
        <w:rPr>
          <w:sz w:val="28"/>
          <w:szCs w:val="28"/>
        </w:rPr>
        <w:t>ЗАКУПКИ</w:t>
      </w:r>
    </w:p>
    <w:p w14:paraId="43F6C101" w14:textId="77777777" w:rsidR="000A7CF2" w:rsidRPr="00A9547A" w:rsidRDefault="000A7CF2" w:rsidP="000A7CF2">
      <w:pPr>
        <w:keepNext/>
        <w:keepLines/>
        <w:widowControl w:val="0"/>
        <w:suppressLineNumbers/>
        <w:suppressAutoHyphens/>
        <w:rPr>
          <w:b/>
          <w:sz w:val="28"/>
          <w:szCs w:val="28"/>
        </w:rPr>
      </w:pPr>
    </w:p>
    <w:p w14:paraId="6C570EE3" w14:textId="77777777" w:rsidR="000A7CF2" w:rsidRPr="00A9547A" w:rsidRDefault="000A7CF2" w:rsidP="00356DDC">
      <w:pPr>
        <w:pStyle w:val="11"/>
        <w:numPr>
          <w:ilvl w:val="0"/>
          <w:numId w:val="3"/>
        </w:numPr>
        <w:jc w:val="center"/>
        <w:rPr>
          <w:sz w:val="24"/>
        </w:rPr>
      </w:pPr>
      <w:bookmarkStart w:id="12" w:name="_Toc123405451"/>
      <w:r w:rsidRPr="00A9547A">
        <w:rPr>
          <w:sz w:val="24"/>
        </w:rPr>
        <w:t>ОБЩИЕ ПОЛОЖЕНИЯ</w:t>
      </w:r>
      <w:bookmarkEnd w:id="12"/>
    </w:p>
    <w:p w14:paraId="62E31E43" w14:textId="77777777" w:rsidR="000A7CF2" w:rsidRPr="00A9547A" w:rsidRDefault="000A7CF2" w:rsidP="000A7CF2">
      <w:pPr>
        <w:pStyle w:val="11"/>
        <w:tabs>
          <w:tab w:val="clear" w:pos="432"/>
          <w:tab w:val="left" w:pos="708"/>
        </w:tabs>
        <w:ind w:left="0" w:firstLine="0"/>
        <w:rPr>
          <w:sz w:val="20"/>
          <w:szCs w:val="20"/>
        </w:rPr>
      </w:pPr>
    </w:p>
    <w:p w14:paraId="3E0CDDA9" w14:textId="77777777" w:rsidR="000A7CF2" w:rsidRPr="00A9547A" w:rsidRDefault="008B6F43" w:rsidP="004263FB">
      <w:pPr>
        <w:pStyle w:val="29"/>
        <w:numPr>
          <w:ilvl w:val="1"/>
          <w:numId w:val="2"/>
        </w:numPr>
        <w:tabs>
          <w:tab w:val="clear" w:pos="1836"/>
          <w:tab w:val="num" w:pos="360"/>
          <w:tab w:val="num" w:pos="1276"/>
        </w:tabs>
        <w:spacing w:after="0"/>
        <w:ind w:left="0" w:firstLine="709"/>
        <w:rPr>
          <w:szCs w:val="24"/>
        </w:rPr>
      </w:pPr>
      <w:r w:rsidRPr="00A9547A">
        <w:rPr>
          <w:szCs w:val="24"/>
        </w:rPr>
        <w:t>Законодательство и иные правовые акты, подлежащие применению</w:t>
      </w:r>
      <w:r w:rsidR="000A7CF2" w:rsidRPr="00A9547A">
        <w:rPr>
          <w:szCs w:val="24"/>
        </w:rPr>
        <w:t>.</w:t>
      </w:r>
    </w:p>
    <w:p w14:paraId="0EA076C3" w14:textId="7B358AD1" w:rsidR="004263FB" w:rsidRDefault="004263FB" w:rsidP="004263FB">
      <w:pPr>
        <w:spacing w:after="0"/>
        <w:ind w:firstLine="708"/>
      </w:pPr>
      <w:bookmarkStart w:id="13" w:name="_Ref11225299"/>
      <w:r w:rsidRPr="00A9547A">
        <w:t xml:space="preserve">При закупке товаров, работ, услуг открытое акционерное общество </w:t>
      </w:r>
      <w:r w:rsidR="00772245" w:rsidRPr="00A9547A">
        <w:t>«Особ</w:t>
      </w:r>
      <w:r w:rsidR="00222C2F" w:rsidRPr="00A9547A">
        <w:t>ая</w:t>
      </w:r>
      <w:r w:rsidR="00772245" w:rsidRPr="00A9547A">
        <w:t xml:space="preserve"> экономическ</w:t>
      </w:r>
      <w:r w:rsidR="00222C2F" w:rsidRPr="00A9547A">
        <w:t>ая</w:t>
      </w:r>
      <w:r w:rsidR="00772245" w:rsidRPr="00A9547A">
        <w:t xml:space="preserve"> зон</w:t>
      </w:r>
      <w:r w:rsidR="00222C2F" w:rsidRPr="00A9547A">
        <w:t>а промышленно – производственного типа «Липецк»</w:t>
      </w:r>
      <w:r w:rsidR="00772245" w:rsidRPr="00A9547A">
        <w:t>»</w:t>
      </w:r>
      <w:r w:rsidRPr="00A9547A">
        <w:t xml:space="preserve">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w:t>
      </w:r>
      <w:r w:rsidR="00772245" w:rsidRPr="00A9547A">
        <w:t>»</w:t>
      </w:r>
      <w:r w:rsidRPr="00A9547A">
        <w:t xml:space="preserve">, Федеральным законом от 26 июля 2006 года № 135–ФЗ </w:t>
      </w:r>
      <w:r w:rsidR="00772245" w:rsidRPr="00A9547A">
        <w:t>«</w:t>
      </w:r>
      <w:r w:rsidRPr="00A9547A">
        <w:t>О защите конкуренции</w:t>
      </w:r>
      <w:r w:rsidR="00772245" w:rsidRPr="00A9547A">
        <w:t>»</w:t>
      </w:r>
      <w:r w:rsidRPr="00A9547A">
        <w:t xml:space="preserve">, Федеральным законом от 22 июля 2005 года № 116–ФЗ </w:t>
      </w:r>
      <w:r w:rsidR="00772245" w:rsidRPr="00A9547A">
        <w:t>«</w:t>
      </w:r>
      <w:r w:rsidRPr="00A9547A">
        <w:t>Об особых экономических зонах в Российской Федерации</w:t>
      </w:r>
      <w:r w:rsidR="00772245" w:rsidRPr="00A9547A">
        <w:t>»</w:t>
      </w:r>
      <w:r w:rsidRPr="00A9547A">
        <w:t>, Положением о з</w:t>
      </w:r>
      <w:r w:rsidR="00AF4CE8">
        <w:t xml:space="preserve">акупках, товаров, работ, услуг </w:t>
      </w:r>
      <w:r w:rsidRPr="00A9547A">
        <w:t>АО «ОЭЗ</w:t>
      </w:r>
      <w:r w:rsidR="00D218B2" w:rsidRPr="00A9547A">
        <w:t xml:space="preserve"> ППТ «Липецк</w:t>
      </w:r>
      <w:r w:rsidRPr="00A9547A">
        <w:t>»</w:t>
      </w:r>
      <w:r w:rsidR="00772245" w:rsidRPr="00A9547A">
        <w:t xml:space="preserve"> (Положение о закупках)</w:t>
      </w:r>
      <w:r w:rsidR="00172933" w:rsidRPr="00A9547A">
        <w:t xml:space="preserve"> и иными нормативными</w:t>
      </w:r>
      <w:r w:rsidRPr="00A9547A">
        <w:t xml:space="preserve"> правовыми актами.</w:t>
      </w:r>
    </w:p>
    <w:p w14:paraId="501B6E82" w14:textId="77777777" w:rsidR="00986670" w:rsidRPr="00A9547A" w:rsidRDefault="00986670" w:rsidP="004263FB">
      <w:pPr>
        <w:spacing w:after="0"/>
        <w:ind w:firstLine="708"/>
        <w:rPr>
          <w:bCs/>
        </w:rPr>
      </w:pPr>
    </w:p>
    <w:bookmarkEnd w:id="13"/>
    <w:p w14:paraId="2FCC9338" w14:textId="77777777" w:rsidR="003242EE" w:rsidRPr="00A9547A" w:rsidRDefault="003242EE" w:rsidP="003242EE">
      <w:pPr>
        <w:autoSpaceDE w:val="0"/>
        <w:autoSpaceDN w:val="0"/>
        <w:adjustRightInd w:val="0"/>
        <w:ind w:firstLine="708"/>
        <w:rPr>
          <w:b/>
          <w:bCs/>
          <w:color w:val="000000"/>
        </w:rPr>
      </w:pPr>
      <w:r w:rsidRPr="00A9547A">
        <w:rPr>
          <w:b/>
          <w:bCs/>
          <w:color w:val="000000"/>
        </w:rPr>
        <w:t>1.</w:t>
      </w:r>
      <w:r w:rsidR="002F68A8" w:rsidRPr="00A9547A">
        <w:rPr>
          <w:b/>
          <w:bCs/>
          <w:color w:val="000000"/>
        </w:rPr>
        <w:t>2.</w:t>
      </w:r>
      <w:r w:rsidRPr="00A9547A">
        <w:rPr>
          <w:b/>
          <w:bCs/>
          <w:color w:val="000000"/>
        </w:rPr>
        <w:t xml:space="preserve"> Требования к участникам</w:t>
      </w:r>
      <w:r w:rsidR="005E6E8D" w:rsidRPr="00A9547A">
        <w:rPr>
          <w:b/>
          <w:bCs/>
          <w:color w:val="000000"/>
        </w:rPr>
        <w:t xml:space="preserve"> закупки</w:t>
      </w:r>
      <w:r w:rsidRPr="00A9547A">
        <w:rPr>
          <w:b/>
          <w:bCs/>
          <w:color w:val="000000"/>
        </w:rPr>
        <w:t>.</w:t>
      </w:r>
    </w:p>
    <w:p w14:paraId="56389C31" w14:textId="77777777" w:rsidR="003242EE" w:rsidRPr="00A9547A" w:rsidRDefault="003242EE" w:rsidP="002F68A8">
      <w:pPr>
        <w:spacing w:after="0"/>
        <w:ind w:firstLine="708"/>
        <w:rPr>
          <w:color w:val="000000"/>
        </w:rPr>
      </w:pPr>
      <w:r w:rsidRPr="00A9547A">
        <w:rPr>
          <w:color w:val="000000"/>
        </w:rPr>
        <w:t>1.</w:t>
      </w:r>
      <w:r w:rsidR="002F68A8" w:rsidRPr="00A9547A">
        <w:rPr>
          <w:color w:val="000000"/>
        </w:rPr>
        <w:t>2</w:t>
      </w:r>
      <w:r w:rsidRPr="00A9547A">
        <w:rPr>
          <w:color w:val="000000"/>
        </w:rPr>
        <w:t xml:space="preserve">.1. Участник </w:t>
      </w:r>
      <w:r w:rsidR="005E6E8D" w:rsidRPr="00A9547A">
        <w:rPr>
          <w:color w:val="000000"/>
        </w:rPr>
        <w:t xml:space="preserve">закупки </w:t>
      </w:r>
      <w:r w:rsidRPr="00A9547A">
        <w:rPr>
          <w:color w:val="000000"/>
        </w:rPr>
        <w:t>должен соответствовать требованиям, указанным в Информационной карте конкурса.</w:t>
      </w:r>
    </w:p>
    <w:p w14:paraId="54CCDD44" w14:textId="77777777" w:rsidR="00462832" w:rsidRPr="00A9547A" w:rsidRDefault="00462832" w:rsidP="00462832">
      <w:pPr>
        <w:autoSpaceDE w:val="0"/>
        <w:autoSpaceDN w:val="0"/>
        <w:adjustRightInd w:val="0"/>
        <w:spacing w:after="0"/>
        <w:ind w:firstLine="708"/>
      </w:pPr>
      <w:r w:rsidRPr="00A9547A">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w:t>
      </w:r>
      <w:r w:rsidR="00A16DD5" w:rsidRPr="00A9547A">
        <w:t>астие в закупке, установленные З</w:t>
      </w:r>
      <w:r w:rsidRPr="00A9547A">
        <w:t xml:space="preserve">аказчиком в конкурсной документации, применяются в равной степени ко всем участникам закупки, к </w:t>
      </w:r>
      <w:r w:rsidR="00232911">
        <w:t xml:space="preserve">предлагаемым ими </w:t>
      </w:r>
      <w:r w:rsidRPr="00A9547A">
        <w:t>товарам, работам, услугам, к условиям исполнения договора.</w:t>
      </w:r>
    </w:p>
    <w:p w14:paraId="52514EE5" w14:textId="77777777" w:rsidR="00F54390" w:rsidRPr="00A9547A" w:rsidRDefault="00F54390" w:rsidP="00462832">
      <w:pPr>
        <w:autoSpaceDE w:val="0"/>
        <w:autoSpaceDN w:val="0"/>
        <w:adjustRightInd w:val="0"/>
        <w:spacing w:after="0"/>
        <w:ind w:firstLine="709"/>
      </w:pPr>
      <w:r w:rsidRPr="00A9547A">
        <w:t xml:space="preserve">Участники закупки имеют право выступать в отношениях, </w:t>
      </w:r>
      <w:r w:rsidR="00A16DD5" w:rsidRPr="00A9547A">
        <w:t>связанных с закупками для нужд З</w:t>
      </w:r>
      <w:r w:rsidRPr="00A9547A">
        <w:t>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r w:rsidR="007A66B2">
        <w:t xml:space="preserve"> </w:t>
      </w:r>
      <w:r w:rsidR="007A66B2" w:rsidRPr="00AE1347">
        <w:t>Российской Федерации</w:t>
      </w:r>
      <w:r w:rsidRPr="00A9547A">
        <w:t>, или ее нотариально заверенной копией.</w:t>
      </w:r>
    </w:p>
    <w:p w14:paraId="144C9530" w14:textId="77777777" w:rsidR="008C5F95" w:rsidRPr="008C5F95" w:rsidRDefault="00F54390" w:rsidP="008C5F95">
      <w:pPr>
        <w:autoSpaceDE w:val="0"/>
        <w:autoSpaceDN w:val="0"/>
        <w:adjustRightInd w:val="0"/>
      </w:pPr>
      <w:r w:rsidRPr="00A9547A">
        <w:rPr>
          <w:color w:val="000000"/>
        </w:rPr>
        <w:tab/>
        <w:t>1.</w:t>
      </w:r>
      <w:r w:rsidR="002F68A8" w:rsidRPr="00A9547A">
        <w:rPr>
          <w:color w:val="000000"/>
        </w:rPr>
        <w:t>2</w:t>
      </w:r>
      <w:r w:rsidRPr="008C5F95">
        <w:rPr>
          <w:color w:val="000000"/>
        </w:rPr>
        <w:t>.</w:t>
      </w:r>
      <w:r w:rsidR="002F68A8" w:rsidRPr="008C5F95">
        <w:rPr>
          <w:color w:val="000000"/>
        </w:rPr>
        <w:t>2</w:t>
      </w:r>
      <w:r w:rsidRPr="008C5F95">
        <w:t xml:space="preserve">. </w:t>
      </w:r>
      <w:r w:rsidR="008C5F95" w:rsidRPr="008C5F95">
        <w:t xml:space="preserve">В случае, если на стороне одного участника закупки выступает несколько юридических лиц или участник закупки планирует привлечение субподрядчиков (соисполнителей, субпоставщиков), указанным требованиям должна соответствовать группа лиц, выступающих на стороне одного участника закупки. </w:t>
      </w:r>
    </w:p>
    <w:p w14:paraId="1E40ABF7" w14:textId="07CC50AE" w:rsidR="00616522" w:rsidRPr="00616522" w:rsidRDefault="00616522" w:rsidP="00C75A3A">
      <w:pPr>
        <w:autoSpaceDE w:val="0"/>
        <w:autoSpaceDN w:val="0"/>
        <w:adjustRightInd w:val="0"/>
        <w:spacing w:after="0"/>
        <w:ind w:firstLine="567"/>
        <w:rPr>
          <w:highlight w:val="yellow"/>
        </w:rPr>
      </w:pPr>
      <w:r>
        <w:t>В</w:t>
      </w:r>
      <w:r w:rsidRPr="00616522">
        <w:t xml:space="preserve"> случае подачи заявки группой лиц требованиям, указанным в документации о закупке, должна отвечать такая группа лиц, а не отдельно взятые лица, входящие в ее состав.</w:t>
      </w:r>
    </w:p>
    <w:p w14:paraId="710C1185" w14:textId="3229779A" w:rsidR="00C75A3A" w:rsidRPr="00F7798D" w:rsidRDefault="00C75A3A" w:rsidP="00C75A3A">
      <w:pPr>
        <w:autoSpaceDE w:val="0"/>
        <w:autoSpaceDN w:val="0"/>
        <w:adjustRightInd w:val="0"/>
        <w:spacing w:after="0"/>
        <w:ind w:firstLine="567"/>
      </w:pPr>
      <w:r w:rsidRPr="00F7798D">
        <w:t>В случае если на стороне одного участника закупки выступает несколько лиц, заявка на участие в конкурсе должна содержать соглаш</w:t>
      </w:r>
      <w:r w:rsidR="00B64AF7" w:rsidRPr="00F7798D">
        <w:t>ение</w:t>
      </w:r>
      <w:r w:rsidR="00B64AF7" w:rsidRPr="00F7798D">
        <w:rPr>
          <w:color w:val="000000"/>
        </w:rPr>
        <w:t xml:space="preserve"> или иной документ, соответствующий нормам ГК </w:t>
      </w:r>
      <w:r w:rsidR="0073796F" w:rsidRPr="00F7798D">
        <w:rPr>
          <w:color w:val="000000"/>
        </w:rPr>
        <w:t>РФ,</w:t>
      </w:r>
      <w:r w:rsidRPr="00F7798D">
        <w:t xml:space="preserve"> в котором должны быть определены следующие условия:</w:t>
      </w:r>
    </w:p>
    <w:p w14:paraId="77091F69" w14:textId="1FE8686E" w:rsidR="00C75A3A" w:rsidRPr="00F7798D" w:rsidRDefault="00F5563C" w:rsidP="00C75A3A">
      <w:pPr>
        <w:autoSpaceDE w:val="0"/>
        <w:autoSpaceDN w:val="0"/>
        <w:adjustRightInd w:val="0"/>
        <w:spacing w:after="0"/>
        <w:ind w:firstLine="567"/>
      </w:pPr>
      <w:r w:rsidRPr="00F7798D">
        <w:t>а)</w:t>
      </w:r>
      <w:r w:rsidR="00C75A3A" w:rsidRPr="00F7798D">
        <w:t xml:space="preserve"> об участии на стороне одного участника нескольких лиц, с указанием фирменного наименования, адреса местонахождения, электронной почты, контактных телефонов таких лиц;</w:t>
      </w:r>
    </w:p>
    <w:p w14:paraId="34070857" w14:textId="3464CCAF" w:rsidR="00C75A3A" w:rsidRPr="00F7798D" w:rsidRDefault="00F5563C" w:rsidP="00F7798D">
      <w:pPr>
        <w:autoSpaceDE w:val="0"/>
        <w:autoSpaceDN w:val="0"/>
        <w:adjustRightInd w:val="0"/>
        <w:spacing w:after="0"/>
        <w:ind w:firstLine="567"/>
      </w:pPr>
      <w:r w:rsidRPr="00F7798D">
        <w:t>б)</w:t>
      </w:r>
      <w:r w:rsidR="00C75A3A" w:rsidRPr="00F7798D">
        <w:t xml:space="preserve"> о лице, уполномоченном принимать участие в конкурсе в интересах всех лиц, выступающих на стороне участника и имеющем право подавать/отзывать заявку, направлять </w:t>
      </w:r>
      <w:r w:rsidR="00616522" w:rsidRPr="00F7798D">
        <w:t>запросы</w:t>
      </w:r>
      <w:r w:rsidR="00C75A3A" w:rsidRPr="00F7798D">
        <w:t xml:space="preserve"> </w:t>
      </w:r>
      <w:r w:rsidR="003875B7" w:rsidRPr="00F7798D">
        <w:t xml:space="preserve">о </w:t>
      </w:r>
      <w:r w:rsidR="00616522" w:rsidRPr="00F7798D">
        <w:t>разъяснения</w:t>
      </w:r>
      <w:r w:rsidR="003875B7" w:rsidRPr="00F7798D">
        <w:t>х</w:t>
      </w:r>
      <w:r w:rsidR="00616522" w:rsidRPr="00F7798D">
        <w:t xml:space="preserve"> положений конкурсной документации</w:t>
      </w:r>
      <w:r w:rsidR="00C75A3A" w:rsidRPr="00F7798D">
        <w:t>, а также осуществлять иные права и обязанности, которые принадлежат участнику закупки в соответствии с настоящей документацией;</w:t>
      </w:r>
    </w:p>
    <w:p w14:paraId="16603FE6" w14:textId="307656D0" w:rsidR="003875B7" w:rsidRPr="00F7798D" w:rsidRDefault="003875B7" w:rsidP="00F7798D">
      <w:pPr>
        <w:pStyle w:val="affff"/>
        <w:jc w:val="both"/>
        <w:rPr>
          <w:sz w:val="24"/>
          <w:szCs w:val="24"/>
        </w:rPr>
      </w:pPr>
      <w:r w:rsidRPr="00F7798D">
        <w:rPr>
          <w:color w:val="000000"/>
          <w:sz w:val="24"/>
          <w:szCs w:val="24"/>
        </w:rPr>
        <w:t>требования того, что все операции по выполнению договора в целом, включая платежи, совершаются с ведущим партнером</w:t>
      </w:r>
      <w:r w:rsidR="00F7798D" w:rsidRPr="00F7798D">
        <w:rPr>
          <w:color w:val="000000"/>
          <w:sz w:val="24"/>
          <w:szCs w:val="24"/>
        </w:rPr>
        <w:t>.</w:t>
      </w:r>
    </w:p>
    <w:p w14:paraId="032C4C47" w14:textId="5886E5C4" w:rsidR="00A04670" w:rsidRPr="00986670" w:rsidRDefault="003875B7" w:rsidP="00A04670">
      <w:pPr>
        <w:widowControl w:val="0"/>
        <w:suppressAutoHyphens/>
        <w:adjustRightInd w:val="0"/>
        <w:ind w:firstLine="709"/>
        <w:textAlignment w:val="baseline"/>
      </w:pPr>
      <w:r w:rsidRPr="00986670">
        <w:t>в</w:t>
      </w:r>
      <w:r w:rsidR="00A04670" w:rsidRPr="00986670">
        <w:t>) субсидиарная ответственность каждого партнера коллективного участника по обязательствам, связанным с участием в конкурсе и заключением договора, и солидарная ответственность каждого партнера коллективного участника за своевременное и полное исполнение договора, а также гарантийных обязательств по договору;</w:t>
      </w:r>
    </w:p>
    <w:p w14:paraId="51F1B220" w14:textId="4989F971" w:rsidR="00A04670" w:rsidRPr="00986670" w:rsidRDefault="00986670" w:rsidP="00A04670">
      <w:pPr>
        <w:widowControl w:val="0"/>
        <w:suppressAutoHyphens/>
        <w:adjustRightInd w:val="0"/>
        <w:ind w:firstLine="709"/>
        <w:textAlignment w:val="baseline"/>
        <w:rPr>
          <w:color w:val="000000"/>
        </w:rPr>
      </w:pPr>
      <w:r>
        <w:rPr>
          <w:color w:val="000000"/>
        </w:rPr>
        <w:t>г</w:t>
      </w:r>
      <w:r w:rsidR="00A04670" w:rsidRPr="00986670">
        <w:rPr>
          <w:color w:val="000000"/>
        </w:rPr>
        <w:t>) срок действия соглашения (должен быть не менее чем срок исполнения обязательств по договору);</w:t>
      </w:r>
    </w:p>
    <w:p w14:paraId="404B4F04" w14:textId="443B8A15" w:rsidR="00A04670" w:rsidRPr="00986670" w:rsidRDefault="00986670" w:rsidP="00A04670">
      <w:pPr>
        <w:widowControl w:val="0"/>
        <w:suppressAutoHyphens/>
        <w:adjustRightInd w:val="0"/>
        <w:ind w:firstLine="709"/>
        <w:textAlignment w:val="baseline"/>
        <w:rPr>
          <w:color w:val="000000"/>
        </w:rPr>
      </w:pPr>
      <w:r>
        <w:rPr>
          <w:color w:val="000000"/>
        </w:rPr>
        <w:t>д</w:t>
      </w:r>
      <w:r w:rsidR="00A04670" w:rsidRPr="00986670">
        <w:rPr>
          <w:color w:val="000000"/>
        </w:rPr>
        <w:t xml:space="preserve">) </w:t>
      </w:r>
      <w:r w:rsidRPr="00986670">
        <w:rPr>
          <w:color w:val="000000"/>
        </w:rPr>
        <w:t>условие</w:t>
      </w:r>
      <w:r w:rsidR="00A04670" w:rsidRPr="00986670">
        <w:rPr>
          <w:color w:val="000000"/>
        </w:rPr>
        <w:t xml:space="preserve"> </w:t>
      </w:r>
      <w:r w:rsidR="0002669D" w:rsidRPr="00986670">
        <w:rPr>
          <w:color w:val="000000"/>
        </w:rPr>
        <w:t>о том</w:t>
      </w:r>
      <w:r w:rsidR="00A04670" w:rsidRPr="00986670">
        <w:rPr>
          <w:color w:val="000000"/>
        </w:rPr>
        <w:t>, что соглашение не должно изменяться без согласования 3аказчика;</w:t>
      </w:r>
    </w:p>
    <w:p w14:paraId="00C64780" w14:textId="4EA5FC0A" w:rsidR="00A04670" w:rsidRPr="00986670" w:rsidRDefault="00B64AF7" w:rsidP="00C75A3A">
      <w:pPr>
        <w:autoSpaceDE w:val="0"/>
        <w:autoSpaceDN w:val="0"/>
        <w:adjustRightInd w:val="0"/>
        <w:spacing w:after="0"/>
        <w:ind w:firstLine="567"/>
      </w:pPr>
      <w:r w:rsidRPr="00986670">
        <w:lastRenderedPageBreak/>
        <w:t xml:space="preserve">  </w:t>
      </w:r>
      <w:r w:rsidR="00986670" w:rsidRPr="00986670">
        <w:t>е</w:t>
      </w:r>
      <w:r w:rsidR="0002669D" w:rsidRPr="00986670">
        <w:t xml:space="preserve">) сведения </w:t>
      </w:r>
      <w:r w:rsidRPr="00986670">
        <w:t>лице, с которым будет заключен договор по результатам закупки;</w:t>
      </w:r>
    </w:p>
    <w:p w14:paraId="72A92B59" w14:textId="1EC015F4" w:rsidR="00CB05F2" w:rsidRPr="00986670" w:rsidRDefault="00CB05F2" w:rsidP="00CB05F2">
      <w:pPr>
        <w:autoSpaceDE w:val="0"/>
        <w:autoSpaceDN w:val="0"/>
        <w:adjustRightInd w:val="0"/>
        <w:ind w:firstLine="567"/>
      </w:pPr>
      <w:bookmarkStart w:id="14" w:name="_Hlk535782782"/>
      <w:r w:rsidRPr="00986670">
        <w:t xml:space="preserve">5.7 При установлении заказчиком </w:t>
      </w:r>
      <w:r w:rsidR="00351583" w:rsidRPr="00986670">
        <w:t xml:space="preserve">в критериях оценки </w:t>
      </w:r>
      <w:r w:rsidR="00D822FA" w:rsidRPr="00986670">
        <w:t xml:space="preserve">критерий «квалификация участника </w:t>
      </w:r>
      <w:r w:rsidR="00235DF2" w:rsidRPr="00986670">
        <w:t>конкурса», соответствие</w:t>
      </w:r>
      <w:r w:rsidRPr="00986670">
        <w:t xml:space="preserve"> коллективного участника таким </w:t>
      </w:r>
      <w:r w:rsidR="00235DF2" w:rsidRPr="00986670">
        <w:t>показателям определяется</w:t>
      </w:r>
      <w:r w:rsidRPr="00986670">
        <w:t xml:space="preserve"> по совокупности показателей всех партнеров коллективного участника.</w:t>
      </w:r>
    </w:p>
    <w:p w14:paraId="5EF0EA5E" w14:textId="7645F821" w:rsidR="00CB05F2" w:rsidRDefault="00CB05F2" w:rsidP="00CB05F2">
      <w:pPr>
        <w:autoSpaceDE w:val="0"/>
        <w:autoSpaceDN w:val="0"/>
        <w:adjustRightInd w:val="0"/>
        <w:ind w:firstLine="567"/>
        <w:rPr>
          <w:color w:val="000000"/>
        </w:rPr>
      </w:pPr>
      <w:r>
        <w:rPr>
          <w:color w:val="000000"/>
        </w:rPr>
        <w:t xml:space="preserve">5.8 Любое юридическое лицо (индивидуальный предприниматель, физическое лицо) в рамках проведения </w:t>
      </w:r>
      <w:r w:rsidR="00464BFD">
        <w:rPr>
          <w:color w:val="000000"/>
        </w:rPr>
        <w:t>конкурса</w:t>
      </w:r>
      <w:r>
        <w:rPr>
          <w:color w:val="000000"/>
        </w:rPr>
        <w:t xml:space="preserve"> может входить в состав только одного коллективного участника закупки и не имеет права принимать участие в </w:t>
      </w:r>
      <w:r w:rsidR="00464BFD">
        <w:rPr>
          <w:color w:val="000000"/>
        </w:rPr>
        <w:t>конкурсе</w:t>
      </w:r>
      <w:r>
        <w:rPr>
          <w:color w:val="000000"/>
        </w:rPr>
        <w:t xml:space="preserve"> самостоятельно либо в качестве субподрядчиков у других участников </w:t>
      </w:r>
      <w:r w:rsidR="00464BFD">
        <w:rPr>
          <w:color w:val="000000"/>
        </w:rPr>
        <w:t>конкурса</w:t>
      </w:r>
      <w:r>
        <w:rPr>
          <w:color w:val="000000"/>
        </w:rPr>
        <w:t>.</w:t>
      </w:r>
    </w:p>
    <w:p w14:paraId="5B5C0DDC" w14:textId="0FD58CBA" w:rsidR="00CB05F2" w:rsidRDefault="00CB05F2" w:rsidP="00CB05F2">
      <w:pPr>
        <w:widowControl w:val="0"/>
        <w:suppressAutoHyphens/>
        <w:adjustRightInd w:val="0"/>
        <w:ind w:firstLine="851"/>
        <w:textAlignment w:val="baseline"/>
        <w:rPr>
          <w:color w:val="000000"/>
        </w:rPr>
      </w:pPr>
      <w:r>
        <w:rPr>
          <w:color w:val="000000"/>
        </w:rPr>
        <w:t xml:space="preserve">В случае невыполнения этих требований заявки на участие в </w:t>
      </w:r>
      <w:r w:rsidR="00464BFD">
        <w:rPr>
          <w:color w:val="000000"/>
        </w:rPr>
        <w:t>конкурсе</w:t>
      </w:r>
      <w:r>
        <w:rPr>
          <w:color w:val="000000"/>
        </w:rPr>
        <w:t xml:space="preserve"> с участием таких юридических лиц (индивидуальных предпринимателей, физических лиц) отклоняются. </w:t>
      </w:r>
    </w:p>
    <w:p w14:paraId="758C9878" w14:textId="10D1E2B9" w:rsidR="00CB05F2" w:rsidRDefault="00CB05F2" w:rsidP="00CB05F2">
      <w:pPr>
        <w:autoSpaceDE w:val="0"/>
        <w:autoSpaceDN w:val="0"/>
        <w:adjustRightInd w:val="0"/>
        <w:ind w:firstLine="567"/>
        <w:rPr>
          <w:color w:val="000000"/>
        </w:rPr>
      </w:pPr>
      <w:r>
        <w:rPr>
          <w:color w:val="000000"/>
        </w:rPr>
        <w:t xml:space="preserve">5.9 Комиссия по осуществлению закупок (далее - комиссия) вправе отклонить заявку на участие в </w:t>
      </w:r>
      <w:r w:rsidR="00464BFD">
        <w:rPr>
          <w:color w:val="000000"/>
        </w:rPr>
        <w:t>конкурсе</w:t>
      </w:r>
      <w:r>
        <w:rPr>
          <w:color w:val="000000"/>
        </w:rPr>
        <w:t>, а заказчик имеет право на одностороннее расторжение договора, если установит, что из состава коллективного участника вышел один или несколько партнеров, а оставшиеся партнеры коллективного участника, с точки зрения заказчика, не способны самостоятельно выполнить договор в установленный срок.</w:t>
      </w:r>
    </w:p>
    <w:p w14:paraId="0E1E08BF" w14:textId="77777777" w:rsidR="003242EE" w:rsidRPr="00154BF7" w:rsidRDefault="002F68A8" w:rsidP="002F68A8">
      <w:pPr>
        <w:pStyle w:val="29"/>
        <w:tabs>
          <w:tab w:val="clear" w:pos="1836"/>
          <w:tab w:val="left" w:pos="180"/>
        </w:tabs>
        <w:spacing w:after="0"/>
        <w:ind w:left="709" w:hanging="310"/>
        <w:rPr>
          <w:szCs w:val="24"/>
        </w:rPr>
      </w:pPr>
      <w:bookmarkStart w:id="15" w:name="_Toc123405458"/>
      <w:bookmarkEnd w:id="14"/>
      <w:r w:rsidRPr="00A9547A">
        <w:rPr>
          <w:szCs w:val="24"/>
        </w:rPr>
        <w:tab/>
        <w:t>1.3. </w:t>
      </w:r>
      <w:r w:rsidR="00F54390" w:rsidRPr="00154BF7">
        <w:rPr>
          <w:szCs w:val="24"/>
        </w:rPr>
        <w:t xml:space="preserve">Привлечение субподрядчиков, </w:t>
      </w:r>
      <w:r w:rsidR="003242EE" w:rsidRPr="00154BF7">
        <w:rPr>
          <w:szCs w:val="24"/>
        </w:rPr>
        <w:t>соисполнителей</w:t>
      </w:r>
      <w:r w:rsidR="00F54390" w:rsidRPr="00154BF7">
        <w:rPr>
          <w:szCs w:val="24"/>
        </w:rPr>
        <w:t>, субпоставщиков</w:t>
      </w:r>
      <w:r w:rsidR="003242EE" w:rsidRPr="00154BF7">
        <w:rPr>
          <w:szCs w:val="24"/>
        </w:rPr>
        <w:t xml:space="preserve"> к исполнению </w:t>
      </w:r>
      <w:bookmarkEnd w:id="15"/>
      <w:r w:rsidR="003242EE" w:rsidRPr="00154BF7">
        <w:rPr>
          <w:szCs w:val="24"/>
        </w:rPr>
        <w:t>договора.</w:t>
      </w:r>
    </w:p>
    <w:p w14:paraId="3142474D" w14:textId="77777777" w:rsidR="003242EE" w:rsidRPr="00A9547A" w:rsidRDefault="002F68A8" w:rsidP="002F68A8">
      <w:pPr>
        <w:pStyle w:val="37"/>
        <w:tabs>
          <w:tab w:val="clear" w:pos="788"/>
        </w:tabs>
        <w:ind w:left="0" w:firstLine="399"/>
        <w:rPr>
          <w:szCs w:val="24"/>
        </w:rPr>
      </w:pPr>
      <w:bookmarkStart w:id="16" w:name="_Ref11495519"/>
      <w:r w:rsidRPr="00154BF7">
        <w:rPr>
          <w:szCs w:val="24"/>
        </w:rPr>
        <w:t xml:space="preserve">    1.3.1. </w:t>
      </w:r>
      <w:r w:rsidR="003242EE" w:rsidRPr="00154BF7">
        <w:rPr>
          <w:szCs w:val="24"/>
        </w:rPr>
        <w:t>Привлечение к исполнению договора субподрядчиков</w:t>
      </w:r>
      <w:r w:rsidR="00F54390" w:rsidRPr="00154BF7">
        <w:rPr>
          <w:szCs w:val="24"/>
        </w:rPr>
        <w:t xml:space="preserve">, соисполнителей, субпоставщиков </w:t>
      </w:r>
      <w:r w:rsidR="003242EE" w:rsidRPr="00154BF7">
        <w:rPr>
          <w:szCs w:val="24"/>
        </w:rPr>
        <w:t>допускается в случае, если такое право предусмотрено проектом договора.</w:t>
      </w:r>
      <w:r w:rsidR="003242EE" w:rsidRPr="00A9547A">
        <w:rPr>
          <w:szCs w:val="24"/>
        </w:rPr>
        <w:t xml:space="preserve"> </w:t>
      </w:r>
    </w:p>
    <w:p w14:paraId="56B62C7D" w14:textId="77777777" w:rsidR="00AE3839" w:rsidRPr="00A9547A" w:rsidRDefault="00AE3839" w:rsidP="00AE3839">
      <w:pPr>
        <w:pStyle w:val="37"/>
        <w:tabs>
          <w:tab w:val="clear" w:pos="788"/>
        </w:tabs>
        <w:ind w:left="709"/>
        <w:rPr>
          <w:szCs w:val="24"/>
        </w:rPr>
      </w:pPr>
    </w:p>
    <w:p w14:paraId="25D5973F" w14:textId="77777777" w:rsidR="003242EE" w:rsidRPr="00A9547A" w:rsidRDefault="00E04108" w:rsidP="00E04108">
      <w:pPr>
        <w:pStyle w:val="29"/>
        <w:tabs>
          <w:tab w:val="clear" w:pos="1836"/>
          <w:tab w:val="left" w:pos="1276"/>
        </w:tabs>
        <w:spacing w:after="0"/>
        <w:ind w:left="709" w:firstLine="0"/>
        <w:rPr>
          <w:szCs w:val="24"/>
        </w:rPr>
      </w:pPr>
      <w:bookmarkStart w:id="17" w:name="_Toc123405459"/>
      <w:bookmarkEnd w:id="16"/>
      <w:r w:rsidRPr="00A9547A">
        <w:rPr>
          <w:szCs w:val="24"/>
        </w:rPr>
        <w:t>1.4. </w:t>
      </w:r>
      <w:r w:rsidR="003242EE" w:rsidRPr="00A9547A">
        <w:rPr>
          <w:szCs w:val="24"/>
        </w:rPr>
        <w:t xml:space="preserve">Расходы </w:t>
      </w:r>
      <w:r w:rsidR="00F54390" w:rsidRPr="00A9547A">
        <w:rPr>
          <w:szCs w:val="24"/>
        </w:rPr>
        <w:t xml:space="preserve">в связи с участием </w:t>
      </w:r>
      <w:r w:rsidR="003242EE" w:rsidRPr="00A9547A">
        <w:rPr>
          <w:szCs w:val="24"/>
        </w:rPr>
        <w:t>в конкурсе</w:t>
      </w:r>
      <w:bookmarkEnd w:id="17"/>
      <w:r w:rsidR="003242EE" w:rsidRPr="00A9547A">
        <w:rPr>
          <w:szCs w:val="24"/>
        </w:rPr>
        <w:t>.</w:t>
      </w:r>
    </w:p>
    <w:p w14:paraId="0E180B94" w14:textId="77777777" w:rsidR="003242EE" w:rsidRDefault="00E04108" w:rsidP="00E04108">
      <w:pPr>
        <w:keepNext/>
        <w:keepLines/>
        <w:widowControl w:val="0"/>
        <w:suppressLineNumbers/>
        <w:suppressAutoHyphens/>
        <w:spacing w:after="0"/>
        <w:ind w:firstLine="708"/>
      </w:pPr>
      <w:r w:rsidRPr="00A9547A">
        <w:t>1.4.1. </w:t>
      </w:r>
      <w:r w:rsidR="003242EE" w:rsidRPr="00A9547A">
        <w:t xml:space="preserve">Участник </w:t>
      </w:r>
      <w:r w:rsidR="005E6E8D" w:rsidRPr="00A9547A">
        <w:t xml:space="preserve">закупки </w:t>
      </w:r>
      <w:r w:rsidR="003242EE" w:rsidRPr="00A9547A">
        <w:t xml:space="preserve">несет все расходы, связанные с подготовкой и подачей заявки на участие в конкурсе, участием в конкурсе и заключением договора. Заказчик не несет ответственности и не имеет обязательств в связи с такими расходами независимо от </w:t>
      </w:r>
      <w:r w:rsidR="00F54390" w:rsidRPr="00A9547A">
        <w:t xml:space="preserve">результата </w:t>
      </w:r>
      <w:r w:rsidR="003242EE" w:rsidRPr="00A9547A">
        <w:t>торгов.</w:t>
      </w:r>
    </w:p>
    <w:p w14:paraId="4B80EF60" w14:textId="77777777" w:rsidR="009F3B92" w:rsidRDefault="009F3B92" w:rsidP="00E04108">
      <w:pPr>
        <w:keepNext/>
        <w:keepLines/>
        <w:widowControl w:val="0"/>
        <w:suppressLineNumbers/>
        <w:suppressAutoHyphens/>
        <w:spacing w:after="0"/>
        <w:ind w:firstLine="708"/>
      </w:pPr>
    </w:p>
    <w:p w14:paraId="2C6C2213" w14:textId="77777777" w:rsidR="003242EE" w:rsidRPr="00A9547A" w:rsidRDefault="00E04108" w:rsidP="00E04108">
      <w:pPr>
        <w:pStyle w:val="29"/>
        <w:tabs>
          <w:tab w:val="clear" w:pos="1836"/>
        </w:tabs>
        <w:spacing w:after="0"/>
        <w:ind w:left="0" w:firstLine="708"/>
        <w:rPr>
          <w:szCs w:val="24"/>
        </w:rPr>
      </w:pPr>
      <w:bookmarkStart w:id="18" w:name="_Toc123405461"/>
      <w:r w:rsidRPr="00A9547A">
        <w:rPr>
          <w:szCs w:val="24"/>
        </w:rPr>
        <w:t>1.5. </w:t>
      </w:r>
      <w:r w:rsidR="003242EE" w:rsidRPr="00A9547A">
        <w:rPr>
          <w:szCs w:val="24"/>
        </w:rPr>
        <w:t xml:space="preserve">Отстранение участника </w:t>
      </w:r>
      <w:r w:rsidR="00A4194A" w:rsidRPr="00A9547A">
        <w:rPr>
          <w:szCs w:val="24"/>
        </w:rPr>
        <w:t xml:space="preserve">закупки </w:t>
      </w:r>
      <w:r w:rsidR="003242EE" w:rsidRPr="00A9547A">
        <w:rPr>
          <w:szCs w:val="24"/>
        </w:rPr>
        <w:t>от участия в конкурсе.</w:t>
      </w:r>
      <w:bookmarkEnd w:id="18"/>
    </w:p>
    <w:p w14:paraId="4B63F178" w14:textId="77777777" w:rsidR="000B2394" w:rsidRPr="00A9547A" w:rsidRDefault="00E04108" w:rsidP="00E04108">
      <w:pPr>
        <w:pStyle w:val="37"/>
        <w:tabs>
          <w:tab w:val="clear" w:pos="788"/>
          <w:tab w:val="left" w:pos="708"/>
        </w:tabs>
        <w:ind w:left="0"/>
        <w:rPr>
          <w:bCs/>
        </w:rPr>
      </w:pPr>
      <w:r w:rsidRPr="00A9547A">
        <w:tab/>
        <w:t>1.5.1. </w:t>
      </w:r>
      <w:r w:rsidR="000B2394" w:rsidRPr="00A9547A">
        <w:t xml:space="preserve">В случае установления недостоверности </w:t>
      </w:r>
      <w:r w:rsidR="00555A43">
        <w:t xml:space="preserve">и/или противоречивости </w:t>
      </w:r>
      <w:r w:rsidR="000B2394" w:rsidRPr="00A9547A">
        <w:t>сведений, содержащихся в документах, представленных участником закупки в составе заявки на участие в</w:t>
      </w:r>
      <w:r w:rsidR="00295815" w:rsidRPr="00A9547A">
        <w:t xml:space="preserve"> конкурсе</w:t>
      </w:r>
      <w:r w:rsidR="000B2394" w:rsidRPr="00A9547A">
        <w:t>,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A16DD5" w:rsidRPr="00A9547A">
        <w:t>ельством Российской Федерации, З</w:t>
      </w:r>
      <w:r w:rsidR="000B2394" w:rsidRPr="00A9547A">
        <w:t>аказчик, комиссия вправе отстранить такого участника от участия в конкурентной закупке на любом этапе ее проведения</w:t>
      </w:r>
      <w:r w:rsidR="00C814DA" w:rsidRPr="00A9547A">
        <w:t>.</w:t>
      </w:r>
    </w:p>
    <w:p w14:paraId="543355C5" w14:textId="77777777" w:rsidR="003242EE" w:rsidRPr="00A9547A" w:rsidRDefault="000B2394" w:rsidP="003242EE">
      <w:pPr>
        <w:autoSpaceDE w:val="0"/>
        <w:autoSpaceDN w:val="0"/>
        <w:adjustRightInd w:val="0"/>
        <w:rPr>
          <w:b/>
          <w:bCs/>
          <w:color w:val="000000"/>
        </w:rPr>
      </w:pPr>
      <w:r w:rsidRPr="00A9547A">
        <w:tab/>
      </w:r>
    </w:p>
    <w:p w14:paraId="506E43DA" w14:textId="77777777" w:rsidR="003242EE" w:rsidRPr="00A9547A" w:rsidRDefault="00E04108" w:rsidP="00E04108">
      <w:pPr>
        <w:pStyle w:val="11"/>
        <w:tabs>
          <w:tab w:val="clear" w:pos="432"/>
          <w:tab w:val="left" w:pos="284"/>
        </w:tabs>
        <w:spacing w:after="0"/>
        <w:ind w:left="0" w:firstLine="0"/>
        <w:jc w:val="center"/>
        <w:rPr>
          <w:sz w:val="24"/>
        </w:rPr>
      </w:pPr>
      <w:bookmarkStart w:id="19" w:name="_Toc123405462"/>
      <w:r w:rsidRPr="00A9547A">
        <w:rPr>
          <w:sz w:val="24"/>
        </w:rPr>
        <w:t>2. </w:t>
      </w:r>
      <w:r w:rsidR="003242EE" w:rsidRPr="00A9547A">
        <w:rPr>
          <w:sz w:val="24"/>
        </w:rPr>
        <w:t>КОНКУРСНАЯ ДОКУМЕНТАЦИЯ</w:t>
      </w:r>
      <w:bookmarkEnd w:id="19"/>
    </w:p>
    <w:p w14:paraId="312DE181" w14:textId="77777777" w:rsidR="003242EE" w:rsidRPr="00A9547A" w:rsidRDefault="00E04108" w:rsidP="00E04108">
      <w:pPr>
        <w:pStyle w:val="29"/>
        <w:tabs>
          <w:tab w:val="clear" w:pos="1836"/>
          <w:tab w:val="left" w:pos="1276"/>
        </w:tabs>
        <w:spacing w:after="0"/>
        <w:ind w:left="709" w:firstLine="0"/>
        <w:rPr>
          <w:szCs w:val="24"/>
        </w:rPr>
      </w:pPr>
      <w:bookmarkStart w:id="20" w:name="_Ref11225592"/>
      <w:bookmarkStart w:id="21" w:name="_Toc13035844"/>
      <w:bookmarkStart w:id="22" w:name="_Toc123405463"/>
      <w:r w:rsidRPr="00A9547A">
        <w:rPr>
          <w:szCs w:val="24"/>
        </w:rPr>
        <w:t>2.1. </w:t>
      </w:r>
      <w:r w:rsidR="003242EE" w:rsidRPr="00A9547A">
        <w:rPr>
          <w:szCs w:val="24"/>
        </w:rPr>
        <w:t>Содержание конкурсной документации</w:t>
      </w:r>
      <w:bookmarkEnd w:id="20"/>
      <w:bookmarkEnd w:id="21"/>
      <w:bookmarkEnd w:id="22"/>
      <w:r w:rsidR="003242EE" w:rsidRPr="00A9547A">
        <w:rPr>
          <w:szCs w:val="24"/>
        </w:rPr>
        <w:t>.</w:t>
      </w:r>
    </w:p>
    <w:p w14:paraId="4830ED80" w14:textId="77777777" w:rsidR="003242EE" w:rsidRPr="00A9547A" w:rsidRDefault="003242EE" w:rsidP="00356DDC">
      <w:pPr>
        <w:pStyle w:val="37"/>
        <w:numPr>
          <w:ilvl w:val="2"/>
          <w:numId w:val="11"/>
        </w:numPr>
        <w:ind w:left="0" w:firstLine="709"/>
        <w:rPr>
          <w:szCs w:val="24"/>
        </w:rPr>
      </w:pPr>
      <w:r w:rsidRPr="00A9547A">
        <w:rPr>
          <w:szCs w:val="24"/>
        </w:rPr>
        <w:t xml:space="preserve">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w:t>
      </w:r>
      <w:r w:rsidR="0047645E">
        <w:fldChar w:fldCharType="begin"/>
      </w:r>
      <w:r w:rsidR="0047645E">
        <w:instrText xml:space="preserve"> REF _Ref119429410 \r \h  \* MERGEFORMAT </w:instrText>
      </w:r>
      <w:r w:rsidR="0047645E">
        <w:fldChar w:fldCharType="separate"/>
      </w:r>
      <w:r w:rsidR="00214A81" w:rsidRPr="00214A81">
        <w:rPr>
          <w:szCs w:val="24"/>
        </w:rPr>
        <w:t>2.3</w:t>
      </w:r>
      <w:r w:rsidR="0047645E">
        <w:fldChar w:fldCharType="end"/>
      </w:r>
      <w:r w:rsidRPr="00A9547A">
        <w:rPr>
          <w:szCs w:val="24"/>
        </w:rPr>
        <w:t xml:space="preserve"> настоящего Раздела.</w:t>
      </w:r>
    </w:p>
    <w:tbl>
      <w:tblPr>
        <w:tblW w:w="10089" w:type="dxa"/>
        <w:tblInd w:w="108" w:type="dxa"/>
        <w:tblLayout w:type="fixed"/>
        <w:tblLook w:val="0000" w:firstRow="0" w:lastRow="0" w:firstColumn="0" w:lastColumn="0" w:noHBand="0" w:noVBand="0"/>
      </w:tblPr>
      <w:tblGrid>
        <w:gridCol w:w="2241"/>
        <w:gridCol w:w="7848"/>
      </w:tblGrid>
      <w:tr w:rsidR="003242EE" w:rsidRPr="00A9547A" w14:paraId="7BC9FAFB" w14:textId="77777777" w:rsidTr="006E1464">
        <w:trPr>
          <w:trHeight w:val="190"/>
        </w:trPr>
        <w:tc>
          <w:tcPr>
            <w:tcW w:w="2241" w:type="dxa"/>
          </w:tcPr>
          <w:p w14:paraId="181426F6" w14:textId="484E69E1" w:rsidR="003242EE" w:rsidRPr="00A9547A" w:rsidRDefault="00E91361" w:rsidP="003242EE">
            <w:pPr>
              <w:keepNext/>
              <w:keepLines/>
              <w:widowControl w:val="0"/>
              <w:suppressLineNumbers/>
              <w:tabs>
                <w:tab w:val="num" w:pos="180"/>
              </w:tabs>
              <w:suppressAutoHyphens/>
              <w:ind w:firstLine="709"/>
            </w:pPr>
            <w:r w:rsidRPr="00A9547A">
              <w:lastRenderedPageBreak/>
              <w:t xml:space="preserve">Раздел </w:t>
            </w:r>
            <w:r>
              <w:t>I</w:t>
            </w:r>
          </w:p>
        </w:tc>
        <w:tc>
          <w:tcPr>
            <w:tcW w:w="7848" w:type="dxa"/>
          </w:tcPr>
          <w:p w14:paraId="58276E94" w14:textId="77777777" w:rsidR="003242EE" w:rsidRPr="00A9547A" w:rsidRDefault="003242EE" w:rsidP="005E6E8D">
            <w:pPr>
              <w:keepNext/>
              <w:keepLines/>
              <w:widowControl w:val="0"/>
              <w:suppressLineNumbers/>
              <w:tabs>
                <w:tab w:val="num" w:pos="180"/>
              </w:tabs>
              <w:suppressAutoHyphens/>
              <w:ind w:firstLine="426"/>
              <w:rPr>
                <w:b/>
                <w:i/>
              </w:rPr>
            </w:pPr>
            <w:r w:rsidRPr="00A9547A">
              <w:t xml:space="preserve">ИНСТРУКЦИЯ УЧАСТНИКАМ </w:t>
            </w:r>
            <w:r w:rsidR="005E6E8D" w:rsidRPr="00A9547A">
              <w:t>ЗАКУПКИ</w:t>
            </w:r>
          </w:p>
        </w:tc>
      </w:tr>
      <w:tr w:rsidR="003242EE" w:rsidRPr="00A9547A" w14:paraId="66953066" w14:textId="77777777" w:rsidTr="006E1464">
        <w:trPr>
          <w:trHeight w:val="190"/>
        </w:trPr>
        <w:tc>
          <w:tcPr>
            <w:tcW w:w="2241" w:type="dxa"/>
          </w:tcPr>
          <w:p w14:paraId="0EAE5983" w14:textId="631C63E1" w:rsidR="003242EE" w:rsidRPr="00A9547A" w:rsidRDefault="00E91361" w:rsidP="003242EE">
            <w:pPr>
              <w:keepNext/>
              <w:keepLines/>
              <w:widowControl w:val="0"/>
              <w:suppressLineNumbers/>
              <w:tabs>
                <w:tab w:val="num" w:pos="180"/>
              </w:tabs>
              <w:suppressAutoHyphens/>
              <w:ind w:firstLine="709"/>
            </w:pPr>
            <w:r w:rsidRPr="00A9547A">
              <w:t xml:space="preserve">Раздел </w:t>
            </w:r>
            <w:r>
              <w:t>II</w:t>
            </w:r>
          </w:p>
        </w:tc>
        <w:tc>
          <w:tcPr>
            <w:tcW w:w="7848" w:type="dxa"/>
          </w:tcPr>
          <w:p w14:paraId="51ACA079" w14:textId="77777777" w:rsidR="003242EE" w:rsidRPr="00A9547A" w:rsidRDefault="003242EE" w:rsidP="003242EE">
            <w:pPr>
              <w:keepNext/>
              <w:keepLines/>
              <w:widowControl w:val="0"/>
              <w:suppressLineNumbers/>
              <w:tabs>
                <w:tab w:val="num" w:pos="180"/>
              </w:tabs>
              <w:suppressAutoHyphens/>
              <w:ind w:firstLine="426"/>
            </w:pPr>
            <w:r w:rsidRPr="00A9547A">
              <w:t>ИНФОРМАЦИОННАЯ КАРТА КОНКУРСА</w:t>
            </w:r>
          </w:p>
        </w:tc>
      </w:tr>
      <w:tr w:rsidR="003242EE" w:rsidRPr="00A9547A" w14:paraId="58EC4E58" w14:textId="77777777" w:rsidTr="006E1464">
        <w:trPr>
          <w:trHeight w:val="190"/>
        </w:trPr>
        <w:tc>
          <w:tcPr>
            <w:tcW w:w="2241" w:type="dxa"/>
          </w:tcPr>
          <w:p w14:paraId="046EAF38" w14:textId="73C216BF" w:rsidR="003242EE" w:rsidRPr="00A9547A" w:rsidRDefault="00E91361" w:rsidP="003242EE">
            <w:pPr>
              <w:keepNext/>
              <w:keepLines/>
              <w:widowControl w:val="0"/>
              <w:suppressLineNumbers/>
              <w:tabs>
                <w:tab w:val="num" w:pos="180"/>
              </w:tabs>
              <w:suppressAutoHyphens/>
              <w:ind w:firstLine="709"/>
            </w:pPr>
            <w:r w:rsidRPr="00A9547A">
              <w:t>Раздел</w:t>
            </w:r>
            <w:r>
              <w:t xml:space="preserve"> </w:t>
            </w:r>
            <w:r w:rsidRPr="00A9547A">
              <w:t>III</w:t>
            </w:r>
          </w:p>
        </w:tc>
        <w:tc>
          <w:tcPr>
            <w:tcW w:w="7848" w:type="dxa"/>
          </w:tcPr>
          <w:p w14:paraId="2544BBFB" w14:textId="77777777" w:rsidR="003242EE" w:rsidRPr="00A9547A" w:rsidRDefault="003242EE" w:rsidP="003242EE">
            <w:pPr>
              <w:keepNext/>
              <w:keepLines/>
              <w:widowControl w:val="0"/>
              <w:suppressLineNumbers/>
              <w:tabs>
                <w:tab w:val="num" w:pos="180"/>
              </w:tabs>
              <w:suppressAutoHyphens/>
              <w:ind w:firstLine="426"/>
            </w:pPr>
            <w:r w:rsidRPr="00A9547A">
              <w:t xml:space="preserve">ОБРАЗЦЫ ФОРМ </w:t>
            </w:r>
            <w:r w:rsidR="00295815" w:rsidRPr="00A9547A">
              <w:t xml:space="preserve">ДОКУМЕНТОВ </w:t>
            </w:r>
            <w:r w:rsidRPr="00A9547A">
              <w:t>ДЛЯ ЗАПОЛНЕНИЯ</w:t>
            </w:r>
          </w:p>
        </w:tc>
      </w:tr>
      <w:tr w:rsidR="006E1464" w:rsidRPr="00A9547A" w14:paraId="0F3EE9B9" w14:textId="77777777" w:rsidTr="006E1464">
        <w:trPr>
          <w:trHeight w:val="190"/>
        </w:trPr>
        <w:tc>
          <w:tcPr>
            <w:tcW w:w="2241" w:type="dxa"/>
          </w:tcPr>
          <w:p w14:paraId="7C866EB7" w14:textId="18EAB090" w:rsidR="006E1464" w:rsidRPr="00F44B63" w:rsidRDefault="00453FAF" w:rsidP="00C13C01">
            <w:pPr>
              <w:keepNext/>
              <w:keepLines/>
              <w:widowControl w:val="0"/>
              <w:suppressLineNumbers/>
              <w:tabs>
                <w:tab w:val="num" w:pos="180"/>
              </w:tabs>
              <w:suppressAutoHyphens/>
              <w:ind w:firstLine="709"/>
              <w:rPr>
                <w:lang w:val="en-US"/>
              </w:rPr>
            </w:pPr>
            <w:r>
              <w:t>Раздел</w:t>
            </w:r>
            <w:r w:rsidR="006E1464" w:rsidRPr="001C0264">
              <w:t xml:space="preserve"> </w:t>
            </w:r>
            <w:r w:rsidR="006E1464">
              <w:rPr>
                <w:lang w:val="en-US"/>
              </w:rPr>
              <w:t>IV</w:t>
            </w:r>
          </w:p>
        </w:tc>
        <w:tc>
          <w:tcPr>
            <w:tcW w:w="7848" w:type="dxa"/>
          </w:tcPr>
          <w:p w14:paraId="4C526023" w14:textId="77777777" w:rsidR="006E1464" w:rsidRPr="00A9547A" w:rsidRDefault="006E1464" w:rsidP="00C13C01">
            <w:pPr>
              <w:keepNext/>
              <w:keepLines/>
              <w:widowControl w:val="0"/>
              <w:suppressLineNumbers/>
              <w:tabs>
                <w:tab w:val="num" w:pos="180"/>
              </w:tabs>
              <w:suppressAutoHyphens/>
              <w:ind w:firstLine="426"/>
            </w:pPr>
            <w:r w:rsidRPr="00A9547A">
              <w:t xml:space="preserve">ПРОЕКТ ДОГОВОРА </w:t>
            </w:r>
          </w:p>
        </w:tc>
      </w:tr>
      <w:tr w:rsidR="006E1464" w:rsidRPr="009B0920" w14:paraId="49AE3359" w14:textId="77777777" w:rsidTr="006E1464">
        <w:trPr>
          <w:trHeight w:val="2077"/>
        </w:trPr>
        <w:tc>
          <w:tcPr>
            <w:tcW w:w="2241" w:type="dxa"/>
          </w:tcPr>
          <w:p w14:paraId="7B990ADC" w14:textId="428353FD" w:rsidR="006E1464" w:rsidRDefault="00453FAF" w:rsidP="00C13C01">
            <w:pPr>
              <w:keepNext/>
              <w:keepLines/>
              <w:widowControl w:val="0"/>
              <w:suppressLineNumbers/>
              <w:tabs>
                <w:tab w:val="num" w:pos="180"/>
              </w:tabs>
              <w:suppressAutoHyphens/>
              <w:ind w:firstLine="709"/>
              <w:rPr>
                <w:lang w:val="en-US"/>
              </w:rPr>
            </w:pPr>
            <w:r>
              <w:t>Раздел</w:t>
            </w:r>
            <w:r>
              <w:rPr>
                <w:lang w:val="en-US"/>
              </w:rPr>
              <w:t xml:space="preserve"> V</w:t>
            </w:r>
          </w:p>
          <w:p w14:paraId="3942A404" w14:textId="77777777" w:rsidR="006E1464" w:rsidRDefault="006E1464" w:rsidP="00C13C01">
            <w:pPr>
              <w:keepNext/>
              <w:keepLines/>
              <w:widowControl w:val="0"/>
              <w:suppressLineNumbers/>
              <w:tabs>
                <w:tab w:val="num" w:pos="180"/>
              </w:tabs>
              <w:suppressAutoHyphens/>
              <w:ind w:firstLine="709"/>
              <w:rPr>
                <w:lang w:val="en-US"/>
              </w:rPr>
            </w:pPr>
          </w:p>
          <w:p w14:paraId="4C9AFE4D" w14:textId="77777777" w:rsidR="006E1464" w:rsidRDefault="006E1464" w:rsidP="00C13C01">
            <w:pPr>
              <w:keepNext/>
              <w:keepLines/>
              <w:widowControl w:val="0"/>
              <w:suppressLineNumbers/>
              <w:tabs>
                <w:tab w:val="num" w:pos="180"/>
              </w:tabs>
              <w:suppressAutoHyphens/>
              <w:ind w:firstLine="709"/>
              <w:rPr>
                <w:lang w:val="en-US"/>
              </w:rPr>
            </w:pPr>
          </w:p>
          <w:p w14:paraId="045F53C4" w14:textId="77777777" w:rsidR="00CB70F8" w:rsidRDefault="006E1464" w:rsidP="006E1464">
            <w:pPr>
              <w:keepNext/>
              <w:keepLines/>
              <w:widowControl w:val="0"/>
              <w:suppressLineNumbers/>
              <w:tabs>
                <w:tab w:val="num" w:pos="180"/>
              </w:tabs>
              <w:suppressAutoHyphens/>
              <w:ind w:firstLine="709"/>
              <w:rPr>
                <w:lang w:val="en-US"/>
              </w:rPr>
            </w:pPr>
            <w:r>
              <w:rPr>
                <w:lang w:val="en-US"/>
              </w:rPr>
              <w:t xml:space="preserve">            </w:t>
            </w:r>
          </w:p>
          <w:p w14:paraId="45BD8720" w14:textId="77777777" w:rsidR="00A6602D" w:rsidRDefault="00CB70F8" w:rsidP="006E1464">
            <w:pPr>
              <w:keepNext/>
              <w:keepLines/>
              <w:widowControl w:val="0"/>
              <w:suppressLineNumbers/>
              <w:tabs>
                <w:tab w:val="num" w:pos="180"/>
              </w:tabs>
              <w:suppressAutoHyphens/>
              <w:ind w:firstLine="709"/>
            </w:pPr>
            <w:r>
              <w:t xml:space="preserve">          </w:t>
            </w:r>
          </w:p>
          <w:p w14:paraId="711AA96F" w14:textId="13BFD1FD" w:rsidR="006E1464" w:rsidRPr="00F44B63" w:rsidRDefault="006E1464" w:rsidP="006E1464">
            <w:pPr>
              <w:keepNext/>
              <w:keepLines/>
              <w:widowControl w:val="0"/>
              <w:suppressLineNumbers/>
              <w:tabs>
                <w:tab w:val="num" w:pos="180"/>
              </w:tabs>
              <w:suppressAutoHyphens/>
              <w:ind w:firstLine="709"/>
              <w:rPr>
                <w:lang w:val="en-US"/>
              </w:rPr>
            </w:pPr>
            <w:r>
              <w:rPr>
                <w:lang w:val="en-US"/>
              </w:rPr>
              <w:t xml:space="preserve"> </w:t>
            </w:r>
            <w:r w:rsidR="00453FAF">
              <w:t xml:space="preserve">Раздел </w:t>
            </w:r>
            <w:r>
              <w:rPr>
                <w:lang w:val="en-US"/>
              </w:rPr>
              <w:t xml:space="preserve">VI     </w:t>
            </w:r>
          </w:p>
        </w:tc>
        <w:tc>
          <w:tcPr>
            <w:tcW w:w="7848" w:type="dxa"/>
          </w:tcPr>
          <w:p w14:paraId="26E302E2" w14:textId="77777777" w:rsidR="006E1464" w:rsidRPr="00F14EA9" w:rsidRDefault="006E1464" w:rsidP="00C13C01">
            <w:pPr>
              <w:keepNext/>
              <w:keepLines/>
              <w:widowControl w:val="0"/>
              <w:suppressLineNumbers/>
              <w:shd w:val="clear" w:color="auto" w:fill="FFFFFF" w:themeFill="background1"/>
              <w:tabs>
                <w:tab w:val="num" w:pos="180"/>
              </w:tabs>
              <w:suppressAutoHyphens/>
              <w:ind w:firstLine="426"/>
            </w:pPr>
            <w:r w:rsidRPr="00F14EA9">
              <w:t>ТЕХНИЧЕСКОЕ ЗАДАНИЕ (ТЕХНИЧЕСКАЯ ЧАСТЬ):</w:t>
            </w:r>
          </w:p>
          <w:p w14:paraId="7DBEB99F" w14:textId="4C27FA9E" w:rsidR="00CB70F8" w:rsidRPr="0093739F" w:rsidRDefault="006E1464" w:rsidP="00CB70F8">
            <w:pPr>
              <w:spacing w:after="0"/>
            </w:pPr>
            <w:r w:rsidRPr="0093739F">
              <w:t xml:space="preserve">      </w:t>
            </w:r>
            <w:r w:rsidRPr="00F76E73">
              <w:t>- Техническое задание (</w:t>
            </w:r>
            <w:r w:rsidR="00CB70F8" w:rsidRPr="00F76E73">
              <w:t>ТЗ) на</w:t>
            </w:r>
            <w:r w:rsidR="00CB70F8" w:rsidRPr="00F76E73">
              <w:rPr>
                <w:color w:val="FF0000"/>
              </w:rPr>
              <w:t xml:space="preserve"> </w:t>
            </w:r>
            <w:r w:rsidR="00CB7D5D" w:rsidRPr="00F76E73">
              <w:t>выполнение работ</w:t>
            </w:r>
            <w:r w:rsidR="00CB70F8" w:rsidRPr="00F76E73">
              <w:t xml:space="preserve"> </w:t>
            </w:r>
            <w:r w:rsidR="0093739F" w:rsidRPr="00F76E73">
              <w:t xml:space="preserve">по </w:t>
            </w:r>
            <w:r w:rsidR="00F6271F" w:rsidRPr="00F76E73">
              <w:t xml:space="preserve">строительству </w:t>
            </w:r>
            <w:r w:rsidR="0093739F" w:rsidRPr="00F76E73">
              <w:t>объект</w:t>
            </w:r>
            <w:r w:rsidR="00F6271F" w:rsidRPr="00F76E73">
              <w:t>а</w:t>
            </w:r>
            <w:r w:rsidR="00CB7D5D" w:rsidRPr="00F76E73">
              <w:t>:</w:t>
            </w:r>
            <w:r w:rsidR="00CB70F8" w:rsidRPr="00F76E73">
              <w:t xml:space="preserve"> </w:t>
            </w:r>
            <w:r w:rsidR="00F76E73" w:rsidRPr="00F76E73">
              <w:t>«Газопровод высокого давления (1,2МПа), газораспределительный пункт 1,2/0,6 М</w:t>
            </w:r>
            <w:r w:rsidR="005B4016">
              <w:t>П</w:t>
            </w:r>
            <w:r w:rsidR="00F76E73" w:rsidRPr="00F76E73">
              <w:t>а (ГРП1) и газораспределительные сети (давление 0,6М</w:t>
            </w:r>
            <w:r w:rsidR="005B4016">
              <w:t>П</w:t>
            </w:r>
            <w:r w:rsidR="00F76E73" w:rsidRPr="00F76E73">
              <w:t>а)»</w:t>
            </w:r>
            <w:r w:rsidR="00F76E73" w:rsidRPr="00F76E73">
              <w:rPr>
                <w:rStyle w:val="FontStyle38"/>
                <w:sz w:val="24"/>
                <w:szCs w:val="24"/>
              </w:rPr>
              <w:t>.</w:t>
            </w:r>
          </w:p>
          <w:p w14:paraId="51CE18B1" w14:textId="0E50DAC3" w:rsidR="00A9260A" w:rsidRPr="0093739F" w:rsidRDefault="00F14EA9" w:rsidP="00A6602D">
            <w:pPr>
              <w:spacing w:after="0"/>
              <w:rPr>
                <w:bCs/>
              </w:rPr>
            </w:pPr>
            <w:r w:rsidRPr="00F14EA9">
              <w:rPr>
                <w:bCs/>
              </w:rPr>
              <w:t xml:space="preserve">    </w:t>
            </w:r>
            <w:r w:rsidR="00CB70F8">
              <w:rPr>
                <w:b/>
                <w:highlight w:val="yellow"/>
              </w:rPr>
              <w:t xml:space="preserve">       </w:t>
            </w:r>
          </w:p>
          <w:p w14:paraId="7C6CEC3C" w14:textId="0A31961E" w:rsidR="006E1464" w:rsidRPr="00F76E73" w:rsidRDefault="006E1464" w:rsidP="00C13C01">
            <w:pPr>
              <w:tabs>
                <w:tab w:val="left" w:pos="9214"/>
              </w:tabs>
              <w:spacing w:after="0"/>
            </w:pPr>
            <w:r>
              <w:t xml:space="preserve">      </w:t>
            </w:r>
            <w:r w:rsidR="00F76E73" w:rsidRPr="00F76E73">
              <w:t>ОБОСНОВАНИЕ НАЧАЛЬНОЙ</w:t>
            </w:r>
            <w:r w:rsidRPr="00F76E73">
              <w:t xml:space="preserve"> (МАКСИМАЛЬНОЙ) ЦЕН</w:t>
            </w:r>
            <w:r w:rsidR="00F76E73" w:rsidRPr="00F76E73">
              <w:t>Ы</w:t>
            </w:r>
          </w:p>
          <w:p w14:paraId="79AFB427" w14:textId="20057A07" w:rsidR="006E1464" w:rsidRDefault="006E1464" w:rsidP="00C13C01">
            <w:pPr>
              <w:tabs>
                <w:tab w:val="left" w:pos="9214"/>
              </w:tabs>
              <w:spacing w:after="0"/>
            </w:pPr>
            <w:r w:rsidRPr="00F76E73">
              <w:t xml:space="preserve">      </w:t>
            </w:r>
            <w:r w:rsidR="00F76E73" w:rsidRPr="00F76E73">
              <w:t>ДОГОВОРА</w:t>
            </w:r>
          </w:p>
          <w:p w14:paraId="649F2DD5" w14:textId="77777777" w:rsidR="006E1464" w:rsidRPr="009B0920" w:rsidRDefault="006E1464" w:rsidP="00C13C01">
            <w:pPr>
              <w:tabs>
                <w:tab w:val="left" w:pos="9214"/>
              </w:tabs>
              <w:spacing w:after="0"/>
              <w:rPr>
                <w:b/>
              </w:rPr>
            </w:pPr>
          </w:p>
        </w:tc>
      </w:tr>
    </w:tbl>
    <w:p w14:paraId="3AF4B78C" w14:textId="77777777" w:rsidR="003242EE" w:rsidRPr="00A9547A" w:rsidRDefault="003242EE" w:rsidP="00356DDC">
      <w:pPr>
        <w:pStyle w:val="29"/>
        <w:numPr>
          <w:ilvl w:val="1"/>
          <w:numId w:val="11"/>
        </w:numPr>
        <w:tabs>
          <w:tab w:val="left" w:pos="1276"/>
        </w:tabs>
        <w:spacing w:after="0"/>
        <w:ind w:left="0" w:firstLine="709"/>
        <w:rPr>
          <w:szCs w:val="24"/>
        </w:rPr>
      </w:pPr>
      <w:bookmarkStart w:id="23" w:name="_Toc123405464"/>
      <w:r w:rsidRPr="00A9547A">
        <w:rPr>
          <w:szCs w:val="24"/>
        </w:rPr>
        <w:t>Разъяснение положений конкурсной документации</w:t>
      </w:r>
      <w:bookmarkEnd w:id="23"/>
      <w:r w:rsidRPr="00A9547A">
        <w:rPr>
          <w:szCs w:val="24"/>
        </w:rPr>
        <w:t>.</w:t>
      </w:r>
    </w:p>
    <w:p w14:paraId="59324402" w14:textId="77777777" w:rsidR="00BE7E6C" w:rsidRPr="009977D6" w:rsidRDefault="00BE7E6C" w:rsidP="00356DDC">
      <w:pPr>
        <w:pStyle w:val="37"/>
        <w:numPr>
          <w:ilvl w:val="2"/>
          <w:numId w:val="11"/>
        </w:numPr>
        <w:ind w:left="0" w:firstLine="709"/>
        <w:rPr>
          <w:szCs w:val="24"/>
        </w:rPr>
      </w:pPr>
      <w:r w:rsidRPr="009977D6">
        <w:rPr>
          <w:szCs w:val="24"/>
        </w:rPr>
        <w:t xml:space="preserve">Любой участник закупки вправе направить в письменной форме </w:t>
      </w:r>
      <w:r w:rsidR="00772245" w:rsidRPr="009977D6">
        <w:rPr>
          <w:szCs w:val="24"/>
        </w:rPr>
        <w:t>З</w:t>
      </w:r>
      <w:r w:rsidRPr="009977D6">
        <w:rPr>
          <w:szCs w:val="24"/>
        </w:rPr>
        <w:t>аказчику запрос о разъяснении положений конкурсно</w:t>
      </w:r>
      <w:r w:rsidR="00E04108" w:rsidRPr="009977D6">
        <w:rPr>
          <w:szCs w:val="24"/>
        </w:rPr>
        <w:t xml:space="preserve">й </w:t>
      </w:r>
      <w:r w:rsidR="004377AB" w:rsidRPr="009977D6">
        <w:rPr>
          <w:szCs w:val="24"/>
        </w:rPr>
        <w:t>документации.</w:t>
      </w:r>
    </w:p>
    <w:p w14:paraId="7867EBDF" w14:textId="77777777" w:rsidR="00FA25F1" w:rsidRPr="009977D6" w:rsidRDefault="003242EE" w:rsidP="00356DDC">
      <w:pPr>
        <w:pStyle w:val="37"/>
        <w:numPr>
          <w:ilvl w:val="2"/>
          <w:numId w:val="11"/>
        </w:numPr>
        <w:ind w:left="0" w:firstLine="709"/>
        <w:rPr>
          <w:szCs w:val="24"/>
        </w:rPr>
      </w:pPr>
      <w:r w:rsidRPr="009977D6">
        <w:rPr>
          <w:bCs/>
          <w:iCs/>
          <w:szCs w:val="24"/>
        </w:rPr>
        <w:t>Запрос о разъяснении положений конкурсной документации направляется в адрес Заказчика в письменной форме, на бланке организации и подписывается уполномоченным лицом.</w:t>
      </w:r>
      <w:r w:rsidRPr="009977D6">
        <w:rPr>
          <w:szCs w:val="24"/>
        </w:rPr>
        <w:t xml:space="preserve"> Заказчик направляет </w:t>
      </w:r>
      <w:r w:rsidR="002A47F5" w:rsidRPr="009977D6">
        <w:rPr>
          <w:szCs w:val="24"/>
        </w:rPr>
        <w:t xml:space="preserve">заявителю </w:t>
      </w:r>
      <w:r w:rsidRPr="009977D6">
        <w:rPr>
          <w:szCs w:val="24"/>
        </w:rPr>
        <w:t xml:space="preserve">в письменной форме или форме электронного документа </w:t>
      </w:r>
      <w:bookmarkStart w:id="24" w:name="_Hlk91669388"/>
      <w:r w:rsidRPr="009977D6">
        <w:rPr>
          <w:szCs w:val="24"/>
        </w:rPr>
        <w:t>разъяснения пол</w:t>
      </w:r>
      <w:r w:rsidR="00FA25F1" w:rsidRPr="009977D6">
        <w:rPr>
          <w:szCs w:val="24"/>
        </w:rPr>
        <w:t>ожений конкурсной документации</w:t>
      </w:r>
      <w:bookmarkEnd w:id="24"/>
      <w:r w:rsidR="00FA25F1" w:rsidRPr="009977D6">
        <w:rPr>
          <w:szCs w:val="24"/>
        </w:rPr>
        <w:t>.</w:t>
      </w:r>
    </w:p>
    <w:p w14:paraId="45D0C079" w14:textId="77777777" w:rsidR="009977D6" w:rsidRPr="00FC1F8B" w:rsidRDefault="009977D6" w:rsidP="00356DDC">
      <w:pPr>
        <w:pStyle w:val="37"/>
        <w:numPr>
          <w:ilvl w:val="2"/>
          <w:numId w:val="11"/>
        </w:numPr>
        <w:ind w:left="0" w:firstLine="709"/>
        <w:rPr>
          <w:color w:val="FF0000"/>
          <w:szCs w:val="24"/>
        </w:rPr>
      </w:pPr>
      <w:r w:rsidRPr="00891CB9">
        <w:t>В течение трех рабочих дней с даты поступления запроса</w:t>
      </w:r>
      <w:r>
        <w:t>,</w:t>
      </w:r>
      <w:r w:rsidRPr="00891CB9">
        <w:t xml:space="preserve"> заказчик осуществляет разъяснение положений </w:t>
      </w:r>
      <w:r>
        <w:t xml:space="preserve">конкурсной </w:t>
      </w:r>
      <w:r w:rsidRPr="00891CB9">
        <w:t>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474C289" w14:textId="77777777" w:rsidR="009977D6" w:rsidRPr="00633D02" w:rsidRDefault="009977D6" w:rsidP="00356DDC">
      <w:pPr>
        <w:pStyle w:val="37"/>
        <w:numPr>
          <w:ilvl w:val="2"/>
          <w:numId w:val="11"/>
        </w:numPr>
        <w:ind w:left="0" w:firstLine="709"/>
        <w:rPr>
          <w:color w:val="FF0000"/>
          <w:szCs w:val="24"/>
        </w:rPr>
      </w:pPr>
      <w:r w:rsidRPr="00891CB9">
        <w:t xml:space="preserve">Разъяснения положений </w:t>
      </w:r>
      <w:r>
        <w:t xml:space="preserve">конкурсной </w:t>
      </w:r>
      <w:r w:rsidRPr="00891CB9">
        <w:t>документации не должны изменять предмет закупки и существенные условия проекта договора</w:t>
      </w:r>
      <w:r>
        <w:t>.</w:t>
      </w:r>
    </w:p>
    <w:p w14:paraId="3E580724" w14:textId="77777777" w:rsidR="00633D02" w:rsidRDefault="00633D02" w:rsidP="00633D02">
      <w:pPr>
        <w:pStyle w:val="37"/>
        <w:tabs>
          <w:tab w:val="clear" w:pos="788"/>
        </w:tabs>
        <w:ind w:left="0"/>
        <w:rPr>
          <w:color w:val="FF0000"/>
          <w:szCs w:val="24"/>
        </w:rPr>
      </w:pPr>
    </w:p>
    <w:p w14:paraId="5216D634" w14:textId="77777777" w:rsidR="003242EE" w:rsidRPr="00A9547A" w:rsidRDefault="00633D02" w:rsidP="00356DDC">
      <w:pPr>
        <w:pStyle w:val="29"/>
        <w:numPr>
          <w:ilvl w:val="1"/>
          <w:numId w:val="11"/>
        </w:numPr>
        <w:tabs>
          <w:tab w:val="left" w:pos="1276"/>
        </w:tabs>
        <w:spacing w:after="0"/>
        <w:ind w:left="0" w:firstLine="709"/>
        <w:rPr>
          <w:szCs w:val="24"/>
        </w:rPr>
      </w:pPr>
      <w:bookmarkStart w:id="25" w:name="_Ref119429410"/>
      <w:bookmarkStart w:id="26" w:name="_Toc123405465"/>
      <w:r>
        <w:rPr>
          <w:szCs w:val="24"/>
        </w:rPr>
        <w:t>В</w:t>
      </w:r>
      <w:r w:rsidR="003242EE" w:rsidRPr="00A9547A">
        <w:rPr>
          <w:szCs w:val="24"/>
        </w:rPr>
        <w:t xml:space="preserve">несение изменений в </w:t>
      </w:r>
      <w:r w:rsidR="004037A7" w:rsidRPr="00A9547A">
        <w:rPr>
          <w:szCs w:val="24"/>
        </w:rPr>
        <w:t xml:space="preserve">конкурсную документацию, в том числе </w:t>
      </w:r>
      <w:r w:rsidR="003242EE" w:rsidRPr="00A9547A">
        <w:rPr>
          <w:szCs w:val="24"/>
        </w:rPr>
        <w:t>извещение о проведении конкурса</w:t>
      </w:r>
      <w:bookmarkEnd w:id="25"/>
      <w:bookmarkEnd w:id="26"/>
      <w:r w:rsidR="003242EE" w:rsidRPr="00A9547A">
        <w:rPr>
          <w:szCs w:val="24"/>
        </w:rPr>
        <w:t>.</w:t>
      </w:r>
    </w:p>
    <w:p w14:paraId="512478D5" w14:textId="77777777" w:rsidR="00BE7E6C" w:rsidRPr="00AB144E" w:rsidRDefault="00BE7E6C" w:rsidP="00356DDC">
      <w:pPr>
        <w:pStyle w:val="37"/>
        <w:numPr>
          <w:ilvl w:val="2"/>
          <w:numId w:val="11"/>
        </w:numPr>
        <w:ind w:left="0" w:firstLine="709"/>
        <w:rPr>
          <w:szCs w:val="24"/>
        </w:rPr>
      </w:pPr>
      <w:r w:rsidRPr="00A9547A">
        <w:rPr>
          <w:szCs w:val="24"/>
        </w:rPr>
        <w:t xml:space="preserve">Заказчик вправе принять решение о внесении изменений в конкурсную </w:t>
      </w:r>
      <w:r w:rsidRPr="008C5F95">
        <w:rPr>
          <w:szCs w:val="24"/>
        </w:rPr>
        <w:t xml:space="preserve">документацию. Изменение предмета конкурса не допускается. Изменения в конкурсную </w:t>
      </w:r>
      <w:r w:rsidRPr="00AB144E">
        <w:rPr>
          <w:szCs w:val="24"/>
        </w:rPr>
        <w:t>документаци</w:t>
      </w:r>
      <w:r w:rsidR="00772245" w:rsidRPr="00AB144E">
        <w:rPr>
          <w:szCs w:val="24"/>
        </w:rPr>
        <w:t>ю размещаются З</w:t>
      </w:r>
      <w:r w:rsidRPr="00AB144E">
        <w:rPr>
          <w:szCs w:val="24"/>
        </w:rPr>
        <w:t xml:space="preserve">аказчиком на </w:t>
      </w:r>
      <w:r w:rsidR="004037A7" w:rsidRPr="00AB144E">
        <w:rPr>
          <w:szCs w:val="24"/>
        </w:rPr>
        <w:t>официальном сайте</w:t>
      </w:r>
      <w:r w:rsidR="00B15CAF" w:rsidRPr="00AB144E">
        <w:rPr>
          <w:szCs w:val="24"/>
        </w:rPr>
        <w:t xml:space="preserve"> </w:t>
      </w:r>
      <w:r w:rsidRPr="00AB144E">
        <w:rPr>
          <w:szCs w:val="24"/>
        </w:rPr>
        <w:t>и направляются всем участникам закупки, которым была предоставлена конкурсная документация.</w:t>
      </w:r>
    </w:p>
    <w:p w14:paraId="7F3C6B73" w14:textId="77777777" w:rsidR="007469BB" w:rsidRPr="00125DE1" w:rsidRDefault="00AB144E" w:rsidP="00AB144E">
      <w:pPr>
        <w:pStyle w:val="37"/>
        <w:tabs>
          <w:tab w:val="clear" w:pos="788"/>
        </w:tabs>
        <w:ind w:left="0" w:firstLine="709"/>
        <w:rPr>
          <w:b/>
          <w:color w:val="FF0000"/>
          <w:szCs w:val="24"/>
          <w:highlight w:val="cyan"/>
        </w:rPr>
      </w:pPr>
      <w:r>
        <w:rPr>
          <w:szCs w:val="24"/>
        </w:rPr>
        <w:t xml:space="preserve">2.3.2. </w:t>
      </w:r>
      <w:r w:rsidR="007469BB" w:rsidRPr="00AB144E">
        <w:rPr>
          <w:szCs w:val="24"/>
        </w:rPr>
        <w:t xml:space="preserve">Изменения, вносимые в </w:t>
      </w:r>
      <w:r w:rsidR="004037A7" w:rsidRPr="00AB144E">
        <w:rPr>
          <w:szCs w:val="24"/>
        </w:rPr>
        <w:t xml:space="preserve">конкурсную документацию, в том числе в </w:t>
      </w:r>
      <w:r w:rsidR="007469BB" w:rsidRPr="00AB144E">
        <w:rPr>
          <w:szCs w:val="24"/>
        </w:rPr>
        <w:t>извещение о</w:t>
      </w:r>
      <w:r w:rsidR="004037A7" w:rsidRPr="00AB144E">
        <w:rPr>
          <w:szCs w:val="24"/>
        </w:rPr>
        <w:t xml:space="preserve"> проведении конкурса,</w:t>
      </w:r>
      <w:r w:rsidR="00A16DD5" w:rsidRPr="00AB144E">
        <w:rPr>
          <w:szCs w:val="24"/>
        </w:rPr>
        <w:t xml:space="preserve"> размещаются З</w:t>
      </w:r>
      <w:r w:rsidR="007469BB" w:rsidRPr="00AB144E">
        <w:rPr>
          <w:szCs w:val="24"/>
        </w:rPr>
        <w:t xml:space="preserve">аказчиком на официальном </w:t>
      </w:r>
      <w:r w:rsidR="00E95A05" w:rsidRPr="00AB144E">
        <w:rPr>
          <w:szCs w:val="24"/>
        </w:rPr>
        <w:t>сайте не</w:t>
      </w:r>
      <w:r w:rsidR="007469BB" w:rsidRPr="00AB144E">
        <w:rPr>
          <w:szCs w:val="24"/>
        </w:rPr>
        <w:t xml:space="preserve"> позднее чем в течение трех дней со дня принятия решения</w:t>
      </w:r>
      <w:r w:rsidR="007469BB" w:rsidRPr="00EC04B1">
        <w:rPr>
          <w:szCs w:val="24"/>
        </w:rPr>
        <w:t xml:space="preserve"> </w:t>
      </w:r>
      <w:r w:rsidR="004037A7" w:rsidRPr="00EC04B1">
        <w:rPr>
          <w:szCs w:val="24"/>
        </w:rPr>
        <w:t>о внесении указанных изменений.</w:t>
      </w:r>
      <w:r w:rsidR="007A66B2" w:rsidRPr="00EC04B1">
        <w:rPr>
          <w:color w:val="FF0000"/>
          <w:szCs w:val="24"/>
        </w:rPr>
        <w:t xml:space="preserve"> </w:t>
      </w:r>
      <w:r w:rsidR="00AD16B9" w:rsidRPr="00EC04B1">
        <w:t xml:space="preserve"> В случае внесения изменений в извещение</w:t>
      </w:r>
      <w:r w:rsidR="00AD16B9" w:rsidRPr="00125DE1">
        <w:t xml:space="preserve">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  </w:t>
      </w:r>
    </w:p>
    <w:p w14:paraId="4BF32671" w14:textId="3FD668D0" w:rsidR="003242EE" w:rsidRDefault="006F53AE" w:rsidP="006F53AE">
      <w:pPr>
        <w:pStyle w:val="37"/>
        <w:tabs>
          <w:tab w:val="clear" w:pos="788"/>
        </w:tabs>
        <w:ind w:left="0" w:firstLine="708"/>
        <w:rPr>
          <w:szCs w:val="24"/>
        </w:rPr>
      </w:pPr>
      <w:r>
        <w:rPr>
          <w:szCs w:val="24"/>
        </w:rPr>
        <w:t>2.3.3.</w:t>
      </w:r>
      <w:r w:rsidRPr="00A9547A">
        <w:rPr>
          <w:szCs w:val="24"/>
        </w:rPr>
        <w:t xml:space="preserve"> Участники</w:t>
      </w:r>
      <w:r w:rsidR="005E6E8D" w:rsidRPr="00A9547A">
        <w:rPr>
          <w:szCs w:val="24"/>
        </w:rPr>
        <w:t xml:space="preserve"> закупки</w:t>
      </w:r>
      <w:r w:rsidR="003242EE" w:rsidRPr="00A9547A">
        <w:rPr>
          <w:szCs w:val="24"/>
        </w:rPr>
        <w:t>, использующие конкурсную документацию</w:t>
      </w:r>
      <w:r w:rsidR="00FA25F1" w:rsidRPr="00A9547A">
        <w:rPr>
          <w:szCs w:val="24"/>
        </w:rPr>
        <w:t>, размещенную на официальном сайте</w:t>
      </w:r>
      <w:r w:rsidR="00B15CAF" w:rsidRPr="00A9547A">
        <w:rPr>
          <w:szCs w:val="24"/>
        </w:rPr>
        <w:t xml:space="preserve">, </w:t>
      </w:r>
      <w:r w:rsidR="003242EE" w:rsidRPr="00A9547A">
        <w:rPr>
          <w:szCs w:val="24"/>
        </w:rPr>
        <w:t>самостоятельно отслеживают изменения, внесенные в извещение о проведени</w:t>
      </w:r>
      <w:r w:rsidR="00F37BB2" w:rsidRPr="00A9547A">
        <w:rPr>
          <w:szCs w:val="24"/>
        </w:rPr>
        <w:t>и</w:t>
      </w:r>
      <w:r w:rsidR="00B82011" w:rsidRPr="00A9547A">
        <w:rPr>
          <w:szCs w:val="24"/>
        </w:rPr>
        <w:t xml:space="preserve"> открытого конкурса, </w:t>
      </w:r>
      <w:r w:rsidR="003242EE" w:rsidRPr="00A9547A">
        <w:rPr>
          <w:szCs w:val="24"/>
        </w:rPr>
        <w:t xml:space="preserve">в конкурсную документацию, размещенные на </w:t>
      </w:r>
      <w:r w:rsidR="00B15CAF" w:rsidRPr="00A9547A">
        <w:rPr>
          <w:szCs w:val="24"/>
        </w:rPr>
        <w:t xml:space="preserve">официальном </w:t>
      </w:r>
      <w:r w:rsidR="003242EE" w:rsidRPr="00A9547A">
        <w:rPr>
          <w:szCs w:val="24"/>
        </w:rPr>
        <w:t>сайте. З</w:t>
      </w:r>
      <w:r w:rsidR="00B9384B" w:rsidRPr="00A9547A">
        <w:rPr>
          <w:szCs w:val="24"/>
        </w:rPr>
        <w:t>аказчик не несет ответственность</w:t>
      </w:r>
      <w:r w:rsidR="003242EE" w:rsidRPr="00A9547A">
        <w:rPr>
          <w:szCs w:val="24"/>
        </w:rPr>
        <w:t xml:space="preserve"> в случае, если участник </w:t>
      </w:r>
      <w:r w:rsidR="005E6E8D" w:rsidRPr="00A9547A">
        <w:rPr>
          <w:szCs w:val="24"/>
        </w:rPr>
        <w:t xml:space="preserve">закупки </w:t>
      </w:r>
      <w:r w:rsidR="003242EE" w:rsidRPr="00A9547A">
        <w:rPr>
          <w:szCs w:val="24"/>
        </w:rPr>
        <w:t>не ознакомился с изменениями, внесенными в из</w:t>
      </w:r>
      <w:r w:rsidR="00B82011" w:rsidRPr="00A9547A">
        <w:rPr>
          <w:szCs w:val="24"/>
        </w:rPr>
        <w:t xml:space="preserve">вещение о проведении конкурса, </w:t>
      </w:r>
      <w:r w:rsidR="003242EE" w:rsidRPr="00A9547A">
        <w:rPr>
          <w:szCs w:val="24"/>
        </w:rPr>
        <w:t xml:space="preserve">конкурсную документацию, размещенными </w:t>
      </w:r>
      <w:r w:rsidR="00943A84" w:rsidRPr="00A9547A">
        <w:rPr>
          <w:szCs w:val="24"/>
        </w:rPr>
        <w:t xml:space="preserve">на </w:t>
      </w:r>
      <w:r w:rsidR="00B15CAF" w:rsidRPr="00A9547A">
        <w:rPr>
          <w:szCs w:val="24"/>
        </w:rPr>
        <w:t>официальном сайте</w:t>
      </w:r>
      <w:r w:rsidR="00FE2BC5">
        <w:rPr>
          <w:szCs w:val="24"/>
        </w:rPr>
        <w:t xml:space="preserve"> </w:t>
      </w:r>
      <w:r w:rsidR="003242EE" w:rsidRPr="00A9547A">
        <w:rPr>
          <w:szCs w:val="24"/>
        </w:rPr>
        <w:t xml:space="preserve">надлежащим образом. </w:t>
      </w:r>
    </w:p>
    <w:p w14:paraId="4A16AD11" w14:textId="77777777" w:rsidR="003242EE" w:rsidRPr="00A9547A" w:rsidRDefault="003242EE" w:rsidP="003242EE">
      <w:pPr>
        <w:pStyle w:val="37"/>
        <w:tabs>
          <w:tab w:val="clear" w:pos="788"/>
          <w:tab w:val="num" w:pos="1162"/>
        </w:tabs>
        <w:ind w:left="0"/>
        <w:rPr>
          <w:szCs w:val="24"/>
        </w:rPr>
      </w:pPr>
    </w:p>
    <w:p w14:paraId="62FA5438" w14:textId="77777777" w:rsidR="003242EE" w:rsidRPr="00A9547A" w:rsidRDefault="003242EE" w:rsidP="00356DDC">
      <w:pPr>
        <w:pStyle w:val="29"/>
        <w:numPr>
          <w:ilvl w:val="1"/>
          <w:numId w:val="11"/>
        </w:numPr>
        <w:tabs>
          <w:tab w:val="left" w:pos="1276"/>
        </w:tabs>
        <w:spacing w:after="0"/>
        <w:ind w:left="0" w:firstLine="709"/>
        <w:rPr>
          <w:szCs w:val="24"/>
        </w:rPr>
      </w:pPr>
      <w:bookmarkStart w:id="27" w:name="_Toc123405466"/>
      <w:r w:rsidRPr="00A9547A">
        <w:rPr>
          <w:szCs w:val="24"/>
        </w:rPr>
        <w:t>Отказ от проведения конкурса</w:t>
      </w:r>
      <w:bookmarkEnd w:id="27"/>
      <w:r w:rsidRPr="00A9547A">
        <w:rPr>
          <w:szCs w:val="24"/>
        </w:rPr>
        <w:t>.</w:t>
      </w:r>
    </w:p>
    <w:p w14:paraId="387DC987" w14:textId="77777777" w:rsidR="00A221DE" w:rsidRPr="0000790D" w:rsidRDefault="00A221DE" w:rsidP="00FF1748">
      <w:pPr>
        <w:autoSpaceDE w:val="0"/>
        <w:autoSpaceDN w:val="0"/>
        <w:adjustRightInd w:val="0"/>
        <w:spacing w:after="0"/>
        <w:ind w:firstLine="708"/>
      </w:pPr>
      <w:bookmarkStart w:id="28" w:name="_Toc13035847"/>
      <w:bookmarkStart w:id="29" w:name="_Toc15890879"/>
      <w:r w:rsidRPr="0000790D">
        <w:t xml:space="preserve">Заказчик вправе отменить </w:t>
      </w:r>
      <w:r w:rsidR="00E7314F" w:rsidRPr="0000790D">
        <w:t>открытый конкурс до</w:t>
      </w:r>
      <w:r w:rsidRPr="0000790D">
        <w:t xml:space="preserve"> наступления даты и времени окончания срока подачи заявок на участие в </w:t>
      </w:r>
      <w:r w:rsidR="00E7314F" w:rsidRPr="0000790D">
        <w:t>открытом конкурсе</w:t>
      </w:r>
      <w:r w:rsidRPr="0000790D">
        <w:t>.</w:t>
      </w:r>
    </w:p>
    <w:p w14:paraId="4CA90A12" w14:textId="56E1277C" w:rsidR="00B9384B" w:rsidRPr="0000790D" w:rsidRDefault="00FA25F1" w:rsidP="005917DC">
      <w:pPr>
        <w:pStyle w:val="37"/>
        <w:tabs>
          <w:tab w:val="clear" w:pos="788"/>
        </w:tabs>
        <w:ind w:left="0" w:firstLine="708"/>
        <w:rPr>
          <w:b/>
          <w:i/>
          <w:szCs w:val="24"/>
        </w:rPr>
      </w:pPr>
      <w:r w:rsidRPr="0000790D">
        <w:rPr>
          <w:szCs w:val="24"/>
        </w:rPr>
        <w:lastRenderedPageBreak/>
        <w:t xml:space="preserve">Решение об </w:t>
      </w:r>
      <w:r w:rsidR="006F53AE" w:rsidRPr="0000790D">
        <w:rPr>
          <w:szCs w:val="24"/>
        </w:rPr>
        <w:t>от</w:t>
      </w:r>
      <w:r w:rsidR="006F53AE">
        <w:rPr>
          <w:szCs w:val="24"/>
        </w:rPr>
        <w:t>мене</w:t>
      </w:r>
      <w:r w:rsidR="006F53AE" w:rsidRPr="0000790D">
        <w:rPr>
          <w:szCs w:val="24"/>
        </w:rPr>
        <w:t xml:space="preserve"> проведения</w:t>
      </w:r>
      <w:r w:rsidRPr="0000790D">
        <w:rPr>
          <w:szCs w:val="24"/>
        </w:rPr>
        <w:t xml:space="preserve"> </w:t>
      </w:r>
      <w:r w:rsidR="00A16DD5" w:rsidRPr="0000790D">
        <w:rPr>
          <w:szCs w:val="24"/>
        </w:rPr>
        <w:t>открытого конкурса размещается З</w:t>
      </w:r>
      <w:r w:rsidRPr="0000790D">
        <w:rPr>
          <w:szCs w:val="24"/>
        </w:rPr>
        <w:t>аказчиком</w:t>
      </w:r>
      <w:r w:rsidR="008C5F95">
        <w:rPr>
          <w:szCs w:val="24"/>
        </w:rPr>
        <w:t xml:space="preserve"> в единой информационной сети в день принятия этого решения</w:t>
      </w:r>
      <w:r w:rsidR="00C72862" w:rsidRPr="0000790D">
        <w:rPr>
          <w:szCs w:val="24"/>
        </w:rPr>
        <w:t xml:space="preserve">. </w:t>
      </w:r>
      <w:r w:rsidR="00B9384B" w:rsidRPr="0000790D">
        <w:rPr>
          <w:szCs w:val="24"/>
        </w:rPr>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w:t>
      </w:r>
      <w:r w:rsidR="005E6E8D" w:rsidRPr="0000790D">
        <w:rPr>
          <w:szCs w:val="24"/>
        </w:rPr>
        <w:t xml:space="preserve"> закупки</w:t>
      </w:r>
      <w:r w:rsidR="00B9384B" w:rsidRPr="0000790D">
        <w:rPr>
          <w:szCs w:val="24"/>
        </w:rPr>
        <w:t>) конверты с заявками на участие в конкурсе и направляются соответствующие уведомления всем участникам</w:t>
      </w:r>
      <w:r w:rsidR="00233B56" w:rsidRPr="0000790D">
        <w:rPr>
          <w:szCs w:val="24"/>
        </w:rPr>
        <w:t xml:space="preserve"> закупки</w:t>
      </w:r>
      <w:r w:rsidR="00B9384B" w:rsidRPr="0000790D">
        <w:rPr>
          <w:szCs w:val="24"/>
        </w:rPr>
        <w:t>, подавшим заявки на участие в конкурсе.</w:t>
      </w:r>
    </w:p>
    <w:p w14:paraId="0BF44011" w14:textId="77777777" w:rsidR="00B9384B" w:rsidRPr="00A9547A" w:rsidRDefault="00B9384B" w:rsidP="00356DDC">
      <w:pPr>
        <w:pStyle w:val="37"/>
        <w:numPr>
          <w:ilvl w:val="2"/>
          <w:numId w:val="11"/>
        </w:numPr>
        <w:ind w:left="0" w:firstLine="709"/>
        <w:rPr>
          <w:bCs/>
          <w:szCs w:val="24"/>
        </w:rPr>
      </w:pPr>
      <w:r w:rsidRPr="00A9547A">
        <w:rPr>
          <w:szCs w:val="24"/>
        </w:rPr>
        <w:t>В случае</w:t>
      </w:r>
      <w:r w:rsidR="00220233" w:rsidRPr="00A9547A">
        <w:rPr>
          <w:szCs w:val="24"/>
        </w:rPr>
        <w:t>,</w:t>
      </w:r>
      <w:r w:rsidRPr="00A9547A">
        <w:rPr>
          <w:szCs w:val="24"/>
        </w:rPr>
        <w:t xml:space="preserve"> если в </w:t>
      </w:r>
      <w:hyperlink r:id="rId9"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обеспечения заявки на участие в конкурсе, Заказчик возвращает участникам </w:t>
      </w:r>
      <w:r w:rsidR="00233B56" w:rsidRPr="00A9547A">
        <w:rPr>
          <w:szCs w:val="24"/>
        </w:rPr>
        <w:t xml:space="preserve">закупки </w:t>
      </w:r>
      <w:r w:rsidRPr="00A9547A">
        <w:rPr>
          <w:szCs w:val="24"/>
        </w:rPr>
        <w:t xml:space="preserve">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открытого конкурса. </w:t>
      </w:r>
    </w:p>
    <w:p w14:paraId="344A7264" w14:textId="77777777" w:rsidR="00DE2728" w:rsidRPr="00A9547A" w:rsidRDefault="00DE2728" w:rsidP="003242EE">
      <w:pPr>
        <w:pStyle w:val="37"/>
        <w:tabs>
          <w:tab w:val="clear" w:pos="788"/>
        </w:tabs>
        <w:ind w:left="0"/>
        <w:rPr>
          <w:bCs/>
          <w:szCs w:val="24"/>
        </w:rPr>
      </w:pPr>
    </w:p>
    <w:p w14:paraId="2713323B" w14:textId="77777777" w:rsidR="003242EE" w:rsidRPr="00A9547A" w:rsidRDefault="003242EE" w:rsidP="00356DDC">
      <w:pPr>
        <w:pStyle w:val="11"/>
        <w:numPr>
          <w:ilvl w:val="0"/>
          <w:numId w:val="11"/>
        </w:numPr>
        <w:tabs>
          <w:tab w:val="left" w:pos="284"/>
        </w:tabs>
        <w:spacing w:after="0"/>
        <w:ind w:left="0" w:firstLine="0"/>
        <w:jc w:val="center"/>
        <w:rPr>
          <w:bCs/>
          <w:sz w:val="24"/>
        </w:rPr>
      </w:pPr>
      <w:bookmarkStart w:id="30" w:name="_Toc123405467"/>
      <w:bookmarkEnd w:id="28"/>
      <w:bookmarkEnd w:id="29"/>
      <w:r w:rsidRPr="00A9547A">
        <w:rPr>
          <w:sz w:val="24"/>
        </w:rPr>
        <w:t>ИНСТРУКЦИЯ ПО ПОДГОТОВКЕ ЗАЯВКИ НА УЧАСТИЕ В КОНКУРСЕ</w:t>
      </w:r>
      <w:bookmarkEnd w:id="30"/>
    </w:p>
    <w:p w14:paraId="267ADB59" w14:textId="77777777" w:rsidR="00B9384B" w:rsidRPr="00A9547A" w:rsidRDefault="00B9384B" w:rsidP="00356DDC">
      <w:pPr>
        <w:pStyle w:val="29"/>
        <w:numPr>
          <w:ilvl w:val="1"/>
          <w:numId w:val="11"/>
        </w:numPr>
        <w:tabs>
          <w:tab w:val="left" w:pos="1276"/>
        </w:tabs>
        <w:spacing w:after="0"/>
        <w:ind w:left="0" w:firstLine="709"/>
        <w:rPr>
          <w:szCs w:val="24"/>
        </w:rPr>
      </w:pPr>
      <w:bookmarkStart w:id="31" w:name="_Toc123405468"/>
      <w:r w:rsidRPr="00A9547A">
        <w:rPr>
          <w:szCs w:val="24"/>
        </w:rPr>
        <w:t>Форма заявки на участие в конкурсе</w:t>
      </w:r>
      <w:bookmarkEnd w:id="31"/>
      <w:r w:rsidRPr="00A9547A">
        <w:rPr>
          <w:szCs w:val="24"/>
        </w:rPr>
        <w:t>.</w:t>
      </w:r>
    </w:p>
    <w:p w14:paraId="523DBDF9" w14:textId="77777777" w:rsidR="00B9384B" w:rsidRPr="00A9547A" w:rsidRDefault="00B9384B"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подает заявку на участие в конкурсе в письменной форме на бумажном носителе в запечатанном конверте</w:t>
      </w:r>
      <w:r w:rsidRPr="00B85622">
        <w:rPr>
          <w:color w:val="000000" w:themeColor="text1"/>
          <w:szCs w:val="24"/>
        </w:rPr>
        <w:t>,</w:t>
      </w:r>
      <w:r w:rsidR="00B85622" w:rsidRPr="00B85622">
        <w:rPr>
          <w:color w:val="000000" w:themeColor="text1"/>
          <w:szCs w:val="24"/>
        </w:rPr>
        <w:t xml:space="preserve"> </w:t>
      </w:r>
      <w:r w:rsidR="00B85622">
        <w:rPr>
          <w:color w:val="000000" w:themeColor="text1"/>
          <w:szCs w:val="24"/>
        </w:rPr>
        <w:t>согласно требованиям к содержанию, оформлению и составу заявки,</w:t>
      </w:r>
      <w:r w:rsidRPr="00B85622">
        <w:rPr>
          <w:color w:val="000000" w:themeColor="text1"/>
          <w:szCs w:val="24"/>
        </w:rPr>
        <w:t xml:space="preserve"> уста</w:t>
      </w:r>
      <w:r w:rsidRPr="00B85622">
        <w:rPr>
          <w:szCs w:val="24"/>
        </w:rPr>
        <w:t>новленн</w:t>
      </w:r>
      <w:r w:rsidR="00B85622" w:rsidRPr="00B85622">
        <w:rPr>
          <w:szCs w:val="24"/>
        </w:rPr>
        <w:t>ыми</w:t>
      </w:r>
      <w:r w:rsidRPr="00A9547A">
        <w:rPr>
          <w:szCs w:val="24"/>
        </w:rPr>
        <w:t xml:space="preserve"> конкурсной документацией. </w:t>
      </w:r>
    </w:p>
    <w:p w14:paraId="25ADCEBA" w14:textId="77777777" w:rsidR="00D93302" w:rsidRPr="00A9547A" w:rsidRDefault="00D93302" w:rsidP="00D93302">
      <w:pPr>
        <w:autoSpaceDE w:val="0"/>
        <w:autoSpaceDN w:val="0"/>
        <w:adjustRightInd w:val="0"/>
        <w:ind w:firstLine="708"/>
      </w:pPr>
      <w:r w:rsidRPr="00A9547A">
        <w:t>Участник закупки вправе подать только одну заявку на участие в конкурсе в отношении предмета конкурса (лота). В случае если конкурсной документацией предусмотрено два и более лота, участник закупки, претендующий на право заключения договора по нескольким лотам, подает заявки на участие в конкурсе на каждый лот отдельно.</w:t>
      </w:r>
    </w:p>
    <w:p w14:paraId="17E0842C" w14:textId="77777777" w:rsidR="00892523" w:rsidRPr="00A9547A" w:rsidRDefault="00892523" w:rsidP="00892523">
      <w:pPr>
        <w:pStyle w:val="37"/>
        <w:tabs>
          <w:tab w:val="clear" w:pos="788"/>
        </w:tabs>
        <w:ind w:left="709"/>
        <w:rPr>
          <w:szCs w:val="24"/>
        </w:rPr>
      </w:pPr>
    </w:p>
    <w:p w14:paraId="1B3B5438" w14:textId="77777777" w:rsidR="00B9384B" w:rsidRPr="00A9547A" w:rsidRDefault="00B9384B" w:rsidP="00356DDC">
      <w:pPr>
        <w:pStyle w:val="29"/>
        <w:numPr>
          <w:ilvl w:val="1"/>
          <w:numId w:val="11"/>
        </w:numPr>
        <w:tabs>
          <w:tab w:val="left" w:pos="1276"/>
        </w:tabs>
        <w:spacing w:after="0"/>
        <w:ind w:left="0" w:firstLine="709"/>
        <w:rPr>
          <w:szCs w:val="24"/>
        </w:rPr>
      </w:pPr>
      <w:bookmarkStart w:id="32" w:name="_Toc123405469"/>
      <w:r w:rsidRPr="00A9547A">
        <w:rPr>
          <w:szCs w:val="24"/>
        </w:rPr>
        <w:t>Язык документов, входящих в состав заявки на участие в конкурсе</w:t>
      </w:r>
      <w:bookmarkEnd w:id="32"/>
      <w:r w:rsidRPr="00A9547A">
        <w:rPr>
          <w:szCs w:val="24"/>
        </w:rPr>
        <w:t>.</w:t>
      </w:r>
    </w:p>
    <w:p w14:paraId="4E1A9FB7" w14:textId="77777777" w:rsidR="00B9384B" w:rsidRPr="00A9547A" w:rsidRDefault="00B9384B" w:rsidP="00356DDC">
      <w:pPr>
        <w:pStyle w:val="37"/>
        <w:numPr>
          <w:ilvl w:val="2"/>
          <w:numId w:val="11"/>
        </w:numPr>
        <w:ind w:left="0" w:firstLine="709"/>
        <w:rPr>
          <w:szCs w:val="24"/>
        </w:rPr>
      </w:pPr>
      <w:r w:rsidRPr="00A9547A">
        <w:rPr>
          <w:szCs w:val="24"/>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14:paraId="6E6E123C" w14:textId="77777777" w:rsidR="00B9384B" w:rsidRPr="00A9547A" w:rsidRDefault="00B9384B" w:rsidP="00356DDC">
      <w:pPr>
        <w:pStyle w:val="37"/>
        <w:numPr>
          <w:ilvl w:val="2"/>
          <w:numId w:val="11"/>
        </w:numPr>
        <w:ind w:left="0" w:firstLine="709"/>
        <w:rPr>
          <w:szCs w:val="24"/>
        </w:rPr>
      </w:pPr>
      <w:r w:rsidRPr="00A9547A">
        <w:rPr>
          <w:szCs w:val="24"/>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14:paraId="0FBE7113" w14:textId="77777777" w:rsidR="00B9384B" w:rsidRPr="00A9547A" w:rsidRDefault="00B9384B" w:rsidP="00B9384B">
      <w:pPr>
        <w:pStyle w:val="28"/>
        <w:widowControl w:val="0"/>
        <w:tabs>
          <w:tab w:val="num" w:pos="0"/>
        </w:tabs>
        <w:adjustRightInd w:val="0"/>
        <w:spacing w:after="0" w:line="240" w:lineRule="auto"/>
        <w:ind w:left="0" w:firstLine="709"/>
        <w:textAlignment w:val="baseline"/>
        <w:rPr>
          <w:szCs w:val="24"/>
        </w:rPr>
      </w:pPr>
    </w:p>
    <w:p w14:paraId="1804A153" w14:textId="77777777" w:rsidR="00B9384B" w:rsidRPr="00A9547A" w:rsidRDefault="00B9384B" w:rsidP="00356DDC">
      <w:pPr>
        <w:pStyle w:val="29"/>
        <w:numPr>
          <w:ilvl w:val="1"/>
          <w:numId w:val="11"/>
        </w:numPr>
        <w:tabs>
          <w:tab w:val="left" w:pos="1276"/>
        </w:tabs>
        <w:spacing w:after="0"/>
        <w:ind w:left="0" w:firstLine="709"/>
        <w:rPr>
          <w:szCs w:val="24"/>
        </w:rPr>
      </w:pPr>
      <w:bookmarkStart w:id="33" w:name="_Ref119429784"/>
      <w:bookmarkStart w:id="34" w:name="_Ref119429817"/>
      <w:bookmarkStart w:id="35" w:name="_Ref119430333"/>
      <w:bookmarkStart w:id="36" w:name="_Toc123405470"/>
      <w:r w:rsidRPr="00A9547A">
        <w:rPr>
          <w:szCs w:val="24"/>
        </w:rPr>
        <w:t>Требования к содержанию документов, входящих в состав заявки на участие в конкурсе</w:t>
      </w:r>
      <w:bookmarkEnd w:id="33"/>
      <w:bookmarkEnd w:id="34"/>
      <w:bookmarkEnd w:id="35"/>
      <w:bookmarkEnd w:id="36"/>
      <w:r w:rsidRPr="00A9547A">
        <w:rPr>
          <w:szCs w:val="24"/>
        </w:rPr>
        <w:t>.</w:t>
      </w:r>
    </w:p>
    <w:p w14:paraId="04ADA235" w14:textId="77777777" w:rsidR="00B9384B" w:rsidRPr="00A9547A" w:rsidRDefault="00B9384B" w:rsidP="00356DDC">
      <w:pPr>
        <w:pStyle w:val="37"/>
        <w:numPr>
          <w:ilvl w:val="2"/>
          <w:numId w:val="11"/>
        </w:numPr>
        <w:ind w:left="0" w:firstLine="709"/>
        <w:rPr>
          <w:szCs w:val="24"/>
        </w:rPr>
      </w:pPr>
      <w:r w:rsidRPr="00A9547A">
        <w:rPr>
          <w:szCs w:val="24"/>
        </w:rPr>
        <w:t xml:space="preserve">Заявка на участие в конкурсе (включая приложения к ней), которую представляет участник </w:t>
      </w:r>
      <w:r w:rsidR="00233B56" w:rsidRPr="00A9547A">
        <w:rPr>
          <w:szCs w:val="24"/>
        </w:rPr>
        <w:t xml:space="preserve">закупки </w:t>
      </w:r>
      <w:r w:rsidRPr="00A9547A">
        <w:rPr>
          <w:szCs w:val="24"/>
        </w:rPr>
        <w:t>в соответствии с настоящей конкурсной документацией</w:t>
      </w:r>
      <w:r w:rsidR="005A579C">
        <w:rPr>
          <w:szCs w:val="24"/>
        </w:rPr>
        <w:t>,</w:t>
      </w:r>
      <w:r w:rsidRPr="00A9547A">
        <w:rPr>
          <w:szCs w:val="24"/>
        </w:rPr>
        <w:t xml:space="preserve"> должна:</w:t>
      </w:r>
    </w:p>
    <w:p w14:paraId="14346F73" w14:textId="77777777" w:rsidR="00B9384B" w:rsidRPr="00A9547A" w:rsidRDefault="00B9384B" w:rsidP="00356DDC">
      <w:pPr>
        <w:pStyle w:val="37"/>
        <w:numPr>
          <w:ilvl w:val="0"/>
          <w:numId w:val="12"/>
        </w:numPr>
        <w:tabs>
          <w:tab w:val="left" w:pos="993"/>
        </w:tabs>
        <w:ind w:left="0" w:firstLine="709"/>
        <w:rPr>
          <w:szCs w:val="24"/>
        </w:rPr>
      </w:pPr>
      <w:r w:rsidRPr="00A9547A">
        <w:rPr>
          <w:szCs w:val="24"/>
        </w:rPr>
        <w:t xml:space="preserve">быть подготовлена по форме, установленной конкурсной документацией; </w:t>
      </w:r>
    </w:p>
    <w:p w14:paraId="3AA437FD" w14:textId="77777777" w:rsidR="00B9384B" w:rsidRPr="00A9547A" w:rsidRDefault="00B9384B" w:rsidP="00356DDC">
      <w:pPr>
        <w:pStyle w:val="37"/>
        <w:numPr>
          <w:ilvl w:val="0"/>
          <w:numId w:val="12"/>
        </w:numPr>
        <w:tabs>
          <w:tab w:val="left" w:pos="993"/>
        </w:tabs>
        <w:ind w:left="0" w:firstLine="709"/>
        <w:rPr>
          <w:szCs w:val="24"/>
        </w:rPr>
      </w:pPr>
      <w:r w:rsidRPr="00A9547A">
        <w:rPr>
          <w:szCs w:val="24"/>
        </w:rPr>
        <w:t>содержать сведения и документы, указанные в Информационной карте конкурса.</w:t>
      </w:r>
    </w:p>
    <w:p w14:paraId="4904BB01" w14:textId="77777777" w:rsidR="00B9384B" w:rsidRPr="00A9547A" w:rsidRDefault="00B9384B" w:rsidP="00356DDC">
      <w:pPr>
        <w:pStyle w:val="37"/>
        <w:numPr>
          <w:ilvl w:val="2"/>
          <w:numId w:val="11"/>
        </w:numPr>
        <w:ind w:left="0" w:firstLine="709"/>
        <w:rPr>
          <w:szCs w:val="24"/>
        </w:rPr>
      </w:pPr>
      <w:r w:rsidRPr="00A9547A">
        <w:rPr>
          <w:szCs w:val="24"/>
        </w:rPr>
        <w:t xml:space="preserve">Участники </w:t>
      </w:r>
      <w:r w:rsidR="00233B56" w:rsidRPr="00A9547A">
        <w:rPr>
          <w:szCs w:val="24"/>
        </w:rPr>
        <w:t xml:space="preserve">закупки </w:t>
      </w:r>
      <w:r w:rsidRPr="00A9547A">
        <w:rPr>
          <w:szCs w:val="24"/>
        </w:rPr>
        <w:t xml:space="preserve">подают заявки, которые отвечают </w:t>
      </w:r>
      <w:r w:rsidR="00781172" w:rsidRPr="00A9547A">
        <w:rPr>
          <w:szCs w:val="24"/>
        </w:rPr>
        <w:t xml:space="preserve">всем </w:t>
      </w:r>
      <w:r w:rsidRPr="00A9547A">
        <w:rPr>
          <w:szCs w:val="24"/>
        </w:rPr>
        <w:t xml:space="preserve">требованиям настоящей конкурсной документации. </w:t>
      </w:r>
    </w:p>
    <w:p w14:paraId="5586E3E3" w14:textId="77777777" w:rsidR="00B9384B" w:rsidRPr="00A9547A" w:rsidRDefault="00B9384B" w:rsidP="00356DDC">
      <w:pPr>
        <w:pStyle w:val="37"/>
        <w:numPr>
          <w:ilvl w:val="2"/>
          <w:numId w:val="11"/>
        </w:numPr>
        <w:ind w:left="0" w:firstLine="709"/>
        <w:rPr>
          <w:szCs w:val="24"/>
        </w:rPr>
      </w:pPr>
      <w:r w:rsidRPr="00A9547A">
        <w:rPr>
          <w:szCs w:val="24"/>
        </w:rPr>
        <w:t xml:space="preserve">При подготовке заявки и документов, входящих в состав заявки, не допускается </w:t>
      </w:r>
      <w:r w:rsidR="002A47F5" w:rsidRPr="00A9547A">
        <w:rPr>
          <w:szCs w:val="24"/>
        </w:rPr>
        <w:t>использование факсимильного воспроизведения</w:t>
      </w:r>
      <w:r w:rsidRPr="00A9547A">
        <w:rPr>
          <w:szCs w:val="24"/>
        </w:rPr>
        <w:t xml:space="preserve"> подписей.</w:t>
      </w:r>
    </w:p>
    <w:p w14:paraId="32E16317" w14:textId="014A949E" w:rsidR="00B9384B" w:rsidRPr="00A9547A" w:rsidRDefault="00B9384B" w:rsidP="00356DDC">
      <w:pPr>
        <w:pStyle w:val="37"/>
        <w:numPr>
          <w:ilvl w:val="2"/>
          <w:numId w:val="11"/>
        </w:numPr>
        <w:ind w:left="0" w:firstLine="709"/>
        <w:rPr>
          <w:szCs w:val="24"/>
        </w:rPr>
      </w:pPr>
      <w:r w:rsidRPr="00A9547A">
        <w:rPr>
          <w:szCs w:val="24"/>
        </w:rPr>
        <w:t xml:space="preserve">Непредставление необходимых документов в составе заявки, наличие в таких документах недостоверных сведений об участнике </w:t>
      </w:r>
      <w:r w:rsidR="00233B56" w:rsidRPr="00A9547A">
        <w:rPr>
          <w:szCs w:val="24"/>
        </w:rPr>
        <w:t xml:space="preserve">закупки </w:t>
      </w:r>
      <w:r w:rsidRPr="00A9547A">
        <w:rPr>
          <w:szCs w:val="24"/>
        </w:rPr>
        <w:t xml:space="preserve">или </w:t>
      </w:r>
      <w:r w:rsidR="006A1335" w:rsidRPr="00A9547A">
        <w:rPr>
          <w:szCs w:val="24"/>
        </w:rPr>
        <w:t>о товарах (работах, услугах),</w:t>
      </w:r>
      <w:r w:rsidR="005923CA" w:rsidRPr="00A9547A">
        <w:rPr>
          <w:szCs w:val="24"/>
        </w:rPr>
        <w:t xml:space="preserve"> </w:t>
      </w:r>
      <w:r w:rsidRPr="00A9547A">
        <w:rPr>
          <w:szCs w:val="24"/>
        </w:rPr>
        <w:t xml:space="preserve">на </w:t>
      </w:r>
      <w:r w:rsidR="005923CA" w:rsidRPr="00A9547A">
        <w:rPr>
          <w:szCs w:val="24"/>
        </w:rPr>
        <w:t xml:space="preserve">поставку (выполнение, оказание) </w:t>
      </w:r>
      <w:r w:rsidRPr="00A9547A">
        <w:rPr>
          <w:szCs w:val="24"/>
        </w:rPr>
        <w:t>которых</w:t>
      </w:r>
      <w:r w:rsidR="009D44C2" w:rsidRPr="00A9547A">
        <w:rPr>
          <w:szCs w:val="24"/>
        </w:rPr>
        <w:t xml:space="preserve"> проводится</w:t>
      </w:r>
      <w:r w:rsidR="00B82011" w:rsidRPr="00A9547A">
        <w:rPr>
          <w:szCs w:val="24"/>
        </w:rPr>
        <w:t xml:space="preserve"> конкурс</w:t>
      </w:r>
      <w:r w:rsidRPr="00A9547A">
        <w:rPr>
          <w:szCs w:val="24"/>
        </w:rPr>
        <w:t>, н</w:t>
      </w:r>
      <w:r w:rsidR="00555A43">
        <w:rPr>
          <w:szCs w:val="24"/>
        </w:rPr>
        <w:t xml:space="preserve">есоответствие требованиям </w:t>
      </w:r>
      <w:r w:rsidR="001B29DA">
        <w:rPr>
          <w:szCs w:val="24"/>
        </w:rPr>
        <w:t>конкурсной документации</w:t>
      </w:r>
      <w:r w:rsidR="00C6627E" w:rsidRPr="00A9547A">
        <w:rPr>
          <w:szCs w:val="24"/>
        </w:rPr>
        <w:t xml:space="preserve"> </w:t>
      </w:r>
      <w:r w:rsidRPr="00A9547A">
        <w:rPr>
          <w:szCs w:val="24"/>
        </w:rPr>
        <w:t xml:space="preserve">является основанием для недопуска участника </w:t>
      </w:r>
      <w:r w:rsidR="00233B56" w:rsidRPr="00A9547A">
        <w:rPr>
          <w:szCs w:val="24"/>
        </w:rPr>
        <w:t xml:space="preserve">закупки </w:t>
      </w:r>
      <w:r w:rsidRPr="00A9547A">
        <w:rPr>
          <w:szCs w:val="24"/>
        </w:rPr>
        <w:t xml:space="preserve">к участию в конкурсе. </w:t>
      </w:r>
    </w:p>
    <w:p w14:paraId="0BA34B37" w14:textId="77777777" w:rsidR="00B9384B" w:rsidRPr="00A9547A" w:rsidRDefault="00B9384B" w:rsidP="00B9384B">
      <w:pPr>
        <w:pStyle w:val="37"/>
        <w:tabs>
          <w:tab w:val="num" w:pos="1307"/>
        </w:tabs>
        <w:ind w:left="0" w:firstLine="720"/>
        <w:rPr>
          <w:szCs w:val="24"/>
        </w:rPr>
      </w:pPr>
      <w:r w:rsidRPr="00A9547A">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w:t>
      </w:r>
      <w:r w:rsidR="00233B56" w:rsidRPr="00A9547A">
        <w:rPr>
          <w:szCs w:val="24"/>
        </w:rPr>
        <w:t xml:space="preserve">закупки </w:t>
      </w:r>
      <w:r w:rsidRPr="00A9547A">
        <w:rPr>
          <w:szCs w:val="24"/>
        </w:rPr>
        <w:t>в составе заявки на участие в конкурсе, такой участник отстраняется Заказчиком, комиссией от участия в конкурсе на любом этапе его проведения вплоть до заключения договора.</w:t>
      </w:r>
    </w:p>
    <w:p w14:paraId="12893900" w14:textId="77777777" w:rsidR="00B9384B" w:rsidRPr="00A9547A" w:rsidRDefault="00B9384B" w:rsidP="00B9384B">
      <w:pPr>
        <w:pStyle w:val="28"/>
        <w:widowControl w:val="0"/>
        <w:tabs>
          <w:tab w:val="num" w:pos="0"/>
          <w:tab w:val="num" w:pos="960"/>
        </w:tabs>
        <w:adjustRightInd w:val="0"/>
        <w:spacing w:after="0" w:line="240" w:lineRule="auto"/>
        <w:ind w:left="0" w:firstLine="709"/>
        <w:textAlignment w:val="baseline"/>
        <w:rPr>
          <w:szCs w:val="24"/>
        </w:rPr>
      </w:pPr>
    </w:p>
    <w:p w14:paraId="355C7B6F" w14:textId="77777777" w:rsidR="00B9384B" w:rsidRPr="00A9547A" w:rsidRDefault="00B9384B" w:rsidP="00356DDC">
      <w:pPr>
        <w:pStyle w:val="29"/>
        <w:numPr>
          <w:ilvl w:val="1"/>
          <w:numId w:val="11"/>
        </w:numPr>
        <w:tabs>
          <w:tab w:val="left" w:pos="1276"/>
        </w:tabs>
        <w:spacing w:after="0"/>
        <w:ind w:left="0" w:firstLine="709"/>
        <w:rPr>
          <w:szCs w:val="24"/>
        </w:rPr>
      </w:pPr>
      <w:bookmarkStart w:id="37" w:name="_Toc123405471"/>
      <w:r w:rsidRPr="00A9547A">
        <w:rPr>
          <w:szCs w:val="24"/>
        </w:rPr>
        <w:t>Требования к предложениям о цене договора</w:t>
      </w:r>
      <w:bookmarkEnd w:id="37"/>
      <w:r w:rsidRPr="00A9547A">
        <w:rPr>
          <w:szCs w:val="24"/>
        </w:rPr>
        <w:t>.</w:t>
      </w:r>
    </w:p>
    <w:p w14:paraId="37F82146" w14:textId="77777777" w:rsidR="00B9384B" w:rsidRPr="00A9547A" w:rsidRDefault="00B9384B" w:rsidP="00356DDC">
      <w:pPr>
        <w:pStyle w:val="37"/>
        <w:numPr>
          <w:ilvl w:val="2"/>
          <w:numId w:val="11"/>
        </w:numPr>
        <w:ind w:left="0" w:firstLine="709"/>
        <w:rPr>
          <w:szCs w:val="24"/>
        </w:rPr>
      </w:pPr>
      <w:bookmarkStart w:id="38" w:name="_Ref11560130"/>
      <w:r w:rsidRPr="00A9547A">
        <w:rPr>
          <w:szCs w:val="24"/>
        </w:rPr>
        <w:t xml:space="preserve">Валютой заявки на участие </w:t>
      </w:r>
      <w:r w:rsidR="004A2130" w:rsidRPr="00A9547A">
        <w:rPr>
          <w:szCs w:val="24"/>
        </w:rPr>
        <w:t>в конкурсе</w:t>
      </w:r>
      <w:r w:rsidRPr="00A9547A">
        <w:rPr>
          <w:szCs w:val="24"/>
        </w:rPr>
        <w:t xml:space="preserve"> является российский рубль.</w:t>
      </w:r>
    </w:p>
    <w:bookmarkEnd w:id="38"/>
    <w:p w14:paraId="45214D00" w14:textId="77777777" w:rsidR="00B9384B" w:rsidRPr="00A9547A" w:rsidRDefault="00B9384B" w:rsidP="00356DDC">
      <w:pPr>
        <w:pStyle w:val="28"/>
        <w:widowControl w:val="0"/>
        <w:numPr>
          <w:ilvl w:val="2"/>
          <w:numId w:val="4"/>
        </w:numPr>
        <w:adjustRightInd w:val="0"/>
        <w:spacing w:after="0" w:line="240" w:lineRule="auto"/>
        <w:textAlignment w:val="baseline"/>
        <w:rPr>
          <w:bCs/>
          <w:szCs w:val="24"/>
        </w:rPr>
      </w:pPr>
      <w:r w:rsidRPr="00A9547A">
        <w:rPr>
          <w:bCs/>
          <w:szCs w:val="24"/>
        </w:rPr>
        <w:t xml:space="preserve">Требования к </w:t>
      </w:r>
      <w:r w:rsidR="005D625A" w:rsidRPr="00A9547A">
        <w:rPr>
          <w:bCs/>
          <w:szCs w:val="24"/>
        </w:rPr>
        <w:t xml:space="preserve">предложениям о </w:t>
      </w:r>
      <w:r w:rsidRPr="00A9547A">
        <w:rPr>
          <w:bCs/>
          <w:szCs w:val="24"/>
        </w:rPr>
        <w:t xml:space="preserve">цене договора указаны в </w:t>
      </w:r>
      <w:r w:rsidR="0012433F" w:rsidRPr="00A9547A">
        <w:rPr>
          <w:bCs/>
          <w:szCs w:val="24"/>
        </w:rPr>
        <w:t>И</w:t>
      </w:r>
      <w:r w:rsidR="006F74A8" w:rsidRPr="00A9547A">
        <w:rPr>
          <w:bCs/>
          <w:szCs w:val="24"/>
        </w:rPr>
        <w:t>нформационной карте конкурса.</w:t>
      </w:r>
    </w:p>
    <w:p w14:paraId="2993D949" w14:textId="77777777" w:rsidR="00B9384B" w:rsidRPr="00A9547A" w:rsidRDefault="00B9384B" w:rsidP="00B9384B">
      <w:pPr>
        <w:pStyle w:val="28"/>
        <w:widowControl w:val="0"/>
        <w:adjustRightInd w:val="0"/>
        <w:spacing w:after="0" w:line="240" w:lineRule="auto"/>
        <w:ind w:left="708"/>
        <w:textAlignment w:val="baseline"/>
        <w:rPr>
          <w:bCs/>
          <w:szCs w:val="24"/>
        </w:rPr>
      </w:pPr>
    </w:p>
    <w:p w14:paraId="280388A8" w14:textId="77777777" w:rsidR="00B9384B" w:rsidRPr="00A9547A" w:rsidRDefault="00B9384B" w:rsidP="00356DDC">
      <w:pPr>
        <w:pStyle w:val="29"/>
        <w:numPr>
          <w:ilvl w:val="1"/>
          <w:numId w:val="11"/>
        </w:numPr>
        <w:tabs>
          <w:tab w:val="left" w:pos="1276"/>
        </w:tabs>
        <w:spacing w:after="0"/>
        <w:ind w:left="0" w:firstLine="709"/>
        <w:rPr>
          <w:bCs/>
          <w:szCs w:val="24"/>
        </w:rPr>
      </w:pPr>
      <w:bookmarkStart w:id="39" w:name="_Ref119429571"/>
      <w:bookmarkStart w:id="40" w:name="_Ref119429636"/>
      <w:bookmarkStart w:id="41" w:name="_Toc123405473"/>
      <w:r w:rsidRPr="00A9547A">
        <w:rPr>
          <w:szCs w:val="24"/>
        </w:rPr>
        <w:t>Требования к оформлению заявок на участие в конкурсе</w:t>
      </w:r>
      <w:bookmarkEnd w:id="39"/>
      <w:bookmarkEnd w:id="40"/>
      <w:bookmarkEnd w:id="41"/>
      <w:r w:rsidRPr="00A9547A">
        <w:rPr>
          <w:szCs w:val="24"/>
        </w:rPr>
        <w:t>.</w:t>
      </w:r>
    </w:p>
    <w:p w14:paraId="2A9E6548" w14:textId="77777777" w:rsidR="00B9384B" w:rsidRPr="00A9547A" w:rsidRDefault="00B9384B" w:rsidP="00356DDC">
      <w:pPr>
        <w:pStyle w:val="37"/>
        <w:numPr>
          <w:ilvl w:val="2"/>
          <w:numId w:val="11"/>
        </w:numPr>
        <w:tabs>
          <w:tab w:val="left" w:pos="720"/>
        </w:tabs>
        <w:ind w:left="0" w:firstLine="709"/>
        <w:rPr>
          <w:rStyle w:val="affb"/>
          <w:szCs w:val="24"/>
        </w:rPr>
      </w:pPr>
      <w:r w:rsidRPr="00A9547A">
        <w:rPr>
          <w:rStyle w:val="affb"/>
          <w:szCs w:val="24"/>
        </w:rPr>
        <w:t xml:space="preserve">При описании условий и предложений участников </w:t>
      </w:r>
      <w:r w:rsidR="00233B56" w:rsidRPr="00A9547A">
        <w:rPr>
          <w:rStyle w:val="affb"/>
          <w:szCs w:val="24"/>
        </w:rPr>
        <w:t xml:space="preserve">закупки </w:t>
      </w:r>
      <w:r w:rsidR="00251686">
        <w:rPr>
          <w:rStyle w:val="affb"/>
          <w:szCs w:val="24"/>
        </w:rPr>
        <w:t>должны применя</w:t>
      </w:r>
      <w:r w:rsidRPr="00A9547A">
        <w:rPr>
          <w:rStyle w:val="affb"/>
          <w:szCs w:val="24"/>
        </w:rPr>
        <w:t>ться общепринятые обозначения и наименования в соответствии с требованиями действующих нормативных правовых актов.</w:t>
      </w:r>
    </w:p>
    <w:p w14:paraId="19A0433D" w14:textId="77777777" w:rsidR="00B9384B" w:rsidRPr="00A9547A" w:rsidRDefault="00B9384B" w:rsidP="00356DDC">
      <w:pPr>
        <w:pStyle w:val="37"/>
        <w:numPr>
          <w:ilvl w:val="2"/>
          <w:numId w:val="11"/>
        </w:numPr>
        <w:ind w:left="0" w:firstLine="709"/>
        <w:rPr>
          <w:szCs w:val="24"/>
        </w:rPr>
      </w:pPr>
      <w:r w:rsidRPr="00A9547A">
        <w:rPr>
          <w:szCs w:val="24"/>
        </w:rPr>
        <w:t>Сведения, которые содержатся в заявках участников</w:t>
      </w:r>
      <w:r w:rsidR="00233B56" w:rsidRPr="00A9547A">
        <w:rPr>
          <w:szCs w:val="24"/>
        </w:rPr>
        <w:t xml:space="preserve"> закупки</w:t>
      </w:r>
      <w:r w:rsidRPr="00A9547A">
        <w:rPr>
          <w:szCs w:val="24"/>
        </w:rPr>
        <w:t>, не должны допускать двусмысленных толкований.</w:t>
      </w:r>
    </w:p>
    <w:p w14:paraId="34404AF6" w14:textId="77777777" w:rsidR="00B9384B" w:rsidRPr="00A9547A" w:rsidRDefault="00B9384B" w:rsidP="00356DDC">
      <w:pPr>
        <w:pStyle w:val="37"/>
        <w:numPr>
          <w:ilvl w:val="2"/>
          <w:numId w:val="11"/>
        </w:numPr>
        <w:ind w:left="0" w:firstLine="709"/>
        <w:rPr>
          <w:szCs w:val="24"/>
        </w:rPr>
      </w:pPr>
      <w:r w:rsidRPr="00A9547A">
        <w:rPr>
          <w:szCs w:val="24"/>
        </w:rPr>
        <w:t>Все документы, представленные участниками</w:t>
      </w:r>
      <w:r w:rsidR="00233B56" w:rsidRPr="00A9547A">
        <w:rPr>
          <w:szCs w:val="24"/>
        </w:rPr>
        <w:t xml:space="preserve"> закупки</w:t>
      </w:r>
      <w:r w:rsidRPr="00A9547A">
        <w:rPr>
          <w:szCs w:val="24"/>
        </w:rPr>
        <w:t xml:space="preserve">, должны быть оформлены в соответствии с требованиями конкурсной документации. </w:t>
      </w:r>
    </w:p>
    <w:p w14:paraId="21888401" w14:textId="77777777" w:rsidR="00B9384B" w:rsidRPr="00A9547A" w:rsidRDefault="00B9384B" w:rsidP="00356DDC">
      <w:pPr>
        <w:pStyle w:val="37"/>
        <w:numPr>
          <w:ilvl w:val="2"/>
          <w:numId w:val="11"/>
        </w:numPr>
        <w:ind w:left="0" w:firstLine="709"/>
        <w:rPr>
          <w:szCs w:val="24"/>
        </w:rPr>
      </w:pPr>
      <w:r w:rsidRPr="00A9547A">
        <w:rPr>
          <w:szCs w:val="24"/>
        </w:rPr>
        <w:t xml:space="preserve">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14:paraId="0D3CDC87" w14:textId="77777777" w:rsidR="00B9384B" w:rsidRPr="00A9547A" w:rsidRDefault="00B9384B" w:rsidP="00356DDC">
      <w:pPr>
        <w:pStyle w:val="37"/>
        <w:numPr>
          <w:ilvl w:val="2"/>
          <w:numId w:val="11"/>
        </w:numPr>
        <w:ind w:left="0" w:firstLine="709"/>
        <w:rPr>
          <w:szCs w:val="24"/>
        </w:rPr>
      </w:pPr>
      <w:r w:rsidRPr="00A9547A">
        <w:rPr>
          <w:szCs w:val="24"/>
        </w:rPr>
        <w:t xml:space="preserve">Все документы, представляемые участниками </w:t>
      </w:r>
      <w:r w:rsidR="00233B56" w:rsidRPr="00A9547A">
        <w:rPr>
          <w:szCs w:val="24"/>
        </w:rPr>
        <w:t xml:space="preserve">закупки </w:t>
      </w:r>
      <w:r w:rsidRPr="00A9547A">
        <w:rPr>
          <w:szCs w:val="24"/>
        </w:rPr>
        <w:t>в составе заявки на участие в конкурсе, должны быть заполнены по всем пунктам и по всем полям.</w:t>
      </w:r>
    </w:p>
    <w:p w14:paraId="72E4E96D" w14:textId="77777777" w:rsidR="00B9384B" w:rsidRPr="00A9547A" w:rsidRDefault="00A350F6" w:rsidP="00356DDC">
      <w:pPr>
        <w:pStyle w:val="37"/>
        <w:numPr>
          <w:ilvl w:val="2"/>
          <w:numId w:val="11"/>
        </w:numPr>
        <w:ind w:left="0" w:firstLine="709"/>
        <w:rPr>
          <w:szCs w:val="24"/>
        </w:rPr>
      </w:pPr>
      <w:r w:rsidRPr="00A9547A">
        <w:rPr>
          <w:szCs w:val="24"/>
        </w:rPr>
        <w:t>З</w:t>
      </w:r>
      <w:r w:rsidR="00B9384B" w:rsidRPr="00A9547A">
        <w:rPr>
          <w:szCs w:val="24"/>
        </w:rPr>
        <w:t>аявки на участие в конкурсе, приложения к ним, а также отдельные документы, входящие в состав заявок на участие в конку</w:t>
      </w:r>
      <w:r w:rsidR="00781172" w:rsidRPr="00A9547A">
        <w:rPr>
          <w:szCs w:val="24"/>
        </w:rPr>
        <w:t>рсе, Заказчиком не возвращаются (за исключением заявок,</w:t>
      </w:r>
      <w:r w:rsidR="005923CA" w:rsidRPr="00A9547A">
        <w:rPr>
          <w:szCs w:val="24"/>
        </w:rPr>
        <w:t xml:space="preserve"> предусмотренных настоящей документацией</w:t>
      </w:r>
      <w:r w:rsidR="00781172" w:rsidRPr="00A9547A">
        <w:rPr>
          <w:szCs w:val="24"/>
        </w:rPr>
        <w:t>).</w:t>
      </w:r>
    </w:p>
    <w:p w14:paraId="52DBF840" w14:textId="77777777" w:rsidR="00B9384B" w:rsidRPr="00A9547A" w:rsidRDefault="00B9384B" w:rsidP="00892523">
      <w:pPr>
        <w:pStyle w:val="11"/>
        <w:tabs>
          <w:tab w:val="clear" w:pos="432"/>
          <w:tab w:val="left" w:pos="284"/>
        </w:tabs>
        <w:spacing w:after="0"/>
        <w:ind w:left="0" w:firstLine="0"/>
        <w:rPr>
          <w:bCs/>
          <w:sz w:val="24"/>
        </w:rPr>
      </w:pPr>
    </w:p>
    <w:p w14:paraId="5BCFA09D" w14:textId="77777777" w:rsidR="003242EE" w:rsidRPr="00A9547A" w:rsidRDefault="003242EE" w:rsidP="00356DDC">
      <w:pPr>
        <w:pStyle w:val="11"/>
        <w:numPr>
          <w:ilvl w:val="0"/>
          <w:numId w:val="11"/>
        </w:numPr>
        <w:tabs>
          <w:tab w:val="left" w:pos="284"/>
        </w:tabs>
        <w:spacing w:after="0"/>
        <w:ind w:left="0" w:firstLine="0"/>
        <w:jc w:val="center"/>
        <w:rPr>
          <w:sz w:val="24"/>
        </w:rPr>
      </w:pPr>
      <w:bookmarkStart w:id="42" w:name="_Toc123405474"/>
      <w:r w:rsidRPr="00A9547A">
        <w:rPr>
          <w:sz w:val="24"/>
        </w:rPr>
        <w:t>ПОДАЧА ЗАЯВОК НА УЧАСТИЕ В КОНКУРСЕ</w:t>
      </w:r>
      <w:bookmarkEnd w:id="42"/>
    </w:p>
    <w:p w14:paraId="4751A06B" w14:textId="77777777" w:rsidR="00892523" w:rsidRPr="00A9547A" w:rsidRDefault="00892523" w:rsidP="00892523">
      <w:pPr>
        <w:pStyle w:val="11"/>
        <w:tabs>
          <w:tab w:val="clear" w:pos="432"/>
          <w:tab w:val="left" w:pos="284"/>
        </w:tabs>
        <w:spacing w:after="0"/>
        <w:ind w:left="0" w:firstLine="0"/>
        <w:rPr>
          <w:sz w:val="24"/>
        </w:rPr>
      </w:pPr>
    </w:p>
    <w:p w14:paraId="21840C9A"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Срок и порядок подачи и регистрации заявок на участие в конкурсе.</w:t>
      </w:r>
    </w:p>
    <w:p w14:paraId="61E440B7" w14:textId="77777777" w:rsidR="00892523" w:rsidRPr="00A9547A" w:rsidRDefault="00892523" w:rsidP="00356DDC">
      <w:pPr>
        <w:pStyle w:val="37"/>
        <w:numPr>
          <w:ilvl w:val="2"/>
          <w:numId w:val="11"/>
        </w:numPr>
        <w:ind w:left="0" w:firstLine="709"/>
        <w:rPr>
          <w:szCs w:val="24"/>
        </w:rPr>
      </w:pPr>
      <w:r w:rsidRPr="00A9547A">
        <w:rPr>
          <w:szCs w:val="24"/>
        </w:rPr>
        <w:t xml:space="preserve">Прием заявок на участие в конкурсе </w:t>
      </w:r>
      <w:r w:rsidR="00C56338" w:rsidRPr="00A9547A">
        <w:rPr>
          <w:szCs w:val="24"/>
        </w:rPr>
        <w:t xml:space="preserve">прекращается </w:t>
      </w:r>
      <w:r w:rsidRPr="00A9547A">
        <w:rPr>
          <w:szCs w:val="24"/>
        </w:rPr>
        <w:t xml:space="preserve">в день вскрытия конвертов с заявками, но не раньше времени, указанного </w:t>
      </w:r>
      <w:r w:rsidR="00AA2DA4" w:rsidRPr="00A9547A">
        <w:rPr>
          <w:szCs w:val="24"/>
        </w:rPr>
        <w:t>в</w:t>
      </w:r>
      <w:r w:rsidRPr="00A9547A">
        <w:rPr>
          <w:szCs w:val="24"/>
        </w:rPr>
        <w:t xml:space="preserve"> </w:t>
      </w:r>
      <w:r w:rsidR="00E95A05">
        <w:rPr>
          <w:szCs w:val="24"/>
        </w:rPr>
        <w:t>извещении о</w:t>
      </w:r>
      <w:r w:rsidR="001B29DA">
        <w:rPr>
          <w:szCs w:val="24"/>
        </w:rPr>
        <w:t xml:space="preserve"> проведении открытого </w:t>
      </w:r>
      <w:r w:rsidRPr="00A9547A">
        <w:rPr>
          <w:szCs w:val="24"/>
        </w:rPr>
        <w:t>конкурса</w:t>
      </w:r>
      <w:r w:rsidR="001B29DA">
        <w:rPr>
          <w:szCs w:val="24"/>
        </w:rPr>
        <w:t xml:space="preserve"> и Информационной карте конкурса</w:t>
      </w:r>
      <w:r w:rsidRPr="00A9547A">
        <w:rPr>
          <w:szCs w:val="24"/>
        </w:rPr>
        <w:t xml:space="preserve"> (с учетом всех изменений</w:t>
      </w:r>
      <w:r w:rsidR="00017544">
        <w:rPr>
          <w:szCs w:val="24"/>
        </w:rPr>
        <w:t>, внесенных в извещение и конкурсную документацию</w:t>
      </w:r>
      <w:r w:rsidRPr="00A9547A">
        <w:rPr>
          <w:szCs w:val="24"/>
        </w:rPr>
        <w:t>).</w:t>
      </w:r>
    </w:p>
    <w:p w14:paraId="0C93A558" w14:textId="77777777" w:rsidR="00892523" w:rsidRPr="00A9547A" w:rsidRDefault="00892523" w:rsidP="00356DDC">
      <w:pPr>
        <w:pStyle w:val="37"/>
        <w:numPr>
          <w:ilvl w:val="2"/>
          <w:numId w:val="11"/>
        </w:numPr>
        <w:ind w:left="0" w:firstLine="709"/>
        <w:rPr>
          <w:szCs w:val="24"/>
        </w:rPr>
      </w:pPr>
      <w:r w:rsidRPr="00A9547A">
        <w:rPr>
          <w:szCs w:val="24"/>
        </w:rPr>
        <w:t xml:space="preserve">Заявки на участие в конкурсе подаются по адресу, указанному в </w:t>
      </w:r>
      <w:hyperlink r:id="rId10" w:anchor="_РАЗДЕЛ_I.3_ИНФОРМАЦИОННАЯ_КАРТА КОН#_РАЗДЕЛ_I.3_ИНФОРМАЦИОННАЯ_КАРТА КОН" w:history="1">
        <w:r w:rsidRPr="00A9547A">
          <w:rPr>
            <w:rStyle w:val="a5"/>
            <w:color w:val="auto"/>
            <w:szCs w:val="24"/>
            <w:u w:val="none"/>
          </w:rPr>
          <w:t>Информационной карте конкурса</w:t>
        </w:r>
      </w:hyperlink>
      <w:r w:rsidRPr="00A9547A">
        <w:rPr>
          <w:szCs w:val="24"/>
        </w:rPr>
        <w:t xml:space="preserve">. В день окончания срока подачи заявок на участие в конкурсе такие заявки </w:t>
      </w:r>
      <w:r w:rsidR="00491A4C" w:rsidRPr="00A9547A">
        <w:rPr>
          <w:szCs w:val="24"/>
        </w:rPr>
        <w:t xml:space="preserve">могут быть поданы </w:t>
      </w:r>
      <w:r w:rsidRPr="00A9547A">
        <w:rPr>
          <w:szCs w:val="24"/>
        </w:rPr>
        <w:t xml:space="preserve">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E205A6" w:rsidRPr="00A9547A">
        <w:rPr>
          <w:szCs w:val="24"/>
        </w:rPr>
        <w:t xml:space="preserve">Информационной карте </w:t>
      </w:r>
      <w:r w:rsidRPr="00A9547A">
        <w:rPr>
          <w:szCs w:val="24"/>
        </w:rPr>
        <w:t xml:space="preserve">конкурса, после объявления присутствующим при вскрытии конвертов с заявками о возможности подать заявки, изменить или отозвать поданные заявки. </w:t>
      </w:r>
    </w:p>
    <w:p w14:paraId="173AD3EC"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при отправке заявки по почте несет риск того, что его заявка будет доставлена по неправильному адресу, будет повреждена, будет доставлена Заказчику по истечении срока подачи заявок на участие в конкурсе.</w:t>
      </w:r>
    </w:p>
    <w:p w14:paraId="46E0CBFE" w14:textId="77777777" w:rsidR="00892523" w:rsidRPr="00A9547A" w:rsidRDefault="00892523" w:rsidP="00C56338">
      <w:pPr>
        <w:autoSpaceDE w:val="0"/>
        <w:autoSpaceDN w:val="0"/>
        <w:adjustRightInd w:val="0"/>
        <w:spacing w:after="0"/>
        <w:ind w:firstLine="708"/>
      </w:pPr>
      <w:r w:rsidRPr="00A9547A">
        <w:t>Каждый конверт с заявкой, поступивший в срок, указанный в</w:t>
      </w:r>
      <w:r w:rsidR="00F0139E" w:rsidRPr="00A9547A">
        <w:t xml:space="preserve"> настоящей документации</w:t>
      </w:r>
      <w:r w:rsidRPr="00A9547A">
        <w:t xml:space="preserve">, регистрируется </w:t>
      </w:r>
      <w:r w:rsidR="00C56338" w:rsidRPr="00A9547A">
        <w:t>Заказчиком</w:t>
      </w:r>
      <w:r w:rsidRPr="00A9547A">
        <w:t xml:space="preserve">. Поступившие конверты с заявками регистрируются в Журнале регистрации </w:t>
      </w:r>
      <w:r w:rsidR="00A350F6" w:rsidRPr="00A9547A">
        <w:t>конвертов с заявками</w:t>
      </w:r>
      <w:r w:rsidRPr="00A9547A">
        <w:t xml:space="preserve"> на участие в конкурсе в порядке поступления конвертов с заявками. Запись </w:t>
      </w:r>
      <w:r w:rsidR="00A350F6" w:rsidRPr="00A9547A">
        <w:t xml:space="preserve">о </w:t>
      </w:r>
      <w:r w:rsidRPr="00A9547A">
        <w:t xml:space="preserve">регистрации конверта должна включать регистрационный номер </w:t>
      </w:r>
      <w:r w:rsidR="00A350F6" w:rsidRPr="00A9547A">
        <w:t>конверта с заявкой</w:t>
      </w:r>
      <w:r w:rsidRPr="00A9547A">
        <w:t>, дату, время, способ подачи, подпись и расшифровку подписи лица, вручившего конверт уполномоченному лицу Заказчика.</w:t>
      </w:r>
      <w:r w:rsidR="00987FC4" w:rsidRPr="00A9547A">
        <w:t xml:space="preserve"> По требованию участника закупки, подавшего конверт с </w:t>
      </w:r>
      <w:r w:rsidR="00A16DD5" w:rsidRPr="00A9547A">
        <w:t>заявкой на участие в конкурсе, З</w:t>
      </w:r>
      <w:r w:rsidR="00EF37AE">
        <w:t xml:space="preserve">аказчик </w:t>
      </w:r>
      <w:r w:rsidR="00987FC4" w:rsidRPr="00A9547A">
        <w:t>выдает расписку в получении конверта с такой заявкой с указанием даты и времени его получения.</w:t>
      </w:r>
      <w:r w:rsidRPr="00A9547A">
        <w:t xml:space="preserve"> </w:t>
      </w:r>
    </w:p>
    <w:p w14:paraId="38FE9F26"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w:t>
      </w:r>
      <w:r w:rsidR="002A0A9F" w:rsidRPr="00A9547A">
        <w:rPr>
          <w:szCs w:val="24"/>
        </w:rPr>
        <w:t xml:space="preserve">на бумажном носителе </w:t>
      </w:r>
      <w:r w:rsidRPr="00A9547A">
        <w:rPr>
          <w:szCs w:val="24"/>
        </w:rPr>
        <w:t xml:space="preserve">в запечатанном конверте. На таком конверте указывается наименование открытого конкурса, на участие в котором подается данная заявка, наименование и адрес Заказчика, слова «не вскрывать до ___» следующим образом: «Заявка на участие в открытом конкурсе ____________ </w:t>
      </w:r>
      <w:r w:rsidRPr="00A9547A">
        <w:rPr>
          <w:i/>
          <w:szCs w:val="24"/>
        </w:rPr>
        <w:t>(наименование конкурса)</w:t>
      </w:r>
      <w:r w:rsidRPr="00A9547A">
        <w:rPr>
          <w:szCs w:val="24"/>
        </w:rPr>
        <w:t xml:space="preserve">, 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«не вскрывать до ___». Участник </w:t>
      </w:r>
      <w:r w:rsidR="00233B56" w:rsidRPr="00A9547A">
        <w:rPr>
          <w:szCs w:val="24"/>
        </w:rPr>
        <w:t xml:space="preserve">закупки </w:t>
      </w:r>
      <w:r w:rsidRPr="00A9547A">
        <w:rPr>
          <w:szCs w:val="24"/>
        </w:rPr>
        <w:t>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14:paraId="1B2C4069" w14:textId="77777777" w:rsidR="00892523" w:rsidRPr="00A9547A" w:rsidRDefault="00892523" w:rsidP="00356DDC">
      <w:pPr>
        <w:pStyle w:val="37"/>
        <w:numPr>
          <w:ilvl w:val="2"/>
          <w:numId w:val="11"/>
        </w:numPr>
        <w:ind w:left="0" w:firstLine="709"/>
        <w:rPr>
          <w:szCs w:val="24"/>
        </w:rPr>
      </w:pPr>
      <w:r w:rsidRPr="00A9547A">
        <w:rPr>
          <w:szCs w:val="24"/>
        </w:rPr>
        <w:t>Участники</w:t>
      </w:r>
      <w:r w:rsidR="00233B56" w:rsidRPr="00A9547A">
        <w:rPr>
          <w:szCs w:val="24"/>
        </w:rPr>
        <w:t xml:space="preserve"> закупки</w:t>
      </w:r>
      <w:r w:rsidR="00C56338" w:rsidRPr="00A9547A">
        <w:rPr>
          <w:szCs w:val="24"/>
        </w:rPr>
        <w:t xml:space="preserve">, подавшие заявки, </w:t>
      </w:r>
      <w:r w:rsidRPr="00A9547A">
        <w:rPr>
          <w:szCs w:val="24"/>
        </w:rPr>
        <w:t xml:space="preserve">Заказчик обязаны обеспечить конфиденциальность сведений, содержащихся в таких заявках до вскрытия конвертов с заявками на </w:t>
      </w:r>
      <w:r w:rsidRPr="00A9547A">
        <w:rPr>
          <w:szCs w:val="24"/>
        </w:rPr>
        <w:lastRenderedPageBreak/>
        <w:t xml:space="preserve">участие в конкурсе. Лица, осуществляющие хранение конвертов с заявками, не вправе допускать повреждение таких конвертов </w:t>
      </w:r>
      <w:r w:rsidR="00C56338" w:rsidRPr="00A9547A">
        <w:rPr>
          <w:szCs w:val="24"/>
        </w:rPr>
        <w:t>и заявок до момента их вскрытия в порядке, установленном настоящей документацией.</w:t>
      </w:r>
    </w:p>
    <w:p w14:paraId="0BAFBA30" w14:textId="77777777" w:rsidR="00892523" w:rsidRPr="00A9547A" w:rsidRDefault="00892523" w:rsidP="00356DDC">
      <w:pPr>
        <w:pStyle w:val="37"/>
        <w:numPr>
          <w:ilvl w:val="2"/>
          <w:numId w:val="11"/>
        </w:numPr>
        <w:tabs>
          <w:tab w:val="num" w:pos="1418"/>
        </w:tabs>
        <w:ind w:left="0" w:firstLine="709"/>
        <w:rPr>
          <w:szCs w:val="24"/>
        </w:rPr>
      </w:pPr>
      <w:r w:rsidRPr="00A9547A">
        <w:rPr>
          <w:szCs w:val="24"/>
        </w:rPr>
        <w:t xml:space="preserve">Если конверт с заявкой не запечатан и не маркирован в порядке, указанном выше, Заказчик не несет ответственности за утерю конверта или его </w:t>
      </w:r>
      <w:r w:rsidR="00E95A05" w:rsidRPr="00A9547A">
        <w:rPr>
          <w:szCs w:val="24"/>
        </w:rPr>
        <w:t>содержимого,</w:t>
      </w:r>
      <w:r w:rsidRPr="00A9547A">
        <w:rPr>
          <w:szCs w:val="24"/>
        </w:rPr>
        <w:t xml:space="preserve">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заявками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 </w:t>
      </w:r>
    </w:p>
    <w:p w14:paraId="6F868632" w14:textId="77777777" w:rsidR="00892523" w:rsidRPr="00A9547A" w:rsidRDefault="00892523" w:rsidP="00892523">
      <w:pPr>
        <w:pStyle w:val="37"/>
        <w:tabs>
          <w:tab w:val="clear" w:pos="788"/>
          <w:tab w:val="left" w:pos="708"/>
        </w:tabs>
        <w:ind w:left="0"/>
        <w:rPr>
          <w:szCs w:val="24"/>
        </w:rPr>
      </w:pPr>
    </w:p>
    <w:p w14:paraId="16D7264D"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Изменения заявок на участие в конкурсе.</w:t>
      </w:r>
    </w:p>
    <w:p w14:paraId="56E50E72"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w:t>
      </w:r>
      <w:r w:rsidRPr="00B85622">
        <w:rPr>
          <w:szCs w:val="24"/>
        </w:rPr>
        <w:t xml:space="preserve">вправе </w:t>
      </w:r>
      <w:r w:rsidR="00B85622" w:rsidRPr="00B85622">
        <w:rPr>
          <w:szCs w:val="24"/>
        </w:rPr>
        <w:t>изменить</w:t>
      </w:r>
      <w:r w:rsidR="00B85622" w:rsidRPr="00A9547A">
        <w:rPr>
          <w:szCs w:val="24"/>
        </w:rPr>
        <w:t xml:space="preserve"> </w:t>
      </w:r>
      <w:r w:rsidR="00A01982">
        <w:t>заявку</w:t>
      </w:r>
      <w:r w:rsidR="00B85622" w:rsidRPr="00891CB9">
        <w:t xml:space="preserve"> на участие в конкурсе до истечения срока подачи заявок. </w:t>
      </w:r>
      <w:r w:rsidR="00A01982" w:rsidRPr="00891CB9">
        <w:t>Заявка на участие в такой закупке является измененной</w:t>
      </w:r>
      <w:r w:rsidR="00A01982">
        <w:t>,</w:t>
      </w:r>
      <w:r w:rsidR="00A01982" w:rsidRPr="00891CB9">
        <w:t xml:space="preserve"> если изменение осуществлено до истечения срока подачи заявок на </w:t>
      </w:r>
      <w:r w:rsidR="005022F6" w:rsidRPr="00891CB9">
        <w:t>участие закупке</w:t>
      </w:r>
      <w:r w:rsidR="00A01982">
        <w:t>,</w:t>
      </w:r>
    </w:p>
    <w:p w14:paraId="2C680747" w14:textId="77777777" w:rsidR="00892523" w:rsidRPr="00A9547A" w:rsidRDefault="00892523" w:rsidP="00356DDC">
      <w:pPr>
        <w:pStyle w:val="37"/>
        <w:numPr>
          <w:ilvl w:val="2"/>
          <w:numId w:val="11"/>
        </w:numPr>
        <w:ind w:left="0" w:firstLine="709"/>
        <w:rPr>
          <w:szCs w:val="24"/>
        </w:rPr>
      </w:pPr>
      <w:r w:rsidRPr="00A9547A">
        <w:rPr>
          <w:szCs w:val="24"/>
        </w:rPr>
        <w:t xml:space="preserve">Изменения, внесенные в заявку, считаются неотъемлемой частью заявки на участие в конкурсе. </w:t>
      </w:r>
    </w:p>
    <w:p w14:paraId="2DEBFCCB" w14:textId="77777777"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изменяются в следующем порядке.</w:t>
      </w:r>
    </w:p>
    <w:p w14:paraId="514DD4F5" w14:textId="77777777"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на участие в конкурсе подаются в запечатанном конверте. На соответствующем конверте указываются: наименование открытого конкурса, в следующем порядке: «Изменение заявки на участие в открытом конкурсе _____________ </w:t>
      </w:r>
      <w:r w:rsidRPr="00A9547A">
        <w:rPr>
          <w:i/>
          <w:szCs w:val="24"/>
        </w:rPr>
        <w:t xml:space="preserve">(наименование конкурса) </w:t>
      </w:r>
      <w:r w:rsidRPr="00A9547A">
        <w:rPr>
          <w:szCs w:val="24"/>
        </w:rPr>
        <w:t xml:space="preserve">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____ </w:t>
      </w:r>
      <w:r w:rsidRPr="00A9547A">
        <w:rPr>
          <w:i/>
          <w:szCs w:val="24"/>
        </w:rPr>
        <w:t>(регистрационный номер заявки)</w:t>
      </w:r>
      <w:r w:rsidR="00E205A6" w:rsidRPr="00A9547A">
        <w:rPr>
          <w:szCs w:val="24"/>
        </w:rPr>
        <w:t xml:space="preserve"> «не вскрывать до ___</w:t>
      </w:r>
      <w:r w:rsidRPr="00A9547A">
        <w:rPr>
          <w:szCs w:val="24"/>
        </w:rPr>
        <w:t xml:space="preserve">». </w:t>
      </w:r>
    </w:p>
    <w:p w14:paraId="31EF9358" w14:textId="77777777"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должны быть оформлены в порядке, установленном для оформления заявок на участие в конкурсе в соответствии с пунктом 3.5 настоящего Раздела. </w:t>
      </w:r>
    </w:p>
    <w:p w14:paraId="4EF476BA" w14:textId="77777777" w:rsidR="00892523" w:rsidRPr="00A9547A" w:rsidRDefault="00892523" w:rsidP="00892523">
      <w:pPr>
        <w:pStyle w:val="37"/>
        <w:tabs>
          <w:tab w:val="clear" w:pos="788"/>
          <w:tab w:val="left" w:pos="720"/>
        </w:tabs>
        <w:ind w:left="0"/>
        <w:rPr>
          <w:szCs w:val="24"/>
        </w:rPr>
      </w:pPr>
      <w:r w:rsidRPr="00A9547A">
        <w:rPr>
          <w:szCs w:val="24"/>
        </w:rPr>
        <w:tab/>
        <w:t xml:space="preserve"> </w:t>
      </w:r>
      <w:r w:rsidR="00B85622">
        <w:rPr>
          <w:szCs w:val="24"/>
        </w:rPr>
        <w:t>И</w:t>
      </w:r>
      <w:r w:rsidRPr="00A9547A">
        <w:rPr>
          <w:szCs w:val="24"/>
        </w:rPr>
        <w:t xml:space="preserve">зменения заявок на участие в конкурсе подаются по адресу, указанному в </w:t>
      </w:r>
      <w:r w:rsidR="00627790" w:rsidRPr="00A9547A">
        <w:rPr>
          <w:szCs w:val="24"/>
        </w:rPr>
        <w:t xml:space="preserve">Информационной карте </w:t>
      </w:r>
      <w:r w:rsidRPr="00A9547A">
        <w:rPr>
          <w:szCs w:val="24"/>
        </w:rPr>
        <w:t>конкурса для подачи заявок на участие в конкурсе</w:t>
      </w:r>
      <w:r w:rsidR="00017544">
        <w:rPr>
          <w:szCs w:val="24"/>
        </w:rPr>
        <w:t xml:space="preserve"> </w:t>
      </w:r>
      <w:r w:rsidRPr="00A9547A">
        <w:rPr>
          <w:szCs w:val="24"/>
        </w:rPr>
        <w:t>(с учетом всех изменений</w:t>
      </w:r>
      <w:r w:rsidR="00017544">
        <w:rPr>
          <w:szCs w:val="24"/>
        </w:rPr>
        <w:t>, внесенных в извещение и конкурсную документацию</w:t>
      </w:r>
      <w:r w:rsidRPr="00A9547A">
        <w:rPr>
          <w:szCs w:val="24"/>
        </w:rPr>
        <w:t>)</w:t>
      </w:r>
      <w:r w:rsidR="007E291F">
        <w:rPr>
          <w:szCs w:val="24"/>
        </w:rPr>
        <w:t>.</w:t>
      </w:r>
      <w:r w:rsidRPr="00A9547A">
        <w:rPr>
          <w:szCs w:val="24"/>
        </w:rPr>
        <w:t xml:space="preserve"> </w:t>
      </w:r>
    </w:p>
    <w:p w14:paraId="137B9CA8"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Изменения заявок на участие в конкурсе регистрируются в Журнале регистрации заявок на участие в конкурсе в порядке, установленном в пункте 4.1 настоящего Раздела. </w:t>
      </w:r>
    </w:p>
    <w:p w14:paraId="08359FC4"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на участие в конкурсе не допускается внесение изменений в заявки. </w:t>
      </w:r>
    </w:p>
    <w:p w14:paraId="0C3EE7AA"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Участники </w:t>
      </w:r>
      <w:r w:rsidR="00233B56" w:rsidRPr="00A9547A">
        <w:rPr>
          <w:szCs w:val="24"/>
        </w:rPr>
        <w:t>закупки</w:t>
      </w:r>
      <w:r w:rsidRPr="00A9547A">
        <w:rPr>
          <w:szCs w:val="24"/>
        </w:rPr>
        <w:t>, подавшие изменения заявок на участие в конкурсе, и Заказчик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14:paraId="644A26D8"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Конверты с изменениями заявок вскрываются комиссией одновременно с конвертами с заявками на участие в конкурсе. </w:t>
      </w:r>
    </w:p>
    <w:p w14:paraId="0BC10E41" w14:textId="77777777" w:rsidR="00892523" w:rsidRPr="00A9547A" w:rsidRDefault="00892523" w:rsidP="00892523">
      <w:pPr>
        <w:pStyle w:val="37"/>
        <w:tabs>
          <w:tab w:val="clear" w:pos="788"/>
          <w:tab w:val="left" w:pos="720"/>
        </w:tabs>
        <w:ind w:left="0"/>
        <w:rPr>
          <w:szCs w:val="24"/>
        </w:rPr>
      </w:pPr>
      <w:r w:rsidRPr="00A9547A">
        <w:rPr>
          <w:szCs w:val="24"/>
        </w:rPr>
        <w:tab/>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14:paraId="084C88AB"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Если конверт с изменениями заявки на участие в конкурсе не запечатан и не маркирован в порядке, указанном выше, Заказчик не несет ответственности за утерю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изменениями заявок на участие в конкурсе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w:t>
      </w:r>
    </w:p>
    <w:p w14:paraId="7B23AC4F"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 xml:space="preserve">Отзыв заявок на участие в конкурсе. </w:t>
      </w:r>
    </w:p>
    <w:p w14:paraId="229648A3"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на участие в конкурсе, </w:t>
      </w:r>
      <w:r w:rsidR="00A01982">
        <w:rPr>
          <w:szCs w:val="24"/>
        </w:rPr>
        <w:t>вправе</w:t>
      </w:r>
      <w:r w:rsidR="00A01982" w:rsidRPr="00891CB9">
        <w:t xml:space="preserve"> отозвать свою заявку на участие в конкурсе до истечения срока подачи заявок. Заявка на участие в такой закупке является отозванной, если уведомление об отзыве заявки получено заказчиком до истечения срока подачи заявок на участие в такой закупке.</w:t>
      </w:r>
      <w:r w:rsidR="00A01982" w:rsidRPr="00891CB9" w:rsidDel="007126BB">
        <w:t xml:space="preserve"> </w:t>
      </w:r>
      <w:r w:rsidR="00A01982" w:rsidRPr="00891CB9">
        <w:t xml:space="preserve">                  </w:t>
      </w:r>
    </w:p>
    <w:p w14:paraId="7A6D6B74" w14:textId="77777777"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отзываются в следующем порядке.</w:t>
      </w:r>
    </w:p>
    <w:p w14:paraId="52C043F7" w14:textId="77777777" w:rsidR="00892523" w:rsidRPr="00A9547A" w:rsidRDefault="00892523" w:rsidP="00892523">
      <w:pPr>
        <w:pStyle w:val="37"/>
        <w:tabs>
          <w:tab w:val="clear" w:pos="788"/>
          <w:tab w:val="left" w:pos="720"/>
        </w:tabs>
        <w:ind w:left="0"/>
        <w:rPr>
          <w:szCs w:val="24"/>
        </w:rPr>
      </w:pPr>
      <w:r w:rsidRPr="00A9547A">
        <w:rPr>
          <w:szCs w:val="24"/>
        </w:rPr>
        <w:tab/>
        <w:t xml:space="preserve">Участник </w:t>
      </w:r>
      <w:r w:rsidR="00233B56" w:rsidRPr="00A9547A">
        <w:rPr>
          <w:szCs w:val="24"/>
        </w:rPr>
        <w:t>закупки</w:t>
      </w:r>
      <w:r w:rsidRPr="00A9547A">
        <w:rPr>
          <w:szCs w:val="24"/>
        </w:rPr>
        <w:t xml:space="preserve"> подает в письменном виде уведомление об отзыве заявки, содержащее </w:t>
      </w:r>
      <w:r w:rsidRPr="00A9547A">
        <w:rPr>
          <w:szCs w:val="24"/>
        </w:rPr>
        <w:lastRenderedPageBreak/>
        <w:t xml:space="preserve">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номер лота, наименование лота, регистрационный номер заявки на участие в конкурсе, дата и время подачи заявки на участие в конкурсе. </w:t>
      </w:r>
    </w:p>
    <w:p w14:paraId="34FC3A44" w14:textId="77777777" w:rsidR="00892523" w:rsidRPr="00A9547A" w:rsidRDefault="00892523" w:rsidP="00892523">
      <w:pPr>
        <w:pStyle w:val="37"/>
        <w:tabs>
          <w:tab w:val="clear" w:pos="788"/>
          <w:tab w:val="left" w:pos="720"/>
        </w:tabs>
        <w:ind w:left="0"/>
        <w:rPr>
          <w:szCs w:val="24"/>
        </w:rPr>
      </w:pPr>
      <w:r w:rsidRPr="00A9547A">
        <w:rPr>
          <w:szCs w:val="24"/>
        </w:rPr>
        <w:tab/>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w:t>
      </w:r>
      <w:r w:rsidR="00233B56" w:rsidRPr="00A9547A">
        <w:rPr>
          <w:szCs w:val="24"/>
        </w:rPr>
        <w:t xml:space="preserve"> физическим лицом – участником закупки</w:t>
      </w:r>
      <w:r w:rsidRPr="00A9547A">
        <w:rPr>
          <w:szCs w:val="24"/>
        </w:rPr>
        <w:t xml:space="preserve">. </w:t>
      </w:r>
    </w:p>
    <w:p w14:paraId="4B540CE2" w14:textId="77777777" w:rsidR="00892523" w:rsidRPr="00A9547A" w:rsidRDefault="00892523" w:rsidP="00892523">
      <w:pPr>
        <w:pStyle w:val="37"/>
        <w:tabs>
          <w:tab w:val="clear" w:pos="788"/>
          <w:tab w:val="left" w:pos="720"/>
        </w:tabs>
        <w:ind w:left="0"/>
        <w:rPr>
          <w:szCs w:val="24"/>
        </w:rPr>
      </w:pPr>
      <w:r w:rsidRPr="00A9547A">
        <w:rPr>
          <w:szCs w:val="24"/>
        </w:rPr>
        <w:tab/>
      </w:r>
      <w:r w:rsidR="00A01982">
        <w:rPr>
          <w:szCs w:val="24"/>
        </w:rPr>
        <w:t>У</w:t>
      </w:r>
      <w:r w:rsidRPr="00A9547A">
        <w:rPr>
          <w:szCs w:val="24"/>
        </w:rPr>
        <w:t>ведомления об отзыве заявок на участие в конкурсе подаются по</w:t>
      </w:r>
      <w:r w:rsidR="00330963" w:rsidRPr="00A9547A">
        <w:rPr>
          <w:szCs w:val="24"/>
        </w:rPr>
        <w:t xml:space="preserve"> адресу, указанному в </w:t>
      </w:r>
      <w:r w:rsidRPr="00A9547A">
        <w:rPr>
          <w:szCs w:val="24"/>
        </w:rPr>
        <w:t>Информационной карте конкурса, для подачи заявок на участие в конкурсе.</w:t>
      </w:r>
    </w:p>
    <w:p w14:paraId="727F0D32"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Уведомления об отзыве заявок на участие в конкурсе регистрируются уполномоченными лицами Заказчика в порядке, установленном в пункте 4.1 настоящего Раздела. </w:t>
      </w:r>
    </w:p>
    <w:p w14:paraId="0F2A21DE"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получения и регистрации уведомления об отзыве заявки на участие в конкурсе Заказчик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отозванной заявкой на участие в конкурсе. </w:t>
      </w:r>
    </w:p>
    <w:p w14:paraId="5E61E7EF"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В случае соответствия уведомления об отзыве заявки на участие в конкурсе требованиям, указанным выше, и соответствия регистрационного номера заявки, указанного в уведомлении об отзыве заявки, регистрационному номеру заявки</w:t>
      </w:r>
      <w:r w:rsidR="00330963" w:rsidRPr="00A9547A">
        <w:rPr>
          <w:szCs w:val="24"/>
        </w:rPr>
        <w:t>,</w:t>
      </w:r>
      <w:r w:rsidRPr="00A9547A">
        <w:rPr>
          <w:szCs w:val="24"/>
        </w:rPr>
        <w:t xml:space="preserve"> заявка на участие в конкурсе считается отозванной в надлежащем порядке, и конверт с заявками вскрывается. Заказчик не несет ответственности за негативные последствия, наступившие для участника </w:t>
      </w:r>
      <w:r w:rsidR="00233B56" w:rsidRPr="00A9547A">
        <w:rPr>
          <w:szCs w:val="24"/>
        </w:rPr>
        <w:t>закупки</w:t>
      </w:r>
      <w:r w:rsidRPr="00A9547A">
        <w:rPr>
          <w:szCs w:val="24"/>
        </w:rPr>
        <w:t xml:space="preserve">, заявка </w:t>
      </w:r>
      <w:r w:rsidR="00063D1F">
        <w:rPr>
          <w:szCs w:val="24"/>
        </w:rPr>
        <w:t>на участие,</w:t>
      </w:r>
      <w:r w:rsidR="00E95A05">
        <w:rPr>
          <w:szCs w:val="24"/>
        </w:rPr>
        <w:t xml:space="preserve"> </w:t>
      </w:r>
      <w:r w:rsidRPr="00A9547A">
        <w:rPr>
          <w:szCs w:val="24"/>
        </w:rPr>
        <w:t xml:space="preserve">в конкурсе которого отозвана. </w:t>
      </w:r>
    </w:p>
    <w:p w14:paraId="6D0BB50E"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Заявки на участие в конкурсе, отозванные до окончания срока подачи заявок на участие в конкурсе в порядке, указанном выше, считаются не поданными. </w:t>
      </w:r>
    </w:p>
    <w:p w14:paraId="752DD63D"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не допускается отзыв заявок на участие в конкурсе. </w:t>
      </w:r>
    </w:p>
    <w:p w14:paraId="7A80E19C"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В случае</w:t>
      </w:r>
      <w:r w:rsidR="00220233" w:rsidRPr="00A9547A">
        <w:rPr>
          <w:szCs w:val="24"/>
        </w:rPr>
        <w:t>,</w:t>
      </w:r>
      <w:r w:rsidRPr="00A9547A">
        <w:rPr>
          <w:szCs w:val="24"/>
        </w:rPr>
        <w:t xml:space="preserve">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участнику</w:t>
      </w:r>
      <w:r w:rsidR="00233B56" w:rsidRPr="00A9547A">
        <w:rPr>
          <w:szCs w:val="24"/>
        </w:rPr>
        <w:t xml:space="preserve"> закупки</w:t>
      </w:r>
      <w:r w:rsidRPr="00A9547A">
        <w:rPr>
          <w:szCs w:val="24"/>
        </w:rPr>
        <w:t xml:space="preserve">, отозвавшему заявку на участие в конкурсе, в течение пяти рабочих дней со дня поступления Заказчику уведомления об отзыве заявки на участие в конкурсе. </w:t>
      </w:r>
    </w:p>
    <w:p w14:paraId="3D5C1CD3" w14:textId="77777777" w:rsidR="00892523" w:rsidRPr="00A9547A" w:rsidRDefault="00892523" w:rsidP="00892523">
      <w:pPr>
        <w:pStyle w:val="37"/>
        <w:tabs>
          <w:tab w:val="clear" w:pos="788"/>
          <w:tab w:val="left" w:pos="708"/>
        </w:tabs>
        <w:ind w:left="0"/>
        <w:rPr>
          <w:szCs w:val="24"/>
        </w:rPr>
      </w:pPr>
    </w:p>
    <w:p w14:paraId="11CAADEF"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Заявки на участие в конкурсе, поданные с опозданием.</w:t>
      </w:r>
    </w:p>
    <w:p w14:paraId="277F7727" w14:textId="77777777" w:rsidR="00892523" w:rsidRPr="00A9547A" w:rsidRDefault="00965030" w:rsidP="00E80857">
      <w:pPr>
        <w:pStyle w:val="ConsPlusNormal"/>
        <w:widowControl/>
        <w:numPr>
          <w:ilvl w:val="2"/>
          <w:numId w:val="11"/>
        </w:numPr>
        <w:ind w:left="0" w:firstLine="709"/>
        <w:jc w:val="both"/>
        <w:rPr>
          <w:szCs w:val="24"/>
        </w:rPr>
      </w:pPr>
      <w:r w:rsidRPr="00C5547C">
        <w:rPr>
          <w:rFonts w:ascii="Times New Roman" w:hAnsi="Times New Roman" w:cs="Times New Roman"/>
          <w:sz w:val="24"/>
          <w:szCs w:val="24"/>
        </w:rPr>
        <w:t>Полученные после окончания срока подачи конвертов с заявками на участие в конкурсе заявки не рассматриваются</w:t>
      </w:r>
      <w:r w:rsidR="00255465">
        <w:rPr>
          <w:rFonts w:ascii="Times New Roman" w:hAnsi="Times New Roman" w:cs="Times New Roman"/>
          <w:sz w:val="24"/>
          <w:szCs w:val="24"/>
        </w:rPr>
        <w:t>.</w:t>
      </w:r>
    </w:p>
    <w:p w14:paraId="6D46C167" w14:textId="51F4648A" w:rsidR="00BE10B4" w:rsidRPr="00620F7C" w:rsidRDefault="00892523" w:rsidP="00620F7C">
      <w:pPr>
        <w:pStyle w:val="29"/>
        <w:numPr>
          <w:ilvl w:val="1"/>
          <w:numId w:val="11"/>
        </w:numPr>
        <w:tabs>
          <w:tab w:val="left" w:pos="1276"/>
        </w:tabs>
        <w:spacing w:after="0"/>
        <w:ind w:left="0" w:firstLine="709"/>
        <w:rPr>
          <w:szCs w:val="24"/>
        </w:rPr>
      </w:pPr>
      <w:r w:rsidRPr="00A9547A">
        <w:rPr>
          <w:szCs w:val="24"/>
        </w:rPr>
        <w:t>Обеспечение заявок на участие в конкурсе</w:t>
      </w:r>
    </w:p>
    <w:p w14:paraId="4E7687AD" w14:textId="77777777" w:rsidR="00BE10B4" w:rsidRPr="00620F7C" w:rsidRDefault="00BE10B4" w:rsidP="00BE10B4">
      <w:pPr>
        <w:pStyle w:val="37"/>
        <w:numPr>
          <w:ilvl w:val="2"/>
          <w:numId w:val="11"/>
        </w:numPr>
        <w:tabs>
          <w:tab w:val="num" w:pos="788"/>
        </w:tabs>
        <w:ind w:left="0" w:firstLine="709"/>
        <w:textAlignment w:val="baseline"/>
        <w:rPr>
          <w:szCs w:val="24"/>
        </w:rPr>
      </w:pPr>
      <w:r w:rsidRPr="00620F7C">
        <w:rPr>
          <w:szCs w:val="24"/>
        </w:rPr>
        <w:t xml:space="preserve">Если в </w:t>
      </w:r>
      <w:hyperlink r:id="rId11" w:anchor="_РАЗДЕЛ_I.3_ИНФОРМАЦИОННАЯ_КАРТА КОН#_РАЗДЕЛ_I.3_ИНФОРМАЦИОННАЯ_КАРТА КОН" w:history="1">
        <w:r w:rsidRPr="00620F7C">
          <w:rPr>
            <w:szCs w:val="24"/>
          </w:rPr>
          <w:t>Информационной карте конкурса</w:t>
        </w:r>
      </w:hyperlink>
      <w:r w:rsidRPr="00620F7C">
        <w:rPr>
          <w:szCs w:val="24"/>
        </w:rPr>
        <w:t xml:space="preserve"> установлено требование об обеспечении заявки на участие в конкурсе, участники закупки предоставляют обеспечение заявки на сумму, в сроки и в порядке, указанные в Информационной карте конкурса. </w:t>
      </w:r>
    </w:p>
    <w:p w14:paraId="343FCA0C" w14:textId="77777777" w:rsidR="00BE10B4" w:rsidRPr="00620F7C" w:rsidRDefault="00BE10B4" w:rsidP="00BE10B4">
      <w:pPr>
        <w:pStyle w:val="37"/>
        <w:numPr>
          <w:ilvl w:val="2"/>
          <w:numId w:val="11"/>
        </w:numPr>
        <w:tabs>
          <w:tab w:val="num" w:pos="788"/>
        </w:tabs>
        <w:ind w:left="0" w:firstLine="709"/>
        <w:textAlignment w:val="baseline"/>
        <w:rPr>
          <w:szCs w:val="24"/>
        </w:rPr>
      </w:pPr>
      <w:r w:rsidRPr="00620F7C">
        <w:rPr>
          <w:szCs w:val="24"/>
        </w:rPr>
        <w:t>Обеспечение заявки должно отвечать следующим требованиям:</w:t>
      </w:r>
    </w:p>
    <w:p w14:paraId="0E36EBCE" w14:textId="0D2933AE" w:rsidR="00BE10B4" w:rsidRPr="00620F7C" w:rsidRDefault="00BE10B4" w:rsidP="00BE10B4">
      <w:pPr>
        <w:pStyle w:val="37"/>
        <w:tabs>
          <w:tab w:val="clear" w:pos="788"/>
        </w:tabs>
        <w:ind w:left="709"/>
        <w:textAlignment w:val="baseline"/>
        <w:rPr>
          <w:szCs w:val="24"/>
        </w:rPr>
      </w:pPr>
      <w:r w:rsidRPr="00620F7C">
        <w:t xml:space="preserve"> </w:t>
      </w:r>
      <w:r w:rsidRPr="00620F7C">
        <w:noBreakHyphen/>
        <w:t xml:space="preserve"> в качестве обеспечения заявки на участие в конкурсе принимаются денежные средства, внесенные на счет Заказчика </w:t>
      </w:r>
      <w:r w:rsidR="009358CA" w:rsidRPr="00620F7C">
        <w:t>в установленном конкурсной документацией порядке,</w:t>
      </w:r>
      <w:r w:rsidRPr="00620F7C">
        <w:t xml:space="preserve"> или банковская гарантия;</w:t>
      </w:r>
    </w:p>
    <w:p w14:paraId="6C00EF36" w14:textId="77777777" w:rsidR="00BE10B4" w:rsidRPr="00620F7C" w:rsidRDefault="00BE10B4" w:rsidP="00BE10B4">
      <w:pPr>
        <w:autoSpaceDE w:val="0"/>
        <w:autoSpaceDN w:val="0"/>
        <w:adjustRightInd w:val="0"/>
        <w:spacing w:after="0"/>
        <w:ind w:firstLine="708"/>
        <w:outlineLvl w:val="1"/>
      </w:pPr>
      <w:r w:rsidRPr="00620F7C">
        <w:t>4.5.2.1. В качестве документа, подтверждающего внесение обеспечения заявки, должно быть представлено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14:paraId="7AE5DF5A" w14:textId="77777777" w:rsidR="00BE10B4" w:rsidRPr="00620F7C" w:rsidRDefault="00BE10B4" w:rsidP="00BE10B4">
      <w:pPr>
        <w:autoSpaceDE w:val="0"/>
        <w:autoSpaceDN w:val="0"/>
        <w:adjustRightInd w:val="0"/>
        <w:spacing w:after="0"/>
        <w:ind w:firstLine="708"/>
        <w:outlineLvl w:val="1"/>
      </w:pPr>
      <w:r w:rsidRPr="00620F7C">
        <w:t>В платёжном поручении, подтверждающем перечисление денежных средств в качестве обеспечения заявки на участие в конкурсе, в графе «назначение платежа» должен быть указан номер (обязательно) и наименование открытого конкурса (по возможности).</w:t>
      </w:r>
    </w:p>
    <w:p w14:paraId="5FB67FE5" w14:textId="77777777" w:rsidR="00BE10B4" w:rsidRPr="00620F7C" w:rsidRDefault="00BE10B4" w:rsidP="00BE10B4">
      <w:pPr>
        <w:autoSpaceDE w:val="0"/>
        <w:autoSpaceDN w:val="0"/>
        <w:adjustRightInd w:val="0"/>
        <w:spacing w:after="0"/>
        <w:ind w:firstLine="708"/>
        <w:outlineLvl w:val="1"/>
      </w:pPr>
      <w:r w:rsidRPr="00620F7C">
        <w:t>4.5.2.2. В случае предоставления Участником обеспечения заявки в форме банковской гарантии, банковская гарантия должна быть составлена с учетом требований статей 368-378 ГК РФ и следующих условий:</w:t>
      </w:r>
    </w:p>
    <w:p w14:paraId="77556C4C" w14:textId="77777777" w:rsidR="00BE10B4" w:rsidRPr="00620F7C" w:rsidRDefault="00BE10B4" w:rsidP="00BE10B4">
      <w:pPr>
        <w:autoSpaceDE w:val="0"/>
        <w:autoSpaceDN w:val="0"/>
        <w:adjustRightInd w:val="0"/>
        <w:spacing w:after="0"/>
        <w:ind w:firstLine="708"/>
        <w:outlineLvl w:val="1"/>
      </w:pPr>
      <w:r w:rsidRPr="00620F7C">
        <w:t>1) банковская гарантия должна быть безусловной, безотзывной, независимой;</w:t>
      </w:r>
    </w:p>
    <w:p w14:paraId="2328A655" w14:textId="77777777" w:rsidR="00BE10B4" w:rsidRPr="00620F7C" w:rsidRDefault="00BE10B4" w:rsidP="00BE10B4">
      <w:pPr>
        <w:autoSpaceDE w:val="0"/>
        <w:autoSpaceDN w:val="0"/>
        <w:adjustRightInd w:val="0"/>
        <w:spacing w:after="0"/>
        <w:ind w:firstLine="708"/>
        <w:outlineLvl w:val="1"/>
      </w:pPr>
      <w:r w:rsidRPr="00620F7C">
        <w:t>2) сумма банковской гарантии должна быть выражена в валюте, указанной в извещении о проведении процедуры закупки;</w:t>
      </w:r>
    </w:p>
    <w:p w14:paraId="6981D521" w14:textId="77777777" w:rsidR="00BE10B4" w:rsidRPr="00620F7C" w:rsidRDefault="00BE10B4" w:rsidP="00BE10B4">
      <w:pPr>
        <w:autoSpaceDE w:val="0"/>
        <w:autoSpaceDN w:val="0"/>
        <w:adjustRightInd w:val="0"/>
        <w:spacing w:after="0"/>
        <w:ind w:firstLine="708"/>
        <w:outlineLvl w:val="1"/>
      </w:pPr>
      <w:r w:rsidRPr="00620F7C">
        <w:lastRenderedPageBreak/>
        <w:t>3) банковская гарантия должна действовать не менее трех месяцев с даты подведения итогов закупки;</w:t>
      </w:r>
    </w:p>
    <w:p w14:paraId="34DA536B" w14:textId="77777777" w:rsidR="00BE10B4" w:rsidRPr="00620F7C" w:rsidRDefault="00BE10B4" w:rsidP="00BE10B4">
      <w:pPr>
        <w:autoSpaceDE w:val="0"/>
        <w:autoSpaceDN w:val="0"/>
        <w:adjustRightInd w:val="0"/>
        <w:spacing w:after="0"/>
        <w:ind w:firstLine="708"/>
        <w:outlineLvl w:val="1"/>
      </w:pPr>
      <w:r w:rsidRPr="00620F7C">
        <w:t xml:space="preserve">4) банковская гарантия должна быть подписана лицом, имеющим право, в соответствии с законодательством, действовать от имени банка без доверенности, или надлежащим образом уполномоченным им лицом на основании доверенности; </w:t>
      </w:r>
    </w:p>
    <w:p w14:paraId="36BEF016" w14:textId="77777777" w:rsidR="00BE10B4" w:rsidRPr="00620F7C" w:rsidRDefault="00BE10B4" w:rsidP="00BE10B4">
      <w:pPr>
        <w:autoSpaceDE w:val="0"/>
        <w:autoSpaceDN w:val="0"/>
        <w:adjustRightInd w:val="0"/>
        <w:spacing w:after="0"/>
        <w:ind w:firstLine="708"/>
        <w:outlineLvl w:val="1"/>
      </w:pPr>
      <w:r w:rsidRPr="00620F7C">
        <w:t>5) бенефициаром в банковской гарантии должен быть указан заказчик, принципалом — участник закупки, гарантом — банк, выдавший банковскую гарантию;</w:t>
      </w:r>
    </w:p>
    <w:p w14:paraId="560D4904" w14:textId="77777777" w:rsidR="00BE10B4" w:rsidRPr="00620F7C" w:rsidRDefault="00BE10B4" w:rsidP="00BE10B4">
      <w:pPr>
        <w:autoSpaceDE w:val="0"/>
        <w:autoSpaceDN w:val="0"/>
        <w:adjustRightInd w:val="0"/>
        <w:spacing w:after="0"/>
        <w:ind w:firstLine="708"/>
        <w:outlineLvl w:val="1"/>
      </w:pPr>
      <w:r w:rsidRPr="00620F7C">
        <w:t>6) в банковской гарантии должно быть предусмотрено безусловное право бенефициара на истребование суммы банковской гарантии;</w:t>
      </w:r>
    </w:p>
    <w:p w14:paraId="56B7142A" w14:textId="77777777" w:rsidR="00BE10B4" w:rsidRPr="00620F7C" w:rsidRDefault="00BE10B4" w:rsidP="00BE10B4">
      <w:pPr>
        <w:autoSpaceDE w:val="0"/>
        <w:autoSpaceDN w:val="0"/>
        <w:adjustRightInd w:val="0"/>
        <w:spacing w:after="0"/>
        <w:ind w:firstLine="708"/>
        <w:outlineLvl w:val="1"/>
      </w:pPr>
      <w:r w:rsidRPr="00620F7C">
        <w:t>7) банковская гарантия не должна содержать условий или требований, противоречащих вышеизложенному, или делающих вышеизложенное неисполнимым.</w:t>
      </w:r>
    </w:p>
    <w:p w14:paraId="488D76CF" w14:textId="77777777" w:rsidR="00BE10B4" w:rsidRPr="00620F7C" w:rsidRDefault="00BE10B4" w:rsidP="00BE10B4">
      <w:pPr>
        <w:pStyle w:val="37"/>
        <w:numPr>
          <w:ilvl w:val="2"/>
          <w:numId w:val="11"/>
        </w:numPr>
        <w:tabs>
          <w:tab w:val="num" w:pos="788"/>
        </w:tabs>
        <w:ind w:left="0" w:firstLine="709"/>
        <w:textAlignment w:val="baseline"/>
        <w:rPr>
          <w:b/>
          <w:szCs w:val="24"/>
        </w:rPr>
      </w:pPr>
      <w:r w:rsidRPr="00620F7C">
        <w:rPr>
          <w:szCs w:val="24"/>
        </w:rPr>
        <w:t>Любая заявка на участие в конкурсе, не сопровождаемая установленным обеспечением, подлежит отклонению.</w:t>
      </w:r>
    </w:p>
    <w:p w14:paraId="7613BE16" w14:textId="77777777" w:rsidR="00BE10B4" w:rsidRPr="00620F7C" w:rsidRDefault="00BE10B4" w:rsidP="00BE10B4">
      <w:pPr>
        <w:pStyle w:val="37"/>
        <w:numPr>
          <w:ilvl w:val="2"/>
          <w:numId w:val="11"/>
        </w:numPr>
        <w:tabs>
          <w:tab w:val="num" w:pos="788"/>
        </w:tabs>
        <w:ind w:left="0" w:firstLine="709"/>
        <w:textAlignment w:val="baseline"/>
        <w:rPr>
          <w:b/>
          <w:szCs w:val="24"/>
        </w:rPr>
      </w:pPr>
      <w:r w:rsidRPr="00620F7C">
        <w:rPr>
          <w:szCs w:val="24"/>
        </w:rPr>
        <w:t xml:space="preserve"> В случае если установлено требование обеспечения заявки на участие в конкурсе, Заказчик возвращает денежные средства, внесенные в качестве обеспечения заявок на участие в конкурсе, в течение 5 рабочих дней после:</w:t>
      </w:r>
    </w:p>
    <w:p w14:paraId="6E70387E" w14:textId="77777777" w:rsidR="00BE10B4" w:rsidRPr="00620F7C" w:rsidRDefault="00BE10B4" w:rsidP="00BE10B4">
      <w:pPr>
        <w:autoSpaceDE w:val="0"/>
        <w:autoSpaceDN w:val="0"/>
        <w:adjustRightInd w:val="0"/>
        <w:spacing w:after="0"/>
        <w:ind w:firstLine="708"/>
      </w:pPr>
      <w:r w:rsidRPr="00620F7C">
        <w:t>1) принятия Заказчиком решения об отказе от проведения конкурса </w:t>
      </w:r>
      <w:r w:rsidRPr="00620F7C">
        <w:noBreakHyphen/>
        <w:t> участнику, подавшему заявку на участие в конкурсе;</w:t>
      </w:r>
    </w:p>
    <w:p w14:paraId="62342631" w14:textId="77777777" w:rsidR="00BE10B4" w:rsidRPr="00620F7C" w:rsidRDefault="00BE10B4" w:rsidP="00BE10B4">
      <w:pPr>
        <w:autoSpaceDE w:val="0"/>
        <w:autoSpaceDN w:val="0"/>
        <w:adjustRightInd w:val="0"/>
        <w:spacing w:after="0"/>
        <w:ind w:firstLine="708"/>
      </w:pPr>
      <w:r w:rsidRPr="00620F7C">
        <w:t>2) поступления Заказчику уведомления об отзыве заявки на участие в конкурсе – участнику, подавшему заявку на участие в конкурсе;</w:t>
      </w:r>
    </w:p>
    <w:p w14:paraId="05AA1FB7" w14:textId="77777777" w:rsidR="00BE10B4" w:rsidRPr="00620F7C" w:rsidRDefault="00BE10B4" w:rsidP="00BE10B4">
      <w:pPr>
        <w:autoSpaceDE w:val="0"/>
        <w:autoSpaceDN w:val="0"/>
        <w:adjustRightInd w:val="0"/>
        <w:spacing w:after="0"/>
        <w:ind w:firstLine="708"/>
      </w:pPr>
      <w:r w:rsidRPr="00620F7C">
        <w:t>3) подписания итогового протокола конкурентной закупки - участнику, подавшему заявку после окончания срока их подачи;</w:t>
      </w:r>
    </w:p>
    <w:p w14:paraId="6A8F50E5" w14:textId="77777777" w:rsidR="00BE10B4" w:rsidRPr="00620F7C" w:rsidRDefault="00BE10B4" w:rsidP="00BE10B4">
      <w:pPr>
        <w:autoSpaceDE w:val="0"/>
        <w:autoSpaceDN w:val="0"/>
        <w:adjustRightInd w:val="0"/>
        <w:spacing w:after="0"/>
        <w:ind w:firstLine="708"/>
      </w:pPr>
      <w:r w:rsidRPr="00620F7C">
        <w:t>4) подписания протокола рассмотрения заявок на участие в конкурсе </w:t>
      </w:r>
      <w:r w:rsidRPr="00620F7C">
        <w:noBreakHyphen/>
        <w:t> участнику, не допущенному к дальнейшему участию в конкурсе;</w:t>
      </w:r>
    </w:p>
    <w:p w14:paraId="171F61D9" w14:textId="77777777" w:rsidR="00BE10B4" w:rsidRPr="00620F7C" w:rsidRDefault="00BE10B4" w:rsidP="00BE10B4">
      <w:pPr>
        <w:autoSpaceDE w:val="0"/>
        <w:autoSpaceDN w:val="0"/>
        <w:adjustRightInd w:val="0"/>
        <w:spacing w:after="0"/>
        <w:ind w:firstLine="708"/>
      </w:pPr>
      <w:r w:rsidRPr="00620F7C">
        <w:t>5) подписания протокола оценки и сопоставления заявок на участие в конкурсе </w:t>
      </w:r>
      <w:r w:rsidRPr="00620F7C">
        <w:noBreakHyphen/>
        <w:t> участникам конкурса, которые участвовали, но не стали победителями конкурса, кроме участника, сделавшего предложение, следующее за предложением победителя конкурса, заявке которого был присвоен второй номер;</w:t>
      </w:r>
    </w:p>
    <w:p w14:paraId="29F97097" w14:textId="77777777" w:rsidR="00BE10B4" w:rsidRPr="00620F7C" w:rsidRDefault="00BE10B4" w:rsidP="00BE10B4">
      <w:pPr>
        <w:autoSpaceDE w:val="0"/>
        <w:autoSpaceDN w:val="0"/>
        <w:adjustRightInd w:val="0"/>
        <w:spacing w:after="0"/>
        <w:ind w:firstLine="708"/>
      </w:pPr>
      <w:r w:rsidRPr="00620F7C">
        <w:t>6) заключения договора – победителю конкурса и участнику конкурса, заявке которого присвоен второй номер;</w:t>
      </w:r>
    </w:p>
    <w:p w14:paraId="61611184" w14:textId="77777777" w:rsidR="00BE10B4" w:rsidRPr="00620F7C" w:rsidRDefault="00BE10B4" w:rsidP="00BE10B4">
      <w:pPr>
        <w:autoSpaceDE w:val="0"/>
        <w:autoSpaceDN w:val="0"/>
        <w:adjustRightInd w:val="0"/>
        <w:spacing w:after="0"/>
        <w:ind w:firstLine="709"/>
      </w:pPr>
      <w:r w:rsidRPr="00620F7C">
        <w:t>7) заключения договора с участником, подавшим единственную заявку на участие в конкурсе, соответствующую требованиям документации, – такому участнику;</w:t>
      </w:r>
    </w:p>
    <w:p w14:paraId="63E9EBCA" w14:textId="77777777" w:rsidR="00BE10B4" w:rsidRPr="00620F7C" w:rsidRDefault="00BE10B4" w:rsidP="00BE10B4">
      <w:pPr>
        <w:autoSpaceDE w:val="0"/>
        <w:autoSpaceDN w:val="0"/>
        <w:adjustRightInd w:val="0"/>
        <w:spacing w:after="0"/>
        <w:ind w:firstLine="709"/>
      </w:pPr>
      <w:r w:rsidRPr="00620F7C">
        <w:t>8) заключения договора с единственным допущенным к участию в конкурсе участником </w:t>
      </w:r>
      <w:r w:rsidRPr="00620F7C">
        <w:noBreakHyphen/>
        <w:t> такому участнику;</w:t>
      </w:r>
    </w:p>
    <w:p w14:paraId="2007815F" w14:textId="77777777" w:rsidR="00BE10B4" w:rsidRPr="00620F7C" w:rsidRDefault="00BE10B4" w:rsidP="00BE10B4">
      <w:pPr>
        <w:autoSpaceDE w:val="0"/>
        <w:autoSpaceDN w:val="0"/>
        <w:adjustRightInd w:val="0"/>
        <w:spacing w:after="0"/>
        <w:ind w:firstLine="709"/>
      </w:pPr>
      <w:r w:rsidRPr="00620F7C">
        <w:t>9) принятия решения о не заключении договора (но не более 20 дней с момента подписания протокола рассмотрения заявок на участие в конкурсе) с участником, единственно допущенным к участию в конкурсе или подавшим единственную заявку на участие в конкурсе, соответствующую требованиям документации – такому участнику.</w:t>
      </w:r>
    </w:p>
    <w:p w14:paraId="5AFADCF2" w14:textId="77777777" w:rsidR="00BE10B4" w:rsidRPr="00620F7C" w:rsidRDefault="00BE10B4" w:rsidP="00BE10B4">
      <w:pPr>
        <w:autoSpaceDE w:val="0"/>
        <w:autoSpaceDN w:val="0"/>
        <w:adjustRightInd w:val="0"/>
        <w:spacing w:after="0"/>
        <w:ind w:firstLine="708"/>
      </w:pPr>
      <w:r w:rsidRPr="00620F7C">
        <w:t xml:space="preserve">4.5.5. В случае уклонения победителя конкурса от заключения договора денежные средства, внесенные в качестве обеспечения заявки на участие в конкурсе, не возвращаются такому участнику конкурса. </w:t>
      </w:r>
    </w:p>
    <w:p w14:paraId="64FB1C09" w14:textId="77777777" w:rsidR="00BE10B4" w:rsidRPr="00620F7C" w:rsidRDefault="00BE10B4" w:rsidP="00BE10B4">
      <w:pPr>
        <w:autoSpaceDE w:val="0"/>
        <w:autoSpaceDN w:val="0"/>
        <w:adjustRightInd w:val="0"/>
        <w:spacing w:after="0"/>
        <w:ind w:firstLine="708"/>
      </w:pPr>
      <w:r w:rsidRPr="00620F7C">
        <w:t>4.5.6. В случае уклонения от заключения договора участника конкурса, заявке на участие, в конкурсе которого присвоен второй номер, в случае уклонения победителя конкурса от заключения договора, денежные средства, внесенные в качестве обеспечения заявки на участие в конкурсе, такому участнику конкурса не возвращаются.</w:t>
      </w:r>
    </w:p>
    <w:p w14:paraId="106F633C" w14:textId="77777777" w:rsidR="00BE10B4" w:rsidRPr="00620F7C" w:rsidRDefault="00BE10B4" w:rsidP="00BE10B4">
      <w:pPr>
        <w:autoSpaceDE w:val="0"/>
        <w:autoSpaceDN w:val="0"/>
        <w:adjustRightInd w:val="0"/>
        <w:spacing w:after="0"/>
        <w:ind w:firstLine="708"/>
      </w:pPr>
      <w:r w:rsidRPr="00620F7C">
        <w:t>4.5.7. В случае уклонения участника закупки, подавшего единственную заявку на участие в конкурсе, соответствующую требованиям конкурсной документации и допущенного к участию в конкурсе,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14:paraId="1C3E9FBC" w14:textId="77777777" w:rsidR="00BE10B4" w:rsidRPr="00A9547A" w:rsidRDefault="00BE10B4" w:rsidP="00BE10B4">
      <w:pPr>
        <w:autoSpaceDE w:val="0"/>
        <w:autoSpaceDN w:val="0"/>
        <w:adjustRightInd w:val="0"/>
        <w:spacing w:after="0"/>
        <w:ind w:firstLine="708"/>
      </w:pPr>
      <w:r w:rsidRPr="00620F7C">
        <w:t>4.5.8. В случае уклонения единственного допущенного комиссией участника закупки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14:paraId="6B8198EB" w14:textId="77777777" w:rsidR="00BE10B4" w:rsidRPr="00A9547A" w:rsidRDefault="00BE10B4" w:rsidP="00BE10B4">
      <w:pPr>
        <w:pStyle w:val="29"/>
        <w:tabs>
          <w:tab w:val="clear" w:pos="1836"/>
          <w:tab w:val="left" w:pos="1276"/>
        </w:tabs>
        <w:spacing w:after="0"/>
        <w:ind w:left="709" w:firstLine="0"/>
        <w:rPr>
          <w:szCs w:val="24"/>
        </w:rPr>
      </w:pPr>
    </w:p>
    <w:p w14:paraId="1A239948" w14:textId="77777777" w:rsidR="00892523" w:rsidRPr="00A9547A" w:rsidRDefault="00892523" w:rsidP="00356DDC">
      <w:pPr>
        <w:pStyle w:val="11"/>
        <w:numPr>
          <w:ilvl w:val="0"/>
          <w:numId w:val="6"/>
        </w:numPr>
        <w:spacing w:after="0"/>
        <w:jc w:val="center"/>
        <w:rPr>
          <w:sz w:val="24"/>
        </w:rPr>
      </w:pPr>
      <w:r w:rsidRPr="00A9547A">
        <w:rPr>
          <w:sz w:val="24"/>
        </w:rPr>
        <w:t>ВСКРЫТИЕ КОНВЕРТОВ С ЗАЯВКАМИ НА УЧАСТИЕ В КОНКУРСЕ</w:t>
      </w:r>
    </w:p>
    <w:p w14:paraId="62BC0C09" w14:textId="77777777" w:rsidR="00892523" w:rsidRPr="00A9547A" w:rsidRDefault="00892523" w:rsidP="00892523">
      <w:pPr>
        <w:pStyle w:val="11"/>
        <w:tabs>
          <w:tab w:val="clear" w:pos="432"/>
        </w:tabs>
        <w:spacing w:after="0"/>
        <w:ind w:left="360" w:firstLine="0"/>
        <w:rPr>
          <w:sz w:val="24"/>
        </w:rPr>
      </w:pPr>
    </w:p>
    <w:p w14:paraId="6326ADE7" w14:textId="77777777" w:rsidR="00892523" w:rsidRPr="00A9547A" w:rsidRDefault="00892523" w:rsidP="00356DDC">
      <w:pPr>
        <w:pStyle w:val="29"/>
        <w:numPr>
          <w:ilvl w:val="1"/>
          <w:numId w:val="6"/>
        </w:numPr>
        <w:tabs>
          <w:tab w:val="clear" w:pos="1108"/>
          <w:tab w:val="num" w:pos="0"/>
          <w:tab w:val="left" w:pos="1134"/>
        </w:tabs>
        <w:spacing w:after="0"/>
        <w:ind w:left="0" w:firstLine="709"/>
        <w:rPr>
          <w:szCs w:val="24"/>
        </w:rPr>
      </w:pPr>
      <w:r w:rsidRPr="00A9547A">
        <w:rPr>
          <w:szCs w:val="24"/>
        </w:rPr>
        <w:t xml:space="preserve">   Порядок вскрытия конвертов с заявками на участие в конкурсе.</w:t>
      </w:r>
    </w:p>
    <w:p w14:paraId="5DEA61B0" w14:textId="77777777" w:rsidR="00194B27" w:rsidRPr="00A9547A" w:rsidRDefault="00194B27" w:rsidP="00356DDC">
      <w:pPr>
        <w:pStyle w:val="37"/>
        <w:numPr>
          <w:ilvl w:val="2"/>
          <w:numId w:val="6"/>
        </w:numPr>
        <w:ind w:left="0" w:firstLine="709"/>
        <w:rPr>
          <w:szCs w:val="24"/>
        </w:rPr>
      </w:pPr>
      <w:r w:rsidRPr="00A9547A">
        <w:rPr>
          <w:szCs w:val="24"/>
        </w:rPr>
        <w:t>Публично в день, в</w:t>
      </w:r>
      <w:r w:rsidR="00EF37AE">
        <w:rPr>
          <w:szCs w:val="24"/>
        </w:rPr>
        <w:t xml:space="preserve"> </w:t>
      </w:r>
      <w:r w:rsidRPr="00A9547A">
        <w:rPr>
          <w:szCs w:val="24"/>
        </w:rPr>
        <w:t>месте</w:t>
      </w:r>
      <w:r w:rsidR="00EF37AE">
        <w:rPr>
          <w:szCs w:val="24"/>
        </w:rPr>
        <w:t xml:space="preserve"> и время</w:t>
      </w:r>
      <w:r w:rsidRPr="00A9547A">
        <w:rPr>
          <w:szCs w:val="24"/>
        </w:rPr>
        <w:t xml:space="preserve">, указанные в </w:t>
      </w:r>
      <w:r w:rsidR="00283BCF" w:rsidRPr="00A9547A">
        <w:rPr>
          <w:szCs w:val="24"/>
        </w:rPr>
        <w:t>Информационной карте</w:t>
      </w:r>
      <w:r w:rsidRPr="00A9547A">
        <w:rPr>
          <w:szCs w:val="24"/>
        </w:rPr>
        <w:t xml:space="preserve"> конкурса, комиссией вскрываются конверты с заявками на участие в конкурсе. Вскрытие конвертов с заявками на участие в конкурсе осуществляется в один день.</w:t>
      </w:r>
    </w:p>
    <w:p w14:paraId="03B296ED" w14:textId="77777777" w:rsidR="00892523" w:rsidRPr="00A9547A" w:rsidRDefault="00892523" w:rsidP="00BB0EF2">
      <w:pPr>
        <w:spacing w:after="0"/>
        <w:ind w:firstLine="708"/>
      </w:pPr>
      <w:r w:rsidRPr="00A9547A">
        <w:t xml:space="preserve">Участники </w:t>
      </w:r>
      <w:r w:rsidR="00233B56" w:rsidRPr="00A9547A">
        <w:t>закупки</w:t>
      </w:r>
      <w:r w:rsidRPr="00A9547A">
        <w:t xml:space="preserve">, подавшие заявки на участие в конкурсе, или их представители вправе присутствовать при вскрытии конвертов. </w:t>
      </w:r>
    </w:p>
    <w:p w14:paraId="7554AA7B" w14:textId="77777777" w:rsidR="00892523" w:rsidRPr="00A9547A" w:rsidRDefault="00892523" w:rsidP="00AC761B">
      <w:pPr>
        <w:pStyle w:val="37"/>
        <w:tabs>
          <w:tab w:val="clear" w:pos="788"/>
          <w:tab w:val="left" w:pos="708"/>
        </w:tabs>
        <w:ind w:left="0"/>
        <w:rPr>
          <w:szCs w:val="24"/>
        </w:rPr>
      </w:pPr>
      <w:r w:rsidRPr="00A9547A">
        <w:rPr>
          <w:szCs w:val="24"/>
        </w:rPr>
        <w:tab/>
        <w:t xml:space="preserve">Уполномоченные представители участников </w:t>
      </w:r>
      <w:r w:rsidR="00233B56" w:rsidRPr="00A9547A">
        <w:rPr>
          <w:szCs w:val="24"/>
        </w:rPr>
        <w:t>закупки</w:t>
      </w:r>
      <w:r w:rsidRPr="00A9547A">
        <w:rPr>
          <w:szCs w:val="24"/>
        </w:rPr>
        <w:t xml:space="preserve">, присутствующие при вскрытии конвертов с заявками на участие в конкурсе, должны предоставить доверенность, выданную от имени участника </w:t>
      </w:r>
      <w:r w:rsidR="00233B56" w:rsidRPr="00A9547A">
        <w:rPr>
          <w:szCs w:val="24"/>
        </w:rPr>
        <w:t xml:space="preserve">закупки </w:t>
      </w:r>
      <w:r w:rsidRPr="00A9547A">
        <w:rPr>
          <w:szCs w:val="24"/>
        </w:rPr>
        <w:t xml:space="preserve">и составленную по форме, содержащейся в настоящей </w:t>
      </w:r>
      <w:r w:rsidR="009556E6" w:rsidRPr="00A9547A">
        <w:rPr>
          <w:szCs w:val="24"/>
        </w:rPr>
        <w:t>к</w:t>
      </w:r>
      <w:r w:rsidRPr="00A9547A">
        <w:rPr>
          <w:szCs w:val="24"/>
        </w:rPr>
        <w:t xml:space="preserve">онкурсной документации. </w:t>
      </w:r>
    </w:p>
    <w:p w14:paraId="4C1D2D37" w14:textId="77777777" w:rsidR="00892523" w:rsidRPr="00A9547A" w:rsidRDefault="00892523" w:rsidP="00356DDC">
      <w:pPr>
        <w:pStyle w:val="37"/>
        <w:numPr>
          <w:ilvl w:val="2"/>
          <w:numId w:val="6"/>
        </w:numPr>
        <w:ind w:left="0" w:firstLine="709"/>
        <w:rPr>
          <w:szCs w:val="24"/>
        </w:rPr>
      </w:pPr>
      <w:r w:rsidRPr="00A9547A">
        <w:rPr>
          <w:szCs w:val="24"/>
        </w:rPr>
        <w:t xml:space="preserve">В день вскрытия конвертов с заявками на участие в конкурсе непосредственно </w:t>
      </w:r>
      <w:r w:rsidR="00AC761B" w:rsidRPr="00A9547A">
        <w:rPr>
          <w:szCs w:val="24"/>
        </w:rPr>
        <w:t xml:space="preserve">перед их вскрытием или в случае проведения конкурса по нескольким лотам перед вскрытием конвертов с заявками на участие в конкурсе, поданными в отношении каждого лота, в отношении такого лота, но не раньше времени, указанного в </w:t>
      </w:r>
      <w:r w:rsidR="00814F00" w:rsidRPr="00A9547A">
        <w:rPr>
          <w:szCs w:val="24"/>
        </w:rPr>
        <w:t xml:space="preserve">Информационной карте </w:t>
      </w:r>
      <w:r w:rsidR="00AC761B" w:rsidRPr="00A9547A">
        <w:rPr>
          <w:szCs w:val="24"/>
        </w:rPr>
        <w:t>конкурса и конкурсной документации,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r w:rsidR="00314E69" w:rsidRPr="00A9547A">
        <w:rPr>
          <w:szCs w:val="24"/>
        </w:rPr>
        <w:t>.</w:t>
      </w:r>
    </w:p>
    <w:p w14:paraId="165C6CA0" w14:textId="77777777" w:rsidR="00892523" w:rsidRPr="00A9547A" w:rsidRDefault="00892523" w:rsidP="00356DDC">
      <w:pPr>
        <w:pStyle w:val="37"/>
        <w:numPr>
          <w:ilvl w:val="2"/>
          <w:numId w:val="6"/>
        </w:numPr>
        <w:ind w:left="0" w:firstLine="709"/>
        <w:rPr>
          <w:szCs w:val="24"/>
        </w:rPr>
      </w:pPr>
      <w:r w:rsidRPr="00A9547A">
        <w:rPr>
          <w:szCs w:val="24"/>
        </w:rPr>
        <w:t xml:space="preserve">Комиссией вскрываются конверты с заявками на участие в конкурсе, которые поступили Заказчику до времени вскрытия </w:t>
      </w:r>
      <w:r w:rsidR="00814F00" w:rsidRPr="00A9547A">
        <w:rPr>
          <w:szCs w:val="24"/>
        </w:rPr>
        <w:t>конвертов с заявками</w:t>
      </w:r>
      <w:r w:rsidRPr="00A9547A">
        <w:rPr>
          <w:szCs w:val="24"/>
        </w:rPr>
        <w:t xml:space="preserve"> на участие в конкурсе.</w:t>
      </w:r>
      <w:r w:rsidR="00F16EFD" w:rsidRPr="00A9547A">
        <w:rPr>
          <w:szCs w:val="24"/>
        </w:rPr>
        <w:t xml:space="preserve"> В случае установления факта подачи одним участником закупки двух и более заявок на участие в конкурсе в отношении одного и того же лота</w:t>
      </w:r>
      <w:r w:rsidR="00814F00" w:rsidRPr="00A9547A">
        <w:rPr>
          <w:szCs w:val="24"/>
        </w:rPr>
        <w:t>,</w:t>
      </w:r>
      <w:r w:rsidR="00F16EFD" w:rsidRPr="00A9547A">
        <w:rPr>
          <w:szCs w:val="24"/>
        </w:rPr>
        <w:t xml:space="preserve">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w:t>
      </w:r>
      <w:r w:rsidR="00BB0EF2">
        <w:rPr>
          <w:szCs w:val="24"/>
        </w:rPr>
        <w:t>.</w:t>
      </w:r>
    </w:p>
    <w:p w14:paraId="72C00133" w14:textId="77777777" w:rsidR="00D3712D" w:rsidRPr="00A9547A" w:rsidRDefault="00F16EFD" w:rsidP="00356DDC">
      <w:pPr>
        <w:pStyle w:val="37"/>
        <w:numPr>
          <w:ilvl w:val="2"/>
          <w:numId w:val="6"/>
        </w:numPr>
        <w:ind w:left="0" w:firstLine="709"/>
        <w:rPr>
          <w:szCs w:val="24"/>
        </w:rPr>
      </w:pPr>
      <w:r w:rsidRPr="00A9547A">
        <w:rPr>
          <w:szCs w:val="24"/>
        </w:rPr>
        <w:t xml:space="preserve">На заседании комиссии по вскрытию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адрес </w:t>
      </w:r>
      <w:r w:rsidR="00255465">
        <w:rPr>
          <w:szCs w:val="24"/>
        </w:rPr>
        <w:t xml:space="preserve">места нахождения </w:t>
      </w:r>
      <w:r w:rsidRPr="00A9547A">
        <w:rPr>
          <w:szCs w:val="24"/>
        </w:rPr>
        <w:t>каждого участника закупки, конверт с заявкой на участие в конкурсе которого вскрывается,  условия исполнения договора, указанные в та</w:t>
      </w:r>
      <w:r w:rsidR="00814F00" w:rsidRPr="00A9547A">
        <w:rPr>
          <w:szCs w:val="24"/>
        </w:rPr>
        <w:t>кой заявке и являющиеся критериями</w:t>
      </w:r>
      <w:r w:rsidRPr="00A9547A">
        <w:rPr>
          <w:szCs w:val="24"/>
        </w:rPr>
        <w:t xml:space="preserve"> оценки заявок на учас</w:t>
      </w:r>
      <w:r w:rsidR="002A0A9F" w:rsidRPr="00A9547A">
        <w:rPr>
          <w:szCs w:val="24"/>
        </w:rPr>
        <w:t>тие в конкурсе</w:t>
      </w:r>
      <w:r w:rsidR="00BB0EF2">
        <w:rPr>
          <w:szCs w:val="24"/>
        </w:rPr>
        <w:t>, кроме сведений о качестве товаров, работ, услуг и квалификации участника конкурса.</w:t>
      </w:r>
      <w:r w:rsidR="00814F00" w:rsidRPr="00A9547A">
        <w:rPr>
          <w:szCs w:val="24"/>
        </w:rPr>
        <w:t xml:space="preserve"> В случае, если в конкурсной документации установлен критерий качество и (или) квалификация участника закупки, </w:t>
      </w:r>
      <w:r w:rsidR="00B62ADC" w:rsidRPr="00A9547A">
        <w:rPr>
          <w:szCs w:val="24"/>
        </w:rPr>
        <w:t>объявляются и заносятся в протокол вскрытия конвертов с заявками на участи</w:t>
      </w:r>
      <w:r w:rsidR="00D3712D" w:rsidRPr="00A9547A">
        <w:rPr>
          <w:szCs w:val="24"/>
        </w:rPr>
        <w:t>е в конкурсе сведения о наличии в заявке документов, подт</w:t>
      </w:r>
      <w:r w:rsidR="0081178E" w:rsidRPr="00A9547A">
        <w:rPr>
          <w:szCs w:val="24"/>
        </w:rPr>
        <w:t>верждающих сведения о качестве и квалификации участника закупки.</w:t>
      </w:r>
    </w:p>
    <w:p w14:paraId="4AFB01E1" w14:textId="77777777" w:rsidR="00892523" w:rsidRPr="00A9547A" w:rsidRDefault="00AA3F97" w:rsidP="00356DDC">
      <w:pPr>
        <w:pStyle w:val="37"/>
        <w:numPr>
          <w:ilvl w:val="2"/>
          <w:numId w:val="6"/>
        </w:numPr>
        <w:ind w:left="0" w:firstLine="709"/>
        <w:rPr>
          <w:szCs w:val="24"/>
        </w:rPr>
      </w:pPr>
      <w:r w:rsidRPr="00A9547A">
        <w:rPr>
          <w:szCs w:val="24"/>
        </w:rPr>
        <w:t xml:space="preserve">Протокол вскрытия конвертов с заявками на участие в конкурсе ведется </w:t>
      </w:r>
      <w:r w:rsidR="00F16EFD" w:rsidRPr="00A9547A">
        <w:rPr>
          <w:szCs w:val="24"/>
        </w:rPr>
        <w:t>комиссией и подписывается всеми прис</w:t>
      </w:r>
      <w:r w:rsidR="00CA18F2" w:rsidRPr="00A9547A">
        <w:rPr>
          <w:szCs w:val="24"/>
        </w:rPr>
        <w:t>утствующими членами комиссии и З</w:t>
      </w:r>
      <w:r w:rsidR="00F16EFD" w:rsidRPr="00A9547A">
        <w:rPr>
          <w:szCs w:val="24"/>
        </w:rPr>
        <w:t xml:space="preserve">аказчиком после вскрытия конвертов с заявками на участие в конкурсе. </w:t>
      </w:r>
      <w:r w:rsidR="00892523" w:rsidRPr="00A9547A">
        <w:rPr>
          <w:szCs w:val="24"/>
        </w:rPr>
        <w:t xml:space="preserve">Указанный протокол </w:t>
      </w:r>
      <w:r w:rsidR="00F16EFD" w:rsidRPr="00A9547A">
        <w:rPr>
          <w:szCs w:val="24"/>
        </w:rPr>
        <w:t xml:space="preserve">после его подписания размещается Заказчиком </w:t>
      </w:r>
      <w:r w:rsidR="00892523" w:rsidRPr="00A9547A">
        <w:rPr>
          <w:szCs w:val="24"/>
        </w:rPr>
        <w:t>на</w:t>
      </w:r>
      <w:r w:rsidR="00F16EFD" w:rsidRPr="00A9547A">
        <w:rPr>
          <w:szCs w:val="24"/>
        </w:rPr>
        <w:t xml:space="preserve"> официальном </w:t>
      </w:r>
      <w:r w:rsidR="00892523" w:rsidRPr="00A9547A">
        <w:rPr>
          <w:szCs w:val="24"/>
        </w:rPr>
        <w:t xml:space="preserve">сайте. </w:t>
      </w:r>
    </w:p>
    <w:p w14:paraId="1A83F46D" w14:textId="77777777" w:rsidR="00892523" w:rsidRPr="00A9547A" w:rsidRDefault="00892523" w:rsidP="00356DDC">
      <w:pPr>
        <w:pStyle w:val="37"/>
        <w:numPr>
          <w:ilvl w:val="2"/>
          <w:numId w:val="6"/>
        </w:numPr>
        <w:ind w:left="0" w:firstLine="709"/>
        <w:rPr>
          <w:szCs w:val="24"/>
        </w:rPr>
      </w:pPr>
      <w:r w:rsidRPr="00A9547A">
        <w:rPr>
          <w:szCs w:val="24"/>
        </w:rPr>
        <w:t xml:space="preserve">Заказчик </w:t>
      </w:r>
      <w:r w:rsidR="00980D94" w:rsidRPr="00A9547A">
        <w:rPr>
          <w:szCs w:val="24"/>
        </w:rPr>
        <w:t>вправе осуществлять</w:t>
      </w:r>
      <w:r w:rsidRPr="00A9547A">
        <w:rPr>
          <w:szCs w:val="24"/>
        </w:rPr>
        <w:t xml:space="preserve"> аудиозапись вскрытия конвертов с заявками на участие в конкурсе.</w:t>
      </w:r>
    </w:p>
    <w:p w14:paraId="5344AB59" w14:textId="77777777" w:rsidR="00892523" w:rsidRPr="00A9547A" w:rsidRDefault="00892523" w:rsidP="00356DDC">
      <w:pPr>
        <w:pStyle w:val="37"/>
        <w:numPr>
          <w:ilvl w:val="2"/>
          <w:numId w:val="6"/>
        </w:numPr>
        <w:tabs>
          <w:tab w:val="num" w:pos="960"/>
        </w:tabs>
        <w:ind w:left="0" w:firstLine="709"/>
        <w:textAlignment w:val="baseline"/>
        <w:rPr>
          <w:szCs w:val="24"/>
        </w:rPr>
      </w:pPr>
      <w:r w:rsidRPr="00A9547A">
        <w:rPr>
          <w:szCs w:val="24"/>
        </w:rPr>
        <w:t xml:space="preserve">В </w:t>
      </w:r>
      <w:r w:rsidR="00AC0832" w:rsidRPr="00A9547A">
        <w:rPr>
          <w:szCs w:val="24"/>
        </w:rPr>
        <w:t>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14:paraId="0C6E668D" w14:textId="77777777" w:rsidR="00870955" w:rsidRPr="00A9547A" w:rsidRDefault="00AC0832" w:rsidP="00356DDC">
      <w:pPr>
        <w:pStyle w:val="37"/>
        <w:numPr>
          <w:ilvl w:val="2"/>
          <w:numId w:val="6"/>
        </w:numPr>
        <w:tabs>
          <w:tab w:val="num" w:pos="960"/>
        </w:tabs>
        <w:ind w:left="142" w:firstLine="567"/>
        <w:textAlignment w:val="baseline"/>
        <w:rPr>
          <w:szCs w:val="24"/>
        </w:rPr>
      </w:pPr>
      <w:r w:rsidRPr="00A9547A">
        <w:rPr>
          <w:szCs w:val="24"/>
        </w:rPr>
        <w:t xml:space="preserve">В </w:t>
      </w:r>
      <w:bookmarkStart w:id="43" w:name="ст25ч12"/>
      <w:bookmarkEnd w:id="43"/>
      <w:r w:rsidRPr="00A9547A">
        <w:rPr>
          <w:szCs w:val="24"/>
        </w:rPr>
        <w:t>случае если по окончании срока подачи заявок на участие в конкурсе подан только один конверт с заявкой на участие в конкурсе, конверт с указанной заявкой вскрывается</w:t>
      </w:r>
      <w:r w:rsidR="00EF37AE">
        <w:rPr>
          <w:szCs w:val="24"/>
        </w:rPr>
        <w:t>,</w:t>
      </w:r>
      <w:r w:rsidRPr="00A9547A">
        <w:rPr>
          <w:szCs w:val="24"/>
        </w:rPr>
        <w:t xml:space="preserve"> и заявка рассматривается в </w:t>
      </w:r>
      <w:r w:rsidR="00870955" w:rsidRPr="00A9547A">
        <w:rPr>
          <w:szCs w:val="24"/>
        </w:rPr>
        <w:t>порядке, установленном настоящей документацией</w:t>
      </w:r>
      <w:r w:rsidRPr="00A9547A">
        <w:rPr>
          <w:szCs w:val="24"/>
        </w:rPr>
        <w:t>. В с</w:t>
      </w:r>
      <w:r w:rsidR="00870955" w:rsidRPr="00A9547A">
        <w:rPr>
          <w:szCs w:val="24"/>
        </w:rPr>
        <w:t xml:space="preserve">лучае, если указанный участник </w:t>
      </w:r>
      <w:r w:rsidRPr="00A9547A">
        <w:rPr>
          <w:szCs w:val="24"/>
        </w:rPr>
        <w:t>закупки и заявка соответствуют требованиям и условиям, предусмотренным конку</w:t>
      </w:r>
      <w:r w:rsidR="00870955" w:rsidRPr="00A9547A">
        <w:rPr>
          <w:szCs w:val="24"/>
        </w:rPr>
        <w:t xml:space="preserve">рсной документацией, </w:t>
      </w:r>
      <w:r w:rsidR="00CA18F2" w:rsidRPr="00A9547A">
        <w:rPr>
          <w:szCs w:val="24"/>
        </w:rPr>
        <w:t>З</w:t>
      </w:r>
      <w:r w:rsidR="00870955" w:rsidRPr="00A9547A">
        <w:rPr>
          <w:szCs w:val="24"/>
        </w:rPr>
        <w:t xml:space="preserve">аказчик в течение 5 дней со дня подписания протокола рассмотрения заявок на участие в конкурсе </w:t>
      </w:r>
      <w:r w:rsidRPr="00A9547A">
        <w:rPr>
          <w:szCs w:val="24"/>
        </w:rPr>
        <w:t xml:space="preserve">обязан передать участнику закупки, подавшему единственную заявку </w:t>
      </w:r>
      <w:r w:rsidRPr="00A9547A">
        <w:rPr>
          <w:szCs w:val="24"/>
        </w:rPr>
        <w:lastRenderedPageBreak/>
        <w:t>на участ</w:t>
      </w:r>
      <w:r w:rsidR="00551B12" w:rsidRPr="00A9547A">
        <w:rPr>
          <w:szCs w:val="24"/>
        </w:rPr>
        <w:t>ие в конкурсе, проект договора</w:t>
      </w:r>
      <w:r w:rsidR="00EE1A90" w:rsidRPr="00A9547A">
        <w:rPr>
          <w:szCs w:val="24"/>
        </w:rPr>
        <w:t xml:space="preserve">, </w:t>
      </w:r>
      <w:r w:rsidRPr="00A9547A">
        <w:rPr>
          <w:szCs w:val="24"/>
        </w:rPr>
        <w:t>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Участник закупки, подавший указанную заявку, не вправе отказаться от заключения</w:t>
      </w:r>
      <w:r w:rsidR="00CA18F2" w:rsidRPr="00A9547A">
        <w:rPr>
          <w:szCs w:val="24"/>
        </w:rPr>
        <w:t xml:space="preserve"> договора. При непредставлении З</w:t>
      </w:r>
      <w:r w:rsidRPr="00A9547A">
        <w:rPr>
          <w:szCs w:val="24"/>
        </w:rPr>
        <w:t>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w:t>
      </w:r>
      <w:r w:rsidR="00870955" w:rsidRPr="00A9547A">
        <w:rPr>
          <w:szCs w:val="24"/>
        </w:rPr>
        <w:t>.</w:t>
      </w:r>
      <w:r w:rsidR="00EE1A90" w:rsidRPr="00A9547A">
        <w:rPr>
          <w:szCs w:val="24"/>
        </w:rPr>
        <w:t xml:space="preserve"> По соглашению Заказчика и такого участника закупки договор может быть заключен по более низкой цене, чем цена, указанная участником закупки в заявке на участие в конкурсе.</w:t>
      </w:r>
    </w:p>
    <w:p w14:paraId="0260F450" w14:textId="77777777" w:rsidR="00EE1A90" w:rsidRPr="00A9547A" w:rsidRDefault="00EE1A90" w:rsidP="00EE1A90">
      <w:pPr>
        <w:pStyle w:val="37"/>
        <w:tabs>
          <w:tab w:val="clear" w:pos="788"/>
          <w:tab w:val="num" w:pos="960"/>
        </w:tabs>
        <w:ind w:left="709"/>
        <w:textAlignment w:val="baseline"/>
        <w:rPr>
          <w:szCs w:val="24"/>
        </w:rPr>
      </w:pPr>
    </w:p>
    <w:p w14:paraId="5C89404E" w14:textId="77777777"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РАССМОТРЕНИЕ ЗАЯВОК НА УЧАСТИЕ В КОНКУРСЕ</w:t>
      </w:r>
    </w:p>
    <w:p w14:paraId="1874E6BA" w14:textId="77777777" w:rsidR="00892523" w:rsidRPr="00A9547A" w:rsidRDefault="00892523" w:rsidP="00892523">
      <w:pPr>
        <w:pStyle w:val="11"/>
        <w:spacing w:after="0"/>
        <w:ind w:left="0" w:firstLine="0"/>
        <w:rPr>
          <w:sz w:val="24"/>
        </w:rPr>
      </w:pPr>
    </w:p>
    <w:p w14:paraId="57C437C0" w14:textId="77777777" w:rsidR="00EE1A90" w:rsidRPr="00A9547A" w:rsidRDefault="00892523" w:rsidP="00356DDC">
      <w:pPr>
        <w:pStyle w:val="37"/>
        <w:numPr>
          <w:ilvl w:val="2"/>
          <w:numId w:val="6"/>
        </w:numPr>
        <w:ind w:left="0" w:firstLine="709"/>
        <w:rPr>
          <w:szCs w:val="24"/>
        </w:rPr>
      </w:pPr>
      <w:r w:rsidRPr="00A9547A">
        <w:rPr>
          <w:szCs w:val="24"/>
        </w:rPr>
        <w:t xml:space="preserve">Комиссия рассматривает заявки на участие в конкурсе на соответствие требованиям, установленным </w:t>
      </w:r>
      <w:r w:rsidR="00036D5F" w:rsidRPr="00A9547A">
        <w:rPr>
          <w:szCs w:val="24"/>
        </w:rPr>
        <w:t>к</w:t>
      </w:r>
      <w:r w:rsidRPr="00A9547A">
        <w:rPr>
          <w:szCs w:val="24"/>
        </w:rPr>
        <w:t xml:space="preserve">онкурсной документацией, и на соответствие участников </w:t>
      </w:r>
      <w:r w:rsidR="00233B56" w:rsidRPr="00A9547A">
        <w:rPr>
          <w:szCs w:val="24"/>
        </w:rPr>
        <w:t>закупки</w:t>
      </w:r>
      <w:r w:rsidRPr="00A9547A">
        <w:rPr>
          <w:szCs w:val="24"/>
        </w:rPr>
        <w:t xml:space="preserve"> требованиям, установленным в </w:t>
      </w:r>
      <w:r w:rsidR="00EE1A90" w:rsidRPr="00A9547A">
        <w:rPr>
          <w:szCs w:val="24"/>
        </w:rPr>
        <w:t>конкурсной документации.</w:t>
      </w:r>
    </w:p>
    <w:p w14:paraId="1D9B93D9" w14:textId="77777777" w:rsidR="00C814DA" w:rsidRPr="00A9547A" w:rsidRDefault="00C814DA" w:rsidP="00C814DA">
      <w:pPr>
        <w:autoSpaceDE w:val="0"/>
        <w:autoSpaceDN w:val="0"/>
        <w:adjustRightInd w:val="0"/>
        <w:spacing w:after="0"/>
        <w:ind w:firstLine="709"/>
      </w:pPr>
      <w:r w:rsidRPr="00A9547A">
        <w:t xml:space="preserve">Заказчик, комиссия на этапе рассмотрения заявок на участие в конкурсе вправе запросить у участника закупки недостающую информацию, документы, при условии, что запрашиваемые информация, документы не могут ни в коей мере изменить условия исполнения договора, предложенные таким участником закупки в его заявке на участие в конкурсе. </w:t>
      </w:r>
    </w:p>
    <w:p w14:paraId="7483B02A" w14:textId="77777777" w:rsidR="00892523" w:rsidRPr="00A9547A" w:rsidRDefault="00892523" w:rsidP="00356DDC">
      <w:pPr>
        <w:pStyle w:val="37"/>
        <w:numPr>
          <w:ilvl w:val="2"/>
          <w:numId w:val="6"/>
        </w:numPr>
        <w:ind w:left="0" w:firstLine="709"/>
        <w:rPr>
          <w:szCs w:val="24"/>
        </w:rPr>
      </w:pPr>
      <w:r w:rsidRPr="00A9547A">
        <w:rPr>
          <w:szCs w:val="24"/>
        </w:rPr>
        <w:t>Срок рассмотрения заявок на участие в конкур</w:t>
      </w:r>
      <w:r w:rsidR="00EE1A90" w:rsidRPr="00A9547A">
        <w:rPr>
          <w:szCs w:val="24"/>
        </w:rPr>
        <w:t xml:space="preserve">се не может превышать двадцать рабочих </w:t>
      </w:r>
      <w:r w:rsidRPr="00A9547A">
        <w:rPr>
          <w:szCs w:val="24"/>
        </w:rPr>
        <w:t>дней со дня вскрытия конвертов с заявками на участие в конкурсе.</w:t>
      </w:r>
    </w:p>
    <w:p w14:paraId="7B0A2E45" w14:textId="77777777" w:rsidR="00892523" w:rsidRPr="00A9547A" w:rsidRDefault="00892523" w:rsidP="00356DDC">
      <w:pPr>
        <w:pStyle w:val="37"/>
        <w:numPr>
          <w:ilvl w:val="2"/>
          <w:numId w:val="6"/>
        </w:numPr>
        <w:ind w:left="0" w:firstLine="709"/>
        <w:rPr>
          <w:szCs w:val="24"/>
        </w:rPr>
      </w:pPr>
      <w:r w:rsidRPr="00A9547A">
        <w:rPr>
          <w:szCs w:val="24"/>
        </w:rPr>
        <w:t xml:space="preserve">На основании результатов рассмотрения заявок на участие в конкурсе комиссией принимается решение: </w:t>
      </w:r>
    </w:p>
    <w:p w14:paraId="509E0660" w14:textId="77777777"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 допуске к участию в конкурсе участника </w:t>
      </w:r>
      <w:r w:rsidR="00233B56" w:rsidRPr="00A9547A">
        <w:rPr>
          <w:szCs w:val="24"/>
        </w:rPr>
        <w:t xml:space="preserve">закупки </w:t>
      </w:r>
      <w:r w:rsidRPr="00A9547A">
        <w:rPr>
          <w:szCs w:val="24"/>
        </w:rPr>
        <w:t xml:space="preserve">и о признании участника </w:t>
      </w:r>
      <w:r w:rsidR="00233B56" w:rsidRPr="00A9547A">
        <w:rPr>
          <w:szCs w:val="24"/>
        </w:rPr>
        <w:t>закупки</w:t>
      </w:r>
      <w:r w:rsidR="00C814DA" w:rsidRPr="00A9547A">
        <w:rPr>
          <w:szCs w:val="24"/>
        </w:rPr>
        <w:t xml:space="preserve">, подавшего заявку на участие в конкурсе, </w:t>
      </w:r>
      <w:r w:rsidRPr="00A9547A">
        <w:rPr>
          <w:szCs w:val="24"/>
        </w:rPr>
        <w:t>участником конкурса;</w:t>
      </w:r>
    </w:p>
    <w:p w14:paraId="59676DB6" w14:textId="77777777"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об отказе в допуске участника </w:t>
      </w:r>
      <w:r w:rsidR="00233B56" w:rsidRPr="00A9547A">
        <w:rPr>
          <w:szCs w:val="24"/>
        </w:rPr>
        <w:t>закупки</w:t>
      </w:r>
      <w:r w:rsidR="007546EB" w:rsidRPr="00A9547A">
        <w:rPr>
          <w:szCs w:val="24"/>
        </w:rPr>
        <w:t xml:space="preserve"> к участию в конкурсе в порядке и по основаниям, предусмотренным настоящей конкурсной документацией.</w:t>
      </w:r>
    </w:p>
    <w:p w14:paraId="6FE8BAFA" w14:textId="77777777" w:rsidR="00892523" w:rsidRPr="00A9547A" w:rsidRDefault="008A4A08" w:rsidP="00356DDC">
      <w:pPr>
        <w:pStyle w:val="37"/>
        <w:numPr>
          <w:ilvl w:val="2"/>
          <w:numId w:val="6"/>
        </w:numPr>
        <w:ind w:left="0" w:firstLine="709"/>
        <w:rPr>
          <w:szCs w:val="24"/>
        </w:rPr>
      </w:pPr>
      <w:r w:rsidRPr="00A9547A">
        <w:rPr>
          <w:szCs w:val="24"/>
        </w:rPr>
        <w:t xml:space="preserve">При рассмотрении заявок на участие в </w:t>
      </w:r>
      <w:r w:rsidR="00B75239" w:rsidRPr="00A9547A">
        <w:rPr>
          <w:szCs w:val="24"/>
        </w:rPr>
        <w:t xml:space="preserve">конкурсе </w:t>
      </w:r>
      <w:r w:rsidRPr="00A9547A">
        <w:rPr>
          <w:szCs w:val="24"/>
        </w:rPr>
        <w:t>участник закупки не допускается комиссией к участию в закупке в случае:</w:t>
      </w:r>
    </w:p>
    <w:p w14:paraId="4E59FD2F" w14:textId="77777777"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1) непредоставления документов, определенных документацией о закупке, либо наличия в таких документах недостоверных </w:t>
      </w:r>
      <w:r w:rsidR="00BB0EF2">
        <w:rPr>
          <w:rFonts w:ascii="Times New Roman" w:hAnsi="Times New Roman"/>
          <w:sz w:val="24"/>
          <w:szCs w:val="24"/>
        </w:rPr>
        <w:t xml:space="preserve">и (или) противоречивых </w:t>
      </w:r>
      <w:r w:rsidRPr="00A9547A">
        <w:rPr>
          <w:rFonts w:ascii="Times New Roman" w:hAnsi="Times New Roman"/>
          <w:sz w:val="24"/>
          <w:szCs w:val="24"/>
        </w:rPr>
        <w:t>сведений об участнике закупки или о закупаемых товарах, работах, услугах;</w:t>
      </w:r>
    </w:p>
    <w:p w14:paraId="6D52D15C" w14:textId="77777777"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2) несоответствия участника закупки требованиям, </w:t>
      </w:r>
      <w:r w:rsidRPr="008C5211">
        <w:rPr>
          <w:rFonts w:ascii="Times New Roman" w:hAnsi="Times New Roman"/>
          <w:sz w:val="24"/>
          <w:szCs w:val="24"/>
        </w:rPr>
        <w:t>установленным Положением</w:t>
      </w:r>
      <w:r w:rsidR="000D7356" w:rsidRPr="008C5211">
        <w:rPr>
          <w:rFonts w:ascii="Times New Roman" w:hAnsi="Times New Roman"/>
          <w:sz w:val="24"/>
          <w:szCs w:val="24"/>
        </w:rPr>
        <w:t xml:space="preserve"> о закупках</w:t>
      </w:r>
      <w:r w:rsidRPr="008C5211">
        <w:rPr>
          <w:rFonts w:ascii="Times New Roman" w:hAnsi="Times New Roman"/>
          <w:sz w:val="24"/>
          <w:szCs w:val="24"/>
        </w:rPr>
        <w:t xml:space="preserve"> и документацией о закупке; в случае установления в документации о закупке возможности</w:t>
      </w:r>
      <w:r w:rsidRPr="00A9547A">
        <w:rPr>
          <w:rFonts w:ascii="Times New Roman" w:hAnsi="Times New Roman"/>
          <w:sz w:val="24"/>
          <w:szCs w:val="24"/>
        </w:rPr>
        <w:t xml:space="preserve"> привлечения участником закупки субподрядчиков, соисполнителей  – несоответствия привлекаемых субподрядчиков и соисполнителей установленным в документации о закупке требованиям к субподрядчикам, соисполнителям; в случае, когда на стороне одного участника закупки выступает несколько лиц – несоответствия лиц (одного из лиц), выступающих на стороне этого участника закупки, требованиям к соучастникам закупки, установленным в документации о закупках;</w:t>
      </w:r>
    </w:p>
    <w:p w14:paraId="1D3695BC" w14:textId="77777777"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3) невнесения участником закупки денежных средств в качестве обеспечения заявки на участие в закупке в порядке, установленном документацией о закупке, если требование обеспечения таких заявок указано в документации о закупке;</w:t>
      </w:r>
    </w:p>
    <w:p w14:paraId="521B0292" w14:textId="77777777" w:rsidR="008A4A08" w:rsidRPr="00A9547A" w:rsidRDefault="008A4A08" w:rsidP="00B75239">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4) 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превышающем размер начальной (максимальной) цены договора (цены лота), начальной (максимальной) цены единицы товара, услуги, работы. </w:t>
      </w:r>
    </w:p>
    <w:p w14:paraId="713E7A7F" w14:textId="77777777" w:rsidR="00135509" w:rsidRPr="00A9547A" w:rsidRDefault="00135509" w:rsidP="00B75239">
      <w:pPr>
        <w:autoSpaceDE w:val="0"/>
        <w:autoSpaceDN w:val="0"/>
        <w:adjustRightInd w:val="0"/>
        <w:spacing w:after="0"/>
        <w:ind w:firstLine="708"/>
      </w:pPr>
      <w:r w:rsidRPr="00A9547A">
        <w:t xml:space="preserve">Комиссия вправе отклонить заявку на участие в конкурсе, если будет установлено, что предложенная в </w:t>
      </w:r>
      <w:r w:rsidR="00BB0EF2">
        <w:t>ней цена договора с</w:t>
      </w:r>
      <w:r w:rsidR="008C5211">
        <w:t>нижена на 10</w:t>
      </w:r>
      <w:r w:rsidRPr="00A9547A">
        <w:t xml:space="preserve"> или более процентов по отношению к начальной (максимал</w:t>
      </w:r>
      <w:r w:rsidR="00CA18F2" w:rsidRPr="00A9547A">
        <w:t>ьной) цене договора, указанной З</w:t>
      </w:r>
      <w:r w:rsidRPr="00A9547A">
        <w:t xml:space="preserve">аказчиком в </w:t>
      </w:r>
      <w:r w:rsidR="00B75239" w:rsidRPr="00A9547A">
        <w:t xml:space="preserve">конкурсной документации, </w:t>
      </w:r>
      <w:r w:rsidRPr="00A9547A">
        <w:t>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w:t>
      </w:r>
      <w:r w:rsidR="00472FBE">
        <w:t>та и обоснования цены договора комиссия пришла</w:t>
      </w:r>
      <w:r w:rsidRPr="00A9547A">
        <w:t xml:space="preserve">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14:paraId="04EE43B7" w14:textId="77777777" w:rsidR="00B40379" w:rsidRPr="00A9547A" w:rsidRDefault="00B40379" w:rsidP="00B75239">
      <w:pPr>
        <w:pStyle w:val="2-11"/>
        <w:tabs>
          <w:tab w:val="left" w:pos="426"/>
        </w:tabs>
        <w:spacing w:after="0"/>
        <w:ind w:firstLine="709"/>
      </w:pPr>
      <w:r w:rsidRPr="00A9547A">
        <w:lastRenderedPageBreak/>
        <w:t xml:space="preserve">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 </w:t>
      </w:r>
    </w:p>
    <w:p w14:paraId="43A87469" w14:textId="77777777" w:rsidR="00C814DA" w:rsidRPr="00A9547A" w:rsidRDefault="00B40379" w:rsidP="00B75239">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В случае установления недостоверности</w:t>
      </w:r>
      <w:r w:rsidR="00BB0EF2">
        <w:rPr>
          <w:rFonts w:ascii="Times New Roman" w:hAnsi="Times New Roman"/>
          <w:sz w:val="24"/>
          <w:szCs w:val="24"/>
        </w:rPr>
        <w:t xml:space="preserve"> и (или) противоречивости</w:t>
      </w:r>
      <w:r w:rsidRPr="00A9547A">
        <w:rPr>
          <w:rFonts w:ascii="Times New Roman" w:hAnsi="Times New Roman"/>
          <w:sz w:val="24"/>
          <w:szCs w:val="24"/>
        </w:rPr>
        <w:t xml:space="preserve">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CA18F2" w:rsidRPr="00A9547A">
        <w:rPr>
          <w:rFonts w:ascii="Times New Roman" w:hAnsi="Times New Roman"/>
          <w:sz w:val="24"/>
          <w:szCs w:val="24"/>
        </w:rPr>
        <w:t>ельством Российской Федерации, З</w:t>
      </w:r>
      <w:r w:rsidRPr="00A9547A">
        <w:rPr>
          <w:rFonts w:ascii="Times New Roman" w:hAnsi="Times New Roman"/>
          <w:sz w:val="24"/>
          <w:szCs w:val="24"/>
        </w:rPr>
        <w:t>аказчик, комиссия вправе отстранить такого участника от участия в конкурентной закупке на любом этапе ее проведения.</w:t>
      </w:r>
    </w:p>
    <w:p w14:paraId="3086AB13" w14:textId="77777777" w:rsidR="00892523" w:rsidRPr="00A9547A" w:rsidRDefault="00C814DA" w:rsidP="00356DDC">
      <w:pPr>
        <w:pStyle w:val="37"/>
        <w:numPr>
          <w:ilvl w:val="2"/>
          <w:numId w:val="6"/>
        </w:numPr>
        <w:ind w:left="0" w:firstLine="709"/>
        <w:rPr>
          <w:szCs w:val="24"/>
        </w:rPr>
      </w:pPr>
      <w:r w:rsidRPr="00A9547A">
        <w:rPr>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14:paraId="395DC3F5" w14:textId="77777777" w:rsidR="00555A43" w:rsidRPr="00C60691" w:rsidRDefault="00555A43" w:rsidP="00555A43">
      <w:pPr>
        <w:pStyle w:val="affff2"/>
        <w:autoSpaceDE w:val="0"/>
        <w:autoSpaceDN w:val="0"/>
        <w:adjustRightInd w:val="0"/>
        <w:spacing w:after="0" w:line="240" w:lineRule="auto"/>
        <w:ind w:left="0" w:firstLine="708"/>
        <w:jc w:val="both"/>
        <w:rPr>
          <w:rFonts w:ascii="Times New Roman" w:hAnsi="Times New Roman"/>
          <w:sz w:val="24"/>
          <w:szCs w:val="24"/>
        </w:rPr>
      </w:pPr>
      <w:r w:rsidRPr="00C60691">
        <w:rPr>
          <w:rFonts w:ascii="Times New Roman" w:hAnsi="Times New Roman"/>
          <w:sz w:val="24"/>
          <w:szCs w:val="24"/>
        </w:rPr>
        <w:t>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 течение 5 дней со дня подписания протокола рассмотрения заявок на участие в конкурсе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Такой участник не вправе отказаться от заключения договора.</w:t>
      </w:r>
    </w:p>
    <w:p w14:paraId="5D334F7D" w14:textId="77777777" w:rsidR="00547AC7" w:rsidRPr="00A9547A" w:rsidRDefault="00547AC7" w:rsidP="00547AC7">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 </w:t>
      </w:r>
      <w:bookmarkStart w:id="44" w:name="ст27ч5"/>
      <w:bookmarkEnd w:id="44"/>
      <w:r w:rsidR="00CA18F2" w:rsidRPr="00A9547A">
        <w:rPr>
          <w:rFonts w:ascii="Times New Roman" w:hAnsi="Times New Roman"/>
          <w:sz w:val="24"/>
          <w:szCs w:val="24"/>
        </w:rPr>
        <w:t>По соглашению З</w:t>
      </w:r>
      <w:r w:rsidRPr="00A9547A">
        <w:rPr>
          <w:rFonts w:ascii="Times New Roman" w:hAnsi="Times New Roman"/>
          <w:sz w:val="24"/>
          <w:szCs w:val="24"/>
        </w:rPr>
        <w:t>аказч</w:t>
      </w:r>
      <w:r w:rsidR="00B75239" w:rsidRPr="00A9547A">
        <w:rPr>
          <w:rFonts w:ascii="Times New Roman" w:hAnsi="Times New Roman"/>
          <w:sz w:val="24"/>
          <w:szCs w:val="24"/>
        </w:rPr>
        <w:t>ика и такого участника закупки</w:t>
      </w:r>
      <w:r w:rsidRPr="00A9547A">
        <w:rPr>
          <w:rFonts w:ascii="Times New Roman" w:hAnsi="Times New Roman"/>
          <w:sz w:val="24"/>
          <w:szCs w:val="24"/>
        </w:rPr>
        <w:t xml:space="preserve"> договор может быть заключен по цене меньшей, чем цена, указанная таким участником закупки в заявке на участие в конкурсе. </w:t>
      </w:r>
    </w:p>
    <w:p w14:paraId="147D652D" w14:textId="77777777" w:rsidR="000D0C47" w:rsidRPr="00A9547A" w:rsidRDefault="00892523" w:rsidP="00356DDC">
      <w:pPr>
        <w:pStyle w:val="37"/>
        <w:numPr>
          <w:ilvl w:val="2"/>
          <w:numId w:val="6"/>
        </w:numPr>
        <w:ind w:left="0" w:firstLine="709"/>
        <w:rPr>
          <w:szCs w:val="24"/>
        </w:rPr>
      </w:pPr>
      <w:r w:rsidRPr="00A9547A">
        <w:rPr>
          <w:szCs w:val="24"/>
        </w:rPr>
        <w:t>На основании результатов рассмотрени</w:t>
      </w:r>
      <w:r w:rsidR="007546EB" w:rsidRPr="00A9547A">
        <w:rPr>
          <w:szCs w:val="24"/>
        </w:rPr>
        <w:t xml:space="preserve">я заявок на участие в конкурсе оформляется протокол рассмотрения заявок на участие в конкурсе, который ведется комиссией и подписывается всеми присутствующими на заседании членами комиссии и </w:t>
      </w:r>
      <w:r w:rsidR="00CA18F2" w:rsidRPr="00A9547A">
        <w:rPr>
          <w:szCs w:val="24"/>
        </w:rPr>
        <w:t>З</w:t>
      </w:r>
      <w:r w:rsidR="007546EB" w:rsidRPr="00A9547A">
        <w:rPr>
          <w:szCs w:val="24"/>
        </w:rPr>
        <w:t>аказчиком</w:t>
      </w:r>
      <w:r w:rsidR="00BB0EF2">
        <w:rPr>
          <w:szCs w:val="24"/>
        </w:rPr>
        <w:t>.</w:t>
      </w:r>
      <w:r w:rsidR="00D3633B" w:rsidRPr="00A9547A">
        <w:rPr>
          <w:szCs w:val="24"/>
        </w:rPr>
        <w:t xml:space="preserve"> </w:t>
      </w:r>
      <w:r w:rsidR="000D0C47" w:rsidRPr="00A9547A">
        <w:rPr>
          <w:szCs w:val="24"/>
        </w:rPr>
        <w:t xml:space="preserve">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w:t>
      </w:r>
      <w:r w:rsidR="00BB0EF2">
        <w:rPr>
          <w:szCs w:val="24"/>
        </w:rPr>
        <w:t>положений Положения о закупках,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w:t>
      </w:r>
      <w:r w:rsidR="009F415D">
        <w:rPr>
          <w:szCs w:val="24"/>
        </w:rPr>
        <w:t xml:space="preserve">и, сведений о решении комиссии о допуске участника закупки к участию в конкурсе или об отказе </w:t>
      </w:r>
      <w:r w:rsidR="00421B04">
        <w:rPr>
          <w:szCs w:val="24"/>
        </w:rPr>
        <w:t>ему в допуске к участию в конкурсе.</w:t>
      </w:r>
    </w:p>
    <w:p w14:paraId="299F1F01" w14:textId="77777777" w:rsidR="007546EB" w:rsidRPr="00A9547A" w:rsidRDefault="00D3633B" w:rsidP="000D0C47">
      <w:pPr>
        <w:pStyle w:val="37"/>
        <w:tabs>
          <w:tab w:val="clear" w:pos="788"/>
        </w:tabs>
        <w:ind w:left="709"/>
        <w:rPr>
          <w:szCs w:val="24"/>
        </w:rPr>
      </w:pPr>
      <w:r w:rsidRPr="00A9547A">
        <w:rPr>
          <w:szCs w:val="24"/>
        </w:rPr>
        <w:t>Указанный протокол размещается Заказчиком на официальном сайте.</w:t>
      </w:r>
    </w:p>
    <w:p w14:paraId="587530EB" w14:textId="77777777" w:rsidR="00D67983" w:rsidRPr="00A9547A" w:rsidRDefault="00D67983" w:rsidP="008A4A08">
      <w:pPr>
        <w:pStyle w:val="37"/>
        <w:tabs>
          <w:tab w:val="clear" w:pos="788"/>
          <w:tab w:val="left" w:pos="708"/>
        </w:tabs>
        <w:ind w:left="0"/>
        <w:rPr>
          <w:szCs w:val="24"/>
        </w:rPr>
      </w:pPr>
    </w:p>
    <w:p w14:paraId="22E2931F" w14:textId="77777777"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КРИТЕРИИ ОЦЕНКИ ЗАЯВОК НА УЧАСТИЕ В КОНКУРСЕ И ПОРЯДОК ОЦЕНКИ И СОПОСТАВЛЕНИЯ ЗАЯВОК НА УЧАСТИЕ В КОНКУРСЕ</w:t>
      </w:r>
    </w:p>
    <w:p w14:paraId="6932C761" w14:textId="77777777" w:rsidR="00892523" w:rsidRPr="00A9547A" w:rsidRDefault="00892523" w:rsidP="008A4A08">
      <w:pPr>
        <w:pStyle w:val="11"/>
        <w:spacing w:after="0"/>
        <w:ind w:left="0" w:firstLine="0"/>
        <w:jc w:val="both"/>
        <w:rPr>
          <w:sz w:val="24"/>
        </w:rPr>
      </w:pPr>
    </w:p>
    <w:p w14:paraId="5C17BA24" w14:textId="77777777" w:rsidR="00892523" w:rsidRPr="00A9547A" w:rsidRDefault="00892523" w:rsidP="00356DDC">
      <w:pPr>
        <w:pStyle w:val="37"/>
        <w:numPr>
          <w:ilvl w:val="2"/>
          <w:numId w:val="6"/>
        </w:numPr>
        <w:ind w:left="0" w:firstLine="709"/>
        <w:rPr>
          <w:szCs w:val="24"/>
        </w:rPr>
      </w:pPr>
      <w:r w:rsidRPr="00A9547A">
        <w:rPr>
          <w:szCs w:val="24"/>
        </w:rPr>
        <w:t xml:space="preserve">Комиссия осуществляет оценку и сопоставление заявок на участие в конкурсе, поданных участниками </w:t>
      </w:r>
      <w:r w:rsidR="00233B56" w:rsidRPr="00A9547A">
        <w:rPr>
          <w:szCs w:val="24"/>
        </w:rPr>
        <w:t>закупки</w:t>
      </w:r>
      <w:r w:rsidRPr="00A9547A">
        <w:rPr>
          <w:szCs w:val="24"/>
        </w:rPr>
        <w:t>, признанными участниками конкурса.</w:t>
      </w:r>
    </w:p>
    <w:p w14:paraId="154CD21E" w14:textId="77777777" w:rsidR="00892523" w:rsidRPr="00A9547A" w:rsidRDefault="00892523" w:rsidP="00356DDC">
      <w:pPr>
        <w:pStyle w:val="37"/>
        <w:numPr>
          <w:ilvl w:val="2"/>
          <w:numId w:val="6"/>
        </w:numPr>
        <w:ind w:left="0" w:firstLine="709"/>
        <w:rPr>
          <w:b/>
          <w:szCs w:val="24"/>
        </w:rPr>
      </w:pPr>
      <w:r w:rsidRPr="00A9547A">
        <w:rPr>
          <w:szCs w:val="24"/>
        </w:rPr>
        <w:lastRenderedPageBreak/>
        <w:t xml:space="preserve">Срок оценки и сопоставления таких заявок не может превышать </w:t>
      </w:r>
      <w:r w:rsidR="000D7356" w:rsidRPr="00BE56B5">
        <w:rPr>
          <w:szCs w:val="24"/>
        </w:rPr>
        <w:t>десять</w:t>
      </w:r>
      <w:r w:rsidR="008858DB" w:rsidRPr="00BE56B5">
        <w:rPr>
          <w:szCs w:val="24"/>
        </w:rPr>
        <w:t xml:space="preserve"> </w:t>
      </w:r>
      <w:r w:rsidR="009F12BD" w:rsidRPr="00BE56B5">
        <w:rPr>
          <w:szCs w:val="24"/>
        </w:rPr>
        <w:t>р</w:t>
      </w:r>
      <w:r w:rsidR="009F12BD" w:rsidRPr="00A9547A">
        <w:rPr>
          <w:szCs w:val="24"/>
        </w:rPr>
        <w:t xml:space="preserve">абочих </w:t>
      </w:r>
      <w:r w:rsidRPr="00A9547A">
        <w:rPr>
          <w:szCs w:val="24"/>
        </w:rPr>
        <w:t xml:space="preserve">дней со дня подписания </w:t>
      </w:r>
      <w:r w:rsidR="000C3295" w:rsidRPr="00A9547A">
        <w:rPr>
          <w:szCs w:val="24"/>
        </w:rPr>
        <w:t>п</w:t>
      </w:r>
      <w:r w:rsidRPr="00A9547A">
        <w:rPr>
          <w:szCs w:val="24"/>
        </w:rPr>
        <w:t>ротокола рассмотрения заявок на участие в конкурсе.</w:t>
      </w:r>
    </w:p>
    <w:p w14:paraId="3F2596F9" w14:textId="77777777" w:rsidR="00892523" w:rsidRPr="00A9547A" w:rsidRDefault="00892523" w:rsidP="00356DDC">
      <w:pPr>
        <w:pStyle w:val="37"/>
        <w:numPr>
          <w:ilvl w:val="2"/>
          <w:numId w:val="6"/>
        </w:numPr>
        <w:ind w:left="0" w:firstLine="709"/>
        <w:rPr>
          <w:b/>
          <w:szCs w:val="24"/>
        </w:rPr>
      </w:pPr>
      <w:r w:rsidRPr="00A9547A">
        <w:rPr>
          <w:szCs w:val="24"/>
        </w:rPr>
        <w:t>Оценка и сопоставление заявок на уча</w:t>
      </w:r>
      <w:r w:rsidR="00387688" w:rsidRPr="00A9547A">
        <w:rPr>
          <w:szCs w:val="24"/>
        </w:rPr>
        <w:t xml:space="preserve">стие в конкурсе осуществляются </w:t>
      </w:r>
      <w:r w:rsidRPr="00A9547A">
        <w:rPr>
          <w:szCs w:val="24"/>
        </w:rPr>
        <w:t>комиссией в целях выявления лучших условий исполнения договора в соответствии с критериями</w:t>
      </w:r>
      <w:r w:rsidR="005D43BA" w:rsidRPr="00A9547A">
        <w:rPr>
          <w:szCs w:val="24"/>
        </w:rPr>
        <w:t xml:space="preserve"> и в порядке</w:t>
      </w:r>
      <w:r w:rsidR="005D15EE" w:rsidRPr="00A9547A">
        <w:rPr>
          <w:szCs w:val="24"/>
        </w:rPr>
        <w:t>,</w:t>
      </w:r>
      <w:r w:rsidR="009F12BD" w:rsidRPr="00A9547A">
        <w:rPr>
          <w:szCs w:val="24"/>
        </w:rPr>
        <w:t xml:space="preserve"> установленном настоящей документацией</w:t>
      </w:r>
      <w:r w:rsidR="005D15EE" w:rsidRPr="00A9547A">
        <w:rPr>
          <w:szCs w:val="24"/>
        </w:rPr>
        <w:t xml:space="preserve">. </w:t>
      </w:r>
    </w:p>
    <w:p w14:paraId="201DB2A3" w14:textId="77777777" w:rsidR="00D67983" w:rsidRPr="00A9547A" w:rsidRDefault="00DE651B" w:rsidP="00356DDC">
      <w:pPr>
        <w:pStyle w:val="37"/>
        <w:numPr>
          <w:ilvl w:val="2"/>
          <w:numId w:val="6"/>
        </w:numPr>
        <w:ind w:left="0" w:firstLine="709"/>
        <w:rPr>
          <w:szCs w:val="24"/>
        </w:rPr>
      </w:pPr>
      <w:r w:rsidRPr="00A9547A">
        <w:rPr>
          <w:szCs w:val="24"/>
        </w:rPr>
        <w:t>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цене договора (цене единицы товара, услуги, если конкурсной док</w:t>
      </w:r>
      <w:r w:rsidR="00CA18F2" w:rsidRPr="00A9547A">
        <w:rPr>
          <w:szCs w:val="24"/>
        </w:rPr>
        <w:t>ументацией предусмотрено право З</w:t>
      </w:r>
      <w:r w:rsidRPr="00A9547A">
        <w:rPr>
          <w:szCs w:val="24"/>
        </w:rPr>
        <w:t>аказчика заключить договор с несколькими участниками закупки) и иным критериям, указанным в конкурсной документации.</w:t>
      </w:r>
    </w:p>
    <w:p w14:paraId="2E5AEB70" w14:textId="77777777" w:rsidR="00A5616F" w:rsidRPr="00A9547A" w:rsidRDefault="00A5616F" w:rsidP="00356DDC">
      <w:pPr>
        <w:pStyle w:val="37"/>
        <w:numPr>
          <w:ilvl w:val="2"/>
          <w:numId w:val="6"/>
        </w:numPr>
        <w:ind w:left="0" w:firstLine="709"/>
        <w:rPr>
          <w:szCs w:val="24"/>
        </w:rPr>
      </w:pPr>
      <w:r w:rsidRPr="00A9547A">
        <w:rPr>
          <w:szCs w:val="24"/>
        </w:rPr>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w:t>
      </w:r>
      <w:r w:rsidR="00EF37AE">
        <w:rPr>
          <w:szCs w:val="24"/>
        </w:rPr>
        <w:t>,</w:t>
      </w:r>
      <w:r w:rsidRPr="00A9547A">
        <w:rPr>
          <w:szCs w:val="24"/>
        </w:rPr>
        <w:t xml:space="preserve"> содержащихся в них </w:t>
      </w:r>
      <w:r w:rsidR="00E95A05" w:rsidRPr="00A9547A">
        <w:rPr>
          <w:szCs w:val="24"/>
        </w:rPr>
        <w:t>условий исполнения договора,</w:t>
      </w:r>
      <w:r w:rsidRPr="00A9547A">
        <w:rPr>
          <w:szCs w:val="24"/>
        </w:rPr>
        <w:t xml:space="preserve">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7106E174" w14:textId="77777777" w:rsidR="00892523" w:rsidRPr="00A9547A" w:rsidRDefault="00892523" w:rsidP="00356DDC">
      <w:pPr>
        <w:pStyle w:val="37"/>
        <w:numPr>
          <w:ilvl w:val="2"/>
          <w:numId w:val="6"/>
        </w:numPr>
        <w:ind w:left="0" w:firstLine="709"/>
        <w:rPr>
          <w:szCs w:val="24"/>
        </w:rPr>
      </w:pPr>
      <w:r w:rsidRPr="00A9547A">
        <w:rPr>
          <w:szCs w:val="24"/>
        </w:rPr>
        <w:t xml:space="preserve">Победителем конкурса признается участник конкурса, который предложил лучшие условия исполнения договора и заявке </w:t>
      </w:r>
      <w:r w:rsidR="00F54191" w:rsidRPr="00A9547A">
        <w:rPr>
          <w:szCs w:val="24"/>
        </w:rPr>
        <w:t>на участие,</w:t>
      </w:r>
      <w:r w:rsidRPr="00A9547A">
        <w:rPr>
          <w:szCs w:val="24"/>
        </w:rPr>
        <w:t xml:space="preserve"> в конкурсе которого присвоен первый номер. </w:t>
      </w:r>
    </w:p>
    <w:p w14:paraId="30042111" w14:textId="77777777" w:rsidR="002D194E" w:rsidRPr="00A9547A" w:rsidRDefault="002D194E" w:rsidP="00356DDC">
      <w:pPr>
        <w:pStyle w:val="37"/>
        <w:numPr>
          <w:ilvl w:val="2"/>
          <w:numId w:val="6"/>
        </w:numPr>
        <w:ind w:left="0" w:firstLine="709"/>
        <w:rPr>
          <w:szCs w:val="24"/>
        </w:rPr>
      </w:pPr>
      <w:r w:rsidRPr="00A9547A">
        <w:t xml:space="preserve">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w:t>
      </w:r>
      <w:r w:rsidRPr="00A9547A">
        <w:rPr>
          <w:i/>
          <w:color w:val="00B050"/>
        </w:rPr>
        <w:t>,</w:t>
      </w:r>
      <w:r w:rsidRPr="00A9547A">
        <w:t xml:space="preserve"> заявкам на участие в конкурсе которых присвоен первый и второй номера. Протокол подписывается всеми присутствующими членами комиссии и заказчиком. Протокол составляется в двух экземплярах, один из которых хранится у заказчика. Заказчик передает победителю конкурса один экземпляр протокола и проект договора.</w:t>
      </w:r>
    </w:p>
    <w:p w14:paraId="297561D1" w14:textId="77777777" w:rsidR="00892523" w:rsidRPr="00A9547A" w:rsidRDefault="00892523" w:rsidP="00356DDC">
      <w:pPr>
        <w:pStyle w:val="37"/>
        <w:numPr>
          <w:ilvl w:val="2"/>
          <w:numId w:val="6"/>
        </w:numPr>
        <w:ind w:left="0" w:firstLine="709"/>
        <w:rPr>
          <w:szCs w:val="24"/>
        </w:rPr>
      </w:pPr>
      <w:r w:rsidRPr="00A9547A">
        <w:rPr>
          <w:szCs w:val="24"/>
        </w:rPr>
        <w:t xml:space="preserve">Протокол оценки и сопоставления заявок на участие в конкурсе размещается </w:t>
      </w:r>
      <w:r w:rsidR="00CA18F2" w:rsidRPr="00A9547A">
        <w:rPr>
          <w:szCs w:val="24"/>
        </w:rPr>
        <w:t>З</w:t>
      </w:r>
      <w:r w:rsidR="00A5616F" w:rsidRPr="00A9547A">
        <w:rPr>
          <w:szCs w:val="24"/>
        </w:rPr>
        <w:t xml:space="preserve">аказчиком </w:t>
      </w:r>
      <w:r w:rsidRPr="00A9547A">
        <w:rPr>
          <w:szCs w:val="24"/>
        </w:rPr>
        <w:t>на</w:t>
      </w:r>
      <w:r w:rsidR="00A5616F" w:rsidRPr="00A9547A">
        <w:rPr>
          <w:szCs w:val="24"/>
        </w:rPr>
        <w:t xml:space="preserve"> официальном сайте</w:t>
      </w:r>
      <w:r w:rsidR="00D845D2">
        <w:rPr>
          <w:szCs w:val="24"/>
        </w:rPr>
        <w:t>.</w:t>
      </w:r>
    </w:p>
    <w:p w14:paraId="17366432" w14:textId="77777777" w:rsidR="000A165F" w:rsidRPr="00356DDC" w:rsidRDefault="00A5616F" w:rsidP="007749B6">
      <w:pPr>
        <w:autoSpaceDE w:val="0"/>
        <w:autoSpaceDN w:val="0"/>
        <w:adjustRightInd w:val="0"/>
        <w:ind w:firstLine="540"/>
        <w:rPr>
          <w:color w:val="FF0000"/>
        </w:rPr>
      </w:pPr>
      <w:r w:rsidRPr="00A9547A">
        <w:t xml:space="preserve">Любой </w:t>
      </w:r>
      <w:r w:rsidR="000A165F" w:rsidRPr="00A9547A">
        <w:t>участник конкурса после размещения на официальном сайте</w:t>
      </w:r>
      <w:r w:rsidR="00B15CAF" w:rsidRPr="00A9547A">
        <w:t xml:space="preserve"> </w:t>
      </w:r>
      <w:r w:rsidR="000A165F" w:rsidRPr="00A9547A">
        <w:t>протокола оценки и сопоставления заявок на участ</w:t>
      </w:r>
      <w:r w:rsidR="00CA18F2" w:rsidRPr="00A9547A">
        <w:t>ие в конкурсе вправе направить З</w:t>
      </w:r>
      <w:r w:rsidR="000A165F" w:rsidRPr="00A9547A">
        <w:t>аказчику в письменной форме запрос о разъяснении результатов конкурса. Заказчик обязан представить участнику конкурса в письменной форме соответствующие разъяснения.</w:t>
      </w:r>
      <w:r w:rsidR="00356DDC" w:rsidRPr="00356DDC">
        <w:t xml:space="preserve"> </w:t>
      </w:r>
    </w:p>
    <w:p w14:paraId="6645EC58" w14:textId="3515B22D" w:rsidR="00572EF3" w:rsidRDefault="00572EF3" w:rsidP="00572EF3">
      <w:pPr>
        <w:autoSpaceDE w:val="0"/>
        <w:autoSpaceDN w:val="0"/>
        <w:adjustRightInd w:val="0"/>
        <w:spacing w:after="0"/>
        <w:ind w:firstLine="540"/>
      </w:pPr>
      <w:r>
        <w:t>7.2.1.</w:t>
      </w:r>
      <w:r w:rsidRPr="00572EF3">
        <w:t xml:space="preserve"> </w:t>
      </w:r>
      <w:r>
        <w:t xml:space="preserve">Протоколы, составленные в ходе закупки, должны содержать сведения об объеме, цене закупаемых товаров, работ, услуг, сроке исполнения </w:t>
      </w:r>
      <w:r w:rsidR="00E93BD4">
        <w:t>договора</w:t>
      </w:r>
      <w:r>
        <w:t xml:space="preserve">, причины, по которым конкурентная закупка признана несостоявшейся (в случае признания конкурентной закупки таковой), а также иную информацию, предусмотренную Федеральным </w:t>
      </w:r>
      <w:r w:rsidRPr="00572EF3">
        <w:t>законом</w:t>
      </w:r>
      <w:r w:rsidR="007749B6">
        <w:t xml:space="preserve"> 223 ФЗ</w:t>
      </w:r>
      <w:r>
        <w:t xml:space="preserve"> и </w:t>
      </w:r>
      <w:r w:rsidR="00E93BD4">
        <w:t>П</w:t>
      </w:r>
      <w:r>
        <w:t>оложением о закупк</w:t>
      </w:r>
      <w:r w:rsidR="00E93BD4">
        <w:t>ах</w:t>
      </w:r>
      <w:r w:rsidR="007749B6">
        <w:t xml:space="preserve"> АО </w:t>
      </w:r>
      <w:r w:rsidR="00E93BD4">
        <w:t>«</w:t>
      </w:r>
      <w:r w:rsidR="007749B6">
        <w:t>ОЭЗ ППТ «Липецк»</w:t>
      </w:r>
      <w:r>
        <w:t>. При этом в случае признания конкурентной закупки несостоявшейся в протоколах указывается информация о следующих причинах ее признания таковой:</w:t>
      </w:r>
    </w:p>
    <w:p w14:paraId="49032DF4" w14:textId="77777777" w:rsidR="007749B6" w:rsidRDefault="00572EF3" w:rsidP="007749B6">
      <w:pPr>
        <w:autoSpaceDE w:val="0"/>
        <w:autoSpaceDN w:val="0"/>
        <w:adjustRightInd w:val="0"/>
        <w:spacing w:after="0"/>
        <w:ind w:firstLine="540"/>
      </w:pPr>
      <w:r>
        <w:t>а) конкурентная закупка признана несостоявшейся в связи с тем, что не подано ни одной заявки на участие в закупке;</w:t>
      </w:r>
    </w:p>
    <w:p w14:paraId="554C7781" w14:textId="7D448730" w:rsidR="00572EF3" w:rsidRDefault="00572EF3" w:rsidP="007749B6">
      <w:pPr>
        <w:autoSpaceDE w:val="0"/>
        <w:autoSpaceDN w:val="0"/>
        <w:adjustRightInd w:val="0"/>
        <w:spacing w:after="0"/>
        <w:ind w:firstLine="540"/>
      </w:pPr>
      <w:r>
        <w:t>б) конкурентная закупка признана несостоявшейся в связи с тем, что по результатам ее проведения все заявки на участие в закупке отклонены;</w:t>
      </w:r>
    </w:p>
    <w:p w14:paraId="71916282" w14:textId="77777777" w:rsidR="00572EF3" w:rsidRDefault="00572EF3" w:rsidP="007749B6">
      <w:pPr>
        <w:autoSpaceDE w:val="0"/>
        <w:autoSpaceDN w:val="0"/>
        <w:adjustRightInd w:val="0"/>
        <w:spacing w:after="0"/>
        <w:ind w:firstLine="540"/>
      </w:pPr>
      <w:r>
        <w:t>в) конкурентная закупка признана несостоявшейся в связи с тем, что на участие в закупке подана только одна заявка;</w:t>
      </w:r>
    </w:p>
    <w:p w14:paraId="5BAA9D24" w14:textId="77777777" w:rsidR="007749B6" w:rsidRDefault="00572EF3" w:rsidP="007749B6">
      <w:pPr>
        <w:autoSpaceDE w:val="0"/>
        <w:autoSpaceDN w:val="0"/>
        <w:adjustRightInd w:val="0"/>
        <w:spacing w:after="0"/>
        <w:ind w:firstLine="540"/>
      </w:pPr>
      <w: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62EEB9D9" w14:textId="67E1C760" w:rsidR="00572EF3" w:rsidRDefault="00572EF3" w:rsidP="007749B6">
      <w:pPr>
        <w:autoSpaceDE w:val="0"/>
        <w:autoSpaceDN w:val="0"/>
        <w:adjustRightInd w:val="0"/>
        <w:spacing w:after="0"/>
        <w:ind w:firstLine="540"/>
      </w:pPr>
      <w: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1CAEA0C4" w14:textId="7B5C9877" w:rsidR="00892523" w:rsidRPr="00A9547A" w:rsidRDefault="00892523" w:rsidP="00892523">
      <w:pPr>
        <w:ind w:firstLine="709"/>
      </w:pPr>
    </w:p>
    <w:p w14:paraId="725A476E" w14:textId="77777777" w:rsidR="00892523" w:rsidRPr="00A9547A" w:rsidRDefault="004B63FA" w:rsidP="00356DDC">
      <w:pPr>
        <w:pStyle w:val="11"/>
        <w:numPr>
          <w:ilvl w:val="0"/>
          <w:numId w:val="6"/>
        </w:numPr>
        <w:tabs>
          <w:tab w:val="left" w:pos="426"/>
        </w:tabs>
        <w:spacing w:after="0"/>
        <w:ind w:left="0" w:firstLine="0"/>
        <w:jc w:val="center"/>
        <w:rPr>
          <w:sz w:val="24"/>
        </w:rPr>
      </w:pPr>
      <w:r w:rsidRPr="00A9547A">
        <w:rPr>
          <w:sz w:val="24"/>
        </w:rPr>
        <w:lastRenderedPageBreak/>
        <w:t>ЗАКЛЮЧЕНИЕ ДОГОВОРА</w:t>
      </w:r>
    </w:p>
    <w:p w14:paraId="0C734B10" w14:textId="77777777" w:rsidR="00892523" w:rsidRPr="00A9547A" w:rsidRDefault="00892523" w:rsidP="00892523">
      <w:pPr>
        <w:pStyle w:val="11"/>
        <w:tabs>
          <w:tab w:val="clear" w:pos="432"/>
        </w:tabs>
        <w:spacing w:after="0"/>
        <w:ind w:left="0" w:firstLine="0"/>
        <w:rPr>
          <w:sz w:val="24"/>
        </w:rPr>
      </w:pPr>
    </w:p>
    <w:p w14:paraId="3E136148" w14:textId="77777777" w:rsidR="00892523" w:rsidRPr="00A9547A" w:rsidRDefault="00892523" w:rsidP="00356DDC">
      <w:pPr>
        <w:pStyle w:val="29"/>
        <w:numPr>
          <w:ilvl w:val="1"/>
          <w:numId w:val="6"/>
        </w:numPr>
        <w:spacing w:after="0"/>
        <w:ind w:left="0" w:firstLine="709"/>
        <w:rPr>
          <w:szCs w:val="24"/>
        </w:rPr>
      </w:pPr>
      <w:r w:rsidRPr="00A9547A">
        <w:rPr>
          <w:szCs w:val="24"/>
        </w:rPr>
        <w:t>Срок заключения договора.</w:t>
      </w:r>
    </w:p>
    <w:p w14:paraId="0887D10A" w14:textId="77777777" w:rsidR="003B3419" w:rsidRDefault="003B3419" w:rsidP="003B3419">
      <w:pPr>
        <w:pStyle w:val="37"/>
        <w:tabs>
          <w:tab w:val="clear" w:pos="788"/>
        </w:tabs>
        <w:ind w:left="709"/>
        <w:rPr>
          <w:szCs w:val="24"/>
        </w:rPr>
      </w:pPr>
    </w:p>
    <w:p w14:paraId="5D6B23DA" w14:textId="2A40B020" w:rsidR="003B3419" w:rsidRPr="009B0920" w:rsidRDefault="003B3419" w:rsidP="00356DDC">
      <w:pPr>
        <w:pStyle w:val="37"/>
        <w:numPr>
          <w:ilvl w:val="2"/>
          <w:numId w:val="6"/>
        </w:numPr>
        <w:tabs>
          <w:tab w:val="clear" w:pos="1713"/>
        </w:tabs>
        <w:ind w:left="0" w:firstLine="709"/>
        <w:rPr>
          <w:szCs w:val="24"/>
        </w:rPr>
      </w:pPr>
      <w:r w:rsidRPr="003B3419">
        <w:rPr>
          <w:szCs w:val="24"/>
        </w:rPr>
        <w:t xml:space="preserve">Договор должен быть подписан сторонами </w:t>
      </w:r>
      <w:r w:rsidRPr="00356DDC">
        <w:rPr>
          <w:color w:val="000000" w:themeColor="text1"/>
          <w:szCs w:val="24"/>
        </w:rPr>
        <w:t xml:space="preserve">не ранее </w:t>
      </w:r>
      <w:r w:rsidR="00356DDC" w:rsidRPr="00356DDC">
        <w:rPr>
          <w:color w:val="000000" w:themeColor="text1"/>
          <w:szCs w:val="24"/>
        </w:rPr>
        <w:t xml:space="preserve">чем через </w:t>
      </w:r>
      <w:r w:rsidRPr="009B0920">
        <w:rPr>
          <w:szCs w:val="24"/>
        </w:rPr>
        <w:t>десят</w:t>
      </w:r>
      <w:r w:rsidR="00356DDC">
        <w:rPr>
          <w:szCs w:val="24"/>
        </w:rPr>
        <w:t>ь</w:t>
      </w:r>
      <w:r w:rsidRPr="009B0920">
        <w:rPr>
          <w:szCs w:val="24"/>
        </w:rPr>
        <w:t xml:space="preserve"> дней </w:t>
      </w:r>
      <w:r w:rsidR="00356DDC">
        <w:rPr>
          <w:szCs w:val="24"/>
        </w:rPr>
        <w:t xml:space="preserve">и не позднее чем через двадцать дней с даты размещения в единой информационной системе </w:t>
      </w:r>
      <w:r w:rsidR="006A1335">
        <w:rPr>
          <w:szCs w:val="24"/>
        </w:rPr>
        <w:t>итогового</w:t>
      </w:r>
      <w:r w:rsidR="006A1335" w:rsidRPr="009B0920">
        <w:rPr>
          <w:szCs w:val="24"/>
        </w:rPr>
        <w:t xml:space="preserve"> протокола,</w:t>
      </w:r>
      <w:r w:rsidRPr="009B0920">
        <w:rPr>
          <w:szCs w:val="24"/>
        </w:rPr>
        <w:t xml:space="preserve"> </w:t>
      </w:r>
      <w:r w:rsidR="00356DDC">
        <w:rPr>
          <w:szCs w:val="24"/>
        </w:rPr>
        <w:t>составленного по результатам закупки</w:t>
      </w:r>
      <w:r w:rsidRPr="009B0920">
        <w:rPr>
          <w:szCs w:val="24"/>
        </w:rPr>
        <w:t xml:space="preserve">. </w:t>
      </w:r>
    </w:p>
    <w:p w14:paraId="724B5D60" w14:textId="77777777" w:rsidR="003B3419" w:rsidRPr="003B3419" w:rsidRDefault="003B3419" w:rsidP="003B3419">
      <w:pPr>
        <w:pStyle w:val="37"/>
        <w:tabs>
          <w:tab w:val="clear" w:pos="788"/>
        </w:tabs>
        <w:ind w:left="0" w:firstLine="993"/>
        <w:rPr>
          <w:szCs w:val="24"/>
        </w:rPr>
      </w:pPr>
      <w:r w:rsidRPr="003B3419">
        <w:rPr>
          <w:szCs w:val="24"/>
        </w:rPr>
        <w:t>При непредставлении Заказчику участником к</w:t>
      </w:r>
      <w:r>
        <w:rPr>
          <w:szCs w:val="24"/>
        </w:rPr>
        <w:t xml:space="preserve">онкурса в срок, предусмотренный </w:t>
      </w:r>
      <w:r w:rsidRPr="003B3419">
        <w:rPr>
          <w:szCs w:val="24"/>
        </w:rPr>
        <w:t xml:space="preserve">конкурсной документацией, подписанного договора и (или)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w:t>
      </w:r>
    </w:p>
    <w:p w14:paraId="504A1D64" w14:textId="77777777" w:rsidR="00892523" w:rsidRPr="00A9547A" w:rsidRDefault="00B75239" w:rsidP="00356DDC">
      <w:pPr>
        <w:pStyle w:val="37"/>
        <w:numPr>
          <w:ilvl w:val="2"/>
          <w:numId w:val="6"/>
        </w:numPr>
        <w:ind w:left="0" w:firstLine="709"/>
        <w:rPr>
          <w:szCs w:val="24"/>
        </w:rPr>
      </w:pPr>
      <w:r w:rsidRPr="00A9547A">
        <w:rPr>
          <w:szCs w:val="24"/>
        </w:rPr>
        <w:t xml:space="preserve">Участник конкурса, с которым заключается договор, </w:t>
      </w:r>
      <w:r w:rsidR="00892523" w:rsidRPr="00A9547A">
        <w:rPr>
          <w:szCs w:val="24"/>
        </w:rPr>
        <w:t>должен подписать и заверить печатью проект д</w:t>
      </w:r>
      <w:r w:rsidR="003B3419">
        <w:rPr>
          <w:szCs w:val="24"/>
        </w:rPr>
        <w:t>оговора и вернуть его Заказчику.</w:t>
      </w:r>
    </w:p>
    <w:p w14:paraId="4656665C" w14:textId="77777777" w:rsidR="004E5C78" w:rsidRPr="00A9547A" w:rsidRDefault="004E5C78" w:rsidP="00356DDC">
      <w:pPr>
        <w:pStyle w:val="37"/>
        <w:numPr>
          <w:ilvl w:val="2"/>
          <w:numId w:val="6"/>
        </w:numPr>
        <w:ind w:left="0" w:firstLine="709"/>
        <w:rPr>
          <w:szCs w:val="24"/>
        </w:rPr>
      </w:pPr>
      <w:r w:rsidRPr="00A9547A">
        <w:rPr>
          <w:szCs w:val="24"/>
        </w:rPr>
        <w:t>В случае, если победитель конкурса или участник конкурса, заявке на участие в конкурсе которого присвоен второй номер</w:t>
      </w:r>
      <w:r w:rsidR="00AF0B19">
        <w:rPr>
          <w:szCs w:val="24"/>
        </w:rPr>
        <w:t xml:space="preserve"> (в случае, если победитель конкурса признан уклонившимся</w:t>
      </w:r>
      <w:r w:rsidR="00B370C3">
        <w:rPr>
          <w:szCs w:val="24"/>
        </w:rPr>
        <w:t xml:space="preserve"> от заключения договора)</w:t>
      </w:r>
      <w:r w:rsidRPr="00A9547A">
        <w:rPr>
          <w:szCs w:val="24"/>
        </w:rPr>
        <w:t>, в срок, предусмотренный конкурсно</w:t>
      </w:r>
      <w:r w:rsidR="00CA18F2" w:rsidRPr="00A9547A">
        <w:rPr>
          <w:szCs w:val="24"/>
        </w:rPr>
        <w:t>й документацией, не представил З</w:t>
      </w:r>
      <w:r w:rsidRPr="00A9547A">
        <w:rPr>
          <w:szCs w:val="24"/>
        </w:rPr>
        <w:t xml:space="preserve">аказчику подписанный договор, переданный ему в соответствии с </w:t>
      </w:r>
      <w:r w:rsidR="00ED657D" w:rsidRPr="00A9547A">
        <w:rPr>
          <w:szCs w:val="24"/>
        </w:rPr>
        <w:t>положениями настоящей документации, и (или) обеспечение</w:t>
      </w:r>
      <w:r w:rsidRPr="00A9547A">
        <w:rPr>
          <w:szCs w:val="24"/>
        </w:rPr>
        <w:t xml:space="preserve"> исполнения договора</w:t>
      </w:r>
      <w:r w:rsidR="00CA18F2" w:rsidRPr="00A9547A">
        <w:rPr>
          <w:szCs w:val="24"/>
        </w:rPr>
        <w:t xml:space="preserve"> в случае, если З</w:t>
      </w:r>
      <w:r w:rsidR="00ED657D" w:rsidRPr="00A9547A">
        <w:rPr>
          <w:szCs w:val="24"/>
        </w:rPr>
        <w:t>аказчиком было установлено требование обеспечения исполнения договора</w:t>
      </w:r>
      <w:r w:rsidRPr="00A9547A">
        <w:rPr>
          <w:szCs w:val="24"/>
        </w:rPr>
        <w:t>,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14:paraId="7BA1B9E0" w14:textId="632C20BB" w:rsidR="00264186" w:rsidRPr="00A9547A" w:rsidRDefault="00264186" w:rsidP="00356DDC">
      <w:pPr>
        <w:pStyle w:val="37"/>
        <w:numPr>
          <w:ilvl w:val="2"/>
          <w:numId w:val="6"/>
        </w:numPr>
        <w:ind w:left="0" w:firstLine="709"/>
        <w:rPr>
          <w:szCs w:val="24"/>
        </w:rPr>
      </w:pPr>
      <w:r w:rsidRPr="00A9547A">
        <w:rPr>
          <w:szCs w:val="24"/>
        </w:rPr>
        <w:t>В случае, если победитель конкурса признан уклони</w:t>
      </w:r>
      <w:r w:rsidR="00CA18F2" w:rsidRPr="00A9547A">
        <w:rPr>
          <w:szCs w:val="24"/>
        </w:rPr>
        <w:t>вшимся от заключения договора, З</w:t>
      </w:r>
      <w:r w:rsidRPr="00A9547A">
        <w:rPr>
          <w:szCs w:val="24"/>
        </w:rPr>
        <w:t xml:space="preserve">аказчик вправе обратиться в суд с </w:t>
      </w:r>
      <w:r w:rsidR="00E93BD4" w:rsidRPr="00A9547A">
        <w:rPr>
          <w:szCs w:val="24"/>
        </w:rPr>
        <w:t>иском о</w:t>
      </w:r>
      <w:r w:rsidRPr="00A9547A">
        <w:rPr>
          <w:szCs w:val="24"/>
        </w:rPr>
        <w:t xml:space="preserve">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w:t>
      </w:r>
    </w:p>
    <w:p w14:paraId="0664BA25" w14:textId="03230CA0" w:rsidR="00264186" w:rsidRPr="00A9547A" w:rsidRDefault="00264186" w:rsidP="00264186">
      <w:pPr>
        <w:pStyle w:val="37"/>
        <w:tabs>
          <w:tab w:val="clear" w:pos="788"/>
        </w:tabs>
        <w:ind w:left="0" w:firstLine="708"/>
        <w:rPr>
          <w:szCs w:val="24"/>
        </w:rPr>
      </w:pPr>
      <w:r w:rsidRPr="00A9547A">
        <w:rPr>
          <w:szCs w:val="24"/>
        </w:rPr>
        <w:t xml:space="preserve">Заказчик вправе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при отказе от заключения договора с победителем конкурса в случаях, предусмотренных</w:t>
      </w:r>
      <w:r w:rsidR="008035E7" w:rsidRPr="00A9547A">
        <w:rPr>
          <w:szCs w:val="24"/>
        </w:rPr>
        <w:t xml:space="preserve"> настоящей документацией и Положением о закупках</w:t>
      </w:r>
      <w:r w:rsidR="00CA18F2" w:rsidRPr="00A9547A">
        <w:rPr>
          <w:szCs w:val="24"/>
        </w:rPr>
        <w:t>. В случае принятия З</w:t>
      </w:r>
      <w:r w:rsidRPr="00A9547A">
        <w:rPr>
          <w:szCs w:val="24"/>
        </w:rPr>
        <w:t xml:space="preserve">аказчиком решения о заключении договора с участником закупки, заявке </w:t>
      </w:r>
      <w:r w:rsidR="00F54191" w:rsidRPr="00A9547A">
        <w:rPr>
          <w:szCs w:val="24"/>
        </w:rPr>
        <w:t>на участие,</w:t>
      </w:r>
      <w:r w:rsidRPr="00A9547A">
        <w:rPr>
          <w:szCs w:val="24"/>
        </w:rPr>
        <w:t xml:space="preserve">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w:t>
      </w:r>
      <w:r w:rsidR="00F54191" w:rsidRPr="00A9547A">
        <w:rPr>
          <w:szCs w:val="24"/>
        </w:rPr>
        <w:t>на участие,</w:t>
      </w:r>
      <w:r w:rsidRPr="00A9547A">
        <w:rPr>
          <w:szCs w:val="24"/>
        </w:rPr>
        <w:t xml:space="preserve"> в конкурсе которого присвоен второй номер, от заключения договора </w:t>
      </w:r>
      <w:r w:rsidR="00CA18F2" w:rsidRPr="00A9547A">
        <w:rPr>
          <w:szCs w:val="24"/>
        </w:rPr>
        <w:t>З</w:t>
      </w:r>
      <w:r w:rsidRPr="00A9547A">
        <w:rPr>
          <w:szCs w:val="24"/>
        </w:rPr>
        <w:t xml:space="preserve">аказчик вправе обратиться в суд с </w:t>
      </w:r>
      <w:r w:rsidR="00D16775" w:rsidRPr="00A9547A">
        <w:rPr>
          <w:szCs w:val="24"/>
        </w:rPr>
        <w:t>иском о</w:t>
      </w:r>
      <w:r w:rsidRPr="00A9547A">
        <w:rPr>
          <w:szCs w:val="24"/>
        </w:rPr>
        <w:t xml:space="preserve">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В случае, если </w:t>
      </w:r>
      <w:r w:rsidR="00CA18F2" w:rsidRPr="00A9547A">
        <w:rPr>
          <w:szCs w:val="24"/>
        </w:rPr>
        <w:t>З</w:t>
      </w:r>
      <w:r w:rsidRPr="00A9547A">
        <w:rPr>
          <w:szCs w:val="24"/>
        </w:rPr>
        <w:t xml:space="preserve">аказчик отказался от заключения договора с победителем конкурса и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конкурс признается несостоявшимся</w:t>
      </w:r>
    </w:p>
    <w:p w14:paraId="6145C2FB" w14:textId="77777777" w:rsidR="00264186" w:rsidRPr="00A9547A" w:rsidRDefault="0047513B" w:rsidP="00356DDC">
      <w:pPr>
        <w:pStyle w:val="37"/>
        <w:numPr>
          <w:ilvl w:val="2"/>
          <w:numId w:val="6"/>
        </w:numPr>
        <w:ind w:left="0" w:firstLine="709"/>
        <w:rPr>
          <w:szCs w:val="24"/>
        </w:rPr>
      </w:pPr>
      <w:r w:rsidRPr="00A9547A">
        <w:rPr>
          <w:szCs w:val="24"/>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w:t>
      </w:r>
      <w:r w:rsidR="00A568C9">
        <w:rPr>
          <w:szCs w:val="24"/>
        </w:rPr>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заявке на участие в конкурсе.</w:t>
      </w:r>
    </w:p>
    <w:p w14:paraId="4C55F119" w14:textId="6C4CD844" w:rsidR="00264186" w:rsidRPr="00A9547A" w:rsidRDefault="0047513B" w:rsidP="00356DDC">
      <w:pPr>
        <w:pStyle w:val="37"/>
        <w:numPr>
          <w:ilvl w:val="2"/>
          <w:numId w:val="6"/>
        </w:numPr>
        <w:ind w:left="0" w:firstLine="709"/>
        <w:rPr>
          <w:szCs w:val="24"/>
        </w:rPr>
      </w:pPr>
      <w:r w:rsidRPr="00A9547A">
        <w:rPr>
          <w:szCs w:val="24"/>
        </w:rPr>
        <w:t>В случае, если в конкурсной до</w:t>
      </w:r>
      <w:r w:rsidR="001E714E"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 xml:space="preserve">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w:t>
      </w:r>
      <w:r w:rsidR="00A50136" w:rsidRPr="00A9547A">
        <w:rPr>
          <w:szCs w:val="24"/>
        </w:rPr>
        <w:t>такой закупки,</w:t>
      </w:r>
      <w:r w:rsidRPr="00A9547A">
        <w:rPr>
          <w:szCs w:val="24"/>
        </w:rPr>
        <w:t xml:space="preserve"> не может превышать начальную (максимальную) цену договора (цену лота), указанную в конкурсной документации.</w:t>
      </w:r>
    </w:p>
    <w:p w14:paraId="180F24BA" w14:textId="77777777" w:rsidR="00892523" w:rsidRPr="00A9547A" w:rsidRDefault="00B64C4F" w:rsidP="00356DDC">
      <w:pPr>
        <w:pStyle w:val="29"/>
        <w:numPr>
          <w:ilvl w:val="1"/>
          <w:numId w:val="6"/>
        </w:numPr>
        <w:spacing w:after="0"/>
        <w:ind w:left="0" w:firstLine="709"/>
        <w:rPr>
          <w:szCs w:val="24"/>
        </w:rPr>
      </w:pPr>
      <w:r w:rsidRPr="00A9547A">
        <w:rPr>
          <w:szCs w:val="24"/>
        </w:rPr>
        <w:lastRenderedPageBreak/>
        <w:t>Обеспечение исполнения</w:t>
      </w:r>
      <w:r w:rsidR="00892523" w:rsidRPr="00A9547A">
        <w:rPr>
          <w:szCs w:val="24"/>
        </w:rPr>
        <w:t xml:space="preserve"> договора.</w:t>
      </w:r>
    </w:p>
    <w:p w14:paraId="1800A27A" w14:textId="77777777" w:rsidR="00892523" w:rsidRPr="00A9547A" w:rsidRDefault="00892523" w:rsidP="00356DDC">
      <w:pPr>
        <w:pStyle w:val="affff"/>
        <w:numPr>
          <w:ilvl w:val="2"/>
          <w:numId w:val="6"/>
        </w:numPr>
        <w:tabs>
          <w:tab w:val="num" w:pos="0"/>
        </w:tabs>
        <w:ind w:left="0" w:firstLine="709"/>
        <w:jc w:val="both"/>
        <w:rPr>
          <w:sz w:val="24"/>
          <w:szCs w:val="24"/>
        </w:rPr>
      </w:pPr>
      <w:r w:rsidRPr="00A9547A">
        <w:rPr>
          <w:sz w:val="24"/>
          <w:szCs w:val="24"/>
        </w:rPr>
        <w:t xml:space="preserve">Если в соответствии с </w:t>
      </w:r>
      <w:r w:rsidR="00D94F8D" w:rsidRPr="00A9547A">
        <w:rPr>
          <w:sz w:val="24"/>
          <w:szCs w:val="24"/>
        </w:rPr>
        <w:t xml:space="preserve">проектом договора </w:t>
      </w:r>
      <w:r w:rsidRPr="00A9547A">
        <w:rPr>
          <w:sz w:val="24"/>
          <w:szCs w:val="24"/>
        </w:rPr>
        <w:t xml:space="preserve">установлено требование обеспечения исполнения договора, такое обеспечение предоставляется </w:t>
      </w:r>
      <w:r w:rsidR="00386499" w:rsidRPr="00A9547A">
        <w:rPr>
          <w:sz w:val="24"/>
          <w:szCs w:val="24"/>
        </w:rPr>
        <w:t>до заключения договора</w:t>
      </w:r>
      <w:r w:rsidRPr="00A9547A">
        <w:rPr>
          <w:sz w:val="24"/>
          <w:szCs w:val="24"/>
        </w:rPr>
        <w:t>. Обеспечение исполнения договора предоставляется на сумму, указанную в</w:t>
      </w:r>
      <w:r w:rsidR="00D94F8D" w:rsidRPr="00A9547A">
        <w:rPr>
          <w:sz w:val="24"/>
          <w:szCs w:val="24"/>
        </w:rPr>
        <w:t xml:space="preserve"> проекте договора</w:t>
      </w:r>
      <w:r w:rsidRPr="00A9547A">
        <w:rPr>
          <w:sz w:val="24"/>
          <w:szCs w:val="24"/>
        </w:rPr>
        <w:t>. Способ обеспечения исполнения договора определяется участником конкурса самостоятельно</w:t>
      </w:r>
      <w:r w:rsidR="00D94F8D" w:rsidRPr="00A9547A">
        <w:rPr>
          <w:sz w:val="24"/>
          <w:szCs w:val="24"/>
        </w:rPr>
        <w:t xml:space="preserve"> с учетом положений проекта договора</w:t>
      </w:r>
      <w:r w:rsidRPr="00A9547A">
        <w:rPr>
          <w:sz w:val="24"/>
          <w:szCs w:val="24"/>
        </w:rPr>
        <w:t xml:space="preserve">. </w:t>
      </w:r>
    </w:p>
    <w:p w14:paraId="6B65F0EB" w14:textId="77777777" w:rsidR="00892523" w:rsidRDefault="00220233" w:rsidP="00D94F8D">
      <w:pPr>
        <w:pStyle w:val="37"/>
        <w:tabs>
          <w:tab w:val="clear" w:pos="788"/>
        </w:tabs>
        <w:ind w:left="0" w:firstLine="708"/>
        <w:rPr>
          <w:szCs w:val="24"/>
        </w:rPr>
      </w:pPr>
      <w:r w:rsidRPr="00A9547A">
        <w:rPr>
          <w:szCs w:val="24"/>
        </w:rPr>
        <w:t xml:space="preserve">8.2.2. В том случае, </w:t>
      </w:r>
      <w:r w:rsidR="00892523" w:rsidRPr="00A9547A">
        <w:rPr>
          <w:szCs w:val="24"/>
        </w:rPr>
        <w:t xml:space="preserve">если обеспечение исполнения договора представляется в виде безусловной </w:t>
      </w:r>
      <w:r w:rsidR="00892523" w:rsidRPr="00A9547A">
        <w:rPr>
          <w:bCs/>
          <w:szCs w:val="24"/>
        </w:rPr>
        <w:t>безотзывной</w:t>
      </w:r>
      <w:r w:rsidR="00F26093">
        <w:rPr>
          <w:bCs/>
          <w:szCs w:val="24"/>
        </w:rPr>
        <w:t xml:space="preserve"> независимой</w:t>
      </w:r>
      <w:r w:rsidR="00892523"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14:paraId="40D855F7" w14:textId="77777777" w:rsidR="0084312F" w:rsidRPr="00A9547A" w:rsidRDefault="0084312F" w:rsidP="00D94F8D">
      <w:pPr>
        <w:pStyle w:val="37"/>
        <w:tabs>
          <w:tab w:val="clear" w:pos="788"/>
        </w:tabs>
        <w:ind w:left="0" w:firstLine="708"/>
        <w:rPr>
          <w:szCs w:val="24"/>
        </w:rPr>
      </w:pPr>
      <w:r>
        <w:rPr>
          <w:szCs w:val="24"/>
        </w:rPr>
        <w:t>Банк-гарант согласовывается с Заказчиком в соответствии с проектом договора.</w:t>
      </w:r>
    </w:p>
    <w:p w14:paraId="4666C277" w14:textId="77777777" w:rsidR="00892523" w:rsidRPr="00A9547A" w:rsidRDefault="00D94F8D" w:rsidP="009E6368">
      <w:pPr>
        <w:widowControl w:val="0"/>
        <w:autoSpaceDE w:val="0"/>
        <w:autoSpaceDN w:val="0"/>
        <w:adjustRightInd w:val="0"/>
        <w:spacing w:after="0"/>
        <w:ind w:firstLine="709"/>
      </w:pPr>
      <w:r w:rsidRPr="00A9547A">
        <w:t>В</w:t>
      </w:r>
      <w:r w:rsidR="00892523" w:rsidRPr="00A9547A">
        <w:rPr>
          <w:bCs/>
        </w:rPr>
        <w:t xml:space="preserve"> безусловной </w:t>
      </w:r>
      <w:r w:rsidR="00892523" w:rsidRPr="00A9547A">
        <w:t xml:space="preserve">безотзывной </w:t>
      </w:r>
      <w:r w:rsidR="00F26093">
        <w:t xml:space="preserve">независимой </w:t>
      </w:r>
      <w:r w:rsidR="00892523"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w:t>
      </w:r>
      <w:r w:rsidRPr="00A9547A">
        <w:t xml:space="preserve"> проекте договора</w:t>
      </w:r>
      <w:r w:rsidR="00892523" w:rsidRPr="00A9547A">
        <w:t>.</w:t>
      </w:r>
    </w:p>
    <w:p w14:paraId="6F3F31FC" w14:textId="77777777"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w:t>
      </w:r>
      <w:r w:rsidR="00B75239" w:rsidRPr="00A9547A">
        <w:rPr>
          <w:rFonts w:ascii="Times New Roman" w:hAnsi="Times New Roman"/>
          <w:color w:val="auto"/>
          <w:sz w:val="24"/>
          <w:szCs w:val="24"/>
        </w:rPr>
        <w:t>токол конкурса</w:t>
      </w:r>
      <w:r w:rsidRPr="00A9547A">
        <w:rPr>
          <w:rFonts w:ascii="Times New Roman" w:hAnsi="Times New Roman"/>
          <w:color w:val="auto"/>
          <w:sz w:val="24"/>
          <w:szCs w:val="24"/>
        </w:rPr>
        <w:t xml:space="preserve"> как основание заключения договора. </w:t>
      </w:r>
    </w:p>
    <w:p w14:paraId="666D79D2" w14:textId="77777777"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w:t>
      </w:r>
      <w:r w:rsidR="004B63FA" w:rsidRPr="00A9547A">
        <w:rPr>
          <w:rFonts w:ascii="Times New Roman" w:hAnsi="Times New Roman"/>
          <w:color w:val="auto"/>
          <w:sz w:val="24"/>
          <w:szCs w:val="24"/>
        </w:rPr>
        <w:t xml:space="preserve">безотзывной </w:t>
      </w:r>
      <w:r w:rsidR="004B63FA">
        <w:rPr>
          <w:rFonts w:ascii="Times New Roman" w:hAnsi="Times New Roman"/>
          <w:color w:val="auto"/>
          <w:sz w:val="24"/>
          <w:szCs w:val="24"/>
        </w:rPr>
        <w:t>независимой</w:t>
      </w:r>
      <w:r w:rsidR="00F26093">
        <w:rPr>
          <w:rFonts w:ascii="Times New Roman" w:hAnsi="Times New Roman"/>
          <w:color w:val="auto"/>
          <w:sz w:val="24"/>
          <w:szCs w:val="24"/>
        </w:rPr>
        <w:t xml:space="preserve"> </w:t>
      </w:r>
      <w:r w:rsidRPr="00A9547A">
        <w:rPr>
          <w:rFonts w:ascii="Times New Roman" w:hAnsi="Times New Roman"/>
          <w:color w:val="auto"/>
          <w:sz w:val="24"/>
          <w:szCs w:val="24"/>
        </w:rPr>
        <w:t xml:space="preserve">банковской гарантии устанавливается в договоре. </w:t>
      </w:r>
    </w:p>
    <w:p w14:paraId="10E74F13" w14:textId="77777777"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14:paraId="14D140F4" w14:textId="77777777" w:rsidR="00892523" w:rsidRPr="00A9547A" w:rsidRDefault="0022023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В случае, </w:t>
      </w:r>
      <w:r w:rsidR="00892523" w:rsidRPr="00A9547A">
        <w:rPr>
          <w:rFonts w:ascii="Times New Roman" w:hAnsi="Times New Roman"/>
          <w:color w:val="auto"/>
          <w:sz w:val="24"/>
          <w:szCs w:val="24"/>
        </w:rPr>
        <w:t>если участник, с которым заключается договор, не представляет обеспечения исполнения д</w:t>
      </w:r>
      <w:r w:rsidR="00780087" w:rsidRPr="00A9547A">
        <w:rPr>
          <w:rFonts w:ascii="Times New Roman" w:hAnsi="Times New Roman"/>
          <w:color w:val="auto"/>
          <w:sz w:val="24"/>
          <w:szCs w:val="24"/>
        </w:rPr>
        <w:t xml:space="preserve">оговора в указанный </w:t>
      </w:r>
      <w:r w:rsidR="00892523" w:rsidRPr="00A9547A">
        <w:rPr>
          <w:rFonts w:ascii="Times New Roman" w:hAnsi="Times New Roman"/>
          <w:color w:val="auto"/>
          <w:sz w:val="24"/>
          <w:szCs w:val="24"/>
        </w:rPr>
        <w:t>срок, то такой участник признается уклонившимся от заключения договора.</w:t>
      </w:r>
    </w:p>
    <w:p w14:paraId="3AB59B32" w14:textId="77777777" w:rsidR="009E6368" w:rsidRPr="00A9547A" w:rsidRDefault="009E6368" w:rsidP="009E6368">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rsidR="0084312F">
        <w:t>снижена участником закупки на 10</w:t>
      </w:r>
      <w:r w:rsidRPr="00A9547A">
        <w:t xml:space="preserve"> или более процентов, и в соответствии с </w:t>
      </w:r>
      <w:r w:rsidR="00D95AC1" w:rsidRPr="00A9547A">
        <w:t xml:space="preserve">настоящей документацией и </w:t>
      </w:r>
      <w:r w:rsidRPr="00A9547A">
        <w:t xml:space="preserve">Положением </w:t>
      </w:r>
      <w:r w:rsidR="00D95AC1" w:rsidRPr="00A9547A">
        <w:t xml:space="preserve">о закупках </w:t>
      </w:r>
      <w:r w:rsidRPr="00A9547A">
        <w:t>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14:paraId="640F9CBC" w14:textId="77777777" w:rsidR="00892523" w:rsidRPr="00A9547A" w:rsidRDefault="00220233" w:rsidP="009E6368">
      <w:pPr>
        <w:tabs>
          <w:tab w:val="left" w:pos="142"/>
        </w:tabs>
        <w:spacing w:after="0"/>
        <w:ind w:firstLine="709"/>
      </w:pPr>
      <w:r w:rsidRPr="00A9547A">
        <w:t xml:space="preserve">8.2.3. В случае, </w:t>
      </w:r>
      <w:r w:rsidR="00892523" w:rsidRPr="00A9547A">
        <w:t xml:space="preserve">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00B75239" w:rsidRPr="00A9547A">
        <w:t>подрядчиком (</w:t>
      </w:r>
      <w:r w:rsidR="00892523" w:rsidRPr="00A9547A">
        <w:t>исполнителем</w:t>
      </w:r>
      <w:r w:rsidR="00B75239" w:rsidRPr="00A9547A">
        <w:t>, поставщиком)</w:t>
      </w:r>
      <w:r w:rsidR="00892523" w:rsidRPr="00A9547A">
        <w:t xml:space="preserve"> обязательств по догово</w:t>
      </w:r>
      <w:r w:rsidR="00B75239" w:rsidRPr="00A9547A">
        <w:t xml:space="preserve">ру, соответствующий подрядчик (исполнитель, поставщик) </w:t>
      </w:r>
      <w:r w:rsidR="00892523" w:rsidRPr="00A9547A">
        <w:t xml:space="preserve">обязуется </w:t>
      </w:r>
      <w:r w:rsidR="00D57505" w:rsidRPr="00A9547A">
        <w:t xml:space="preserve">в срок, не превышающий 30 (тридцать) календарных  дней, </w:t>
      </w:r>
      <w:r w:rsidR="00892523" w:rsidRPr="00A9547A">
        <w:t>предоставить Заказчику иное (новое) надлежащее обеспечение исполнение обязательств по договору на тех же условиях и в том же размере, которые указаны в</w:t>
      </w:r>
      <w:r w:rsidR="00975641" w:rsidRPr="00A9547A">
        <w:t xml:space="preserve"> конкурсной </w:t>
      </w:r>
      <w:r w:rsidR="001D105A" w:rsidRPr="00A9547A">
        <w:t>документации</w:t>
      </w:r>
      <w:r w:rsidR="00892523" w:rsidRPr="00A9547A">
        <w:t xml:space="preserve">. </w:t>
      </w:r>
    </w:p>
    <w:p w14:paraId="45FCD4C1" w14:textId="77777777" w:rsidR="00892523" w:rsidRPr="00A9547A" w:rsidRDefault="00892523" w:rsidP="00356DDC">
      <w:pPr>
        <w:pStyle w:val="29"/>
        <w:numPr>
          <w:ilvl w:val="1"/>
          <w:numId w:val="6"/>
        </w:numPr>
        <w:spacing w:after="0"/>
        <w:ind w:left="0" w:firstLine="709"/>
        <w:rPr>
          <w:szCs w:val="24"/>
        </w:rPr>
      </w:pPr>
      <w:r w:rsidRPr="00A9547A">
        <w:rPr>
          <w:szCs w:val="24"/>
        </w:rPr>
        <w:t xml:space="preserve">Права и обязанности </w:t>
      </w:r>
      <w:r w:rsidR="001D105A" w:rsidRPr="00A9547A">
        <w:rPr>
          <w:szCs w:val="24"/>
        </w:rPr>
        <w:t>участника конкурса, с которым заключается договор.</w:t>
      </w:r>
    </w:p>
    <w:p w14:paraId="0F7ABEA4" w14:textId="77777777" w:rsidR="006C18C9" w:rsidRPr="00A9547A" w:rsidRDefault="006C18C9" w:rsidP="00356DDC">
      <w:pPr>
        <w:pStyle w:val="37"/>
        <w:numPr>
          <w:ilvl w:val="2"/>
          <w:numId w:val="6"/>
        </w:numPr>
        <w:ind w:left="0" w:firstLine="709"/>
        <w:rPr>
          <w:szCs w:val="24"/>
        </w:rPr>
      </w:pPr>
      <w:r w:rsidRPr="00A9547A">
        <w:rPr>
          <w:szCs w:val="24"/>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14:paraId="72F05AD6" w14:textId="4B6255D5" w:rsidR="006C18C9" w:rsidRPr="00A9547A" w:rsidRDefault="006C18C9" w:rsidP="006C18C9">
      <w:pPr>
        <w:pStyle w:val="37"/>
        <w:tabs>
          <w:tab w:val="clear" w:pos="788"/>
        </w:tabs>
        <w:ind w:left="0" w:firstLine="708"/>
        <w:rPr>
          <w:szCs w:val="24"/>
        </w:rPr>
      </w:pPr>
      <w:r w:rsidRPr="00A9547A">
        <w:rPr>
          <w:szCs w:val="24"/>
        </w:rPr>
        <w:t>В случае, если в конкурсной до</w:t>
      </w:r>
      <w:r w:rsidR="00CA18F2"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 xml:space="preserve">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w:t>
      </w:r>
      <w:r w:rsidR="002F0AB2" w:rsidRPr="00A9547A">
        <w:rPr>
          <w:szCs w:val="24"/>
        </w:rPr>
        <w:t>такой закупки,</w:t>
      </w:r>
      <w:r w:rsidRPr="00A9547A">
        <w:rPr>
          <w:szCs w:val="24"/>
        </w:rPr>
        <w:t xml:space="preserve"> не может превышать начальную (максимальную) цену </w:t>
      </w:r>
      <w:r w:rsidRPr="00A9547A">
        <w:rPr>
          <w:szCs w:val="24"/>
        </w:rPr>
        <w:lastRenderedPageBreak/>
        <w:t>договора (цену лота), указанную в конкурсной документации.</w:t>
      </w:r>
    </w:p>
    <w:p w14:paraId="09D9CBF7" w14:textId="77777777" w:rsidR="00892523" w:rsidRDefault="00892523" w:rsidP="00356DDC">
      <w:pPr>
        <w:pStyle w:val="37"/>
        <w:numPr>
          <w:ilvl w:val="2"/>
          <w:numId w:val="6"/>
        </w:numPr>
        <w:ind w:left="0" w:firstLine="709"/>
        <w:rPr>
          <w:szCs w:val="24"/>
        </w:rPr>
      </w:pPr>
      <w:r w:rsidRPr="00A9547A">
        <w:rPr>
          <w:szCs w:val="24"/>
        </w:rPr>
        <w:t xml:space="preserve">Участник конкурса, которому Заказчик направил проект договора, не вправе отказаться от заключения договора. </w:t>
      </w:r>
    </w:p>
    <w:p w14:paraId="03727EE7" w14:textId="77777777" w:rsidR="00B41F7C" w:rsidRPr="00B41F7C" w:rsidRDefault="00B41F7C" w:rsidP="00356DDC">
      <w:pPr>
        <w:pStyle w:val="37"/>
        <w:numPr>
          <w:ilvl w:val="2"/>
          <w:numId w:val="6"/>
        </w:numPr>
        <w:ind w:left="0" w:firstLine="709"/>
        <w:rPr>
          <w:szCs w:val="24"/>
        </w:rPr>
      </w:pPr>
      <w:r w:rsidRPr="00B41F7C">
        <w:rPr>
          <w:szCs w:val="24"/>
        </w:rPr>
        <w:t>Участник конкурса, с которым заключается договор, должен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A7B11EC" w14:textId="77777777" w:rsidR="00892523" w:rsidRPr="00A9547A" w:rsidRDefault="00892523" w:rsidP="00356DDC">
      <w:pPr>
        <w:pStyle w:val="29"/>
        <w:numPr>
          <w:ilvl w:val="1"/>
          <w:numId w:val="6"/>
        </w:numPr>
        <w:tabs>
          <w:tab w:val="clear" w:pos="1108"/>
          <w:tab w:val="num" w:pos="1276"/>
        </w:tabs>
        <w:spacing w:after="0"/>
        <w:ind w:left="0" w:firstLine="709"/>
        <w:rPr>
          <w:szCs w:val="24"/>
        </w:rPr>
      </w:pPr>
      <w:r w:rsidRPr="00A9547A">
        <w:rPr>
          <w:szCs w:val="24"/>
        </w:rPr>
        <w:t>Права и обязанности Заказчика.</w:t>
      </w:r>
    </w:p>
    <w:p w14:paraId="3E6B78CE" w14:textId="77777777" w:rsidR="001516B0" w:rsidRPr="00A9547A" w:rsidRDefault="001516B0" w:rsidP="00356DDC">
      <w:pPr>
        <w:pStyle w:val="37"/>
        <w:numPr>
          <w:ilvl w:val="2"/>
          <w:numId w:val="6"/>
        </w:numPr>
        <w:ind w:left="0" w:firstLine="709"/>
        <w:rPr>
          <w:szCs w:val="24"/>
        </w:rPr>
      </w:pPr>
      <w:r w:rsidRPr="00A9547A">
        <w:rPr>
          <w:szCs w:val="24"/>
        </w:rPr>
        <w:t xml:space="preserve">После </w:t>
      </w:r>
      <w:bookmarkStart w:id="45" w:name="ст9ч3"/>
      <w:bookmarkEnd w:id="45"/>
      <w:r w:rsidRPr="00A9547A">
        <w:rPr>
          <w:szCs w:val="24"/>
        </w:rPr>
        <w:t>определения п</w:t>
      </w:r>
      <w:r w:rsidR="00CA18F2" w:rsidRPr="00A9547A">
        <w:rPr>
          <w:szCs w:val="24"/>
        </w:rPr>
        <w:t xml:space="preserve">обедителя </w:t>
      </w:r>
      <w:r w:rsidR="001D105A" w:rsidRPr="00A9547A">
        <w:rPr>
          <w:szCs w:val="24"/>
        </w:rPr>
        <w:t>конкурса</w:t>
      </w:r>
      <w:r w:rsidR="00CA18F2" w:rsidRPr="00A9547A">
        <w:rPr>
          <w:szCs w:val="24"/>
        </w:rPr>
        <w:t xml:space="preserve"> З</w:t>
      </w:r>
      <w:r w:rsidRPr="00A9547A">
        <w:rPr>
          <w:szCs w:val="24"/>
        </w:rPr>
        <w:t xml:space="preserve">аказчик вправе, в срок, предусмотренный для заключения договора, отказаться от заключения договора с победителем </w:t>
      </w:r>
      <w:r w:rsidR="001D105A" w:rsidRPr="00A9547A">
        <w:rPr>
          <w:szCs w:val="24"/>
        </w:rPr>
        <w:t xml:space="preserve">конкурса </w:t>
      </w:r>
      <w:r w:rsidRPr="00A9547A">
        <w:rPr>
          <w:szCs w:val="24"/>
        </w:rPr>
        <w:t>(с участником закупки, с которым заключается такой договор при уклонении победителя з</w:t>
      </w:r>
      <w:r w:rsidR="004E505F" w:rsidRPr="00A9547A">
        <w:rPr>
          <w:szCs w:val="24"/>
        </w:rPr>
        <w:t xml:space="preserve">акупки от заключения договора) </w:t>
      </w:r>
      <w:r w:rsidRPr="00A9547A">
        <w:rPr>
          <w:szCs w:val="24"/>
        </w:rPr>
        <w:t>в случае установления факта:</w:t>
      </w:r>
    </w:p>
    <w:p w14:paraId="3C064A28" w14:textId="77777777" w:rsidR="001516B0" w:rsidRPr="00A9547A" w:rsidRDefault="001516B0" w:rsidP="001516B0">
      <w:pPr>
        <w:autoSpaceDE w:val="0"/>
        <w:autoSpaceDN w:val="0"/>
        <w:adjustRightInd w:val="0"/>
        <w:ind w:firstLine="708"/>
      </w:pPr>
      <w:r w:rsidRPr="00A9547A">
        <w:t>1) проведения ликвидации участников закупки – юридических лиц или принятия арбитражным судом решения о признании участников закупки – юридических лиц, индивидуальных предпринимателей банкротами и об открытии конкурсного производства;</w:t>
      </w:r>
    </w:p>
    <w:p w14:paraId="5857B9C5" w14:textId="77777777" w:rsidR="001516B0" w:rsidRPr="00A9547A" w:rsidRDefault="001516B0" w:rsidP="001516B0">
      <w:pPr>
        <w:autoSpaceDE w:val="0"/>
        <w:autoSpaceDN w:val="0"/>
        <w:adjustRightInd w:val="0"/>
        <w:ind w:firstLine="708"/>
      </w:pPr>
      <w:r w:rsidRPr="00A9547A">
        <w:t>2) приостановления деятельности указанных лиц в порядке, предусмотренном Кодексом Российской Федерации об административных правонарушениях;</w:t>
      </w:r>
    </w:p>
    <w:p w14:paraId="387EA138" w14:textId="77777777" w:rsidR="001516B0" w:rsidRPr="00A9547A" w:rsidRDefault="001516B0" w:rsidP="001516B0">
      <w:pPr>
        <w:autoSpaceDE w:val="0"/>
        <w:autoSpaceDN w:val="0"/>
        <w:adjustRightInd w:val="0"/>
        <w:spacing w:after="0"/>
        <w:ind w:firstLine="708"/>
      </w:pPr>
      <w:r w:rsidRPr="00A9547A">
        <w:t>3) предоставления указанными лицами ложных, недостоверных, противоречивых сведений, содержащихся в документах, предоставляемых участниками закупки в составе заявки на участие в закупке;</w:t>
      </w:r>
    </w:p>
    <w:p w14:paraId="6CFBB556" w14:textId="77777777"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14:paraId="0F6895D6" w14:textId="77777777"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14:paraId="3A48F44E" w14:textId="77777777" w:rsidR="001516B0" w:rsidRPr="00A9547A" w:rsidRDefault="00CA18F2" w:rsidP="001516B0">
      <w:pPr>
        <w:autoSpaceDE w:val="0"/>
        <w:autoSpaceDN w:val="0"/>
        <w:adjustRightInd w:val="0"/>
        <w:spacing w:after="0"/>
        <w:ind w:firstLine="709"/>
      </w:pPr>
      <w:r w:rsidRPr="00A9547A">
        <w:t>В случае отказа З</w:t>
      </w:r>
      <w:r w:rsidR="001516B0" w:rsidRPr="00A9547A">
        <w:t xml:space="preserve">аказчика от заключения договора с победителем конкурентной закупки (с участником закупки, с которым заключается такой договор при уклонении победителя </w:t>
      </w:r>
      <w:r w:rsidR="001D105A" w:rsidRPr="00A9547A">
        <w:t xml:space="preserve">конкурса </w:t>
      </w:r>
      <w:r w:rsidRPr="00A9547A">
        <w:t>от заключения договора) З</w:t>
      </w:r>
      <w:r w:rsidR="001516B0" w:rsidRPr="00A9547A">
        <w:t>аказчиком принимается решение об отказе от заключения договора. В решении об отказе от заключения договора должны содержать</w:t>
      </w:r>
      <w:r w:rsidRPr="00A9547A">
        <w:t>ся сведения, о лице, с которым З</w:t>
      </w:r>
      <w:r w:rsidR="001516B0" w:rsidRPr="00A9547A">
        <w:t>аказчик отказывается заключить договор и о фактах, являющихся основанием для отказа от заключения договора. Решение составляется в двух экземпляр</w:t>
      </w:r>
      <w:r w:rsidRPr="00A9547A">
        <w:t>ах, один из которых хранится у З</w:t>
      </w:r>
      <w:r w:rsidR="001516B0" w:rsidRPr="00A9547A">
        <w:t>аказчика, а второ</w:t>
      </w:r>
      <w:r w:rsidRPr="00A9547A">
        <w:t>й направляется лицу, с которым З</w:t>
      </w:r>
      <w:r w:rsidR="001516B0" w:rsidRPr="00A9547A">
        <w:t>аказчик отказывается заключить договор. Указанное решение размещается</w:t>
      </w:r>
      <w:r w:rsidRPr="00A9547A">
        <w:t xml:space="preserve"> З</w:t>
      </w:r>
      <w:r w:rsidR="001516B0" w:rsidRPr="00A9547A">
        <w:t>аказчиком на официальном сайте</w:t>
      </w:r>
      <w:r w:rsidR="0084312F">
        <w:t>.</w:t>
      </w:r>
    </w:p>
    <w:p w14:paraId="1BD12BB4" w14:textId="77777777" w:rsidR="001516B0" w:rsidRPr="00A9547A" w:rsidRDefault="001516B0" w:rsidP="00356DDC">
      <w:pPr>
        <w:pStyle w:val="37"/>
        <w:numPr>
          <w:ilvl w:val="2"/>
          <w:numId w:val="6"/>
        </w:numPr>
        <w:ind w:left="0" w:firstLine="709"/>
        <w:rPr>
          <w:szCs w:val="24"/>
        </w:rPr>
      </w:pPr>
      <w:r w:rsidRPr="00A9547A">
        <w:rPr>
          <w:szCs w:val="24"/>
        </w:rPr>
        <w:t>Закупка считается проведенной со дня заключения договора.</w:t>
      </w:r>
    </w:p>
    <w:p w14:paraId="42866A4A" w14:textId="77777777" w:rsidR="001D105A" w:rsidRPr="00A9547A" w:rsidRDefault="001D105A" w:rsidP="001D105A">
      <w:pPr>
        <w:pStyle w:val="37"/>
        <w:tabs>
          <w:tab w:val="clear" w:pos="788"/>
        </w:tabs>
        <w:ind w:left="709"/>
        <w:rPr>
          <w:szCs w:val="24"/>
        </w:rPr>
      </w:pPr>
    </w:p>
    <w:p w14:paraId="39A860D1" w14:textId="77777777" w:rsidR="00892523" w:rsidRPr="00A9547A" w:rsidRDefault="00892523" w:rsidP="00356DDC">
      <w:pPr>
        <w:pStyle w:val="11"/>
        <w:numPr>
          <w:ilvl w:val="0"/>
          <w:numId w:val="6"/>
        </w:numPr>
        <w:tabs>
          <w:tab w:val="left" w:pos="426"/>
        </w:tabs>
        <w:spacing w:after="0"/>
        <w:ind w:left="0" w:firstLine="0"/>
        <w:jc w:val="center"/>
        <w:rPr>
          <w:sz w:val="24"/>
        </w:rPr>
      </w:pPr>
      <w:r w:rsidRPr="00A9547A">
        <w:rPr>
          <w:sz w:val="24"/>
        </w:rPr>
        <w:t>УРЕГУЛИРОВАНИЕ СПОРОВ</w:t>
      </w:r>
    </w:p>
    <w:p w14:paraId="0B96F3CB" w14:textId="77777777" w:rsidR="001D105A" w:rsidRPr="00A9547A" w:rsidRDefault="001D105A" w:rsidP="001D105A">
      <w:pPr>
        <w:pStyle w:val="11"/>
        <w:tabs>
          <w:tab w:val="clear" w:pos="432"/>
          <w:tab w:val="left" w:pos="426"/>
        </w:tabs>
        <w:spacing w:after="0"/>
        <w:ind w:left="0" w:firstLine="0"/>
        <w:rPr>
          <w:sz w:val="24"/>
        </w:rPr>
      </w:pPr>
    </w:p>
    <w:p w14:paraId="39135943" w14:textId="77777777" w:rsidR="00892523" w:rsidRPr="00A9547A" w:rsidRDefault="00892523" w:rsidP="00356DDC">
      <w:pPr>
        <w:pStyle w:val="37"/>
        <w:numPr>
          <w:ilvl w:val="2"/>
          <w:numId w:val="6"/>
        </w:numPr>
        <w:tabs>
          <w:tab w:val="left" w:pos="0"/>
          <w:tab w:val="left" w:pos="540"/>
        </w:tabs>
        <w:ind w:left="0" w:firstLine="709"/>
        <w:rPr>
          <w:szCs w:val="24"/>
        </w:rPr>
      </w:pPr>
      <w:r w:rsidRPr="00A9547A">
        <w:rPr>
          <w:szCs w:val="24"/>
        </w:rPr>
        <w:t>В случае возникновения любых противоречий, претензий</w:t>
      </w:r>
      <w:r w:rsidR="00EF37AE">
        <w:rPr>
          <w:szCs w:val="24"/>
        </w:rPr>
        <w:t>,</w:t>
      </w:r>
      <w:r w:rsidRPr="00A9547A">
        <w:rPr>
          <w:szCs w:val="24"/>
        </w:rPr>
        <w:t xml:space="preserve"> разногласий и споров, связанных с </w:t>
      </w:r>
      <w:r w:rsidR="00233B56" w:rsidRPr="00A9547A">
        <w:rPr>
          <w:szCs w:val="24"/>
        </w:rPr>
        <w:t>закупкой путем</w:t>
      </w:r>
      <w:r w:rsidRPr="00A9547A">
        <w:rPr>
          <w:szCs w:val="24"/>
        </w:rPr>
        <w:t xml:space="preserve"> проведения конкурса, участники</w:t>
      </w:r>
      <w:r w:rsidR="00233B56" w:rsidRPr="00A9547A">
        <w:rPr>
          <w:szCs w:val="24"/>
        </w:rPr>
        <w:t xml:space="preserve"> закупки</w:t>
      </w:r>
      <w:r w:rsidRPr="00A9547A">
        <w:rPr>
          <w:szCs w:val="24"/>
        </w:rPr>
        <w:t xml:space="preserve">, Заказчик и комиссия предпринимают усилия для урегулирования таких противоречий, претензий и разногласий во внесудебном порядке. </w:t>
      </w:r>
    </w:p>
    <w:p w14:paraId="365420C1" w14:textId="77777777" w:rsidR="004C708D" w:rsidRPr="004C708D" w:rsidRDefault="00892523" w:rsidP="00356DDC">
      <w:pPr>
        <w:pStyle w:val="37"/>
        <w:numPr>
          <w:ilvl w:val="2"/>
          <w:numId w:val="6"/>
        </w:numPr>
        <w:tabs>
          <w:tab w:val="left" w:pos="0"/>
          <w:tab w:val="left" w:pos="540"/>
        </w:tabs>
        <w:ind w:left="0" w:firstLine="709"/>
        <w:rPr>
          <w:sz w:val="28"/>
          <w:szCs w:val="28"/>
        </w:rPr>
      </w:pPr>
      <w:r w:rsidRPr="004C708D">
        <w:rPr>
          <w:szCs w:val="24"/>
        </w:rPr>
        <w:t xml:space="preserve">Любые споры, остающиеся неурегулированными во внесудебном порядке, разрешаются в судебном порядке в </w:t>
      </w:r>
      <w:r w:rsidR="00BD7D5F" w:rsidRPr="004C708D">
        <w:rPr>
          <w:szCs w:val="24"/>
        </w:rPr>
        <w:t>А</w:t>
      </w:r>
      <w:r w:rsidR="004C708D" w:rsidRPr="004C708D">
        <w:rPr>
          <w:szCs w:val="24"/>
        </w:rPr>
        <w:t>рбитражном суде Липецкой области</w:t>
      </w:r>
      <w:r w:rsidR="00BD7D5F" w:rsidRPr="004C708D">
        <w:rPr>
          <w:szCs w:val="24"/>
        </w:rPr>
        <w:t>.</w:t>
      </w:r>
    </w:p>
    <w:p w14:paraId="5479558B" w14:textId="77777777" w:rsidR="00EE2240" w:rsidRDefault="00EE2240" w:rsidP="00A94DDC">
      <w:pPr>
        <w:pStyle w:val="1"/>
        <w:spacing w:before="0" w:after="0"/>
        <w:rPr>
          <w:sz w:val="28"/>
          <w:szCs w:val="28"/>
        </w:rPr>
      </w:pPr>
    </w:p>
    <w:p w14:paraId="36A00097" w14:textId="77777777" w:rsidR="00E9674C" w:rsidRPr="00A9547A" w:rsidRDefault="00AF4CE8" w:rsidP="00A94DDC">
      <w:pPr>
        <w:pStyle w:val="1"/>
        <w:spacing w:before="0" w:after="0"/>
        <w:rPr>
          <w:sz w:val="28"/>
          <w:szCs w:val="28"/>
        </w:rPr>
      </w:pPr>
      <w:r>
        <w:rPr>
          <w:sz w:val="28"/>
          <w:szCs w:val="28"/>
        </w:rPr>
        <w:t>Р</w:t>
      </w:r>
      <w:r w:rsidR="00E9674C" w:rsidRPr="00A9547A">
        <w:rPr>
          <w:sz w:val="28"/>
          <w:szCs w:val="28"/>
        </w:rPr>
        <w:t xml:space="preserve">АЗДЕЛ </w:t>
      </w:r>
      <w:r w:rsidR="00E9674C" w:rsidRPr="00A9547A">
        <w:rPr>
          <w:sz w:val="28"/>
          <w:szCs w:val="28"/>
          <w:lang w:val="en-US"/>
        </w:rPr>
        <w:t>II</w:t>
      </w:r>
      <w:r w:rsidR="00E9674C" w:rsidRPr="00A9547A">
        <w:rPr>
          <w:sz w:val="28"/>
          <w:szCs w:val="28"/>
        </w:rPr>
        <w:t>.</w:t>
      </w:r>
    </w:p>
    <w:p w14:paraId="33438290" w14:textId="77777777" w:rsidR="00CB0BDC" w:rsidRPr="00A9547A" w:rsidRDefault="00E9674C" w:rsidP="00CB0BDC">
      <w:pPr>
        <w:pStyle w:val="1"/>
        <w:spacing w:before="0" w:after="0"/>
        <w:rPr>
          <w:sz w:val="24"/>
          <w:szCs w:val="24"/>
        </w:rPr>
      </w:pPr>
      <w:r w:rsidRPr="00A9547A">
        <w:rPr>
          <w:sz w:val="24"/>
          <w:szCs w:val="24"/>
        </w:rPr>
        <w:t>ИНФОРМАЦИОННАЯ КАРТА КОНКУРСА</w:t>
      </w:r>
    </w:p>
    <w:tbl>
      <w:tblPr>
        <w:tblpPr w:leftFromText="180" w:rightFromText="180" w:vertAnchor="text" w:horzAnchor="margin" w:tblpX="-176" w:tblpY="520"/>
        <w:tblOverlap w:val="never"/>
        <w:tblW w:w="10201" w:type="dxa"/>
        <w:tblLayout w:type="fixed"/>
        <w:tblLook w:val="0000" w:firstRow="0" w:lastRow="0" w:firstColumn="0" w:lastColumn="0" w:noHBand="0" w:noVBand="0"/>
      </w:tblPr>
      <w:tblGrid>
        <w:gridCol w:w="704"/>
        <w:gridCol w:w="2382"/>
        <w:gridCol w:w="7115"/>
      </w:tblGrid>
      <w:tr w:rsidR="00CB0BDC" w:rsidRPr="00A9547A" w14:paraId="29DCB4F9"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3FF4A2C2" w14:textId="77777777" w:rsidR="00CB0BDC" w:rsidRPr="00A9547A" w:rsidRDefault="00CB0BDC" w:rsidP="004232AD">
            <w:pPr>
              <w:keepNext/>
              <w:keepLines/>
              <w:widowControl w:val="0"/>
              <w:suppressLineNumbers/>
              <w:suppressAutoHyphens/>
              <w:spacing w:after="0"/>
              <w:jc w:val="center"/>
              <w:rPr>
                <w:b/>
              </w:rPr>
            </w:pPr>
            <w:r w:rsidRPr="00A9547A">
              <w:rPr>
                <w:b/>
              </w:rPr>
              <w:t>№</w:t>
            </w:r>
          </w:p>
          <w:p w14:paraId="2714BB27" w14:textId="77777777" w:rsidR="00CB0BDC" w:rsidRPr="00A9547A" w:rsidRDefault="00CB0BDC" w:rsidP="004232AD">
            <w:pPr>
              <w:keepNext/>
              <w:keepLines/>
              <w:widowControl w:val="0"/>
              <w:suppressLineNumbers/>
              <w:suppressAutoHyphens/>
              <w:spacing w:after="0"/>
              <w:jc w:val="center"/>
              <w:rPr>
                <w:b/>
              </w:rPr>
            </w:pPr>
            <w:r w:rsidRPr="00A9547A">
              <w:rPr>
                <w:b/>
              </w:rPr>
              <w:t>п/п</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15C965E" w14:textId="77777777" w:rsidR="00CB0BDC" w:rsidRPr="00A9547A" w:rsidRDefault="00CB0BDC" w:rsidP="004232AD">
            <w:pPr>
              <w:keepNext/>
              <w:keepLines/>
              <w:widowControl w:val="0"/>
              <w:suppressLineNumbers/>
              <w:suppressAutoHyphens/>
              <w:spacing w:after="0"/>
              <w:jc w:val="center"/>
              <w:rPr>
                <w:b/>
              </w:rPr>
            </w:pPr>
            <w:r w:rsidRPr="00A9547A">
              <w:rPr>
                <w:b/>
              </w:rPr>
              <w:t>Наименование пункта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38016DC3" w14:textId="77777777" w:rsidR="00CB0BDC" w:rsidRPr="00A9547A" w:rsidRDefault="00CB0BDC" w:rsidP="004232AD">
            <w:pPr>
              <w:keepNext/>
              <w:keepLines/>
              <w:widowControl w:val="0"/>
              <w:suppressLineNumbers/>
              <w:suppressAutoHyphens/>
              <w:spacing w:after="0"/>
              <w:jc w:val="center"/>
              <w:rPr>
                <w:b/>
              </w:rPr>
            </w:pPr>
            <w:r w:rsidRPr="00A9547A">
              <w:rPr>
                <w:b/>
              </w:rPr>
              <w:t>Информация</w:t>
            </w:r>
          </w:p>
        </w:tc>
      </w:tr>
      <w:tr w:rsidR="00CB0BDC" w:rsidRPr="005C6959" w14:paraId="38E403C2"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131773D9" w14:textId="77777777" w:rsidR="00CB0BDC" w:rsidRPr="00A9547A" w:rsidRDefault="00CB0BDC" w:rsidP="004232AD">
            <w:pPr>
              <w:keepNext/>
              <w:keepLines/>
              <w:widowControl w:val="0"/>
              <w:suppressLineNumbers/>
              <w:suppressAutoHyphens/>
            </w:pPr>
            <w:r w:rsidRPr="00A9547A">
              <w:t>1.</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5C418F0" w14:textId="77777777" w:rsidR="00EF37AE" w:rsidRPr="00E80857" w:rsidRDefault="00CB0BDC" w:rsidP="00EE50A0">
            <w:pPr>
              <w:autoSpaceDE w:val="0"/>
              <w:autoSpaceDN w:val="0"/>
              <w:adjustRightInd w:val="0"/>
              <w:spacing w:after="0"/>
              <w:rPr>
                <w:i/>
              </w:rPr>
            </w:pPr>
            <w:r w:rsidRPr="00E80857">
              <w:rPr>
                <w:i/>
              </w:rPr>
              <w:t>Наименование, место нахождения, почтовый адрес,</w:t>
            </w:r>
          </w:p>
          <w:p w14:paraId="4EFD5F24" w14:textId="77777777" w:rsidR="00CB0BDC" w:rsidRPr="00A9547A" w:rsidRDefault="00CB0BDC" w:rsidP="00EE50A0">
            <w:pPr>
              <w:autoSpaceDE w:val="0"/>
              <w:autoSpaceDN w:val="0"/>
              <w:adjustRightInd w:val="0"/>
              <w:spacing w:after="0"/>
            </w:pPr>
            <w:r w:rsidRPr="00E80857">
              <w:rPr>
                <w:i/>
              </w:rPr>
              <w:t>адрес электронной почты, номер контактного телефона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6937CB81" w14:textId="77777777" w:rsidR="00CB0BDC" w:rsidRPr="00A9547A" w:rsidRDefault="00AF4CE8" w:rsidP="004232AD">
            <w:pPr>
              <w:rPr>
                <w:b/>
              </w:rPr>
            </w:pPr>
            <w:r>
              <w:rPr>
                <w:b/>
              </w:rPr>
              <w:t>А</w:t>
            </w:r>
            <w:r w:rsidR="00CB0BDC" w:rsidRPr="00A9547A">
              <w:rPr>
                <w:b/>
              </w:rPr>
              <w:t>кционерное общество «Особая экономическая зона промышленно – пр</w:t>
            </w:r>
            <w:r>
              <w:rPr>
                <w:b/>
              </w:rPr>
              <w:t>оизводственного типа «Липецк» (</w:t>
            </w:r>
            <w:r w:rsidR="00CB0BDC" w:rsidRPr="00A9547A">
              <w:rPr>
                <w:b/>
              </w:rPr>
              <w:t>АО «ОЭЗ ППТ «Липецк»)</w:t>
            </w:r>
          </w:p>
          <w:p w14:paraId="1C87157E" w14:textId="77777777" w:rsidR="00CB0BDC" w:rsidRDefault="00CB0BDC" w:rsidP="004232AD">
            <w:pPr>
              <w:rPr>
                <w:b/>
                <w:u w:val="single"/>
              </w:rPr>
            </w:pPr>
            <w:r w:rsidRPr="00A9547A">
              <w:rPr>
                <w:b/>
                <w:u w:val="single"/>
              </w:rPr>
              <w:t xml:space="preserve">Место нахождения: </w:t>
            </w:r>
          </w:p>
          <w:p w14:paraId="05503F65" w14:textId="77777777" w:rsidR="00AF4CE8" w:rsidRPr="00AF4CE8" w:rsidRDefault="00AF4CE8" w:rsidP="004232AD">
            <w:r w:rsidRPr="00AF4CE8">
              <w:t>Липецкая область, Грязинский район</w:t>
            </w:r>
            <w:r w:rsidRPr="00DE0E60">
              <w:t>, с. Казинка, территория</w:t>
            </w:r>
            <w:r w:rsidRPr="00AF4CE8">
              <w:t xml:space="preserve"> ОЭЗ ППТ Липецк</w:t>
            </w:r>
            <w:r w:rsidR="00443156">
              <w:t>, здание 2</w:t>
            </w:r>
            <w:r w:rsidRPr="00AF4CE8">
              <w:t>.</w:t>
            </w:r>
          </w:p>
          <w:p w14:paraId="729CB724" w14:textId="77777777" w:rsidR="00CB0BDC" w:rsidRPr="00A9547A" w:rsidRDefault="00CB0BDC" w:rsidP="004232AD">
            <w:pPr>
              <w:rPr>
                <w:b/>
                <w:u w:val="single"/>
              </w:rPr>
            </w:pPr>
            <w:r w:rsidRPr="00A9547A">
              <w:rPr>
                <w:b/>
                <w:u w:val="single"/>
              </w:rPr>
              <w:t xml:space="preserve">Почтовый адрес: </w:t>
            </w:r>
          </w:p>
          <w:p w14:paraId="012ADBCA" w14:textId="77777777" w:rsidR="00AF4CE8" w:rsidRDefault="00AF4CE8" w:rsidP="003462C7">
            <w:pPr>
              <w:spacing w:after="0"/>
              <w:rPr>
                <w:rFonts w:eastAsiaTheme="minorHAnsi"/>
                <w:lang w:eastAsia="en-US"/>
              </w:rPr>
            </w:pPr>
            <w:r>
              <w:rPr>
                <w:rFonts w:eastAsiaTheme="minorHAnsi"/>
                <w:lang w:eastAsia="en-US"/>
              </w:rPr>
              <w:t xml:space="preserve">399071, </w:t>
            </w:r>
            <w:r w:rsidRPr="00AF4CE8">
              <w:rPr>
                <w:rFonts w:eastAsiaTheme="minorHAnsi"/>
                <w:lang w:eastAsia="en-US"/>
              </w:rPr>
              <w:t xml:space="preserve">Липецкая область, Грязинский район, </w:t>
            </w:r>
            <w:r w:rsidR="00443156">
              <w:rPr>
                <w:rFonts w:eastAsiaTheme="minorHAnsi"/>
                <w:lang w:eastAsia="en-US"/>
              </w:rPr>
              <w:t xml:space="preserve">с. Казинка, территория ОЭЗ ППТ </w:t>
            </w:r>
            <w:r w:rsidRPr="00AF4CE8">
              <w:rPr>
                <w:rFonts w:eastAsiaTheme="minorHAnsi"/>
                <w:lang w:eastAsia="en-US"/>
              </w:rPr>
              <w:t>Липецк</w:t>
            </w:r>
            <w:r w:rsidR="00443156">
              <w:rPr>
                <w:rFonts w:eastAsiaTheme="minorHAnsi"/>
                <w:lang w:eastAsia="en-US"/>
              </w:rPr>
              <w:t>, здание 2</w:t>
            </w:r>
            <w:r w:rsidRPr="00AF4CE8">
              <w:rPr>
                <w:rFonts w:eastAsiaTheme="minorHAnsi"/>
                <w:lang w:eastAsia="en-US"/>
              </w:rPr>
              <w:t>.</w:t>
            </w:r>
          </w:p>
          <w:p w14:paraId="643E83A9" w14:textId="77777777" w:rsidR="00CB0BDC" w:rsidRPr="00A9547A" w:rsidRDefault="00CB0BDC" w:rsidP="004232AD">
            <w:r w:rsidRPr="00A9547A">
              <w:rPr>
                <w:b/>
                <w:u w:val="single"/>
              </w:rPr>
              <w:t>Адрес электронной почты:</w:t>
            </w:r>
            <w:r w:rsidRPr="00A9547A">
              <w:t xml:space="preserve"> </w:t>
            </w:r>
            <w:r w:rsidR="00995A2B">
              <w:rPr>
                <w:lang w:val="en-US"/>
              </w:rPr>
              <w:t>zakupki</w:t>
            </w:r>
            <w:r w:rsidRPr="00A9547A">
              <w:t>@se</w:t>
            </w:r>
            <w:r w:rsidRPr="00A9547A">
              <w:rPr>
                <w:lang w:val="en-US"/>
              </w:rPr>
              <w:t>zlipetsk</w:t>
            </w:r>
            <w:r w:rsidRPr="00A9547A">
              <w:t>.</w:t>
            </w:r>
            <w:r w:rsidRPr="00A9547A">
              <w:rPr>
                <w:lang w:val="en-US"/>
              </w:rPr>
              <w:t>ru</w:t>
            </w:r>
          </w:p>
          <w:p w14:paraId="4D4DDBD6" w14:textId="77777777" w:rsidR="00CB0BDC" w:rsidRPr="00A9547A" w:rsidRDefault="00CB0BDC" w:rsidP="004232AD">
            <w:pPr>
              <w:rPr>
                <w:b/>
                <w:u w:val="single"/>
              </w:rPr>
            </w:pPr>
            <w:r w:rsidRPr="00A9547A">
              <w:rPr>
                <w:b/>
                <w:u w:val="single"/>
              </w:rPr>
              <w:t>Номер контактного телефона:</w:t>
            </w:r>
          </w:p>
          <w:p w14:paraId="466DBAD1" w14:textId="4D180E2F" w:rsidR="00CB0BDC" w:rsidRDefault="00CB0BDC" w:rsidP="00F01427">
            <w:r w:rsidRPr="00A9547A">
              <w:t>(4742</w:t>
            </w:r>
            <w:r w:rsidR="00895FC5" w:rsidRPr="00A9547A">
              <w:t xml:space="preserve">) </w:t>
            </w:r>
            <w:r w:rsidR="00895FC5" w:rsidRPr="0007398F">
              <w:t>51</w:t>
            </w:r>
            <w:r w:rsidR="00F01427" w:rsidRPr="0007398F">
              <w:t>-52</w:t>
            </w:r>
            <w:r w:rsidR="00821ECE" w:rsidRPr="0007398F">
              <w:t>-</w:t>
            </w:r>
            <w:r w:rsidR="008E4F2E" w:rsidRPr="0007398F">
              <w:t>2</w:t>
            </w:r>
            <w:r w:rsidR="008F1B9E" w:rsidRPr="0007398F">
              <w:t>6</w:t>
            </w:r>
          </w:p>
          <w:p w14:paraId="1925EC74" w14:textId="6937D5F8" w:rsidR="00895FC5" w:rsidRDefault="00BA2A22" w:rsidP="007D0707">
            <w:pPr>
              <w:widowControl w:val="0"/>
              <w:autoSpaceDE w:val="0"/>
              <w:autoSpaceDN w:val="0"/>
              <w:adjustRightInd w:val="0"/>
            </w:pPr>
            <w:r w:rsidRPr="007D0707">
              <w:t>Контактное лицо-</w:t>
            </w:r>
            <w:r w:rsidR="007D0707" w:rsidRPr="002505BF">
              <w:t xml:space="preserve"> Дрожжин Дмитрий Сергеевич</w:t>
            </w:r>
            <w:r w:rsidR="007D0707">
              <w:t xml:space="preserve">, начальник управления по договорной и коммерческой деятельности </w:t>
            </w:r>
            <w:r w:rsidR="007D0707" w:rsidRPr="002505BF">
              <w:t>контактный телефон 8(4742) 51-52-26</w:t>
            </w:r>
            <w:r w:rsidR="000950CC">
              <w:t>,50-53-63</w:t>
            </w:r>
          </w:p>
          <w:p w14:paraId="3EF78632" w14:textId="529EF078" w:rsidR="0007398F" w:rsidRPr="00C80F40" w:rsidRDefault="007D0707" w:rsidP="00184A62">
            <w:pPr>
              <w:widowControl w:val="0"/>
              <w:autoSpaceDE w:val="0"/>
              <w:autoSpaceDN w:val="0"/>
              <w:adjustRightInd w:val="0"/>
              <w:rPr>
                <w:lang w:val="en-US"/>
              </w:rPr>
            </w:pPr>
            <w:r w:rsidRPr="002505BF">
              <w:rPr>
                <w:lang w:val="en-US"/>
              </w:rPr>
              <w:t>e</w:t>
            </w:r>
            <w:r w:rsidRPr="00C80F40">
              <w:rPr>
                <w:lang w:val="en-US"/>
              </w:rPr>
              <w:t>-</w:t>
            </w:r>
            <w:r w:rsidRPr="002505BF">
              <w:rPr>
                <w:lang w:val="en-US"/>
              </w:rPr>
              <w:t>mail</w:t>
            </w:r>
            <w:r w:rsidRPr="00C80F40">
              <w:rPr>
                <w:lang w:val="en-US"/>
              </w:rPr>
              <w:t xml:space="preserve">: </w:t>
            </w:r>
            <w:hyperlink r:id="rId12" w:history="1">
              <w:r w:rsidRPr="00C80F40">
                <w:rPr>
                  <w:lang w:val="en-US"/>
                </w:rPr>
                <w:t>ddrozzhin@sezlipetsk.ru</w:t>
              </w:r>
            </w:hyperlink>
          </w:p>
        </w:tc>
      </w:tr>
      <w:tr w:rsidR="00CB0BDC" w:rsidRPr="00A9547A" w14:paraId="07F11666" w14:textId="77777777" w:rsidTr="00221D5C">
        <w:trPr>
          <w:trHeight w:val="5832"/>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E70E9EB" w14:textId="77777777" w:rsidR="00CB0BDC" w:rsidRPr="00A9547A" w:rsidRDefault="00CB0BDC" w:rsidP="004232AD">
            <w:pPr>
              <w:keepNext/>
              <w:keepLines/>
              <w:widowControl w:val="0"/>
              <w:suppressLineNumbers/>
              <w:suppressAutoHyphens/>
            </w:pPr>
            <w:r w:rsidRPr="00A9547A">
              <w:t>2.</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CCA97F0" w14:textId="77777777" w:rsidR="00CB0BDC" w:rsidRPr="00E80857" w:rsidRDefault="004102B7" w:rsidP="004232AD">
            <w:pPr>
              <w:keepNext/>
              <w:keepLines/>
              <w:widowControl w:val="0"/>
              <w:suppressLineNumbers/>
              <w:suppressAutoHyphens/>
              <w:jc w:val="left"/>
              <w:rPr>
                <w:i/>
              </w:rPr>
            </w:pPr>
            <w:r w:rsidRPr="00E80857">
              <w:rPr>
                <w:i/>
              </w:rPr>
              <w:t xml:space="preserve">Способ </w:t>
            </w:r>
            <w:r w:rsidR="00E80857" w:rsidRPr="00E80857">
              <w:rPr>
                <w:i/>
              </w:rPr>
              <w:t xml:space="preserve">осуществления </w:t>
            </w:r>
            <w:r w:rsidRPr="00E80857">
              <w:rPr>
                <w:i/>
              </w:rPr>
              <w:t>закупки</w:t>
            </w:r>
          </w:p>
          <w:p w14:paraId="3333BB8A" w14:textId="77777777" w:rsidR="00CB0BDC" w:rsidRPr="009852F0" w:rsidRDefault="009852F0" w:rsidP="009852F0">
            <w:pPr>
              <w:keepNext/>
              <w:keepLines/>
              <w:widowControl w:val="0"/>
              <w:suppressLineNumbers/>
              <w:suppressAutoHyphens/>
            </w:pPr>
            <w:r w:rsidRPr="00E80857">
              <w:rPr>
                <w:i/>
              </w:rPr>
              <w:t>Предмет договора с указанием количества поставляемого товара, объема выполняемых работ, оказываемых услуг, краткое описание предмета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5696287A" w14:textId="2229607E" w:rsidR="00E80857" w:rsidRDefault="00D25D91" w:rsidP="00EE2240">
            <w:pPr>
              <w:spacing w:after="0"/>
              <w:rPr>
                <w:bCs/>
              </w:rPr>
            </w:pPr>
            <w:r w:rsidRPr="00D25D91">
              <w:rPr>
                <w:bCs/>
              </w:rPr>
              <w:t>Открытый конкурс</w:t>
            </w:r>
            <w:r w:rsidR="002E4C71">
              <w:rPr>
                <w:bCs/>
              </w:rPr>
              <w:t xml:space="preserve"> </w:t>
            </w:r>
          </w:p>
          <w:p w14:paraId="559A5586" w14:textId="792DDFCF" w:rsidR="007D0707" w:rsidRPr="00D32F88" w:rsidRDefault="00D713F3" w:rsidP="007D0707">
            <w:pPr>
              <w:pStyle w:val="Style27"/>
              <w:widowControl/>
              <w:tabs>
                <w:tab w:val="left" w:leader="underscore" w:pos="0"/>
              </w:tabs>
              <w:spacing w:line="276" w:lineRule="auto"/>
              <w:jc w:val="both"/>
              <w:rPr>
                <w:rStyle w:val="FontStyle38"/>
                <w:sz w:val="24"/>
                <w:szCs w:val="24"/>
              </w:rPr>
            </w:pPr>
            <w:bookmarkStart w:id="46" w:name="_Hlk91415394"/>
            <w:r>
              <w:t>«</w:t>
            </w:r>
            <w:bookmarkStart w:id="47" w:name="_Hlk89955983"/>
            <w:r>
              <w:t>Выполнение работ по с</w:t>
            </w:r>
            <w:r w:rsidR="007D0707" w:rsidRPr="00D32F88">
              <w:t>троительств</w:t>
            </w:r>
            <w:r>
              <w:t>у</w:t>
            </w:r>
            <w:r w:rsidR="007D0707" w:rsidRPr="00D32F88">
              <w:t xml:space="preserve"> объекта: </w:t>
            </w:r>
            <w:r w:rsidR="007D0707" w:rsidRPr="004F5F5C">
              <w:t>«Газопровод высокого давления (1,2МПа), газораспределительный пункт 1,2/0,6 М</w:t>
            </w:r>
            <w:r w:rsidR="005B4016">
              <w:t>П</w:t>
            </w:r>
            <w:r w:rsidR="007D0707" w:rsidRPr="004F5F5C">
              <w:t>а (ГРП1) и газораспределительные сети (давление 0,6Мп</w:t>
            </w:r>
            <w:r w:rsidR="005B4016">
              <w:t>П</w:t>
            </w:r>
            <w:r w:rsidR="007D0707" w:rsidRPr="004F5F5C">
              <w:t>а)»</w:t>
            </w:r>
            <w:r w:rsidR="007D0707">
              <w:rPr>
                <w:rStyle w:val="FontStyle38"/>
                <w:sz w:val="24"/>
                <w:szCs w:val="24"/>
              </w:rPr>
              <w:t>.</w:t>
            </w:r>
            <w:bookmarkEnd w:id="47"/>
          </w:p>
          <w:bookmarkEnd w:id="46"/>
          <w:p w14:paraId="485698E6" w14:textId="77777777" w:rsidR="007D0707" w:rsidRDefault="007D0707" w:rsidP="007D0707">
            <w:pPr>
              <w:pStyle w:val="Style27"/>
              <w:widowControl/>
              <w:tabs>
                <w:tab w:val="left" w:leader="underscore" w:pos="0"/>
              </w:tabs>
              <w:spacing w:line="276" w:lineRule="auto"/>
              <w:jc w:val="both"/>
            </w:pPr>
            <w:r w:rsidRPr="00D32F88">
              <w:t>Технические характеристики:</w:t>
            </w:r>
          </w:p>
          <w:p w14:paraId="3D348BA4" w14:textId="49C419B4" w:rsidR="007D0707" w:rsidRDefault="007D0707" w:rsidP="007D0707">
            <w:pPr>
              <w:pStyle w:val="Style27"/>
              <w:numPr>
                <w:ilvl w:val="0"/>
                <w:numId w:val="36"/>
              </w:numPr>
              <w:tabs>
                <w:tab w:val="left" w:leader="underscore" w:pos="0"/>
              </w:tabs>
              <w:spacing w:line="276" w:lineRule="auto"/>
              <w:ind w:left="426"/>
              <w:jc w:val="both"/>
            </w:pPr>
            <w:r>
              <w:t>реконструкция газопровода высокого давления от ГРС-3 до п. Первомайский (давление - 1,2М</w:t>
            </w:r>
            <w:r w:rsidR="00273F77">
              <w:t>П</w:t>
            </w:r>
            <w:r>
              <w:t>а) - 3632м;</w:t>
            </w:r>
          </w:p>
          <w:p w14:paraId="23DDF57C" w14:textId="39B677D5" w:rsidR="007D0707" w:rsidRDefault="007D0707" w:rsidP="007D0707">
            <w:pPr>
              <w:pStyle w:val="Style27"/>
              <w:numPr>
                <w:ilvl w:val="0"/>
                <w:numId w:val="36"/>
              </w:numPr>
              <w:tabs>
                <w:tab w:val="left" w:leader="underscore" w:pos="0"/>
              </w:tabs>
              <w:spacing w:line="276" w:lineRule="auto"/>
              <w:ind w:left="426"/>
              <w:jc w:val="both"/>
            </w:pPr>
            <w:r>
              <w:t>строительство распределительного газопровода (давление – 1,2М</w:t>
            </w:r>
            <w:r w:rsidR="00273F77">
              <w:t>П</w:t>
            </w:r>
            <w:r>
              <w:t>а) - 13010м;</w:t>
            </w:r>
          </w:p>
          <w:p w14:paraId="151F66E6" w14:textId="6C42A936" w:rsidR="007D0707" w:rsidRDefault="007D0707" w:rsidP="007D0707">
            <w:pPr>
              <w:pStyle w:val="Style27"/>
              <w:numPr>
                <w:ilvl w:val="0"/>
                <w:numId w:val="36"/>
              </w:numPr>
              <w:tabs>
                <w:tab w:val="left" w:leader="underscore" w:pos="0"/>
              </w:tabs>
              <w:spacing w:line="276" w:lineRule="auto"/>
              <w:ind w:left="426"/>
              <w:jc w:val="both"/>
            </w:pPr>
            <w:r>
              <w:t>строительство распределительного газопровода (давление – 0,6М</w:t>
            </w:r>
            <w:r w:rsidR="00273F77">
              <w:t>П</w:t>
            </w:r>
            <w:r>
              <w:t>а) – 449м;</w:t>
            </w:r>
          </w:p>
          <w:p w14:paraId="70BB38A7" w14:textId="77777777" w:rsidR="007D0707" w:rsidRDefault="007D0707" w:rsidP="007D0707">
            <w:pPr>
              <w:pStyle w:val="Style27"/>
              <w:numPr>
                <w:ilvl w:val="0"/>
                <w:numId w:val="36"/>
              </w:numPr>
              <w:tabs>
                <w:tab w:val="left" w:leader="underscore" w:pos="0"/>
              </w:tabs>
              <w:spacing w:line="276" w:lineRule="auto"/>
              <w:ind w:left="426"/>
              <w:jc w:val="both"/>
            </w:pPr>
            <w:r>
              <w:t>автомобильные дороги (</w:t>
            </w:r>
            <w:r>
              <w:rPr>
                <w:lang w:val="en-US"/>
              </w:rPr>
              <w:t>IV</w:t>
            </w:r>
            <w:r w:rsidRPr="00082741">
              <w:t xml:space="preserve"> </w:t>
            </w:r>
            <w:r>
              <w:t>кат.</w:t>
            </w:r>
            <w:r w:rsidRPr="00082741">
              <w:t xml:space="preserve"> – </w:t>
            </w:r>
            <w:r>
              <w:t xml:space="preserve">340,0м, </w:t>
            </w:r>
            <w:r>
              <w:rPr>
                <w:lang w:val="en-US"/>
              </w:rPr>
              <w:t>V</w:t>
            </w:r>
            <w:r>
              <w:t xml:space="preserve"> кат. – 117,5м) – 457,5м;</w:t>
            </w:r>
          </w:p>
          <w:p w14:paraId="59795A39" w14:textId="77777777" w:rsidR="007D0707" w:rsidRDefault="007D0707" w:rsidP="007D0707">
            <w:pPr>
              <w:pStyle w:val="Style27"/>
              <w:numPr>
                <w:ilvl w:val="0"/>
                <w:numId w:val="36"/>
              </w:numPr>
              <w:tabs>
                <w:tab w:val="left" w:leader="underscore" w:pos="0"/>
              </w:tabs>
              <w:spacing w:line="276" w:lineRule="auto"/>
              <w:ind w:left="426"/>
              <w:jc w:val="both"/>
            </w:pPr>
            <w:r w:rsidRPr="008F553C">
              <w:t>ГРП</w:t>
            </w:r>
            <w:r>
              <w:t xml:space="preserve"> – 1шт.;</w:t>
            </w:r>
          </w:p>
          <w:p w14:paraId="1F872AC7" w14:textId="77777777" w:rsidR="007D0707" w:rsidRDefault="007D0707" w:rsidP="007D0707">
            <w:pPr>
              <w:pStyle w:val="Style27"/>
              <w:numPr>
                <w:ilvl w:val="0"/>
                <w:numId w:val="36"/>
              </w:numPr>
              <w:tabs>
                <w:tab w:val="left" w:leader="underscore" w:pos="0"/>
              </w:tabs>
              <w:spacing w:line="276" w:lineRule="auto"/>
              <w:ind w:left="426"/>
              <w:jc w:val="both"/>
            </w:pPr>
            <w:r>
              <w:t xml:space="preserve">УУГ – 1шт.; </w:t>
            </w:r>
          </w:p>
          <w:p w14:paraId="1F80E79E" w14:textId="77777777" w:rsidR="007D0707" w:rsidRDefault="007D0707" w:rsidP="007D0707">
            <w:pPr>
              <w:pStyle w:val="Style27"/>
              <w:numPr>
                <w:ilvl w:val="0"/>
                <w:numId w:val="36"/>
              </w:numPr>
              <w:tabs>
                <w:tab w:val="left" w:leader="underscore" w:pos="0"/>
              </w:tabs>
              <w:spacing w:line="276" w:lineRule="auto"/>
              <w:ind w:left="426"/>
              <w:jc w:val="both"/>
            </w:pPr>
            <w:r>
              <w:t>КЛ</w:t>
            </w:r>
            <w:r w:rsidRPr="008F553C">
              <w:t xml:space="preserve"> 0,4 кВ</w:t>
            </w:r>
            <w:r>
              <w:t xml:space="preserve"> – 930м;</w:t>
            </w:r>
          </w:p>
          <w:p w14:paraId="2B5C1DD4" w14:textId="47904B3B" w:rsidR="00D25D91" w:rsidRPr="00AF4CE8" w:rsidRDefault="007D0707" w:rsidP="005669A6">
            <w:pPr>
              <w:pStyle w:val="Style27"/>
              <w:numPr>
                <w:ilvl w:val="0"/>
                <w:numId w:val="36"/>
              </w:numPr>
              <w:tabs>
                <w:tab w:val="left" w:leader="underscore" w:pos="0"/>
              </w:tabs>
              <w:spacing w:line="276" w:lineRule="auto"/>
              <w:ind w:left="426"/>
              <w:jc w:val="both"/>
              <w:rPr>
                <w:bCs/>
                <w:i/>
              </w:rPr>
            </w:pPr>
            <w:r w:rsidRPr="008F553C">
              <w:t>ВОЛС</w:t>
            </w:r>
            <w:r>
              <w:t xml:space="preserve"> – 930м.</w:t>
            </w:r>
          </w:p>
        </w:tc>
      </w:tr>
      <w:tr w:rsidR="00CB0BDC" w:rsidRPr="00A9547A" w14:paraId="2B08294D"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46F50C5D" w14:textId="77777777" w:rsidR="00CB0BDC" w:rsidRPr="00A9547A" w:rsidRDefault="00CB0BDC" w:rsidP="004232AD">
            <w:pPr>
              <w:keepNext/>
              <w:keepLines/>
              <w:widowControl w:val="0"/>
              <w:suppressLineNumbers/>
              <w:suppressAutoHyphens/>
            </w:pPr>
            <w:r w:rsidRPr="00A9547A">
              <w:t>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41E8264C" w14:textId="77777777" w:rsidR="00CB0BDC" w:rsidRPr="00E80857" w:rsidRDefault="001D4EC8" w:rsidP="004232AD">
            <w:pPr>
              <w:keepNext/>
              <w:keepLines/>
              <w:widowControl w:val="0"/>
              <w:suppressLineNumbers/>
              <w:suppressAutoHyphens/>
              <w:rPr>
                <w:i/>
              </w:rPr>
            </w:pPr>
            <w:r w:rsidRPr="00E80857">
              <w:rPr>
                <w:i/>
              </w:rPr>
              <w:t>Место, условия и</w:t>
            </w:r>
            <w:r w:rsidR="00CB0BDC" w:rsidRPr="00E80857">
              <w:rPr>
                <w:i/>
              </w:rPr>
              <w:t xml:space="preserve"> срок(и) (период(ы</w:t>
            </w:r>
            <w:r w:rsidR="004B63FA" w:rsidRPr="00E80857">
              <w:rPr>
                <w:i/>
              </w:rPr>
              <w:t>)) выполнения</w:t>
            </w:r>
            <w:r w:rsidR="00CB0BDC" w:rsidRPr="00E80857">
              <w:rPr>
                <w:i/>
              </w:rPr>
              <w:t xml:space="preserve"> работ, оказания услуг, поставки товаров</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02121BA3" w14:textId="77777777" w:rsidR="00890155" w:rsidRDefault="00890155" w:rsidP="00890155">
            <w:pPr>
              <w:pStyle w:val="28"/>
              <w:tabs>
                <w:tab w:val="left" w:pos="960"/>
                <w:tab w:val="left" w:pos="1080"/>
                <w:tab w:val="left" w:pos="1680"/>
                <w:tab w:val="left" w:pos="1920"/>
              </w:tabs>
              <w:spacing w:after="0" w:line="240" w:lineRule="auto"/>
              <w:ind w:left="0" w:right="-49"/>
            </w:pPr>
            <w:r w:rsidRPr="000230D9">
              <w:rPr>
                <w:b/>
                <w:szCs w:val="24"/>
              </w:rPr>
              <w:t>Место выполнения работ:</w:t>
            </w:r>
            <w:r w:rsidRPr="000230D9">
              <w:t xml:space="preserve"> </w:t>
            </w:r>
          </w:p>
          <w:p w14:paraId="71A81CCA" w14:textId="75A09687" w:rsidR="00895FC5" w:rsidRDefault="00895FC5" w:rsidP="00895FC5">
            <w:pPr>
              <w:autoSpaceDE w:val="0"/>
              <w:autoSpaceDN w:val="0"/>
              <w:adjustRightInd w:val="0"/>
              <w:spacing w:line="276" w:lineRule="auto"/>
            </w:pPr>
            <w:r w:rsidRPr="002F4D60">
              <w:rPr>
                <w:b/>
              </w:rPr>
              <w:t xml:space="preserve"> </w:t>
            </w:r>
            <w:r w:rsidRPr="002F4D60">
              <w:t xml:space="preserve">Липецкая </w:t>
            </w:r>
            <w:r w:rsidR="00D16775" w:rsidRPr="002F4D60">
              <w:t>область</w:t>
            </w:r>
            <w:r w:rsidR="009444CF">
              <w:t>.</w:t>
            </w:r>
          </w:p>
          <w:p w14:paraId="1DA9C98E" w14:textId="7A5ADD9E" w:rsidR="00890155" w:rsidRDefault="00890155" w:rsidP="00890155">
            <w:pPr>
              <w:pStyle w:val="28"/>
              <w:tabs>
                <w:tab w:val="left" w:pos="960"/>
                <w:tab w:val="left" w:pos="1080"/>
                <w:tab w:val="left" w:pos="1680"/>
                <w:tab w:val="left" w:pos="1920"/>
              </w:tabs>
              <w:spacing w:after="0" w:line="240" w:lineRule="auto"/>
              <w:ind w:left="0" w:right="-49"/>
              <w:jc w:val="left"/>
              <w:rPr>
                <w:b/>
                <w:szCs w:val="24"/>
              </w:rPr>
            </w:pPr>
            <w:r w:rsidRPr="000230D9">
              <w:rPr>
                <w:b/>
                <w:szCs w:val="24"/>
              </w:rPr>
              <w:t xml:space="preserve">Срок выполнения работ: </w:t>
            </w:r>
          </w:p>
          <w:p w14:paraId="15A60FA4" w14:textId="0C19D76E" w:rsidR="00890155" w:rsidRPr="00EC3A4C" w:rsidRDefault="007D0707" w:rsidP="007D0707">
            <w:pPr>
              <w:pStyle w:val="28"/>
              <w:tabs>
                <w:tab w:val="left" w:pos="960"/>
                <w:tab w:val="left" w:pos="1080"/>
                <w:tab w:val="left" w:pos="1680"/>
                <w:tab w:val="left" w:pos="1920"/>
              </w:tabs>
              <w:spacing w:after="0" w:line="240" w:lineRule="auto"/>
              <w:ind w:left="0" w:right="-49"/>
              <w:jc w:val="left"/>
              <w:rPr>
                <w:rFonts w:eastAsia="Lucida Sans Unicode" w:cs="Tahoma"/>
                <w:lang w:eastAsia="en-US" w:bidi="en-US"/>
              </w:rPr>
            </w:pPr>
            <w:r>
              <w:t>10,5</w:t>
            </w:r>
            <w:r w:rsidRPr="00D32F88">
              <w:t xml:space="preserve"> месяцев</w:t>
            </w:r>
            <w:r>
              <w:t xml:space="preserve"> </w:t>
            </w:r>
            <w:r w:rsidR="004074D0">
              <w:rPr>
                <w:rFonts w:eastAsia="Lucida Sans Unicode" w:cs="Tahoma"/>
                <w:lang w:eastAsia="en-US" w:bidi="en-US"/>
              </w:rPr>
              <w:t>с даты заключения договора</w:t>
            </w:r>
            <w:r w:rsidR="00890155" w:rsidRPr="00EC3A4C">
              <w:rPr>
                <w:rFonts w:eastAsia="Lucida Sans Unicode" w:cs="Tahoma"/>
                <w:lang w:eastAsia="en-US" w:bidi="en-US"/>
              </w:rPr>
              <w:t>.</w:t>
            </w:r>
          </w:p>
          <w:p w14:paraId="1EB2C09D" w14:textId="77777777" w:rsidR="00890155" w:rsidRDefault="00890155" w:rsidP="00890155">
            <w:pPr>
              <w:pStyle w:val="28"/>
              <w:tabs>
                <w:tab w:val="left" w:pos="960"/>
                <w:tab w:val="left" w:pos="1080"/>
                <w:tab w:val="left" w:pos="1680"/>
                <w:tab w:val="left" w:pos="1920"/>
              </w:tabs>
              <w:spacing w:after="0" w:line="240" w:lineRule="auto"/>
              <w:ind w:left="0" w:right="-49"/>
              <w:rPr>
                <w:szCs w:val="24"/>
              </w:rPr>
            </w:pPr>
            <w:r w:rsidRPr="000230D9">
              <w:rPr>
                <w:b/>
                <w:szCs w:val="24"/>
              </w:rPr>
              <w:t>Условия выполнения</w:t>
            </w:r>
            <w:r w:rsidRPr="000230D9">
              <w:rPr>
                <w:szCs w:val="24"/>
              </w:rPr>
              <w:t xml:space="preserve"> </w:t>
            </w:r>
            <w:r w:rsidRPr="000230D9">
              <w:rPr>
                <w:b/>
                <w:szCs w:val="24"/>
              </w:rPr>
              <w:t>работ</w:t>
            </w:r>
            <w:r w:rsidRPr="000230D9">
              <w:rPr>
                <w:szCs w:val="24"/>
              </w:rPr>
              <w:t xml:space="preserve">: </w:t>
            </w:r>
          </w:p>
          <w:p w14:paraId="4A940171" w14:textId="77777777" w:rsidR="000C2572" w:rsidRPr="000230D9" w:rsidRDefault="00890155" w:rsidP="00890155">
            <w:pPr>
              <w:pStyle w:val="28"/>
              <w:tabs>
                <w:tab w:val="left" w:pos="960"/>
                <w:tab w:val="left" w:pos="1080"/>
                <w:tab w:val="left" w:pos="1680"/>
                <w:tab w:val="left" w:pos="1920"/>
              </w:tabs>
              <w:spacing w:after="0" w:line="240" w:lineRule="auto"/>
              <w:ind w:left="0" w:right="-49"/>
              <w:rPr>
                <w:szCs w:val="24"/>
              </w:rPr>
            </w:pPr>
            <w:r w:rsidRPr="008E281A">
              <w:rPr>
                <w:szCs w:val="24"/>
              </w:rPr>
              <w:lastRenderedPageBreak/>
              <w:t xml:space="preserve">- </w:t>
            </w:r>
            <w:r w:rsidRPr="005E1CFB">
              <w:rPr>
                <w:szCs w:val="24"/>
              </w:rPr>
              <w:t>в соответствии с настоящей документацией, в т. ч. с проектом договора и техническим заданием (технической частью), являющимися неотъемлемой частью документации.</w:t>
            </w:r>
          </w:p>
        </w:tc>
      </w:tr>
      <w:tr w:rsidR="00CB0BDC" w:rsidRPr="00A9547A" w14:paraId="60214C7F"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32537A6" w14:textId="77777777" w:rsidR="00CB0BDC" w:rsidRPr="00A9547A" w:rsidRDefault="00CB0BDC" w:rsidP="004232AD">
            <w:pPr>
              <w:keepNext/>
              <w:keepLines/>
              <w:widowControl w:val="0"/>
              <w:suppressLineNumbers/>
              <w:suppressAutoHyphens/>
            </w:pPr>
            <w:r w:rsidRPr="00A9547A">
              <w:lastRenderedPageBreak/>
              <w:t>4.</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30F8F4E" w14:textId="37352AE1" w:rsidR="00CB0BDC" w:rsidRPr="00A9547A" w:rsidRDefault="00813152" w:rsidP="000743E9">
            <w:pPr>
              <w:keepNext/>
              <w:keepLines/>
              <w:widowControl w:val="0"/>
              <w:suppressLineNumbers/>
              <w:suppressAutoHyphens/>
              <w:spacing w:after="0"/>
            </w:pPr>
            <w:r w:rsidRPr="000743E9">
              <w:rPr>
                <w:i/>
              </w:rPr>
              <w:t>Сведения о н</w:t>
            </w:r>
            <w:r w:rsidR="00CB0BDC" w:rsidRPr="000743E9">
              <w:rPr>
                <w:i/>
              </w:rPr>
              <w:t>ачаль</w:t>
            </w:r>
            <w:r w:rsidR="00E80857" w:rsidRPr="000743E9">
              <w:rPr>
                <w:i/>
              </w:rPr>
              <w:t>ной</w:t>
            </w:r>
            <w:r w:rsidR="00CB0BDC" w:rsidRPr="000743E9">
              <w:rPr>
                <w:i/>
              </w:rPr>
              <w:t xml:space="preserve"> (максимальн</w:t>
            </w:r>
            <w:r w:rsidRPr="000743E9">
              <w:rPr>
                <w:i/>
              </w:rPr>
              <w:t>ой</w:t>
            </w:r>
            <w:r w:rsidR="00CB0BDC" w:rsidRPr="000743E9">
              <w:rPr>
                <w:i/>
              </w:rPr>
              <w:t>) цен</w:t>
            </w:r>
            <w:r w:rsidRPr="000743E9">
              <w:rPr>
                <w:i/>
              </w:rPr>
              <w:t>е</w:t>
            </w:r>
            <w:r w:rsidR="00CB0BDC" w:rsidRPr="000743E9">
              <w:rPr>
                <w:i/>
              </w:rPr>
              <w:t xml:space="preserve"> </w:t>
            </w:r>
            <w:r w:rsidR="000743E9" w:rsidRPr="000743E9">
              <w:rPr>
                <w:i/>
              </w:rPr>
              <w:t>договора) (цене лота), либо формула цены, и максимальное значение цены договора, либо цена единицы товара, работы, услуги и максимальное значение цены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06F9492E" w14:textId="77777777" w:rsidR="00E13B62" w:rsidRDefault="00CB0BDC" w:rsidP="0059574F">
            <w:pPr>
              <w:rPr>
                <w:b/>
              </w:rPr>
            </w:pPr>
            <w:r w:rsidRPr="001D0F4C">
              <w:rPr>
                <w:b/>
              </w:rPr>
              <w:t xml:space="preserve">Начальная (максимальная) цена </w:t>
            </w:r>
            <w:r w:rsidR="00DA7A72" w:rsidRPr="001D0F4C">
              <w:rPr>
                <w:b/>
              </w:rPr>
              <w:t>договора:</w:t>
            </w:r>
          </w:p>
          <w:p w14:paraId="16FD307F" w14:textId="2DD64635" w:rsidR="00B14D74" w:rsidRPr="00D640CD" w:rsidRDefault="00AC2E4F" w:rsidP="00B14D74">
            <w:pPr>
              <w:spacing w:after="0"/>
              <w:rPr>
                <w:rFonts w:eastAsiaTheme="minorHAnsi"/>
                <w:b/>
                <w:lang w:eastAsia="en-US"/>
              </w:rPr>
            </w:pPr>
            <w:bookmarkStart w:id="48" w:name="_Hlk91590720"/>
            <w:r w:rsidRPr="00AC2E4F">
              <w:rPr>
                <w:rFonts w:eastAsiaTheme="minorHAnsi"/>
                <w:b/>
                <w:lang w:eastAsia="en-US"/>
              </w:rPr>
              <w:t>596 056</w:t>
            </w:r>
            <w:r w:rsidR="00B14D74" w:rsidRPr="00AC2E4F">
              <w:rPr>
                <w:rFonts w:eastAsiaTheme="minorHAnsi"/>
                <w:b/>
                <w:lang w:eastAsia="en-US"/>
              </w:rPr>
              <w:t xml:space="preserve"> </w:t>
            </w:r>
            <w:r w:rsidRPr="00AC2E4F">
              <w:rPr>
                <w:rFonts w:eastAsiaTheme="minorHAnsi"/>
                <w:b/>
                <w:lang w:eastAsia="en-US"/>
              </w:rPr>
              <w:t>55</w:t>
            </w:r>
            <w:r>
              <w:rPr>
                <w:rFonts w:eastAsiaTheme="minorHAnsi"/>
                <w:b/>
                <w:lang w:eastAsia="en-US"/>
              </w:rPr>
              <w:t>5</w:t>
            </w:r>
            <w:r w:rsidR="00B14D74" w:rsidRPr="00B14D74">
              <w:rPr>
                <w:rFonts w:eastAsiaTheme="minorHAnsi"/>
                <w:b/>
                <w:lang w:eastAsia="en-US"/>
              </w:rPr>
              <w:t xml:space="preserve"> (</w:t>
            </w:r>
            <w:r w:rsidR="00B14D74">
              <w:rPr>
                <w:rFonts w:eastAsiaTheme="minorHAnsi"/>
                <w:b/>
                <w:lang w:eastAsia="en-US"/>
              </w:rPr>
              <w:t xml:space="preserve">пятьсот </w:t>
            </w:r>
            <w:r>
              <w:rPr>
                <w:rFonts w:eastAsiaTheme="minorHAnsi"/>
                <w:b/>
                <w:lang w:eastAsia="en-US"/>
              </w:rPr>
              <w:t>девяносто шесть миллионов пятьдесят шесть тысяч пятьсот пятьдесят пять</w:t>
            </w:r>
            <w:r w:rsidR="00B14D74" w:rsidRPr="00B14D74">
              <w:rPr>
                <w:rFonts w:eastAsiaTheme="minorHAnsi"/>
                <w:b/>
                <w:lang w:eastAsia="en-US"/>
              </w:rPr>
              <w:t>) руб.</w:t>
            </w:r>
            <w:r w:rsidR="00B14D74" w:rsidRPr="00B14D74">
              <w:rPr>
                <w:rFonts w:eastAsiaTheme="minorHAnsi"/>
                <w:color w:val="000000" w:themeColor="text1"/>
                <w:lang w:eastAsia="en-US"/>
              </w:rPr>
              <w:t xml:space="preserve"> 00 коп</w:t>
            </w:r>
            <w:bookmarkEnd w:id="48"/>
            <w:r w:rsidR="00B14D74" w:rsidRPr="00B14D74">
              <w:rPr>
                <w:rFonts w:eastAsiaTheme="minorHAnsi"/>
                <w:color w:val="000000" w:themeColor="text1"/>
                <w:lang w:eastAsia="en-US"/>
              </w:rPr>
              <w:t xml:space="preserve">., </w:t>
            </w:r>
            <w:r w:rsidR="00B14D74" w:rsidRPr="00D640CD">
              <w:rPr>
                <w:rFonts w:eastAsiaTheme="minorHAnsi"/>
                <w:color w:val="000000" w:themeColor="text1"/>
                <w:lang w:eastAsia="en-US"/>
              </w:rPr>
              <w:t>в</w:t>
            </w:r>
            <w:r w:rsidR="00B14D74" w:rsidRPr="00D640CD">
              <w:rPr>
                <w:rFonts w:eastAsiaTheme="minorHAnsi"/>
                <w:lang w:eastAsia="en-US"/>
              </w:rPr>
              <w:t>ключая налоги, сборы и платежи, установленные законодательством РФ.</w:t>
            </w:r>
          </w:p>
          <w:p w14:paraId="68CE1D63" w14:textId="77777777" w:rsidR="00B14D74" w:rsidRPr="00D640CD" w:rsidRDefault="00B14D74" w:rsidP="006B3B35">
            <w:pPr>
              <w:autoSpaceDE w:val="0"/>
              <w:autoSpaceDN w:val="0"/>
              <w:adjustRightInd w:val="0"/>
              <w:spacing w:after="0"/>
            </w:pPr>
          </w:p>
          <w:p w14:paraId="3D7F8515" w14:textId="38C938B7" w:rsidR="00CB0BDC" w:rsidRPr="001D0F4C" w:rsidRDefault="00152368" w:rsidP="006B3B35">
            <w:pPr>
              <w:autoSpaceDE w:val="0"/>
              <w:autoSpaceDN w:val="0"/>
              <w:adjustRightInd w:val="0"/>
              <w:spacing w:after="0"/>
            </w:pPr>
            <w:r w:rsidRPr="00D640CD">
              <w:t>.</w:t>
            </w:r>
          </w:p>
        </w:tc>
      </w:tr>
      <w:tr w:rsidR="000743E9" w:rsidRPr="00A9547A" w14:paraId="03F20300" w14:textId="77777777" w:rsidTr="00563CD9">
        <w:trPr>
          <w:cantSplit/>
          <w:trHeight w:val="155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47E1433" w14:textId="67735F19" w:rsidR="000743E9" w:rsidRPr="00A9547A" w:rsidRDefault="000743E9" w:rsidP="004232AD">
            <w:pPr>
              <w:keepNext/>
              <w:keepLines/>
              <w:widowControl w:val="0"/>
              <w:suppressLineNumbers/>
              <w:suppressAutoHyphens/>
            </w:pPr>
            <w:r>
              <w:t>4.1.</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14:paraId="7B75F232" w14:textId="2A7A13CA" w:rsidR="000743E9" w:rsidRPr="000743E9" w:rsidRDefault="000F376D" w:rsidP="000743E9">
            <w:pPr>
              <w:rPr>
                <w:i/>
                <w:iCs/>
              </w:rPr>
            </w:pPr>
            <w:r>
              <w:rPr>
                <w:i/>
                <w:iCs/>
              </w:rPr>
              <w:t>О</w:t>
            </w:r>
            <w:r w:rsidR="000743E9" w:rsidRPr="000743E9">
              <w:rPr>
                <w:i/>
                <w:iCs/>
              </w:rPr>
              <w:t>боснование начальной (максимальной) цены договора (цены лота)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03D9CFDC" w14:textId="77777777" w:rsidR="000743E9" w:rsidRPr="00E80857" w:rsidRDefault="000743E9" w:rsidP="00C673AE">
            <w:pPr>
              <w:spacing w:after="0"/>
              <w:rPr>
                <w:i/>
              </w:rPr>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60A25519" w14:textId="2B84E78B" w:rsidR="000F376D" w:rsidRPr="000F376D" w:rsidRDefault="000F376D" w:rsidP="000F376D">
            <w:pPr>
              <w:widowControl w:val="0"/>
              <w:suppressAutoHyphens/>
            </w:pPr>
            <w:r w:rsidRPr="000F376D">
              <w:t xml:space="preserve">Обоснование начальной (максимальной) цены договора указано в </w:t>
            </w:r>
            <w:r w:rsidRPr="00AC2E4F">
              <w:t>Разделе V настоящей</w:t>
            </w:r>
            <w:r w:rsidRPr="000F376D">
              <w:t xml:space="preserve"> документации о закупке.</w:t>
            </w:r>
          </w:p>
          <w:p w14:paraId="66B196DC" w14:textId="72383477" w:rsidR="00BD3F62" w:rsidRDefault="00BD3F62" w:rsidP="000F376D">
            <w:r w:rsidRPr="00F57E41">
              <w:rPr>
                <w:color w:val="000000"/>
              </w:rPr>
              <w:t xml:space="preserve">Начальная (максимальная) цена договора </w:t>
            </w:r>
            <w:r w:rsidR="00613E39" w:rsidRPr="00F57E41">
              <w:rPr>
                <w:color w:val="000000"/>
              </w:rPr>
              <w:t>определена проектно</w:t>
            </w:r>
            <w:r>
              <w:rPr>
                <w:color w:val="000000"/>
              </w:rPr>
              <w:t xml:space="preserve">- сметным методом </w:t>
            </w:r>
            <w:r w:rsidRPr="00F57E41">
              <w:rPr>
                <w:color w:val="000000"/>
              </w:rPr>
              <w:t xml:space="preserve">в соответствии с </w:t>
            </w:r>
            <w:r w:rsidRPr="00F57E41">
              <w:t>Положением</w:t>
            </w:r>
            <w:r>
              <w:t xml:space="preserve"> о закупк</w:t>
            </w:r>
            <w:r w:rsidR="00E93BD4">
              <w:t>ах</w:t>
            </w:r>
            <w:r>
              <w:t xml:space="preserve"> АО </w:t>
            </w:r>
            <w:r w:rsidR="00E93BD4">
              <w:t>«</w:t>
            </w:r>
            <w:r>
              <w:t>ОЭЗ ППТ «Липецк</w:t>
            </w:r>
            <w:r w:rsidR="00E93BD4">
              <w:t>».</w:t>
            </w:r>
          </w:p>
          <w:p w14:paraId="2C661055" w14:textId="77777777" w:rsidR="00566440" w:rsidRDefault="00566440" w:rsidP="00566440">
            <w:r w:rsidRPr="00D668E2">
              <w:t xml:space="preserve">Цена Договора включает стоимость Работ по Договору, в том числе все расходы Подрядчика, связанные с выполнением Подрядчиком всех обязательств по Договору, </w:t>
            </w:r>
            <w:r w:rsidRPr="00E46F6D">
              <w:t>включая обеспечение материалами и оборудованием, включая налоги,</w:t>
            </w:r>
            <w:r w:rsidRPr="00D668E2">
              <w:t xml:space="preserve"> сборы и платежи, установленные законодательством РФ, плату за негативное воздействие на окружающую среду, </w:t>
            </w:r>
            <w:r w:rsidRPr="00D668E2">
              <w:rPr>
                <w:shd w:val="clear" w:color="auto" w:fill="FFFFFF"/>
              </w:rPr>
              <w:t>пользование энергоресурсами, водой, канализацией, коммунальными услугами, услугами связи, на период выполнения Работ</w:t>
            </w:r>
            <w:r>
              <w:rPr>
                <w:shd w:val="clear" w:color="auto" w:fill="FFFFFF"/>
              </w:rPr>
              <w:t>,</w:t>
            </w:r>
            <w:r w:rsidRPr="00127322">
              <w:t xml:space="preserve"> </w:t>
            </w:r>
            <w:r w:rsidRPr="001A0E5C">
              <w:t>компенсацию издержек Подрядчика и причитающееся ему вознаграждение</w:t>
            </w:r>
            <w:r w:rsidRPr="00D668E2">
              <w:rPr>
                <w:rFonts w:eastAsia="Calibri"/>
              </w:rPr>
              <w:t>.</w:t>
            </w:r>
          </w:p>
          <w:p w14:paraId="5607CA8A" w14:textId="3B46A2C9" w:rsidR="00AC2E4F" w:rsidRPr="001D0F4C" w:rsidRDefault="00AC2E4F" w:rsidP="000F376D"/>
        </w:tc>
      </w:tr>
      <w:tr w:rsidR="00CB0BDC" w:rsidRPr="00A9547A" w14:paraId="7500CAD2" w14:textId="77777777" w:rsidTr="00563CD9">
        <w:trPr>
          <w:cantSplit/>
          <w:trHeight w:val="155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880841E" w14:textId="77777777" w:rsidR="00CB0BDC" w:rsidRPr="00A9547A" w:rsidRDefault="00CB0BDC" w:rsidP="004232AD">
            <w:pPr>
              <w:keepNext/>
              <w:keepLines/>
              <w:widowControl w:val="0"/>
              <w:suppressLineNumbers/>
              <w:suppressAutoHyphens/>
            </w:pPr>
            <w:r w:rsidRPr="00A9547A">
              <w:t>5.</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14:paraId="755966E2" w14:textId="77777777" w:rsidR="00CB0BDC" w:rsidRPr="00E80857" w:rsidRDefault="00CB0BDC" w:rsidP="00C673AE">
            <w:pPr>
              <w:spacing w:after="0"/>
              <w:rPr>
                <w:i/>
              </w:rPr>
            </w:pPr>
            <w:r w:rsidRPr="00E80857">
              <w:rPr>
                <w:i/>
              </w:rPr>
              <w:t xml:space="preserve">Форма, сроки и порядок оплаты </w:t>
            </w:r>
            <w:r w:rsidR="00E80857" w:rsidRPr="00E80857">
              <w:rPr>
                <w:i/>
              </w:rPr>
              <w:t xml:space="preserve">товара, </w:t>
            </w:r>
            <w:r w:rsidRPr="00E80857">
              <w:rPr>
                <w:i/>
              </w:rPr>
              <w:t>работ</w:t>
            </w:r>
            <w:r w:rsidR="0063553A" w:rsidRPr="00E80857">
              <w:rPr>
                <w:i/>
              </w:rPr>
              <w:t>ы</w:t>
            </w:r>
            <w:r w:rsidRPr="00E80857">
              <w:rPr>
                <w:i/>
              </w:rPr>
              <w:t>, услуг</w:t>
            </w:r>
            <w:r w:rsidR="0063553A" w:rsidRPr="00E80857">
              <w:rPr>
                <w:i/>
              </w:rPr>
              <w:t>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01CCF334" w14:textId="77777777" w:rsidR="00D55661" w:rsidRPr="001D0F4C" w:rsidRDefault="00D55661" w:rsidP="004232AD">
            <w:pPr>
              <w:jc w:val="left"/>
            </w:pPr>
          </w:p>
          <w:p w14:paraId="2E9AB230" w14:textId="77777777" w:rsidR="00D55661" w:rsidRPr="001D0F4C" w:rsidRDefault="00D55661" w:rsidP="004232AD">
            <w:pPr>
              <w:jc w:val="left"/>
            </w:pPr>
          </w:p>
          <w:p w14:paraId="7FB299ED" w14:textId="62185D25" w:rsidR="00CB0BDC" w:rsidRPr="001D0F4C" w:rsidRDefault="00CA12DD" w:rsidP="004232AD">
            <w:pPr>
              <w:jc w:val="left"/>
            </w:pPr>
            <w:r w:rsidRPr="00AC2E4F">
              <w:t xml:space="preserve">В </w:t>
            </w:r>
            <w:r w:rsidR="00565532" w:rsidRPr="00AC2E4F">
              <w:t>соответствии со ст.</w:t>
            </w:r>
            <w:r w:rsidR="00A7105F" w:rsidRPr="00AC2E4F">
              <w:t xml:space="preserve"> </w:t>
            </w:r>
            <w:r w:rsidR="00B331D2" w:rsidRPr="00AC2E4F">
              <w:t>6</w:t>
            </w:r>
            <w:r w:rsidRPr="00AC2E4F">
              <w:t xml:space="preserve"> проекта договора</w:t>
            </w:r>
            <w:r w:rsidR="00247512" w:rsidRPr="00AC2E4F">
              <w:t>.</w:t>
            </w:r>
            <w:r w:rsidR="00247512" w:rsidRPr="001D0F4C">
              <w:t xml:space="preserve"> </w:t>
            </w:r>
          </w:p>
          <w:p w14:paraId="01C81CAD" w14:textId="77777777" w:rsidR="00646FE1" w:rsidRPr="001D0F4C" w:rsidRDefault="00646FE1" w:rsidP="00D55661"/>
        </w:tc>
      </w:tr>
      <w:tr w:rsidR="00CB0BDC" w:rsidRPr="00A9547A" w14:paraId="15CEA34E" w14:textId="77777777" w:rsidTr="00563CD9">
        <w:trPr>
          <w:cantSplit/>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A71E06A" w14:textId="77777777" w:rsidR="00CB0BDC" w:rsidRPr="00A9547A" w:rsidRDefault="00CB0BDC" w:rsidP="004232AD">
            <w:pPr>
              <w:keepNext/>
              <w:keepLines/>
              <w:widowControl w:val="0"/>
              <w:suppressLineNumbers/>
              <w:suppressAutoHyphens/>
            </w:pPr>
            <w:r w:rsidRPr="00A9547A">
              <w:t>6.</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DBB124F" w14:textId="77777777" w:rsidR="00CB0BDC" w:rsidRPr="005022F6" w:rsidRDefault="005022F6" w:rsidP="005022F6">
            <w:pPr>
              <w:autoSpaceDE w:val="0"/>
              <w:autoSpaceDN w:val="0"/>
              <w:adjustRightInd w:val="0"/>
              <w:spacing w:after="0"/>
              <w:rPr>
                <w:bCs/>
                <w:i/>
                <w:sz w:val="20"/>
                <w:szCs w:val="20"/>
              </w:rPr>
            </w:pPr>
            <w:r w:rsidRPr="005022F6">
              <w:rPr>
                <w:i/>
                <w:sz w:val="20"/>
                <w:szCs w:val="20"/>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w:t>
            </w:r>
            <w:r w:rsidRPr="005022F6">
              <w:rPr>
                <w:i/>
                <w:sz w:val="20"/>
                <w:szCs w:val="20"/>
              </w:rPr>
              <w:lastRenderedPageBreak/>
              <w:t>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0863562C" w14:textId="77777777" w:rsidR="00CB0BDC" w:rsidRPr="00A9547A" w:rsidRDefault="00CB0BDC" w:rsidP="004232AD">
            <w:pPr>
              <w:pStyle w:val="af4"/>
              <w:spacing w:after="0"/>
              <w:rPr>
                <w:szCs w:val="24"/>
              </w:rPr>
            </w:pPr>
          </w:p>
          <w:p w14:paraId="65ED86E9" w14:textId="22C2351F" w:rsidR="00CB0BDC" w:rsidRDefault="0082123F" w:rsidP="004232AD">
            <w:pPr>
              <w:pStyle w:val="af4"/>
              <w:spacing w:after="0"/>
              <w:rPr>
                <w:szCs w:val="24"/>
              </w:rPr>
            </w:pPr>
            <w:r w:rsidRPr="00A9547A">
              <w:rPr>
                <w:szCs w:val="24"/>
              </w:rPr>
              <w:t>В соответствии с т</w:t>
            </w:r>
            <w:r w:rsidR="00CB0BDC" w:rsidRPr="00A9547A">
              <w:rPr>
                <w:szCs w:val="24"/>
              </w:rPr>
              <w:t>ехническ</w:t>
            </w:r>
            <w:r w:rsidR="00F301DF" w:rsidRPr="00A9547A">
              <w:rPr>
                <w:szCs w:val="24"/>
              </w:rPr>
              <w:t>им</w:t>
            </w:r>
            <w:r w:rsidR="00CB0BDC" w:rsidRPr="00A9547A">
              <w:rPr>
                <w:szCs w:val="24"/>
              </w:rPr>
              <w:t xml:space="preserve"> </w:t>
            </w:r>
            <w:r w:rsidR="00F301DF" w:rsidRPr="00A9547A">
              <w:rPr>
                <w:szCs w:val="24"/>
              </w:rPr>
              <w:t>заданием</w:t>
            </w:r>
            <w:r w:rsidR="00C6627E" w:rsidRPr="00A9547A">
              <w:rPr>
                <w:szCs w:val="24"/>
              </w:rPr>
              <w:t xml:space="preserve"> (технической частью)</w:t>
            </w:r>
            <w:r w:rsidR="00CB0BDC" w:rsidRPr="00A9547A">
              <w:rPr>
                <w:szCs w:val="24"/>
              </w:rPr>
              <w:t xml:space="preserve"> конкурсной документации</w:t>
            </w:r>
            <w:r w:rsidR="0063553A">
              <w:rPr>
                <w:szCs w:val="24"/>
              </w:rPr>
              <w:t>.</w:t>
            </w:r>
          </w:p>
          <w:p w14:paraId="3140A01D" w14:textId="15F01FA3" w:rsidR="00197E45" w:rsidRPr="00197E45" w:rsidRDefault="004667B6" w:rsidP="001C14B5">
            <w:pPr>
              <w:rPr>
                <w:rFonts w:eastAsiaTheme="minorHAnsi"/>
                <w:lang w:eastAsia="en-US"/>
              </w:rPr>
            </w:pPr>
            <w:r>
              <w:t xml:space="preserve">В случае, если Заказчиком указан устаревший ГОСТ – </w:t>
            </w:r>
            <w:r w:rsidR="00E93BD4">
              <w:t>нужно</w:t>
            </w:r>
            <w:r>
              <w:t xml:space="preserve"> пользоваться и указывать актуальный ГОСТ на момент подачи заявки (взамен устаревшего ГОСТ указывается актуальный).</w:t>
            </w:r>
          </w:p>
          <w:p w14:paraId="645D89EF" w14:textId="77777777" w:rsidR="0063553A" w:rsidRDefault="0063553A" w:rsidP="0063553A">
            <w:pPr>
              <w:autoSpaceDE w:val="0"/>
              <w:autoSpaceDN w:val="0"/>
              <w:adjustRightInd w:val="0"/>
              <w:spacing w:after="0"/>
            </w:pPr>
            <w:r>
              <w:t xml:space="preserve"> </w:t>
            </w:r>
            <w:r w:rsidR="00EB7F0C">
              <w:t>В случае,</w:t>
            </w:r>
            <w:r w:rsidRPr="0026073D">
              <w:t xml:space="preserve"> если в</w:t>
            </w:r>
            <w:r w:rsidR="004C3C4A" w:rsidRPr="0026073D">
              <w:t xml:space="preserve"> конкурсной документации в</w:t>
            </w:r>
            <w:r w:rsidRPr="0026073D">
              <w:t xml:space="preserve">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w:t>
            </w:r>
            <w:r w:rsidR="00933230" w:rsidRPr="0026073D">
              <w:t xml:space="preserve"> – такую </w:t>
            </w:r>
            <w:r w:rsidR="0026073D" w:rsidRPr="0026073D">
              <w:t>информацию следует</w:t>
            </w:r>
            <w:r w:rsidR="00933230" w:rsidRPr="0026073D">
              <w:t xml:space="preserve"> читать</w:t>
            </w:r>
            <w:r w:rsidR="004C3C4A" w:rsidRPr="0026073D">
              <w:t>: «или эквивалент».</w:t>
            </w:r>
            <w:r w:rsidR="00933230">
              <w:t xml:space="preserve"> </w:t>
            </w:r>
            <w:r w:rsidR="004C3C4A">
              <w:t xml:space="preserve"> </w:t>
            </w:r>
          </w:p>
          <w:p w14:paraId="7381883D" w14:textId="77777777" w:rsidR="0063553A" w:rsidRPr="00A9547A" w:rsidRDefault="0063553A" w:rsidP="004232AD">
            <w:pPr>
              <w:pStyle w:val="af4"/>
              <w:spacing w:after="0"/>
              <w:rPr>
                <w:szCs w:val="24"/>
              </w:rPr>
            </w:pPr>
          </w:p>
          <w:p w14:paraId="4B547403" w14:textId="77777777" w:rsidR="00CB0BDC" w:rsidRPr="00A9547A" w:rsidRDefault="00CB0BDC" w:rsidP="004232AD">
            <w:pPr>
              <w:keepNext/>
              <w:keepLines/>
              <w:widowControl w:val="0"/>
              <w:suppressLineNumbers/>
              <w:suppressAutoHyphens/>
            </w:pPr>
          </w:p>
          <w:p w14:paraId="01F367A4" w14:textId="77777777" w:rsidR="00CB0BDC" w:rsidRPr="00A9547A" w:rsidRDefault="00CB0BDC" w:rsidP="004232AD">
            <w:pPr>
              <w:keepNext/>
              <w:keepLines/>
              <w:widowControl w:val="0"/>
              <w:suppressLineNumbers/>
              <w:suppressAutoHyphens/>
            </w:pPr>
          </w:p>
          <w:p w14:paraId="71DBBC2B" w14:textId="77777777" w:rsidR="00CB0BDC" w:rsidRPr="00A9547A" w:rsidRDefault="00CB0BDC" w:rsidP="004232AD">
            <w:pPr>
              <w:keepNext/>
              <w:keepLines/>
              <w:widowControl w:val="0"/>
              <w:suppressLineNumbers/>
              <w:suppressAutoHyphens/>
            </w:pPr>
          </w:p>
        </w:tc>
      </w:tr>
      <w:tr w:rsidR="00CB0BDC" w:rsidRPr="00A9547A" w14:paraId="73EBC915" w14:textId="77777777" w:rsidTr="00563CD9">
        <w:trPr>
          <w:trHeight w:val="2684"/>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35B9E1C" w14:textId="77777777" w:rsidR="00CB0BDC" w:rsidRPr="00A9547A" w:rsidRDefault="00CB0BDC" w:rsidP="004232AD">
            <w:pPr>
              <w:keepNext/>
              <w:keepLines/>
              <w:widowControl w:val="0"/>
              <w:suppressLineNumbers/>
              <w:suppressAutoHyphens/>
            </w:pPr>
            <w:r w:rsidRPr="00A9547A">
              <w:lastRenderedPageBreak/>
              <w:t>7.</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5CCD698B" w14:textId="77777777" w:rsidR="00C673AE" w:rsidRDefault="00C673AE" w:rsidP="004232AD">
            <w:pPr>
              <w:keepNext/>
              <w:keepLines/>
              <w:widowControl w:val="0"/>
              <w:suppressLineNumbers/>
              <w:suppressAutoHyphens/>
            </w:pPr>
          </w:p>
          <w:p w14:paraId="4F56DD60" w14:textId="77777777" w:rsidR="00C673AE" w:rsidRDefault="00C673AE" w:rsidP="004232AD">
            <w:pPr>
              <w:keepNext/>
              <w:keepLines/>
              <w:widowControl w:val="0"/>
              <w:suppressLineNumbers/>
              <w:suppressAutoHyphens/>
            </w:pPr>
          </w:p>
          <w:p w14:paraId="52778A95" w14:textId="77777777" w:rsidR="00C673AE" w:rsidRDefault="00C673AE" w:rsidP="004232AD">
            <w:pPr>
              <w:keepNext/>
              <w:keepLines/>
              <w:widowControl w:val="0"/>
              <w:suppressLineNumbers/>
              <w:suppressAutoHyphens/>
            </w:pPr>
          </w:p>
          <w:p w14:paraId="4F0C66BF" w14:textId="77777777" w:rsidR="00CB0BDC" w:rsidRPr="00D90FC2" w:rsidRDefault="00CB0BDC" w:rsidP="004232AD">
            <w:pPr>
              <w:keepNext/>
              <w:keepLines/>
              <w:widowControl w:val="0"/>
              <w:suppressLineNumbers/>
              <w:suppressAutoHyphens/>
              <w:rPr>
                <w:i/>
              </w:rPr>
            </w:pPr>
            <w:r w:rsidRPr="00D90FC2">
              <w:rPr>
                <w:i/>
              </w:rPr>
              <w:t>Участники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732F2D5A" w14:textId="10D5CED8" w:rsidR="00CB0BDC" w:rsidRPr="00A9547A" w:rsidRDefault="00890155" w:rsidP="000F376D">
            <w:pPr>
              <w:spacing w:after="0"/>
              <w:ind w:firstLine="540"/>
            </w:pPr>
            <w:r w:rsidRPr="00A9547A">
              <w:rPr>
                <w:b/>
                <w:bCs/>
                <w:color w:val="000000"/>
              </w:rPr>
              <w:t>Участник закупки</w:t>
            </w:r>
            <w:r w:rsidRPr="00A9547A">
              <w:rPr>
                <w:color w:val="000000"/>
              </w:rPr>
              <w:t xml:space="preserve"> – </w:t>
            </w:r>
            <w:r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tc>
      </w:tr>
      <w:tr w:rsidR="00CB0BDC" w:rsidRPr="00A9547A" w14:paraId="35AC4399" w14:textId="77777777" w:rsidTr="00517312">
        <w:trPr>
          <w:trHeight w:val="557"/>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78E2058" w14:textId="77777777" w:rsidR="00CB0BDC" w:rsidRPr="00A9547A" w:rsidRDefault="00CB0BDC" w:rsidP="004232AD">
            <w:pPr>
              <w:keepNext/>
              <w:keepLines/>
              <w:widowControl w:val="0"/>
              <w:suppressLineNumbers/>
              <w:suppressAutoHyphens/>
            </w:pPr>
            <w:bookmarkStart w:id="49" w:name="_Hlk91507806"/>
            <w:r w:rsidRPr="00A9547A">
              <w:t>8.</w:t>
            </w:r>
          </w:p>
          <w:p w14:paraId="627B913B" w14:textId="77777777" w:rsidR="00CB0BDC" w:rsidRPr="00A9547A" w:rsidRDefault="00CB0BDC" w:rsidP="004232AD">
            <w:pPr>
              <w:jc w:val="left"/>
              <w:rPr>
                <w:lang w:val="en-US"/>
              </w:rPr>
            </w:pP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97F664A" w14:textId="30C8AA47" w:rsidR="00CB0BDC" w:rsidRPr="00D90FC2" w:rsidRDefault="0002669D" w:rsidP="009B69EC">
            <w:pPr>
              <w:keepNext/>
              <w:keepLines/>
              <w:widowControl w:val="0"/>
              <w:suppressLineNumbers/>
              <w:suppressAutoHyphens/>
              <w:ind w:left="-108" w:right="-108"/>
              <w:jc w:val="left"/>
              <w:rPr>
                <w:i/>
              </w:rPr>
            </w:pPr>
            <w:r w:rsidRPr="00566440">
              <w:rPr>
                <w:i/>
              </w:rPr>
              <w:t xml:space="preserve"> </w:t>
            </w:r>
            <w:r w:rsidR="00596A59">
              <w:rPr>
                <w:i/>
              </w:rPr>
              <w:t>Т</w:t>
            </w:r>
            <w:r w:rsidR="00CB0BDC" w:rsidRPr="00566440">
              <w:rPr>
                <w:i/>
              </w:rPr>
              <w:t>ребования к участникам закупки</w:t>
            </w:r>
          </w:p>
          <w:p w14:paraId="67840743" w14:textId="77777777"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1BE8CEB1" w14:textId="120C1FBE" w:rsidR="00525ED2" w:rsidRDefault="00596A59" w:rsidP="002A6715">
            <w:pPr>
              <w:autoSpaceDE w:val="0"/>
              <w:autoSpaceDN w:val="0"/>
              <w:adjustRightInd w:val="0"/>
              <w:spacing w:after="0"/>
              <w:rPr>
                <w:highlight w:val="yellow"/>
              </w:rPr>
            </w:pPr>
            <w:r>
              <w:t>1). Соответствие</w:t>
            </w:r>
            <w:r w:rsidR="00A1420A" w:rsidRPr="00F3526D">
              <w:t xml:space="preserve">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w:t>
            </w:r>
            <w:r w:rsidR="00A1420A" w:rsidRPr="00525ED2">
              <w:t xml:space="preserve">являющихся предметом </w:t>
            </w:r>
            <w:r w:rsidR="00525ED2" w:rsidRPr="00525ED2">
              <w:t>закупки:</w:t>
            </w:r>
          </w:p>
          <w:p w14:paraId="4AD947C3" w14:textId="1FFF4055" w:rsidR="00525ED2" w:rsidRPr="00D640CD" w:rsidRDefault="00525ED2" w:rsidP="002A6715">
            <w:pPr>
              <w:autoSpaceDE w:val="0"/>
              <w:autoSpaceDN w:val="0"/>
              <w:adjustRightInd w:val="0"/>
              <w:spacing w:after="0"/>
            </w:pPr>
            <w:r>
              <w:t>-</w:t>
            </w:r>
            <w:bookmarkStart w:id="50" w:name="_Hlk91500596"/>
            <w:r w:rsidRPr="00D640CD">
              <w:t xml:space="preserve">участник закупки должен являться членом саморегулируемой организации в области </w:t>
            </w:r>
            <w:r w:rsidR="008E6758" w:rsidRPr="00D640CD">
              <w:t>строительства</w:t>
            </w:r>
            <w:r w:rsidR="00F76E73" w:rsidRPr="00D640CD">
              <w:t>,</w:t>
            </w:r>
            <w:r w:rsidR="008E6758" w:rsidRPr="00D640CD">
              <w:t xml:space="preserve"> </w:t>
            </w:r>
            <w:r w:rsidR="00F76E73" w:rsidRPr="00D640CD">
              <w:t>р</w:t>
            </w:r>
            <w:r w:rsidR="008E6758" w:rsidRPr="00D640CD">
              <w:t>еконструкции, капитального ремонта, сноса объектов капитального строительства</w:t>
            </w:r>
            <w:r w:rsidRPr="00D640CD">
              <w:t xml:space="preserve"> с правом заключения договора с использованием конкурентных способов на сумму свыше 500 млн. руб., согласно</w:t>
            </w:r>
            <w:r w:rsidR="000950CC" w:rsidRPr="00D640CD">
              <w:t xml:space="preserve"> части </w:t>
            </w:r>
            <w:r w:rsidR="00983911" w:rsidRPr="00D640CD">
              <w:t>13 статьи</w:t>
            </w:r>
            <w:r w:rsidRPr="00D640CD">
              <w:t xml:space="preserve"> 55.16 Градостроительного кодекса РФ</w:t>
            </w:r>
            <w:r w:rsidR="00B331D2" w:rsidRPr="00D640CD">
              <w:t>;</w:t>
            </w:r>
          </w:p>
          <w:bookmarkEnd w:id="50"/>
          <w:p w14:paraId="53E848AA" w14:textId="77777777" w:rsidR="00CB0BDC" w:rsidRPr="00A9547A" w:rsidRDefault="00517312" w:rsidP="004232AD">
            <w:pPr>
              <w:autoSpaceDE w:val="0"/>
              <w:autoSpaceDN w:val="0"/>
              <w:adjustRightInd w:val="0"/>
              <w:spacing w:after="0"/>
            </w:pPr>
            <w:r w:rsidRPr="00D640CD">
              <w:t>2</w:t>
            </w:r>
            <w:r w:rsidR="00CB0BDC" w:rsidRPr="00D640CD">
              <w:t>) непроведение ликвидации участника закупки</w:t>
            </w:r>
            <w:r w:rsidR="00CB0BDC" w:rsidRPr="00A9547A">
              <w:t xml:space="preserve">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11387455" w14:textId="599A8EC4" w:rsidR="00CB0BDC" w:rsidRPr="00A9547A" w:rsidRDefault="00517312" w:rsidP="004232AD">
            <w:pPr>
              <w:autoSpaceDE w:val="0"/>
              <w:autoSpaceDN w:val="0"/>
              <w:adjustRightInd w:val="0"/>
              <w:spacing w:after="0"/>
            </w:pPr>
            <w:r>
              <w:t>3</w:t>
            </w:r>
            <w:r w:rsidR="00CB0BDC" w:rsidRPr="00A9547A">
              <w:t>) </w:t>
            </w:r>
            <w:r w:rsidR="00B331D2" w:rsidRPr="00A9547A">
              <w:t>не приостановление</w:t>
            </w:r>
            <w:r w:rsidR="00CB0BDC" w:rsidRPr="00A9547A">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3DD39ACD" w14:textId="77777777" w:rsidR="00CB0BDC" w:rsidRPr="00A9547A" w:rsidRDefault="00517312" w:rsidP="004232AD">
            <w:pPr>
              <w:autoSpaceDE w:val="0"/>
              <w:autoSpaceDN w:val="0"/>
              <w:adjustRightInd w:val="0"/>
              <w:spacing w:after="0"/>
            </w:pPr>
            <w:r>
              <w:t>4</w:t>
            </w:r>
            <w:r w:rsidR="00CB0BDC" w:rsidRPr="00A9547A">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w:t>
            </w:r>
            <w:r w:rsidR="00CB0BDC" w:rsidRPr="00A9547A">
              <w:lastRenderedPageBreak/>
              <w:t xml:space="preserve">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w:t>
            </w:r>
            <w:r w:rsidR="00EF6F6D">
              <w:t>на участие в закупке не принято;</w:t>
            </w:r>
          </w:p>
          <w:p w14:paraId="79E66D9B" w14:textId="77777777" w:rsidR="00402E94" w:rsidRDefault="00517312" w:rsidP="004232AD">
            <w:pPr>
              <w:autoSpaceDE w:val="0"/>
              <w:autoSpaceDN w:val="0"/>
              <w:adjustRightInd w:val="0"/>
              <w:spacing w:after="0"/>
            </w:pPr>
            <w:r>
              <w:t>5</w:t>
            </w:r>
            <w:r w:rsidR="00CB0BDC" w:rsidRPr="0028411C">
              <w:t>)</w:t>
            </w:r>
            <w:r w:rsidR="00402E94" w:rsidRPr="0028411C">
              <w:t xml:space="preserve"> </w:t>
            </w:r>
            <w:r w:rsidR="0028411C" w:rsidRPr="0028411C">
              <w:t>о</w:t>
            </w:r>
            <w:r w:rsidR="00402E94" w:rsidRPr="0028411C">
              <w:t>тсутствие нарушений обязат</w:t>
            </w:r>
            <w:r w:rsidR="00754688">
              <w:t>ельств по договорам, заключенным</w:t>
            </w:r>
            <w:r w:rsidR="00F55899">
              <w:t xml:space="preserve"> с </w:t>
            </w:r>
            <w:r w:rsidR="00402E94" w:rsidRPr="0028411C">
              <w:t>АО «ОЭЗ</w:t>
            </w:r>
            <w:r w:rsidR="00E05AC1" w:rsidRPr="0028411C">
              <w:t xml:space="preserve"> ППТ «Липецк»</w:t>
            </w:r>
            <w:r w:rsidR="00402E94" w:rsidRPr="0028411C">
              <w:t>;</w:t>
            </w:r>
          </w:p>
          <w:p w14:paraId="1807C9EC" w14:textId="3390E68A" w:rsidR="00A1420A" w:rsidRPr="00144F24" w:rsidRDefault="00A1420A" w:rsidP="00A1420A">
            <w:pPr>
              <w:autoSpaceDE w:val="0"/>
              <w:autoSpaceDN w:val="0"/>
              <w:adjustRightInd w:val="0"/>
              <w:spacing w:after="0"/>
              <w:rPr>
                <w:color w:val="FF0000"/>
              </w:rPr>
            </w:pPr>
            <w:r w:rsidRPr="00C065F9">
              <w:t xml:space="preserve">6) </w:t>
            </w:r>
            <w:r w:rsidR="00144F24" w:rsidRPr="000950CC">
              <w:t xml:space="preserve">наличие у участника закупки опыта исполнения договора </w:t>
            </w:r>
            <w:r w:rsidR="00EA7BF0" w:rsidRPr="000950CC">
              <w:t xml:space="preserve">на выполнение работ </w:t>
            </w:r>
            <w:r w:rsidR="00144F24" w:rsidRPr="00030FDF">
              <w:t>аналогично</w:t>
            </w:r>
            <w:r w:rsidR="00596A59" w:rsidRPr="00030FDF">
              <w:t>го</w:t>
            </w:r>
            <w:r w:rsidR="00D16508" w:rsidRPr="00030FDF">
              <w:t>*</w:t>
            </w:r>
            <w:r w:rsidR="00144F24" w:rsidRPr="00030FDF">
              <w:t xml:space="preserve"> предмету закупки за последние три года до даты подачи заявки на участие в данном</w:t>
            </w:r>
            <w:r w:rsidR="00144F24" w:rsidRPr="000950CC">
              <w:t xml:space="preserve"> конкурсе. При этом стоимость ранее исполненного </w:t>
            </w:r>
            <w:r w:rsidR="00EA7BF0" w:rsidRPr="000950CC">
              <w:t xml:space="preserve">аналогичного </w:t>
            </w:r>
            <w:r w:rsidR="00144F24" w:rsidRPr="000950CC">
              <w:t xml:space="preserve">договора составляет не менее </w:t>
            </w:r>
            <w:r w:rsidR="00386358" w:rsidRPr="000950CC">
              <w:t>90</w:t>
            </w:r>
            <w:r w:rsidR="00144F24" w:rsidRPr="000950CC">
              <w:t xml:space="preserve"> процентов начальной (максимальной) цены договора, на право заключить который проводится закупка;</w:t>
            </w:r>
          </w:p>
          <w:p w14:paraId="0C5595E5" w14:textId="77777777" w:rsidR="00CB0BDC" w:rsidRDefault="00A1420A" w:rsidP="00A1420A">
            <w:pPr>
              <w:autoSpaceDE w:val="0"/>
              <w:autoSpaceDN w:val="0"/>
              <w:adjustRightInd w:val="0"/>
              <w:spacing w:after="0"/>
              <w:rPr>
                <w:spacing w:val="-2"/>
              </w:rPr>
            </w:pPr>
            <w:r w:rsidRPr="00CD611D">
              <w:t>7) о</w:t>
            </w:r>
            <w:r w:rsidRPr="00CD611D">
              <w:rPr>
                <w:spacing w:val="-2"/>
              </w:rPr>
              <w:t xml:space="preserve">тсутствие сведений об участнике закупки в реестре </w:t>
            </w:r>
            <w:r w:rsidRPr="00040A5B">
              <w:rPr>
                <w:spacing w:val="-2"/>
              </w:rPr>
              <w:t xml:space="preserve">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w:t>
            </w:r>
            <w:r>
              <w:rPr>
                <w:spacing w:val="-2"/>
              </w:rPr>
              <w:t>5 апреля</w:t>
            </w:r>
            <w:r w:rsidRPr="00040A5B">
              <w:rPr>
                <w:spacing w:val="-2"/>
              </w:rPr>
              <w:t xml:space="preserve"> 20</w:t>
            </w:r>
            <w:r>
              <w:rPr>
                <w:spacing w:val="-2"/>
              </w:rPr>
              <w:t>13</w:t>
            </w:r>
            <w:r w:rsidRPr="00040A5B">
              <w:rPr>
                <w:spacing w:val="-2"/>
              </w:rPr>
              <w:t xml:space="preserve"> года №</w:t>
            </w:r>
            <w:r>
              <w:rPr>
                <w:spacing w:val="-2"/>
              </w:rPr>
              <w:t> 44</w:t>
            </w:r>
            <w:r w:rsidRPr="00040A5B">
              <w:rPr>
                <w:spacing w:val="-2"/>
              </w:rPr>
              <w:t xml:space="preserve">–ФЗ «О </w:t>
            </w:r>
            <w:r>
              <w:rPr>
                <w:spacing w:val="-2"/>
              </w:rPr>
              <w:t>контрактной системе в сфере закупок товаров, работ, услуг для обеспечения государственных и муниципальных нужд</w:t>
            </w:r>
            <w:r w:rsidRPr="00040A5B">
              <w:rPr>
                <w:spacing w:val="-2"/>
              </w:rPr>
              <w:t>»</w:t>
            </w:r>
            <w:r>
              <w:rPr>
                <w:spacing w:val="-2"/>
              </w:rPr>
              <w:t>.</w:t>
            </w:r>
          </w:p>
          <w:p w14:paraId="47FD2B10" w14:textId="58E908EF" w:rsidR="000950CC" w:rsidRPr="000950CC" w:rsidRDefault="00764230" w:rsidP="000950CC">
            <w:pPr>
              <w:rPr>
                <w:i/>
                <w:iCs/>
              </w:rPr>
            </w:pPr>
            <w:r>
              <w:rPr>
                <w:spacing w:val="-2"/>
              </w:rPr>
              <w:t>*</w:t>
            </w:r>
            <w:r w:rsidR="00655940" w:rsidRPr="009359AC">
              <w:rPr>
                <w:sz w:val="28"/>
                <w:szCs w:val="28"/>
              </w:rPr>
              <w:t xml:space="preserve"> </w:t>
            </w:r>
            <w:r w:rsidR="00596A59" w:rsidRPr="00030FDF">
              <w:rPr>
                <w:i/>
                <w:iCs/>
                <w:color w:val="000000" w:themeColor="text1"/>
              </w:rPr>
              <w:t>аналогичным будет</w:t>
            </w:r>
            <w:r w:rsidR="000950CC" w:rsidRPr="00030FDF">
              <w:rPr>
                <w:i/>
                <w:iCs/>
                <w:color w:val="000000" w:themeColor="text1"/>
              </w:rPr>
              <w:t xml:space="preserve"> признан договор или контракт на </w:t>
            </w:r>
            <w:bookmarkStart w:id="51" w:name="_Hlk91414847"/>
            <w:r w:rsidR="000950CC" w:rsidRPr="00030FDF">
              <w:rPr>
                <w:i/>
                <w:iCs/>
                <w:color w:val="000000" w:themeColor="text1"/>
              </w:rPr>
              <w:t xml:space="preserve">выполнение работы по строительству, реконструкции, капитальному </w:t>
            </w:r>
            <w:bookmarkStart w:id="52" w:name="_Hlk91407105"/>
            <w:r w:rsidR="000950CC" w:rsidRPr="00030FDF">
              <w:rPr>
                <w:i/>
                <w:iCs/>
                <w:color w:val="000000" w:themeColor="text1"/>
              </w:rPr>
              <w:t>ремонту газопроводов</w:t>
            </w:r>
            <w:r w:rsidR="000950CC" w:rsidRPr="00030FDF">
              <w:rPr>
                <w:b/>
                <w:bCs/>
                <w:i/>
                <w:iCs/>
                <w:color w:val="000000" w:themeColor="text1"/>
              </w:rPr>
              <w:t xml:space="preserve"> с </w:t>
            </w:r>
            <w:r w:rsidR="000950CC" w:rsidRPr="00030FDF">
              <w:rPr>
                <w:i/>
                <w:iCs/>
                <w:color w:val="000000" w:themeColor="text1"/>
              </w:rPr>
              <w:t>давлением 1.2 М</w:t>
            </w:r>
            <w:r w:rsidR="00273F77" w:rsidRPr="00030FDF">
              <w:rPr>
                <w:i/>
                <w:iCs/>
                <w:color w:val="000000" w:themeColor="text1"/>
              </w:rPr>
              <w:t>П</w:t>
            </w:r>
            <w:r w:rsidR="000950CC" w:rsidRPr="00030FDF">
              <w:rPr>
                <w:i/>
                <w:iCs/>
                <w:color w:val="000000" w:themeColor="text1"/>
              </w:rPr>
              <w:t>а и выше.</w:t>
            </w:r>
            <w:bookmarkEnd w:id="52"/>
          </w:p>
          <w:bookmarkEnd w:id="51"/>
          <w:p w14:paraId="7DDA2AE3" w14:textId="53DDFA40" w:rsidR="005F269E" w:rsidRPr="00A9547A" w:rsidRDefault="005F269E" w:rsidP="00852DB7">
            <w:pPr>
              <w:pStyle w:val="Style27"/>
              <w:widowControl/>
              <w:tabs>
                <w:tab w:val="left" w:leader="underscore" w:pos="0"/>
              </w:tabs>
              <w:jc w:val="both"/>
            </w:pPr>
          </w:p>
        </w:tc>
      </w:tr>
      <w:bookmarkEnd w:id="49"/>
      <w:tr w:rsidR="00CB0BDC" w:rsidRPr="00A9547A" w14:paraId="6C1EEF94"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2CAA053F" w14:textId="77777777" w:rsidR="00CB0BDC" w:rsidRPr="00A9547A" w:rsidRDefault="00CB0BDC" w:rsidP="004232AD">
            <w:pPr>
              <w:spacing w:after="0"/>
              <w:ind w:left="-187" w:firstLine="172"/>
              <w:jc w:val="left"/>
              <w:rPr>
                <w:sz w:val="22"/>
                <w:szCs w:val="22"/>
              </w:rPr>
            </w:pPr>
            <w:r w:rsidRPr="00A9547A">
              <w:rPr>
                <w:sz w:val="22"/>
                <w:szCs w:val="22"/>
              </w:rPr>
              <w:lastRenderedPageBreak/>
              <w:t>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198125D" w14:textId="77777777" w:rsidR="00CB0BDC" w:rsidRPr="00D90FC2" w:rsidRDefault="00CB0BDC" w:rsidP="00FF6EDD">
            <w:pPr>
              <w:keepNext/>
              <w:keepLines/>
              <w:widowControl w:val="0"/>
              <w:suppressLineNumbers/>
              <w:suppressAutoHyphens/>
              <w:rPr>
                <w:i/>
              </w:rPr>
            </w:pPr>
            <w:r w:rsidRPr="00D90FC2">
              <w:rPr>
                <w:i/>
              </w:rPr>
              <w:t>Привлечение субподрядчиков/ соисполнителей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12053069" w14:textId="53E84803" w:rsidR="00CB0BDC" w:rsidRPr="00A9547A" w:rsidRDefault="00CB0BDC" w:rsidP="004232AD">
            <w:pPr>
              <w:keepNext/>
              <w:keepLines/>
              <w:widowControl w:val="0"/>
              <w:suppressLineNumbers/>
              <w:suppressAutoHyphens/>
            </w:pPr>
            <w:r w:rsidRPr="00A9547A">
              <w:t xml:space="preserve">В соответствии с условиями </w:t>
            </w:r>
            <w:r w:rsidR="00C14AC1" w:rsidRPr="00A9547A">
              <w:t>проекта договора,</w:t>
            </w:r>
            <w:r w:rsidR="00793AF9">
              <w:t xml:space="preserve"> являющегося неотъемлемой частью конкурсной документации </w:t>
            </w:r>
          </w:p>
        </w:tc>
      </w:tr>
      <w:tr w:rsidR="00CB0BDC" w:rsidRPr="00A9547A" w14:paraId="490F7137"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9D9ECE2" w14:textId="77777777" w:rsidR="00CB0BDC" w:rsidRPr="00A9547A" w:rsidRDefault="00CB0BDC" w:rsidP="004232AD">
            <w:pPr>
              <w:keepNext/>
              <w:keepLines/>
              <w:widowControl w:val="0"/>
              <w:suppressLineNumbers/>
              <w:suppressAutoHyphens/>
              <w:rPr>
                <w:sz w:val="22"/>
                <w:szCs w:val="22"/>
              </w:rPr>
            </w:pPr>
            <w:r w:rsidRPr="00A9547A">
              <w:rPr>
                <w:sz w:val="22"/>
                <w:szCs w:val="22"/>
              </w:rPr>
              <w:t>10.</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8619E80" w14:textId="77777777" w:rsidR="00CB0BDC" w:rsidRPr="00D90FC2" w:rsidRDefault="00CB0BDC" w:rsidP="004232AD">
            <w:pPr>
              <w:autoSpaceDE w:val="0"/>
              <w:autoSpaceDN w:val="0"/>
              <w:adjustRightInd w:val="0"/>
              <w:rPr>
                <w:rFonts w:eastAsia="Calibri"/>
                <w:i/>
                <w:lang w:eastAsia="en-US"/>
              </w:rPr>
            </w:pPr>
            <w:r w:rsidRPr="00D90FC2">
              <w:rPr>
                <w:i/>
              </w:rPr>
              <w:t>С</w:t>
            </w:r>
            <w:r w:rsidRPr="00D90FC2">
              <w:rPr>
                <w:rFonts w:eastAsia="Calibri"/>
                <w:i/>
                <w:lang w:eastAsia="en-US"/>
              </w:rPr>
              <w:t>рок, место и порядок предоставления конкурсной документации, сайт в сети Интернет, на котором размещена конкурсная документации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140A6CD8" w14:textId="7A6E6465" w:rsidR="00CB0BDC" w:rsidRPr="00A9547A" w:rsidRDefault="008B0A59" w:rsidP="004232AD">
            <w:r w:rsidRPr="00BA0B71">
              <w:rPr>
                <w:spacing w:val="4"/>
              </w:rPr>
              <w:t xml:space="preserve">Конкурсная документация в письменной форме или в электронной форме на CD - диске предоставляется </w:t>
            </w:r>
            <w:r w:rsidR="00CB0BDC" w:rsidRPr="00A9547A">
              <w:t>по адресу:</w:t>
            </w:r>
            <w:r w:rsidR="003A3280">
              <w:t xml:space="preserve"> </w:t>
            </w:r>
            <w:r w:rsidR="003A3280" w:rsidRPr="003A3280">
              <w:t>399071, Липецкая область, Грязинский район, с. Казинка, территория ОЭЗ ППТ Липецк, здание 2</w:t>
            </w:r>
            <w:r w:rsidR="00F54191" w:rsidRPr="00F54191">
              <w:t>,</w:t>
            </w:r>
            <w:r w:rsidR="00E456EF">
              <w:t xml:space="preserve"> к.</w:t>
            </w:r>
            <w:r w:rsidR="0062748D">
              <w:t>302</w:t>
            </w:r>
            <w:r w:rsidR="00F54191">
              <w:t xml:space="preserve"> </w:t>
            </w:r>
            <w:r w:rsidR="00F54191" w:rsidRPr="00A9547A">
              <w:t>в</w:t>
            </w:r>
            <w:r w:rsidR="00CB0BDC" w:rsidRPr="00A9547A">
              <w:t xml:space="preserve">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w:t>
            </w:r>
          </w:p>
          <w:p w14:paraId="6EFE53DC" w14:textId="77777777" w:rsidR="00F715D5" w:rsidRPr="00A6602D" w:rsidRDefault="00F715D5" w:rsidP="004232AD">
            <w:r w:rsidRPr="00A9547A">
              <w:t xml:space="preserve">Конкурсная документация размещена в общем доступе в информационно </w:t>
            </w:r>
            <w:r w:rsidRPr="00A9547A">
              <w:noBreakHyphen/>
              <w:t xml:space="preserve"> телекоммуникационной сети «Интернет» </w:t>
            </w:r>
            <w:r w:rsidR="00495A72">
              <w:t>в</w:t>
            </w:r>
            <w:r w:rsidR="00183296">
              <w:t xml:space="preserve"> </w:t>
            </w:r>
            <w:r w:rsidR="00183296" w:rsidRPr="00183296">
              <w:rPr>
                <w:spacing w:val="4"/>
              </w:rPr>
              <w:t>единой</w:t>
            </w:r>
            <w:r w:rsidR="00495A72">
              <w:rPr>
                <w:spacing w:val="4"/>
              </w:rPr>
              <w:t xml:space="preserve"> информационной системе</w:t>
            </w:r>
            <w:r w:rsidR="00183296" w:rsidRPr="00183296">
              <w:rPr>
                <w:spacing w:val="4"/>
              </w:rPr>
              <w:t xml:space="preserve"> в сфере </w:t>
            </w:r>
            <w:r w:rsidR="004B63FA" w:rsidRPr="00183296">
              <w:rPr>
                <w:spacing w:val="4"/>
              </w:rPr>
              <w:t xml:space="preserve">закупок </w:t>
            </w:r>
            <w:r w:rsidR="004B63FA" w:rsidRPr="00A6602D">
              <w:rPr>
                <w:spacing w:val="4"/>
              </w:rPr>
              <w:t>(</w:t>
            </w:r>
            <w:hyperlink r:id="rId13" w:history="1">
              <w:r w:rsidR="008B0A59" w:rsidRPr="00A6602D">
                <w:rPr>
                  <w:rStyle w:val="a5"/>
                  <w:color w:val="auto"/>
                  <w:spacing w:val="4"/>
                </w:rPr>
                <w:t>www.zakupki.gov.ru</w:t>
              </w:r>
            </w:hyperlink>
            <w:r w:rsidR="008B0A59" w:rsidRPr="00A6602D">
              <w:rPr>
                <w:spacing w:val="4"/>
              </w:rPr>
              <w:t>).</w:t>
            </w:r>
          </w:p>
          <w:p w14:paraId="24541752" w14:textId="06100725" w:rsidR="00CB0BDC" w:rsidRPr="00A9547A" w:rsidRDefault="00CB0BDC" w:rsidP="00BD3F62">
            <w:pPr>
              <w:spacing w:after="0"/>
            </w:pPr>
            <w:r w:rsidRPr="00A9547A">
              <w:t xml:space="preserve">Конкурсная документация предоставляется со дня размещения на </w:t>
            </w:r>
            <w:r w:rsidR="00B15CAF" w:rsidRPr="00A9547A">
              <w:t xml:space="preserve">официальном </w:t>
            </w:r>
            <w:r w:rsidRPr="00A9547A">
              <w:t>сайте</w:t>
            </w:r>
            <w:r w:rsidR="00183296">
              <w:t xml:space="preserve"> </w:t>
            </w:r>
            <w:r w:rsidRPr="00A9547A">
              <w:t xml:space="preserve">извещения о проведении открытого конкурса до дня окончания срока подачи заявок на участие в открытом конкурсе.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w:t>
            </w:r>
            <w:r w:rsidR="00B15CAF" w:rsidRPr="00A9547A">
              <w:t xml:space="preserve">официальном </w:t>
            </w:r>
            <w:r w:rsidRPr="00A9547A">
              <w:t>сайте.</w:t>
            </w:r>
          </w:p>
        </w:tc>
      </w:tr>
      <w:tr w:rsidR="00CB0BDC" w:rsidRPr="00A9547A" w14:paraId="71FA3A77"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0772F4F" w14:textId="77777777" w:rsidR="00CB0BDC" w:rsidRPr="00A9547A" w:rsidRDefault="00CB0BDC" w:rsidP="004232AD">
            <w:pPr>
              <w:keepNext/>
              <w:keepLines/>
              <w:widowControl w:val="0"/>
              <w:suppressLineNumbers/>
              <w:suppressAutoHyphens/>
              <w:rPr>
                <w:sz w:val="22"/>
                <w:szCs w:val="22"/>
              </w:rPr>
            </w:pPr>
            <w:r w:rsidRPr="00A9547A">
              <w:rPr>
                <w:sz w:val="22"/>
                <w:szCs w:val="22"/>
              </w:rPr>
              <w:t>11.</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275ECBDB" w14:textId="77777777" w:rsidR="00CB0BDC" w:rsidRPr="00A9547A" w:rsidRDefault="00CB0BDC" w:rsidP="004232AD">
            <w:pPr>
              <w:autoSpaceDE w:val="0"/>
              <w:autoSpaceDN w:val="0"/>
              <w:adjustRightInd w:val="0"/>
            </w:pPr>
            <w:r w:rsidRPr="00A9547A">
              <w:t>Формы, порядок, дата</w:t>
            </w:r>
            <w:r w:rsidR="008B21F3">
              <w:t xml:space="preserve"> и время</w:t>
            </w:r>
            <w:r w:rsidR="008B21F3" w:rsidRPr="00A9547A">
              <w:t xml:space="preserve"> окончания</w:t>
            </w:r>
            <w:r w:rsidRPr="00A9547A">
              <w:t xml:space="preserve"> срока предоставления участникам закупки разъяснений </w:t>
            </w:r>
            <w:r w:rsidRPr="00A9547A">
              <w:lastRenderedPageBreak/>
              <w:t>положений документации о закупке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7ABF6899" w14:textId="77777777" w:rsidR="00CB0BDC" w:rsidRPr="00640BA6" w:rsidRDefault="00CB0BDC" w:rsidP="004232AD">
            <w:pPr>
              <w:shd w:val="clear" w:color="auto" w:fill="FFFFFF"/>
              <w:spacing w:after="0"/>
              <w:ind w:right="140"/>
            </w:pPr>
            <w:r w:rsidRPr="00A9547A">
              <w:lastRenderedPageBreak/>
              <w:t xml:space="preserve">Форма и порядок предоставления разъяснений положений конкурсной документации указаны в разделе </w:t>
            </w:r>
            <w:r w:rsidRPr="00A9547A">
              <w:rPr>
                <w:lang w:val="en-US"/>
              </w:rPr>
              <w:t>I</w:t>
            </w:r>
            <w:r w:rsidRPr="00A9547A">
              <w:t xml:space="preserve"> настоящей </w:t>
            </w:r>
            <w:r w:rsidRPr="00640BA6">
              <w:t>документации.</w:t>
            </w:r>
          </w:p>
          <w:p w14:paraId="1C1C9FD5" w14:textId="092800AB" w:rsidR="00CB0BDC" w:rsidRPr="00082F9D" w:rsidRDefault="00CB0BDC" w:rsidP="004232AD">
            <w:pPr>
              <w:shd w:val="clear" w:color="auto" w:fill="FFFFFF"/>
              <w:spacing w:after="0"/>
              <w:ind w:right="140"/>
              <w:rPr>
                <w:b/>
                <w:highlight w:val="yellow"/>
              </w:rPr>
            </w:pPr>
            <w:r w:rsidRPr="00640BA6">
              <w:t xml:space="preserve">Начало срока </w:t>
            </w:r>
            <w:r w:rsidRPr="0052323C">
              <w:t>предоставления разъяснений положений конкурсной документации</w:t>
            </w:r>
            <w:r w:rsidRPr="004F3C3E">
              <w:t xml:space="preserve">: </w:t>
            </w:r>
            <w:r w:rsidR="00407A4E" w:rsidRPr="00082F9D">
              <w:rPr>
                <w:b/>
              </w:rPr>
              <w:t>«</w:t>
            </w:r>
            <w:r w:rsidR="00FA26F7">
              <w:rPr>
                <w:b/>
              </w:rPr>
              <w:t>29</w:t>
            </w:r>
            <w:r w:rsidR="001F31FF" w:rsidRPr="00082F9D">
              <w:rPr>
                <w:b/>
              </w:rPr>
              <w:t>»</w:t>
            </w:r>
            <w:r w:rsidR="00A1420A" w:rsidRPr="00082F9D">
              <w:rPr>
                <w:b/>
              </w:rPr>
              <w:t xml:space="preserve"> </w:t>
            </w:r>
            <w:r w:rsidR="008E6758">
              <w:rPr>
                <w:b/>
              </w:rPr>
              <w:t>декабря</w:t>
            </w:r>
            <w:r w:rsidR="006D4066" w:rsidRPr="00082F9D">
              <w:rPr>
                <w:b/>
              </w:rPr>
              <w:t xml:space="preserve"> </w:t>
            </w:r>
            <w:r w:rsidR="007B1B2E" w:rsidRPr="00082F9D">
              <w:rPr>
                <w:b/>
              </w:rPr>
              <w:t>2</w:t>
            </w:r>
            <w:r w:rsidR="00563001" w:rsidRPr="00082F9D">
              <w:rPr>
                <w:b/>
              </w:rPr>
              <w:t>0</w:t>
            </w:r>
            <w:r w:rsidR="005761AF" w:rsidRPr="00082F9D">
              <w:rPr>
                <w:b/>
              </w:rPr>
              <w:t>2</w:t>
            </w:r>
            <w:r w:rsidR="00A1420A" w:rsidRPr="00082F9D">
              <w:rPr>
                <w:b/>
              </w:rPr>
              <w:t>1</w:t>
            </w:r>
            <w:r w:rsidRPr="00082F9D">
              <w:rPr>
                <w:b/>
              </w:rPr>
              <w:t xml:space="preserve"> года.</w:t>
            </w:r>
          </w:p>
          <w:p w14:paraId="112C77BD" w14:textId="41CE6A71" w:rsidR="00CB0BDC" w:rsidRPr="003B67D7" w:rsidRDefault="00CB0BDC" w:rsidP="00F46E2D">
            <w:pPr>
              <w:shd w:val="clear" w:color="auto" w:fill="FFFFFF"/>
              <w:spacing w:after="0"/>
              <w:ind w:right="140"/>
            </w:pPr>
            <w:r w:rsidRPr="00082F9D">
              <w:lastRenderedPageBreak/>
              <w:t xml:space="preserve">Окончание срока </w:t>
            </w:r>
            <w:r w:rsidR="00C431C8" w:rsidRPr="00082F9D">
              <w:t>предоставления</w:t>
            </w:r>
            <w:r w:rsidRPr="00082F9D">
              <w:t xml:space="preserve"> разъяснени</w:t>
            </w:r>
            <w:r w:rsidR="005A579C" w:rsidRPr="00082F9D">
              <w:t>й</w:t>
            </w:r>
            <w:r w:rsidRPr="00082F9D">
              <w:t xml:space="preserve"> положений конкурсной документации</w:t>
            </w:r>
            <w:r w:rsidRPr="00082F9D">
              <w:rPr>
                <w:b/>
                <w:bCs/>
              </w:rPr>
              <w:t xml:space="preserve">: </w:t>
            </w:r>
            <w:r w:rsidR="005761AF" w:rsidRPr="00082F9D">
              <w:rPr>
                <w:b/>
                <w:bCs/>
              </w:rPr>
              <w:t>«</w:t>
            </w:r>
            <w:r w:rsidR="00082F9D" w:rsidRPr="00030FDF">
              <w:rPr>
                <w:b/>
                <w:bCs/>
              </w:rPr>
              <w:t>1</w:t>
            </w:r>
            <w:r w:rsidR="00FA26F7" w:rsidRPr="00030FDF">
              <w:rPr>
                <w:b/>
                <w:bCs/>
              </w:rPr>
              <w:t>3</w:t>
            </w:r>
            <w:r w:rsidR="00C65AF3" w:rsidRPr="00030FDF">
              <w:rPr>
                <w:b/>
                <w:bCs/>
              </w:rPr>
              <w:t>»</w:t>
            </w:r>
            <w:r w:rsidR="00407A4E" w:rsidRPr="00030FDF">
              <w:rPr>
                <w:b/>
                <w:bCs/>
              </w:rPr>
              <w:t xml:space="preserve"> </w:t>
            </w:r>
            <w:r w:rsidR="00DF0B4B" w:rsidRPr="00030FDF">
              <w:rPr>
                <w:b/>
                <w:bCs/>
              </w:rPr>
              <w:t>января</w:t>
            </w:r>
            <w:r w:rsidR="00D603B7" w:rsidRPr="00030FDF">
              <w:rPr>
                <w:b/>
                <w:bCs/>
              </w:rPr>
              <w:t xml:space="preserve"> </w:t>
            </w:r>
            <w:r w:rsidRPr="00030FDF">
              <w:rPr>
                <w:b/>
                <w:bCs/>
              </w:rPr>
              <w:t>20</w:t>
            </w:r>
            <w:r w:rsidR="005761AF" w:rsidRPr="00030FDF">
              <w:rPr>
                <w:b/>
                <w:bCs/>
              </w:rPr>
              <w:t>2</w:t>
            </w:r>
            <w:r w:rsidR="008E6758" w:rsidRPr="00030FDF">
              <w:rPr>
                <w:b/>
                <w:bCs/>
              </w:rPr>
              <w:t>2</w:t>
            </w:r>
            <w:r w:rsidRPr="00030FDF">
              <w:rPr>
                <w:b/>
                <w:bCs/>
              </w:rPr>
              <w:t xml:space="preserve"> года</w:t>
            </w:r>
            <w:r w:rsidR="005669A6" w:rsidRPr="00030FDF">
              <w:rPr>
                <w:b/>
                <w:bCs/>
              </w:rPr>
              <w:t xml:space="preserve"> в 17 час. 30 мин</w:t>
            </w:r>
            <w:r w:rsidR="005669A6">
              <w:rPr>
                <w:b/>
                <w:bCs/>
              </w:rPr>
              <w:t xml:space="preserve"> </w:t>
            </w:r>
          </w:p>
        </w:tc>
      </w:tr>
      <w:tr w:rsidR="00CB0BDC" w:rsidRPr="00A9547A" w14:paraId="2A6903F0" w14:textId="77777777" w:rsidTr="00563CD9">
        <w:trPr>
          <w:trHeight w:val="1496"/>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7A1D8E6" w14:textId="77777777" w:rsidR="00CB0BDC" w:rsidRPr="00A9547A" w:rsidRDefault="00CB0BDC" w:rsidP="004232AD">
            <w:pPr>
              <w:keepNext/>
              <w:keepLines/>
              <w:widowControl w:val="0"/>
              <w:suppressLineNumbers/>
              <w:suppressAutoHyphens/>
              <w:rPr>
                <w:sz w:val="22"/>
                <w:szCs w:val="22"/>
              </w:rPr>
            </w:pPr>
            <w:r w:rsidRPr="00A9547A">
              <w:rPr>
                <w:sz w:val="22"/>
                <w:szCs w:val="22"/>
              </w:rPr>
              <w:lastRenderedPageBreak/>
              <w:t>12.</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70AB82A" w14:textId="77777777" w:rsidR="00CB0BDC" w:rsidRPr="00A9547A" w:rsidRDefault="00CB0BDC" w:rsidP="004232AD">
            <w:pPr>
              <w:keepNext/>
              <w:keepLines/>
              <w:widowControl w:val="0"/>
              <w:suppressLineNumbers/>
              <w:suppressAutoHyphens/>
            </w:pPr>
            <w:r w:rsidRPr="00A9547A">
              <w:t>Форма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4147D71C" w14:textId="77777777" w:rsidR="00CB0BDC" w:rsidRPr="00A9547A" w:rsidRDefault="00CB0BDC" w:rsidP="004232AD">
            <w:pPr>
              <w:keepNext/>
              <w:keepLines/>
              <w:widowControl w:val="0"/>
              <w:suppressLineNumbers/>
              <w:suppressAutoHyphens/>
              <w:spacing w:after="0"/>
            </w:pPr>
            <w:r w:rsidRPr="00A9547A">
              <w:t>Участник закупки подает заявку на участие в конкурсе в письменной форме на бумажном носителе в запечатанном конверте.</w:t>
            </w:r>
          </w:p>
          <w:p w14:paraId="7C141B52" w14:textId="77777777" w:rsidR="00CB0BDC" w:rsidRPr="00A9547A" w:rsidRDefault="00CB0BDC" w:rsidP="004232AD">
            <w:pPr>
              <w:keepNext/>
              <w:keepLines/>
              <w:widowControl w:val="0"/>
              <w:suppressLineNumbers/>
              <w:suppressAutoHyphens/>
              <w:spacing w:after="0"/>
            </w:pPr>
            <w:r w:rsidRPr="00A9547A">
              <w:t>Подача заявок на участие в конкурсе в форме электронного документа не предусмотрена.</w:t>
            </w:r>
          </w:p>
        </w:tc>
      </w:tr>
      <w:tr w:rsidR="00CB0BDC" w:rsidRPr="00A9547A" w14:paraId="7728D7C4" w14:textId="77777777" w:rsidTr="002F0AB2">
        <w:trPr>
          <w:trHeight w:val="2258"/>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9C8DE70" w14:textId="77777777" w:rsidR="00CB0BDC" w:rsidRPr="00A9547A" w:rsidRDefault="00CB0BDC" w:rsidP="004232AD">
            <w:pPr>
              <w:keepNext/>
              <w:keepLines/>
              <w:widowControl w:val="0"/>
              <w:suppressLineNumbers/>
              <w:suppressAutoHyphens/>
            </w:pPr>
            <w:bookmarkStart w:id="53" w:name="_Hlk70580695"/>
            <w:r w:rsidRPr="00A9547A">
              <w:t>13.</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4A0A36C5" w14:textId="77777777" w:rsidR="00CB0BDC" w:rsidRPr="00A9547A" w:rsidRDefault="00CB0BDC" w:rsidP="004232AD">
            <w:pPr>
              <w:keepNext/>
              <w:keepLines/>
              <w:widowControl w:val="0"/>
              <w:suppressLineNumbers/>
              <w:suppressAutoHyphens/>
            </w:pPr>
            <w:r w:rsidRPr="00A9547A">
              <w:t>Требования к содержанию, составу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04E3F35E" w14:textId="77777777" w:rsidR="00CB0BDC" w:rsidRPr="0028523C" w:rsidRDefault="00CB0BDC" w:rsidP="004232AD">
            <w:pPr>
              <w:pStyle w:val="ConsNormal"/>
              <w:ind w:right="0" w:firstLine="0"/>
              <w:jc w:val="both"/>
              <w:rPr>
                <w:rFonts w:ascii="Times New Roman" w:hAnsi="Times New Roman" w:cs="Times New Roman"/>
                <w:sz w:val="24"/>
                <w:szCs w:val="24"/>
              </w:rPr>
            </w:pPr>
            <w:r w:rsidRPr="0028523C">
              <w:rPr>
                <w:rFonts w:ascii="Times New Roman" w:hAnsi="Times New Roman" w:cs="Times New Roman"/>
                <w:sz w:val="24"/>
                <w:szCs w:val="24"/>
              </w:rPr>
              <w:t xml:space="preserve">Заявка, подготовленная участником закупки, должна содержать следующие сведения и </w:t>
            </w:r>
            <w:r w:rsidR="004B22D7" w:rsidRPr="0028523C">
              <w:rPr>
                <w:rFonts w:ascii="Times New Roman" w:hAnsi="Times New Roman" w:cs="Times New Roman"/>
                <w:sz w:val="24"/>
                <w:szCs w:val="24"/>
              </w:rPr>
              <w:t>документы:</w:t>
            </w:r>
          </w:p>
          <w:p w14:paraId="37FC21C9" w14:textId="77777777" w:rsidR="00CB0BDC" w:rsidRPr="0028523C" w:rsidRDefault="00CB0BDC" w:rsidP="004232AD">
            <w:pPr>
              <w:pStyle w:val="ConsNormal"/>
              <w:ind w:right="0" w:firstLine="0"/>
              <w:jc w:val="both"/>
              <w:rPr>
                <w:rFonts w:ascii="Times New Roman" w:hAnsi="Times New Roman" w:cs="Times New Roman"/>
                <w:sz w:val="24"/>
                <w:szCs w:val="24"/>
              </w:rPr>
            </w:pPr>
            <w:r w:rsidRPr="0028523C">
              <w:rPr>
                <w:rFonts w:ascii="Times New Roman" w:hAnsi="Times New Roman" w:cs="Times New Roman"/>
                <w:sz w:val="24"/>
                <w:szCs w:val="24"/>
              </w:rPr>
              <w:t xml:space="preserve">1. Опись документов, с нумерацией их порядка. </w:t>
            </w:r>
          </w:p>
          <w:p w14:paraId="5EA8DE2E" w14:textId="07FAA968" w:rsidR="00CB0BDC" w:rsidRPr="0028523C" w:rsidRDefault="00CB0BDC" w:rsidP="004232AD">
            <w:pPr>
              <w:pStyle w:val="ConsNormal"/>
              <w:shd w:val="clear" w:color="auto" w:fill="FFFFFF"/>
              <w:ind w:right="0" w:firstLine="0"/>
              <w:jc w:val="both"/>
              <w:rPr>
                <w:rFonts w:ascii="Times New Roman" w:hAnsi="Times New Roman" w:cs="Times New Roman"/>
                <w:sz w:val="24"/>
                <w:szCs w:val="24"/>
              </w:rPr>
            </w:pPr>
            <w:r w:rsidRPr="0028523C">
              <w:rPr>
                <w:rFonts w:ascii="Times New Roman" w:hAnsi="Times New Roman" w:cs="Times New Roman"/>
                <w:sz w:val="24"/>
                <w:szCs w:val="24"/>
              </w:rPr>
              <w:t>2. Заявк</w:t>
            </w:r>
            <w:r w:rsidR="00596A59">
              <w:rPr>
                <w:rFonts w:ascii="Times New Roman" w:hAnsi="Times New Roman" w:cs="Times New Roman"/>
                <w:sz w:val="24"/>
                <w:szCs w:val="24"/>
              </w:rPr>
              <w:t>у</w:t>
            </w:r>
            <w:r w:rsidRPr="0028523C">
              <w:rPr>
                <w:rFonts w:ascii="Times New Roman" w:hAnsi="Times New Roman" w:cs="Times New Roman"/>
                <w:sz w:val="24"/>
                <w:szCs w:val="24"/>
              </w:rPr>
              <w:t xml:space="preserve"> на участие в конкурсе (форма № 1).</w:t>
            </w:r>
          </w:p>
          <w:p w14:paraId="0F607377" w14:textId="77777777" w:rsidR="00003DAC" w:rsidRPr="0028523C" w:rsidRDefault="00CB0BDC" w:rsidP="004232AD">
            <w:pPr>
              <w:autoSpaceDE w:val="0"/>
              <w:autoSpaceDN w:val="0"/>
              <w:adjustRightInd w:val="0"/>
              <w:spacing w:after="0"/>
            </w:pPr>
            <w:r w:rsidRPr="0028523C">
              <w:t>В указанной форме участник закупки представляет так</w:t>
            </w:r>
            <w:r w:rsidR="00003DAC" w:rsidRPr="0028523C">
              <w:t xml:space="preserve">же </w:t>
            </w:r>
            <w:r w:rsidR="002950F3" w:rsidRPr="0028523C">
              <w:t xml:space="preserve">предложение о </w:t>
            </w:r>
            <w:r w:rsidR="00003DAC" w:rsidRPr="0028523C">
              <w:t>цен</w:t>
            </w:r>
            <w:r w:rsidR="002950F3" w:rsidRPr="0028523C">
              <w:t>е</w:t>
            </w:r>
            <w:r w:rsidR="00003DAC" w:rsidRPr="0028523C">
              <w:t xml:space="preserve"> договора</w:t>
            </w:r>
            <w:r w:rsidR="002950F3" w:rsidRPr="0028523C">
              <w:t>.</w:t>
            </w:r>
          </w:p>
          <w:p w14:paraId="023A4D2A" w14:textId="77777777" w:rsidR="00CB0BDC" w:rsidRPr="0028523C" w:rsidRDefault="00CB0BDC" w:rsidP="004232AD">
            <w:pPr>
              <w:autoSpaceDE w:val="0"/>
              <w:autoSpaceDN w:val="0"/>
              <w:adjustRightInd w:val="0"/>
              <w:spacing w:after="0"/>
            </w:pPr>
            <w:r w:rsidRPr="0028523C">
              <w:t xml:space="preserve">В случае, если </w:t>
            </w:r>
            <w:r w:rsidR="00563001" w:rsidRPr="0028523C">
              <w:t>предложение о цене договора на 10</w:t>
            </w:r>
            <w:r w:rsidRPr="0028523C">
              <w:t xml:space="preserve"> или более процентов ниже начальной (максимальной) цены договора, указанной Заказчиком в документации о закупке, участник закупки обязан в составе заявки на участие в конкурсе представить расчет предлагаемой цены договора и её обоснование.</w:t>
            </w:r>
          </w:p>
          <w:p w14:paraId="11AEE8D3" w14:textId="10C6EBA7" w:rsidR="00CB0BDC" w:rsidRPr="0028523C" w:rsidRDefault="00DE0E60" w:rsidP="004232AD">
            <w:pPr>
              <w:pStyle w:val="ConsNormal"/>
              <w:ind w:right="-250" w:firstLine="0"/>
              <w:jc w:val="both"/>
              <w:rPr>
                <w:rFonts w:ascii="Times New Roman" w:hAnsi="Times New Roman" w:cs="Times New Roman"/>
                <w:sz w:val="24"/>
                <w:szCs w:val="24"/>
              </w:rPr>
            </w:pPr>
            <w:r w:rsidRPr="0028523C">
              <w:rPr>
                <w:rFonts w:ascii="Times New Roman" w:hAnsi="Times New Roman" w:cs="Times New Roman"/>
                <w:sz w:val="24"/>
                <w:szCs w:val="24"/>
              </w:rPr>
              <w:t>3.</w:t>
            </w:r>
            <w:r w:rsidR="00CB0BDC" w:rsidRPr="0028523C">
              <w:rPr>
                <w:rFonts w:ascii="Times New Roman" w:hAnsi="Times New Roman" w:cs="Times New Roman"/>
                <w:sz w:val="24"/>
                <w:szCs w:val="24"/>
              </w:rPr>
              <w:t xml:space="preserve"> Анкет</w:t>
            </w:r>
            <w:r w:rsidR="00596A59">
              <w:rPr>
                <w:rFonts w:ascii="Times New Roman" w:hAnsi="Times New Roman" w:cs="Times New Roman"/>
                <w:sz w:val="24"/>
                <w:szCs w:val="24"/>
              </w:rPr>
              <w:t>у</w:t>
            </w:r>
            <w:r w:rsidR="00CB0BDC" w:rsidRPr="0028523C">
              <w:rPr>
                <w:rFonts w:ascii="Times New Roman" w:hAnsi="Times New Roman" w:cs="Times New Roman"/>
                <w:sz w:val="24"/>
                <w:szCs w:val="24"/>
              </w:rPr>
              <w:t xml:space="preserve"> участника (форма № 2, Приложение № 1 </w:t>
            </w:r>
            <w:r w:rsidR="00CC57E4" w:rsidRPr="0028523C">
              <w:rPr>
                <w:rFonts w:ascii="Times New Roman" w:hAnsi="Times New Roman" w:cs="Times New Roman"/>
                <w:sz w:val="24"/>
                <w:szCs w:val="24"/>
              </w:rPr>
              <w:t xml:space="preserve">к </w:t>
            </w:r>
            <w:r w:rsidRPr="0028523C">
              <w:rPr>
                <w:rFonts w:ascii="Times New Roman" w:hAnsi="Times New Roman" w:cs="Times New Roman"/>
                <w:sz w:val="24"/>
                <w:szCs w:val="24"/>
              </w:rPr>
              <w:t>заявке на</w:t>
            </w:r>
            <w:r w:rsidR="00CC57E4" w:rsidRPr="0028523C">
              <w:rPr>
                <w:rFonts w:ascii="Times New Roman" w:hAnsi="Times New Roman" w:cs="Times New Roman"/>
                <w:sz w:val="24"/>
                <w:szCs w:val="24"/>
              </w:rPr>
              <w:t xml:space="preserve"> участие в конкурсе), приложение к Форме №2.</w:t>
            </w:r>
            <w:r w:rsidR="00CB0BDC" w:rsidRPr="0028523C">
              <w:rPr>
                <w:rFonts w:ascii="Times New Roman" w:hAnsi="Times New Roman" w:cs="Times New Roman"/>
                <w:sz w:val="24"/>
                <w:szCs w:val="24"/>
              </w:rPr>
              <w:t xml:space="preserve"> </w:t>
            </w:r>
          </w:p>
          <w:p w14:paraId="7E26B2B4" w14:textId="77777777" w:rsidR="00CB0BDC" w:rsidRPr="0028523C" w:rsidRDefault="00CB0BDC" w:rsidP="004232AD">
            <w:pPr>
              <w:pStyle w:val="ConsNormal"/>
              <w:ind w:right="0" w:firstLine="0"/>
              <w:jc w:val="both"/>
              <w:rPr>
                <w:rFonts w:ascii="Times New Roman" w:hAnsi="Times New Roman" w:cs="Times New Roman"/>
                <w:sz w:val="24"/>
                <w:szCs w:val="24"/>
              </w:rPr>
            </w:pPr>
            <w:r w:rsidRPr="0028523C">
              <w:rPr>
                <w:rFonts w:ascii="Times New Roman" w:hAnsi="Times New Roman" w:cs="Times New Roman"/>
                <w:sz w:val="24"/>
                <w:szCs w:val="24"/>
              </w:rPr>
              <w:t xml:space="preserve">4. Предложение о качестве </w:t>
            </w:r>
            <w:r w:rsidR="003A3935" w:rsidRPr="0028523C">
              <w:rPr>
                <w:rFonts w:ascii="Times New Roman" w:hAnsi="Times New Roman" w:cs="Times New Roman"/>
                <w:sz w:val="24"/>
                <w:szCs w:val="24"/>
              </w:rPr>
              <w:t>работ</w:t>
            </w:r>
            <w:r w:rsidR="006D38D8" w:rsidRPr="0028523C">
              <w:rPr>
                <w:rFonts w:ascii="Times New Roman" w:hAnsi="Times New Roman" w:cs="Times New Roman"/>
                <w:sz w:val="24"/>
                <w:szCs w:val="24"/>
              </w:rPr>
              <w:t xml:space="preserve"> </w:t>
            </w:r>
            <w:r w:rsidRPr="0028523C">
              <w:rPr>
                <w:rFonts w:ascii="Times New Roman" w:hAnsi="Times New Roman" w:cs="Times New Roman"/>
                <w:sz w:val="24"/>
                <w:szCs w:val="24"/>
              </w:rPr>
              <w:t>и сведения о квалификации участника конкурса (форма № 3, Приложение № 2</w:t>
            </w:r>
            <w:r w:rsidR="002950F3" w:rsidRPr="0028523C">
              <w:rPr>
                <w:rFonts w:ascii="Times New Roman" w:hAnsi="Times New Roman" w:cs="Times New Roman"/>
                <w:sz w:val="24"/>
                <w:szCs w:val="24"/>
              </w:rPr>
              <w:t xml:space="preserve"> и форма № 4, Приложение № 3 к</w:t>
            </w:r>
            <w:r w:rsidRPr="0028523C">
              <w:rPr>
                <w:rFonts w:ascii="Times New Roman" w:hAnsi="Times New Roman" w:cs="Times New Roman"/>
                <w:sz w:val="24"/>
                <w:szCs w:val="24"/>
              </w:rPr>
              <w:t xml:space="preserve"> заявке на участие в конкурсе). Участник закупки представляет в указанной форме предложение о качестве</w:t>
            </w:r>
            <w:r w:rsidR="0007424F" w:rsidRPr="0028523C">
              <w:rPr>
                <w:rFonts w:ascii="Times New Roman" w:hAnsi="Times New Roman" w:cs="Times New Roman"/>
                <w:sz w:val="24"/>
                <w:szCs w:val="24"/>
              </w:rPr>
              <w:t xml:space="preserve"> </w:t>
            </w:r>
            <w:r w:rsidR="002950F3" w:rsidRPr="0028523C">
              <w:rPr>
                <w:rFonts w:ascii="Times New Roman" w:hAnsi="Times New Roman" w:cs="Times New Roman"/>
                <w:sz w:val="24"/>
                <w:szCs w:val="24"/>
              </w:rPr>
              <w:t xml:space="preserve">работ </w:t>
            </w:r>
            <w:r w:rsidR="00960982" w:rsidRPr="0028523C">
              <w:rPr>
                <w:rFonts w:ascii="Times New Roman" w:hAnsi="Times New Roman" w:cs="Times New Roman"/>
                <w:sz w:val="24"/>
                <w:szCs w:val="24"/>
              </w:rPr>
              <w:t>и</w:t>
            </w:r>
            <w:r w:rsidRPr="0028523C">
              <w:rPr>
                <w:rFonts w:ascii="Times New Roman" w:hAnsi="Times New Roman" w:cs="Times New Roman"/>
                <w:sz w:val="24"/>
                <w:szCs w:val="24"/>
              </w:rPr>
              <w:t xml:space="preserve"> сведения о квалификации участника</w:t>
            </w:r>
            <w:r w:rsidR="00960982" w:rsidRPr="0028523C">
              <w:rPr>
                <w:rFonts w:ascii="Times New Roman" w:hAnsi="Times New Roman" w:cs="Times New Roman"/>
                <w:sz w:val="24"/>
                <w:szCs w:val="24"/>
              </w:rPr>
              <w:t xml:space="preserve"> конкурса</w:t>
            </w:r>
            <w:r w:rsidRPr="0028523C">
              <w:rPr>
                <w:rFonts w:ascii="Times New Roman" w:hAnsi="Times New Roman" w:cs="Times New Roman"/>
                <w:sz w:val="24"/>
                <w:szCs w:val="24"/>
              </w:rPr>
              <w:t>, иные предложения об условиях исполнения договора.</w:t>
            </w:r>
          </w:p>
          <w:p w14:paraId="2DA2A23F" w14:textId="77777777" w:rsidR="0007424F" w:rsidRPr="0028523C" w:rsidRDefault="0007424F" w:rsidP="0007424F">
            <w:pPr>
              <w:pStyle w:val="affff5"/>
              <w:jc w:val="both"/>
              <w:rPr>
                <w:rFonts w:ascii="Times New Roman" w:hAnsi="Times New Roman" w:cs="Times New Roman"/>
                <w:sz w:val="28"/>
                <w:szCs w:val="24"/>
              </w:rPr>
            </w:pPr>
            <w:r w:rsidRPr="0028523C">
              <w:rPr>
                <w:rFonts w:ascii="Times New Roman" w:hAnsi="Times New Roman" w:cs="Times New Roman"/>
                <w:sz w:val="24"/>
                <w:szCs w:val="24"/>
              </w:rPr>
              <w:t xml:space="preserve">5. Гарантийное письмо на обеспечение исполнения обязательств по договору (Форма № </w:t>
            </w:r>
            <w:r w:rsidR="00D63BDD" w:rsidRPr="0028523C">
              <w:rPr>
                <w:rFonts w:ascii="Times New Roman" w:hAnsi="Times New Roman" w:cs="Times New Roman"/>
                <w:sz w:val="24"/>
                <w:szCs w:val="24"/>
              </w:rPr>
              <w:t>5</w:t>
            </w:r>
            <w:r w:rsidRPr="0028523C">
              <w:rPr>
                <w:rFonts w:ascii="Times New Roman" w:hAnsi="Times New Roman" w:cs="Times New Roman"/>
                <w:sz w:val="24"/>
                <w:szCs w:val="24"/>
              </w:rPr>
              <w:t xml:space="preserve">, Приложение № 3 к Заявке на участие в конкурсе) в случае, если п.23 Информационной карты документации установлено </w:t>
            </w:r>
            <w:r w:rsidRPr="0028523C">
              <w:rPr>
                <w:rFonts w:ascii="Times New Roman" w:hAnsi="Times New Roman" w:cs="Times New Roman"/>
                <w:sz w:val="24"/>
              </w:rPr>
              <w:t>требование</w:t>
            </w:r>
            <w:r w:rsidRPr="0028523C">
              <w:t xml:space="preserve"> </w:t>
            </w:r>
            <w:r w:rsidRPr="0028523C">
              <w:rPr>
                <w:rFonts w:ascii="Times New Roman" w:hAnsi="Times New Roman" w:cs="Times New Roman"/>
                <w:sz w:val="24"/>
              </w:rPr>
              <w:t>обеспечения исполнения обязательств по договору</w:t>
            </w:r>
            <w:r w:rsidRPr="0028523C">
              <w:rPr>
                <w:rFonts w:ascii="Times New Roman" w:hAnsi="Times New Roman" w:cs="Times New Roman"/>
                <w:sz w:val="28"/>
                <w:szCs w:val="24"/>
              </w:rPr>
              <w:t>.</w:t>
            </w:r>
          </w:p>
          <w:p w14:paraId="5337124B" w14:textId="3D35E0CB" w:rsidR="00CB0BDC" w:rsidRPr="0028523C" w:rsidRDefault="0007424F" w:rsidP="00DE0E60">
            <w:pPr>
              <w:spacing w:after="0"/>
            </w:pPr>
            <w:r w:rsidRPr="0028523C">
              <w:t>6</w:t>
            </w:r>
            <w:r w:rsidR="006D38D8" w:rsidRPr="0028523C">
              <w:t>. </w:t>
            </w:r>
            <w:r w:rsidR="00A74AA0" w:rsidRPr="0028523C">
              <w:t>К</w:t>
            </w:r>
            <w:r w:rsidR="00D718AA" w:rsidRPr="0028523C">
              <w:t>опии форм</w:t>
            </w:r>
            <w:r w:rsidR="004F6E45" w:rsidRPr="0028523C">
              <w:t xml:space="preserve"> «Бухгалтерский баланс» и «Отчет о финансовых результатах» за </w:t>
            </w:r>
            <w:r w:rsidR="001679DE" w:rsidRPr="0028523C">
              <w:t>201</w:t>
            </w:r>
            <w:r w:rsidR="006D38D8" w:rsidRPr="0028523C">
              <w:t>8</w:t>
            </w:r>
            <w:r w:rsidR="00144F24" w:rsidRPr="0028523C">
              <w:t>-</w:t>
            </w:r>
            <w:r w:rsidR="001679DE" w:rsidRPr="0028523C">
              <w:t>20</w:t>
            </w:r>
            <w:r w:rsidR="00655940" w:rsidRPr="0028523C">
              <w:t>20</w:t>
            </w:r>
            <w:r w:rsidR="00030522" w:rsidRPr="0028523C">
              <w:t xml:space="preserve"> годы</w:t>
            </w:r>
            <w:r w:rsidR="004F6E45" w:rsidRPr="0028523C">
              <w:t xml:space="preserve"> (с отметкой налоговой инспекции и заверенные печатью организации)</w:t>
            </w:r>
            <w:r w:rsidR="00E05AC1" w:rsidRPr="0028523C">
              <w:t xml:space="preserve"> и за последний отчетный период</w:t>
            </w:r>
            <w:r w:rsidR="004F6E45" w:rsidRPr="0028523C">
              <w:t xml:space="preserve"> (заверенные печатью организации)</w:t>
            </w:r>
            <w:r w:rsidR="00CC57E4" w:rsidRPr="0028523C">
              <w:t xml:space="preserve"> </w:t>
            </w:r>
            <w:r w:rsidR="004F6E45" w:rsidRPr="0028523C">
              <w:t>(</w:t>
            </w:r>
            <w:r w:rsidR="004F6E45" w:rsidRPr="0028523C">
              <w:rPr>
                <w:color w:val="000000"/>
              </w:rPr>
              <w:t>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r w:rsidR="00CB0BDC" w:rsidRPr="0028523C">
              <w:t>;</w:t>
            </w:r>
          </w:p>
          <w:p w14:paraId="02C5A50F" w14:textId="77777777" w:rsidR="00C53631" w:rsidRPr="0028523C" w:rsidRDefault="0007424F" w:rsidP="00C53631">
            <w:pPr>
              <w:rPr>
                <w:lang w:eastAsia="ar-SA"/>
              </w:rPr>
            </w:pPr>
            <w:r w:rsidRPr="0028523C">
              <w:t>7</w:t>
            </w:r>
            <w:r w:rsidR="006408D2" w:rsidRPr="0028523C">
              <w:t xml:space="preserve">. </w:t>
            </w:r>
            <w:r w:rsidR="00DE0E60" w:rsidRPr="0028523C">
              <w:t> </w:t>
            </w:r>
            <w:r w:rsidR="00C53631" w:rsidRPr="0028523C">
              <w:rPr>
                <w:bCs/>
              </w:rPr>
              <w:t>Копия (</w:t>
            </w:r>
            <w:r w:rsidR="00AC6309" w:rsidRPr="0028523C">
              <w:rPr>
                <w:bCs/>
              </w:rPr>
              <w:t>и/</w:t>
            </w:r>
            <w:r w:rsidR="00C53631" w:rsidRPr="0028523C">
              <w:rPr>
                <w:bCs/>
              </w:rPr>
              <w:t>или в виде переданных налоговым органом в электронной форме по телекоммуникационным каналам связи сведений по установленной форме)</w:t>
            </w:r>
            <w:r w:rsidR="00C53631" w:rsidRPr="0028523C">
              <w:t xml:space="preserve"> акта сверки</w:t>
            </w:r>
            <w:r w:rsidR="00C53631" w:rsidRPr="0028523C">
              <w:rPr>
                <w:b/>
                <w:bCs/>
                <w:lang w:eastAsia="ar-SA"/>
              </w:rPr>
              <w:t xml:space="preserve"> </w:t>
            </w:r>
            <w:r w:rsidR="00C53631" w:rsidRPr="0028523C">
              <w:rPr>
                <w:lang w:eastAsia="ar-SA"/>
              </w:rPr>
              <w:t>расчетов налогоплательщика по налогам, сборам, пеням, штрафов, процентов, выданный ИФНС России и/или справки об исполнении налогоплательщиком обязанности по уплате налогов, сборов, пеней, штрафов, процентов и/или  оригинал справки о состоянии расчетов по налогам, сборам, пеням, штрафам, процентам, выданная ИФНС России не ранее, чем за три месяца до даты объявления конкурса.</w:t>
            </w:r>
          </w:p>
          <w:p w14:paraId="7359F3CF" w14:textId="77777777" w:rsidR="00CB0BDC" w:rsidRPr="0028523C" w:rsidRDefault="0007424F" w:rsidP="004232AD">
            <w:pPr>
              <w:autoSpaceDE w:val="0"/>
              <w:autoSpaceDN w:val="0"/>
              <w:adjustRightInd w:val="0"/>
              <w:spacing w:after="0"/>
            </w:pPr>
            <w:r w:rsidRPr="0028523C">
              <w:rPr>
                <w:lang w:eastAsia="ar-SA"/>
              </w:rPr>
              <w:lastRenderedPageBreak/>
              <w:t>8</w:t>
            </w:r>
            <w:r w:rsidR="00805652" w:rsidRPr="0028523C">
              <w:rPr>
                <w:lang w:eastAsia="ar-SA"/>
              </w:rPr>
              <w:t>.</w:t>
            </w:r>
            <w:r w:rsidR="00CB0BDC" w:rsidRPr="0028523C">
              <w:t xml:space="preserve"> Полученную не ранее чем за три месяца до дня</w:t>
            </w:r>
            <w:r w:rsidR="0008657D" w:rsidRPr="0028523C">
              <w:t xml:space="preserve"> размещения на официальном сайте </w:t>
            </w:r>
            <w:r w:rsidR="00CB0BDC" w:rsidRPr="0028523C">
              <w:t>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w:t>
            </w:r>
            <w:r w:rsidR="0008657D" w:rsidRPr="0028523C">
              <w:t xml:space="preserve"> </w:t>
            </w:r>
            <w:r w:rsidR="00CB0BDC" w:rsidRPr="0028523C">
              <w:t>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w:t>
            </w:r>
            <w:r w:rsidR="0008657D" w:rsidRPr="0028523C">
              <w:t xml:space="preserve"> </w:t>
            </w:r>
            <w:r w:rsidR="00CB0BDC" w:rsidRPr="0028523C">
              <w:t>извещения о проведении открытого конкурса.</w:t>
            </w:r>
          </w:p>
          <w:p w14:paraId="5CEB315A" w14:textId="77777777" w:rsidR="00635BD9" w:rsidRPr="0028523C" w:rsidRDefault="00635BD9" w:rsidP="004232AD">
            <w:pPr>
              <w:autoSpaceDE w:val="0"/>
              <w:autoSpaceDN w:val="0"/>
              <w:adjustRightInd w:val="0"/>
              <w:spacing w:after="0"/>
              <w:rPr>
                <w:i/>
                <w:sz w:val="20"/>
                <w:szCs w:val="20"/>
              </w:rPr>
            </w:pPr>
            <w:r w:rsidRPr="0028523C">
              <w:rPr>
                <w:i/>
                <w:sz w:val="20"/>
                <w:szCs w:val="20"/>
              </w:rPr>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p w14:paraId="45D142DB" w14:textId="3ACF088D" w:rsidR="00A1420A" w:rsidRDefault="00655940" w:rsidP="00655940">
            <w:pPr>
              <w:spacing w:after="0"/>
            </w:pPr>
            <w:r w:rsidRPr="0028523C">
              <w:t>9.</w:t>
            </w:r>
            <w:r w:rsidR="00A1420A" w:rsidRPr="00D640CD">
              <w:t>Действующую выписку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надзору от 04.03.2019 г № 86 «Об утверждении формы выписки из реестра членов саморегулируемой организации» или копию такой выписки</w:t>
            </w:r>
            <w:r w:rsidR="00EC7432" w:rsidRPr="00D640CD">
              <w:t xml:space="preserve"> о том, что участник закупки  </w:t>
            </w:r>
            <w:r w:rsidR="00D640CD">
              <w:t>является</w:t>
            </w:r>
            <w:r w:rsidR="00D640CD" w:rsidRPr="00D640CD">
              <w:t xml:space="preserve"> членом</w:t>
            </w:r>
            <w:r w:rsidR="00D640CD">
              <w:t xml:space="preserve"> саморегулируемой организации в области строительства, реконструкции, капитального ремонта, сноса объектов капитального строительства с правом заключения договора с использованием конкурентных способов на сумму свыше 500 млн. руб., согласно части 13 статьи 55.16 Градостроительного кодекса РФ.</w:t>
            </w:r>
          </w:p>
          <w:p w14:paraId="07FE9A63" w14:textId="77777777" w:rsidR="00CB0BDC" w:rsidRPr="0028523C" w:rsidRDefault="0007424F" w:rsidP="004232AD">
            <w:pPr>
              <w:autoSpaceDE w:val="0"/>
              <w:autoSpaceDN w:val="0"/>
              <w:adjustRightInd w:val="0"/>
              <w:spacing w:after="0"/>
            </w:pPr>
            <w:r w:rsidRPr="0028523C">
              <w:t>10</w:t>
            </w:r>
            <w:r w:rsidR="00CB0BDC" w:rsidRPr="0028523C">
              <w:t>.</w:t>
            </w:r>
            <w:r w:rsidR="005A7726" w:rsidRPr="0028523C">
              <w:t xml:space="preserve"> </w:t>
            </w:r>
            <w:r w:rsidR="007768C3" w:rsidRPr="0028523C">
              <w:t>Д</w:t>
            </w:r>
            <w:r w:rsidR="005A7726" w:rsidRPr="0028523C">
              <w:t>окумент</w:t>
            </w:r>
            <w:r w:rsidR="007768C3" w:rsidRPr="0028523C">
              <w:t>, подтверждающий</w:t>
            </w:r>
            <w:r w:rsidR="00CB0BDC" w:rsidRPr="0028523C">
              <w:t xml:space="preserve"> полномочия лица на осуществление действий от имени участника закупки – юридического лица (копия решения о назначении или об избрании либо </w:t>
            </w:r>
            <w:r w:rsidR="007768C3" w:rsidRPr="0028523C">
              <w:t xml:space="preserve">копия </w:t>
            </w:r>
            <w:r w:rsidR="00CB0BDC" w:rsidRPr="0028523C">
              <w:t>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14:paraId="4D757EBD" w14:textId="77777777" w:rsidR="00CB0BDC" w:rsidRPr="0028523C" w:rsidRDefault="00CB0BDC" w:rsidP="004232AD">
            <w:pPr>
              <w:autoSpaceDE w:val="0"/>
              <w:autoSpaceDN w:val="0"/>
              <w:adjustRightInd w:val="0"/>
              <w:spacing w:after="0"/>
            </w:pPr>
            <w:r w:rsidRPr="0028523C">
              <w:rPr>
                <w:bCs/>
              </w:rPr>
              <w:t>1</w:t>
            </w:r>
            <w:r w:rsidR="0007424F" w:rsidRPr="0028523C">
              <w:rPr>
                <w:bCs/>
              </w:rPr>
              <w:t>1</w:t>
            </w:r>
            <w:r w:rsidRPr="0028523C">
              <w:rPr>
                <w:bCs/>
              </w:rPr>
              <w:t xml:space="preserve">. </w:t>
            </w:r>
            <w:r w:rsidRPr="0028523C">
              <w:t>Решение об одобрении или о совершении крупной сделки либо копия такого решения</w:t>
            </w:r>
            <w:r w:rsidR="007768C3" w:rsidRPr="0028523C">
              <w:t>.</w:t>
            </w:r>
            <w:r w:rsidRPr="0028523C">
              <w:t xml:space="preserve"> </w:t>
            </w:r>
            <w:r w:rsidR="007768C3" w:rsidRPr="0028523C">
              <w:t>В</w:t>
            </w:r>
            <w:r w:rsidRPr="0028523C">
              <w:t xml:space="preserve"> случае, если требование о необходимости </w:t>
            </w:r>
            <w:r w:rsidRPr="0028523C">
              <w:lastRenderedPageBreak/>
              <w:t xml:space="preserve">наличия такого решения для совершения крупной сделки установлено законодательством Российской Федерации, учредительными </w:t>
            </w:r>
            <w:r w:rsidR="00874419" w:rsidRPr="0028523C">
              <w:t xml:space="preserve">документами юридического лица и, </w:t>
            </w:r>
            <w:r w:rsidRPr="0028523C">
              <w:t>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14:paraId="2F8BEA09" w14:textId="77777777" w:rsidR="00CB0BDC" w:rsidRPr="0028523C" w:rsidRDefault="00CB0BDC" w:rsidP="004232AD">
            <w:pPr>
              <w:spacing w:after="0"/>
              <w:rPr>
                <w:color w:val="000000"/>
              </w:rPr>
            </w:pPr>
            <w:r w:rsidRPr="0028523C">
              <w:rPr>
                <w:color w:val="000000"/>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14:paraId="259E18CA" w14:textId="77777777" w:rsidR="00CB0BDC" w:rsidRPr="0028523C" w:rsidRDefault="00CB0BDC" w:rsidP="004232AD">
            <w:pPr>
              <w:spacing w:after="0"/>
            </w:pPr>
            <w:r w:rsidRPr="0028523C">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w:t>
            </w:r>
          </w:p>
          <w:p w14:paraId="3D29B5BB" w14:textId="77777777" w:rsidR="00CB0BDC" w:rsidRPr="0028523C" w:rsidRDefault="00CB0BDC" w:rsidP="004232AD">
            <w:pPr>
              <w:pStyle w:val="affff5"/>
              <w:jc w:val="both"/>
              <w:rPr>
                <w:rFonts w:ascii="Times New Roman" w:hAnsi="Times New Roman" w:cs="Times New Roman"/>
                <w:sz w:val="24"/>
                <w:szCs w:val="24"/>
              </w:rPr>
            </w:pPr>
            <w:r w:rsidRPr="0028523C">
              <w:rPr>
                <w:rFonts w:ascii="Times New Roman" w:hAnsi="Times New Roman" w:cs="Times New Roman"/>
                <w:sz w:val="24"/>
                <w:szCs w:val="24"/>
              </w:rPr>
              <w:t>1</w:t>
            </w:r>
            <w:r w:rsidR="0007424F" w:rsidRPr="0028523C">
              <w:rPr>
                <w:rFonts w:ascii="Times New Roman" w:hAnsi="Times New Roman" w:cs="Times New Roman"/>
                <w:sz w:val="24"/>
                <w:szCs w:val="24"/>
              </w:rPr>
              <w:t>2</w:t>
            </w:r>
            <w:r w:rsidRPr="0028523C">
              <w:rPr>
                <w:rFonts w:ascii="Times New Roman" w:hAnsi="Times New Roman" w:cs="Times New Roman"/>
                <w:sz w:val="24"/>
                <w:szCs w:val="24"/>
              </w:rPr>
              <w:t>. Копии учредительных документов участника закупки (для юридических лиц).</w:t>
            </w:r>
          </w:p>
          <w:p w14:paraId="042D9131" w14:textId="6CCFB5F8" w:rsidR="001A6B8D" w:rsidRPr="0028523C" w:rsidRDefault="001A6B8D" w:rsidP="001A6B8D">
            <w:pPr>
              <w:pStyle w:val="affff5"/>
              <w:jc w:val="both"/>
              <w:rPr>
                <w:rFonts w:ascii="Times New Roman" w:hAnsi="Times New Roman" w:cs="Times New Roman"/>
                <w:sz w:val="24"/>
                <w:szCs w:val="24"/>
              </w:rPr>
            </w:pPr>
            <w:r w:rsidRPr="0028523C">
              <w:rPr>
                <w:rFonts w:ascii="Times New Roman" w:hAnsi="Times New Roman" w:cs="Times New Roman"/>
                <w:sz w:val="24"/>
                <w:szCs w:val="24"/>
              </w:rPr>
              <w:t xml:space="preserve">13. Документы, подтверждающие внесение денежных средств в качестве обеспечения заявки на участие в </w:t>
            </w:r>
            <w:r w:rsidR="007124FC" w:rsidRPr="0028523C">
              <w:rPr>
                <w:rFonts w:ascii="Times New Roman" w:hAnsi="Times New Roman" w:cs="Times New Roman"/>
                <w:sz w:val="24"/>
                <w:szCs w:val="24"/>
              </w:rPr>
              <w:t>конкурсе в случае, если</w:t>
            </w:r>
            <w:r w:rsidR="003263C8" w:rsidRPr="0028523C">
              <w:rPr>
                <w:rFonts w:ascii="Times New Roman" w:hAnsi="Times New Roman" w:cs="Times New Roman"/>
                <w:sz w:val="24"/>
                <w:szCs w:val="24"/>
              </w:rPr>
              <w:t xml:space="preserve"> п.18 Информационной карты документации установлено </w:t>
            </w:r>
            <w:r w:rsidR="003263C8" w:rsidRPr="0028523C">
              <w:rPr>
                <w:rFonts w:ascii="Times New Roman" w:hAnsi="Times New Roman" w:cs="Times New Roman"/>
                <w:sz w:val="24"/>
              </w:rPr>
              <w:t>требование</w:t>
            </w:r>
            <w:r w:rsidR="003263C8" w:rsidRPr="0028523C">
              <w:t xml:space="preserve"> </w:t>
            </w:r>
            <w:r w:rsidR="003263C8" w:rsidRPr="0028523C">
              <w:rPr>
                <w:rFonts w:ascii="Times New Roman" w:hAnsi="Times New Roman" w:cs="Times New Roman"/>
                <w:sz w:val="24"/>
              </w:rPr>
              <w:t xml:space="preserve">обеспечения такой заявки </w:t>
            </w:r>
            <w:r w:rsidRPr="0028523C">
              <w:rPr>
                <w:rFonts w:ascii="Times New Roman" w:hAnsi="Times New Roman" w:cs="Times New Roman"/>
                <w:sz w:val="24"/>
                <w:szCs w:val="24"/>
              </w:rPr>
              <w:t>(</w:t>
            </w:r>
            <w:r w:rsidR="0098775D" w:rsidRPr="0028523C">
              <w:rPr>
                <w:rFonts w:ascii="Times New Roman" w:hAnsi="Times New Roman" w:cs="Times New Roman"/>
                <w:sz w:val="24"/>
                <w:szCs w:val="24"/>
              </w:rPr>
              <w:t xml:space="preserve">банковская гарантия или </w:t>
            </w:r>
            <w:r w:rsidRPr="0028523C">
              <w:rPr>
                <w:rFonts w:ascii="Times New Roman" w:hAnsi="Times New Roman" w:cs="Times New Roman"/>
                <w:sz w:val="24"/>
                <w:szCs w:val="24"/>
              </w:rPr>
              <w:t>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14:paraId="7D10C347" w14:textId="3804BC0E" w:rsidR="005F269E" w:rsidRPr="0028523C" w:rsidRDefault="001A6B8D" w:rsidP="005F269E">
            <w:pPr>
              <w:pStyle w:val="Style27"/>
              <w:widowControl/>
              <w:tabs>
                <w:tab w:val="left" w:leader="underscore" w:pos="0"/>
              </w:tabs>
              <w:spacing w:line="276" w:lineRule="auto"/>
              <w:jc w:val="both"/>
            </w:pPr>
            <w:r w:rsidRPr="0028523C">
              <w:t>14. В подтверждение опыта выполнения работ участником закупки (в соответствии с требованиями подпункта 6 п.8. Раздела II «Информационная карта конкурса» конкурсной документации) предоставля</w:t>
            </w:r>
            <w:r w:rsidR="005F269E" w:rsidRPr="0028523C">
              <w:t>ю</w:t>
            </w:r>
            <w:r w:rsidRPr="0028523C">
              <w:t xml:space="preserve">тся </w:t>
            </w:r>
            <w:r w:rsidR="005F269E" w:rsidRPr="0028523C">
              <w:t>следующие документы, подтверждающие его исполнение: копии исполненных договоров и/или контрактов и копии документов, подтверждающих их исполнение в соответствии с условиями договора (копии разрешений на ввод объекта капитального строительства и/или копии актов по форме КС-11 и/или копии акта по форме КС-14, копии актов сдачи-приемки законченного строительством объекта производственного назначения, копии актов о приемке выполненных работ по форме КС-2, копии справок о стоимости выполненных работ по форме КС-3, копии актов выполненных работ).</w:t>
            </w:r>
          </w:p>
          <w:p w14:paraId="05DDED15" w14:textId="77777777" w:rsidR="001A6B8D" w:rsidRPr="0028523C" w:rsidRDefault="001A6B8D" w:rsidP="001A6B8D">
            <w:pPr>
              <w:autoSpaceDE w:val="0"/>
              <w:autoSpaceDN w:val="0"/>
              <w:adjustRightInd w:val="0"/>
              <w:spacing w:after="0"/>
              <w:ind w:left="69"/>
            </w:pPr>
            <w:r w:rsidRPr="0028523C">
              <w:t xml:space="preserve">15. Документы, подтверждающие квалификацию участника закупки: </w:t>
            </w:r>
          </w:p>
          <w:p w14:paraId="2DDCE54B" w14:textId="1497D491" w:rsidR="008E281A" w:rsidRPr="0028523C" w:rsidRDefault="00194878" w:rsidP="001A6B8D">
            <w:pPr>
              <w:pStyle w:val="affff5"/>
              <w:jc w:val="both"/>
              <w:rPr>
                <w:rFonts w:ascii="Times New Roman" w:hAnsi="Times New Roman" w:cs="Times New Roman"/>
                <w:sz w:val="24"/>
                <w:szCs w:val="24"/>
              </w:rPr>
            </w:pPr>
            <w:bookmarkStart w:id="54" w:name="_Hlk66719568"/>
            <w:r w:rsidRPr="0028523C">
              <w:rPr>
                <w:rFonts w:ascii="Times New Roman" w:hAnsi="Times New Roman" w:cs="Times New Roman"/>
                <w:sz w:val="24"/>
                <w:szCs w:val="24"/>
              </w:rPr>
              <w:t xml:space="preserve">- </w:t>
            </w:r>
            <w:r w:rsidR="001A6B8D" w:rsidRPr="0028523C">
              <w:rPr>
                <w:rFonts w:ascii="Times New Roman" w:hAnsi="Times New Roman" w:cs="Times New Roman"/>
                <w:sz w:val="24"/>
                <w:szCs w:val="24"/>
              </w:rPr>
              <w:t>копии исполненных договоров и/или контрактов, и копии документов, подтверждающих их исполнение</w:t>
            </w:r>
            <w:r w:rsidRPr="0028523C">
              <w:rPr>
                <w:rFonts w:ascii="Times New Roman" w:hAnsi="Times New Roman" w:cs="Times New Roman"/>
                <w:sz w:val="24"/>
                <w:szCs w:val="24"/>
              </w:rPr>
              <w:t xml:space="preserve"> в соответствии с условиями договора</w:t>
            </w:r>
            <w:r w:rsidR="001A6B8D" w:rsidRPr="0028523C">
              <w:rPr>
                <w:rFonts w:ascii="Times New Roman" w:hAnsi="Times New Roman" w:cs="Times New Roman"/>
                <w:sz w:val="24"/>
                <w:szCs w:val="24"/>
              </w:rPr>
              <w:t xml:space="preserve"> (</w:t>
            </w:r>
            <w:r w:rsidRPr="0028523C">
              <w:rPr>
                <w:rFonts w:ascii="Times New Roman" w:hAnsi="Times New Roman" w:cs="Times New Roman"/>
                <w:sz w:val="24"/>
                <w:szCs w:val="24"/>
              </w:rPr>
              <w:t>копи</w:t>
            </w:r>
            <w:r w:rsidR="00852DB7" w:rsidRPr="0028523C">
              <w:rPr>
                <w:rFonts w:ascii="Times New Roman" w:hAnsi="Times New Roman" w:cs="Times New Roman"/>
                <w:sz w:val="24"/>
                <w:szCs w:val="24"/>
              </w:rPr>
              <w:t>и</w:t>
            </w:r>
            <w:r w:rsidRPr="0028523C">
              <w:rPr>
                <w:rFonts w:ascii="Times New Roman" w:hAnsi="Times New Roman" w:cs="Times New Roman"/>
                <w:sz w:val="24"/>
                <w:szCs w:val="24"/>
              </w:rPr>
              <w:t xml:space="preserve"> разрешени</w:t>
            </w:r>
            <w:r w:rsidR="00852DB7" w:rsidRPr="0028523C">
              <w:rPr>
                <w:rFonts w:ascii="Times New Roman" w:hAnsi="Times New Roman" w:cs="Times New Roman"/>
                <w:sz w:val="24"/>
                <w:szCs w:val="24"/>
              </w:rPr>
              <w:t>й</w:t>
            </w:r>
            <w:r w:rsidRPr="0028523C">
              <w:rPr>
                <w:rFonts w:ascii="Times New Roman" w:hAnsi="Times New Roman" w:cs="Times New Roman"/>
                <w:sz w:val="24"/>
                <w:szCs w:val="24"/>
              </w:rPr>
              <w:t xml:space="preserve"> на ввод объекта капитального строительства и/или копи</w:t>
            </w:r>
            <w:r w:rsidR="00CF0A4A" w:rsidRPr="0028523C">
              <w:rPr>
                <w:rFonts w:ascii="Times New Roman" w:hAnsi="Times New Roman" w:cs="Times New Roman"/>
                <w:sz w:val="24"/>
                <w:szCs w:val="24"/>
              </w:rPr>
              <w:t>и</w:t>
            </w:r>
            <w:r w:rsidRPr="0028523C">
              <w:rPr>
                <w:rFonts w:ascii="Times New Roman" w:hAnsi="Times New Roman" w:cs="Times New Roman"/>
                <w:sz w:val="24"/>
                <w:szCs w:val="24"/>
              </w:rPr>
              <w:t xml:space="preserve"> акт</w:t>
            </w:r>
            <w:r w:rsidR="00CF0A4A" w:rsidRPr="0028523C">
              <w:rPr>
                <w:rFonts w:ascii="Times New Roman" w:hAnsi="Times New Roman" w:cs="Times New Roman"/>
                <w:sz w:val="24"/>
                <w:szCs w:val="24"/>
              </w:rPr>
              <w:t>ов</w:t>
            </w:r>
            <w:r w:rsidRPr="0028523C">
              <w:rPr>
                <w:rFonts w:ascii="Times New Roman" w:hAnsi="Times New Roman" w:cs="Times New Roman"/>
                <w:sz w:val="24"/>
                <w:szCs w:val="24"/>
              </w:rPr>
              <w:t xml:space="preserve"> по форме КС-11 и/или копи</w:t>
            </w:r>
            <w:r w:rsidR="00CF0A4A" w:rsidRPr="0028523C">
              <w:rPr>
                <w:rFonts w:ascii="Times New Roman" w:hAnsi="Times New Roman" w:cs="Times New Roman"/>
                <w:sz w:val="24"/>
                <w:szCs w:val="24"/>
              </w:rPr>
              <w:t>и</w:t>
            </w:r>
            <w:r w:rsidRPr="0028523C">
              <w:rPr>
                <w:rFonts w:ascii="Times New Roman" w:hAnsi="Times New Roman" w:cs="Times New Roman"/>
                <w:sz w:val="24"/>
                <w:szCs w:val="24"/>
              </w:rPr>
              <w:t xml:space="preserve"> акта по форме КС-14, копи</w:t>
            </w:r>
            <w:r w:rsidR="00CF0A4A" w:rsidRPr="0028523C">
              <w:rPr>
                <w:rFonts w:ascii="Times New Roman" w:hAnsi="Times New Roman" w:cs="Times New Roman"/>
                <w:sz w:val="24"/>
                <w:szCs w:val="24"/>
              </w:rPr>
              <w:t>и</w:t>
            </w:r>
            <w:r w:rsidRPr="0028523C">
              <w:rPr>
                <w:rFonts w:ascii="Times New Roman" w:hAnsi="Times New Roman" w:cs="Times New Roman"/>
                <w:sz w:val="24"/>
                <w:szCs w:val="24"/>
              </w:rPr>
              <w:t xml:space="preserve"> актов сдачи-приемки </w:t>
            </w:r>
            <w:r w:rsidRPr="0028523C">
              <w:rPr>
                <w:rFonts w:ascii="Times New Roman" w:hAnsi="Times New Roman" w:cs="Times New Roman"/>
                <w:sz w:val="24"/>
                <w:szCs w:val="24"/>
              </w:rPr>
              <w:lastRenderedPageBreak/>
              <w:t>законченного строительством объекта производственного назначения, копи</w:t>
            </w:r>
            <w:r w:rsidR="00CF0A4A" w:rsidRPr="0028523C">
              <w:rPr>
                <w:rFonts w:ascii="Times New Roman" w:hAnsi="Times New Roman" w:cs="Times New Roman"/>
                <w:sz w:val="24"/>
                <w:szCs w:val="24"/>
              </w:rPr>
              <w:t>и</w:t>
            </w:r>
            <w:r w:rsidRPr="0028523C">
              <w:rPr>
                <w:rFonts w:ascii="Times New Roman" w:hAnsi="Times New Roman" w:cs="Times New Roman"/>
                <w:sz w:val="24"/>
                <w:szCs w:val="24"/>
              </w:rPr>
              <w:t xml:space="preserve"> актов о приемке выполненных работ по форме КС-2, копи</w:t>
            </w:r>
            <w:r w:rsidR="00CF0A4A" w:rsidRPr="0028523C">
              <w:rPr>
                <w:rFonts w:ascii="Times New Roman" w:hAnsi="Times New Roman" w:cs="Times New Roman"/>
                <w:sz w:val="24"/>
                <w:szCs w:val="24"/>
              </w:rPr>
              <w:t>и</w:t>
            </w:r>
            <w:r w:rsidRPr="0028523C">
              <w:rPr>
                <w:rFonts w:ascii="Times New Roman" w:hAnsi="Times New Roman" w:cs="Times New Roman"/>
                <w:sz w:val="24"/>
                <w:szCs w:val="24"/>
              </w:rPr>
              <w:t xml:space="preserve"> справок о стоимости выполненных работ по форме КС-3, копи</w:t>
            </w:r>
            <w:r w:rsidR="00CF0A4A" w:rsidRPr="0028523C">
              <w:rPr>
                <w:rFonts w:ascii="Times New Roman" w:hAnsi="Times New Roman" w:cs="Times New Roman"/>
                <w:sz w:val="24"/>
                <w:szCs w:val="24"/>
              </w:rPr>
              <w:t>и</w:t>
            </w:r>
            <w:r w:rsidRPr="0028523C">
              <w:rPr>
                <w:rFonts w:ascii="Times New Roman" w:hAnsi="Times New Roman" w:cs="Times New Roman"/>
                <w:sz w:val="24"/>
                <w:szCs w:val="24"/>
              </w:rPr>
              <w:t xml:space="preserve"> актов выполненных работ).</w:t>
            </w:r>
            <w:r w:rsidR="001A6B8D" w:rsidRPr="0028523C">
              <w:rPr>
                <w:rFonts w:ascii="Times New Roman" w:hAnsi="Times New Roman" w:cs="Times New Roman"/>
                <w:sz w:val="24"/>
                <w:szCs w:val="24"/>
              </w:rPr>
              <w:t>)</w:t>
            </w:r>
            <w:r w:rsidR="00E22384" w:rsidRPr="0028523C">
              <w:rPr>
                <w:rFonts w:ascii="Times New Roman" w:hAnsi="Times New Roman" w:cs="Times New Roman"/>
                <w:sz w:val="24"/>
                <w:szCs w:val="24"/>
              </w:rPr>
              <w:t xml:space="preserve"> </w:t>
            </w:r>
            <w:bookmarkEnd w:id="54"/>
            <w:r w:rsidR="00E22384" w:rsidRPr="0028523C">
              <w:rPr>
                <w:rFonts w:ascii="Times New Roman" w:hAnsi="Times New Roman" w:cs="Times New Roman"/>
                <w:sz w:val="24"/>
                <w:szCs w:val="24"/>
              </w:rPr>
              <w:t>- (в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w:t>
            </w:r>
          </w:p>
          <w:p w14:paraId="1EABB511" w14:textId="72839D37" w:rsidR="00C9053E" w:rsidRPr="0002669D" w:rsidRDefault="00C9053E" w:rsidP="00C612E9">
            <w:pPr>
              <w:pStyle w:val="affff5"/>
              <w:jc w:val="both"/>
              <w:rPr>
                <w:rFonts w:ascii="Times New Roman" w:hAnsi="Times New Roman" w:cs="Times New Roman"/>
                <w:sz w:val="24"/>
                <w:szCs w:val="24"/>
              </w:rPr>
            </w:pPr>
            <w:r w:rsidRPr="0028523C">
              <w:rPr>
                <w:rFonts w:ascii="Times New Roman" w:hAnsi="Times New Roman" w:cs="Times New Roman"/>
                <w:sz w:val="24"/>
                <w:szCs w:val="24"/>
              </w:rPr>
              <w:t>-</w:t>
            </w:r>
            <w:r w:rsidRPr="0028523C">
              <w:rPr>
                <w:rFonts w:ascii="Times New Roman" w:hAnsi="Times New Roman" w:cs="Times New Roman"/>
              </w:rPr>
              <w:t xml:space="preserve"> </w:t>
            </w:r>
            <w:r w:rsidRPr="0028523C">
              <w:rPr>
                <w:rFonts w:ascii="Times New Roman" w:hAnsi="Times New Roman" w:cs="Times New Roman"/>
                <w:sz w:val="24"/>
                <w:szCs w:val="24"/>
              </w:rPr>
              <w:t xml:space="preserve">копии документов, подтверждающие </w:t>
            </w:r>
            <w:r w:rsidR="00C612E9" w:rsidRPr="0028523C">
              <w:rPr>
                <w:rFonts w:ascii="Times New Roman" w:hAnsi="Times New Roman" w:cs="Times New Roman"/>
                <w:sz w:val="24"/>
                <w:szCs w:val="24"/>
              </w:rPr>
              <w:t xml:space="preserve">сведения, указанные участником закупки в форме «Предложение о качестве работ и сведения о квалификации участника конкурса» (форма № 3, Приложение № 2 к заявке на участие в </w:t>
            </w:r>
            <w:r w:rsidR="00ED0003" w:rsidRPr="0028523C">
              <w:rPr>
                <w:rFonts w:ascii="Times New Roman" w:hAnsi="Times New Roman" w:cs="Times New Roman"/>
                <w:sz w:val="24"/>
                <w:szCs w:val="24"/>
              </w:rPr>
              <w:t>конкурсе для</w:t>
            </w:r>
            <w:r w:rsidR="00C612E9" w:rsidRPr="0028523C">
              <w:rPr>
                <w:rFonts w:ascii="Times New Roman" w:hAnsi="Times New Roman" w:cs="Times New Roman"/>
                <w:sz w:val="24"/>
                <w:szCs w:val="24"/>
              </w:rPr>
              <w:t xml:space="preserve"> показа</w:t>
            </w:r>
            <w:r w:rsidR="00ED0003" w:rsidRPr="0028523C">
              <w:rPr>
                <w:rFonts w:ascii="Times New Roman" w:hAnsi="Times New Roman" w:cs="Times New Roman"/>
                <w:sz w:val="24"/>
                <w:szCs w:val="24"/>
              </w:rPr>
              <w:t xml:space="preserve">телей </w:t>
            </w:r>
            <w:r w:rsidR="00ED0003" w:rsidRPr="0002669D">
              <w:rPr>
                <w:rFonts w:ascii="Times New Roman" w:hAnsi="Times New Roman" w:cs="Times New Roman"/>
                <w:sz w:val="24"/>
                <w:szCs w:val="24"/>
              </w:rPr>
              <w:t>№№3,4</w:t>
            </w:r>
            <w:r w:rsidR="0002669D" w:rsidRPr="0002669D">
              <w:rPr>
                <w:rFonts w:ascii="Times New Roman" w:hAnsi="Times New Roman" w:cs="Times New Roman"/>
                <w:sz w:val="24"/>
                <w:szCs w:val="24"/>
              </w:rPr>
              <w:t>,6,7</w:t>
            </w:r>
            <w:r w:rsidR="00C612E9" w:rsidRPr="0002669D">
              <w:rPr>
                <w:rFonts w:ascii="Times New Roman" w:hAnsi="Times New Roman" w:cs="Times New Roman"/>
                <w:sz w:val="24"/>
                <w:szCs w:val="24"/>
              </w:rPr>
              <w:t>);</w:t>
            </w:r>
          </w:p>
          <w:p w14:paraId="0E553D99" w14:textId="62B4DF58" w:rsidR="005D275C" w:rsidRPr="005C6959" w:rsidRDefault="00D640CD" w:rsidP="00F9398B">
            <w:pPr>
              <w:pStyle w:val="affff5"/>
              <w:jc w:val="both"/>
              <w:rPr>
                <w:sz w:val="24"/>
                <w:szCs w:val="24"/>
              </w:rPr>
            </w:pPr>
            <w:r w:rsidRPr="005C6959">
              <w:rPr>
                <w:rFonts w:ascii="Times New Roman" w:hAnsi="Times New Roman" w:cs="Times New Roman"/>
                <w:sz w:val="24"/>
                <w:szCs w:val="24"/>
              </w:rPr>
              <w:t>-</w:t>
            </w:r>
            <w:r w:rsidR="00E22384" w:rsidRPr="005C6959">
              <w:rPr>
                <w:sz w:val="24"/>
                <w:szCs w:val="24"/>
              </w:rPr>
              <w:t>-</w:t>
            </w:r>
            <w:r w:rsidR="00E22384" w:rsidRPr="005C6959">
              <w:rPr>
                <w:rFonts w:ascii="Times New Roman" w:hAnsi="Times New Roman" w:cs="Times New Roman"/>
                <w:sz w:val="24"/>
                <w:szCs w:val="24"/>
              </w:rPr>
              <w:t>копии дипломов о</w:t>
            </w:r>
            <w:r w:rsidR="00613E39" w:rsidRPr="005C6959">
              <w:rPr>
                <w:rFonts w:ascii="Times New Roman" w:hAnsi="Times New Roman" w:cs="Times New Roman"/>
                <w:sz w:val="24"/>
                <w:szCs w:val="24"/>
              </w:rPr>
              <w:t>б</w:t>
            </w:r>
            <w:r w:rsidR="00E22384" w:rsidRPr="005C6959">
              <w:rPr>
                <w:rFonts w:ascii="Times New Roman" w:hAnsi="Times New Roman" w:cs="Times New Roman"/>
                <w:sz w:val="24"/>
                <w:szCs w:val="24"/>
              </w:rPr>
              <w:t xml:space="preserve"> образовании</w:t>
            </w:r>
            <w:r w:rsidR="005C6959">
              <w:rPr>
                <w:rFonts w:ascii="Times New Roman" w:hAnsi="Times New Roman" w:cs="Times New Roman"/>
                <w:sz w:val="24"/>
                <w:szCs w:val="24"/>
              </w:rPr>
              <w:t>/</w:t>
            </w:r>
            <w:r w:rsidR="005C6959" w:rsidRPr="005C6959">
              <w:rPr>
                <w:rStyle w:val="affff8"/>
                <w:rFonts w:ascii="Times New Roman" w:hAnsi="Times New Roman" w:cs="Times New Roman"/>
                <w:sz w:val="24"/>
                <w:szCs w:val="24"/>
              </w:rPr>
              <w:t>надлежащих подтверждающих документов</w:t>
            </w:r>
            <w:r w:rsidR="005C6959" w:rsidRPr="005C6959">
              <w:rPr>
                <w:rFonts w:ascii="Times New Roman" w:hAnsi="Times New Roman" w:cs="Times New Roman"/>
                <w:iCs/>
                <w:color w:val="000000" w:themeColor="text1"/>
                <w:sz w:val="24"/>
                <w:szCs w:val="24"/>
              </w:rPr>
              <w:t xml:space="preserve"> об образовании</w:t>
            </w:r>
            <w:r w:rsidR="00E22384" w:rsidRPr="005C6959">
              <w:rPr>
                <w:rFonts w:ascii="Times New Roman" w:hAnsi="Times New Roman" w:cs="Times New Roman"/>
                <w:sz w:val="24"/>
                <w:szCs w:val="24"/>
              </w:rPr>
              <w:t>, копии трудовых книжек и/ или приказов о назначении на должность, и/или трудовых договоров</w:t>
            </w:r>
            <w:r w:rsidR="00A828F0" w:rsidRPr="005C6959">
              <w:rPr>
                <w:rFonts w:ascii="Times New Roman" w:hAnsi="Times New Roman" w:cs="Times New Roman"/>
                <w:sz w:val="24"/>
                <w:szCs w:val="24"/>
              </w:rPr>
              <w:t xml:space="preserve"> – (в качестве подтверждения сведений, указанных участником закупки в форме «Справка о кадровых ресурсах» (форма № 4, Приложение № 3 к заявке на участие в конкурсе)).</w:t>
            </w:r>
            <w:r w:rsidR="009358CA" w:rsidRPr="005C6959">
              <w:rPr>
                <w:sz w:val="24"/>
                <w:szCs w:val="24"/>
              </w:rPr>
              <w:t xml:space="preserve"> </w:t>
            </w:r>
          </w:p>
        </w:tc>
      </w:tr>
      <w:bookmarkEnd w:id="53"/>
      <w:tr w:rsidR="00CB0BDC" w:rsidRPr="00A9547A" w14:paraId="6688778C"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4EA7B74" w14:textId="77777777" w:rsidR="00CB0BDC" w:rsidRPr="00A9547A" w:rsidRDefault="00CB0BDC" w:rsidP="004232AD">
            <w:pPr>
              <w:keepNext/>
              <w:keepLines/>
              <w:widowControl w:val="0"/>
              <w:suppressLineNumbers/>
              <w:suppressAutoHyphens/>
            </w:pPr>
            <w:r w:rsidRPr="00A9547A">
              <w:lastRenderedPageBreak/>
              <w:t>14.</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28EF7B7" w14:textId="77777777" w:rsidR="00CB0BDC" w:rsidRPr="00A9547A" w:rsidRDefault="00CB0BDC" w:rsidP="004232AD">
            <w:pPr>
              <w:keepNext/>
              <w:keepLines/>
              <w:widowControl w:val="0"/>
              <w:suppressLineNumbers/>
              <w:suppressAutoHyphens/>
              <w:jc w:val="left"/>
            </w:pPr>
            <w:r w:rsidRPr="00A9547A">
              <w:t>Требования к предложениям о цене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21C21AF2" w14:textId="77777777" w:rsidR="00CB0BDC" w:rsidRPr="004B22D7" w:rsidRDefault="00CB0BDC" w:rsidP="004232AD">
            <w:pPr>
              <w:keepNext/>
              <w:keepLines/>
              <w:widowControl w:val="0"/>
              <w:suppressLineNumbers/>
              <w:suppressAutoHyphens/>
              <w:spacing w:after="0"/>
            </w:pPr>
            <w:r w:rsidRPr="004B22D7">
              <w:t>Цена договора указывается цифрами и прописью, в случае разночтения подлежит рассмотрению комиссией цена, указанная прописью.</w:t>
            </w:r>
          </w:p>
          <w:p w14:paraId="2E908C3C" w14:textId="77777777" w:rsidR="00CB0BDC" w:rsidRPr="004B22D7" w:rsidRDefault="00CB0BDC" w:rsidP="004232AD">
            <w:pPr>
              <w:keepNext/>
              <w:keepLines/>
              <w:widowControl w:val="0"/>
              <w:suppressLineNumbers/>
              <w:suppressAutoHyphens/>
              <w:spacing w:after="0"/>
            </w:pPr>
            <w:r w:rsidRPr="004B22D7">
              <w:t xml:space="preserve">Все </w:t>
            </w:r>
            <w:r w:rsidR="001679DE" w:rsidRPr="004B22D7">
              <w:t xml:space="preserve">расходы на перевозку, страхование, уплату таможенных </w:t>
            </w:r>
            <w:r w:rsidR="00B22D2F" w:rsidRPr="004B22D7">
              <w:t>пошлин, налогов и других обязательных платежей</w:t>
            </w:r>
            <w:r w:rsidR="00262941" w:rsidRPr="004B22D7">
              <w:t>,</w:t>
            </w:r>
            <w:r w:rsidR="00B22D2F" w:rsidRPr="004B22D7">
              <w:t xml:space="preserve"> которые Подрядчик должен оплачивать в соответствии с условиями договора, должны быть включены в цену договора, указанную в заявке участником закупки.</w:t>
            </w:r>
          </w:p>
          <w:p w14:paraId="7A6096DC" w14:textId="77777777" w:rsidR="00CB0BDC" w:rsidRPr="004B22D7" w:rsidRDefault="00CB0BDC" w:rsidP="004232AD">
            <w:pPr>
              <w:keepNext/>
              <w:keepLines/>
              <w:widowControl w:val="0"/>
              <w:suppressLineNumbers/>
              <w:suppressAutoHyphens/>
              <w:spacing w:after="0"/>
            </w:pPr>
            <w:r w:rsidRPr="004B22D7">
              <w:t>Предложение о цене договора, указываемой в заявке на участие в конкурсе, не может превышать начальную (максимальную) цену договора и должно включать все затраты, связанные с исполнением договора.</w:t>
            </w:r>
          </w:p>
        </w:tc>
      </w:tr>
      <w:tr w:rsidR="00CB0BDC" w:rsidRPr="00A9547A" w14:paraId="21175A1F"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1C5F18FE" w14:textId="77777777" w:rsidR="00CB0BDC" w:rsidRPr="00A9547A" w:rsidRDefault="00CB0BDC" w:rsidP="004232AD">
            <w:pPr>
              <w:keepNext/>
              <w:keepLines/>
              <w:widowControl w:val="0"/>
              <w:suppressLineNumbers/>
              <w:suppressAutoHyphens/>
            </w:pPr>
            <w:r w:rsidRPr="00A9547A">
              <w:t>15.</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74E87AB" w14:textId="77777777" w:rsidR="00C1549E" w:rsidRPr="00D90FC2" w:rsidRDefault="00C1549E" w:rsidP="00C1549E">
            <w:pPr>
              <w:rPr>
                <w:i/>
              </w:rPr>
            </w:pPr>
            <w:r w:rsidRPr="00D90FC2">
              <w:rPr>
                <w:i/>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w:t>
            </w:r>
            <w:r w:rsidR="009308CB">
              <w:rPr>
                <w:i/>
              </w:rPr>
              <w:t xml:space="preserve"> </w:t>
            </w:r>
            <w:r w:rsidRPr="00D90FC2">
              <w:rPr>
                <w:i/>
              </w:rPr>
              <w:t xml:space="preserve">к описанию </w:t>
            </w:r>
            <w:r w:rsidRPr="009308CB">
              <w:rPr>
                <w:i/>
              </w:rPr>
              <w:t xml:space="preserve">участниками </w:t>
            </w:r>
            <w:r w:rsidRPr="009308CB">
              <w:rPr>
                <w:i/>
                <w:sz w:val="23"/>
                <w:szCs w:val="23"/>
              </w:rPr>
              <w:t>закупки</w:t>
            </w:r>
            <w:r w:rsidR="009308CB" w:rsidRPr="009308CB">
              <w:rPr>
                <w:i/>
                <w:sz w:val="23"/>
                <w:szCs w:val="23"/>
              </w:rPr>
              <w:t xml:space="preserve"> </w:t>
            </w:r>
            <w:r w:rsidRPr="009308CB">
              <w:rPr>
                <w:i/>
                <w:sz w:val="23"/>
                <w:szCs w:val="23"/>
              </w:rPr>
              <w:t>выполняемой</w:t>
            </w:r>
            <w:r w:rsidRPr="00D90FC2">
              <w:rPr>
                <w:i/>
              </w:rPr>
              <w:t xml:space="preserve"> работы, оказываемой услуги, которые являются </w:t>
            </w:r>
            <w:r w:rsidRPr="00D90FC2">
              <w:rPr>
                <w:i/>
              </w:rPr>
              <w:lastRenderedPageBreak/>
              <w:t>предметом конкурентной закупки, их количественных и качественных характеристик</w:t>
            </w:r>
          </w:p>
          <w:p w14:paraId="6AB751DB" w14:textId="77777777" w:rsidR="00CB0BDC" w:rsidRPr="00A9547A" w:rsidRDefault="00CB0BDC" w:rsidP="00EF37AE">
            <w:pPr>
              <w:keepNext/>
              <w:keepLines/>
              <w:widowControl w:val="0"/>
              <w:suppressLineNumbers/>
              <w:suppressAutoHyphens/>
              <w:jc w:val="left"/>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15CC3B3E" w14:textId="77777777" w:rsidR="00CB0BDC" w:rsidRPr="00A9547A" w:rsidRDefault="00CB0BDC" w:rsidP="000E3A6F">
            <w:pPr>
              <w:ind w:left="33" w:right="87"/>
            </w:pPr>
            <w:r w:rsidRPr="00A9547A">
              <w:lastRenderedPageBreak/>
              <w:t xml:space="preserve">Участники закупки должны описать </w:t>
            </w:r>
            <w:r w:rsidR="007C244C">
              <w:t>выполняемые</w:t>
            </w:r>
            <w:r w:rsidR="00B42CEF" w:rsidRPr="00A9547A">
              <w:t xml:space="preserve"> </w:t>
            </w:r>
            <w:r w:rsidR="003263C8">
              <w:t>работы</w:t>
            </w:r>
            <w:r w:rsidR="00B42CEF" w:rsidRPr="00A9547A">
              <w:t xml:space="preserve">, </w:t>
            </w:r>
            <w:r w:rsidRPr="00A9547A">
              <w:t xml:space="preserve">которые являются предметом закупки, их количественные и качественные характеристики </w:t>
            </w:r>
            <w:r w:rsidRPr="008C6AB6">
              <w:t>(форма №</w:t>
            </w:r>
            <w:r w:rsidRPr="008C6AB6">
              <w:rPr>
                <w:lang w:val="en-US"/>
              </w:rPr>
              <w:t> </w:t>
            </w:r>
            <w:r w:rsidRPr="008C6AB6">
              <w:t>3, Приложение № 2 к заявке на участие в конкурсе).</w:t>
            </w:r>
          </w:p>
          <w:p w14:paraId="57097697" w14:textId="77777777" w:rsidR="00CB0BDC" w:rsidRPr="00A9547A" w:rsidRDefault="00CB0BDC" w:rsidP="004232AD">
            <w:pPr>
              <w:keepNext/>
              <w:keepLines/>
              <w:widowControl w:val="0"/>
              <w:suppressLineNumbers/>
              <w:suppressAutoHyphens/>
              <w:spacing w:after="0"/>
            </w:pPr>
          </w:p>
        </w:tc>
      </w:tr>
      <w:tr w:rsidR="00CB0BDC" w:rsidRPr="00A9547A" w14:paraId="6E2F9490" w14:textId="77777777"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7E913E2" w14:textId="77777777" w:rsidR="00CB0BDC" w:rsidRPr="00A9547A" w:rsidRDefault="00CB0BDC" w:rsidP="004232AD">
            <w:pPr>
              <w:keepNext/>
              <w:keepLines/>
              <w:widowControl w:val="0"/>
              <w:suppressLineNumbers/>
              <w:suppressAutoHyphens/>
              <w:rPr>
                <w:sz w:val="23"/>
                <w:szCs w:val="23"/>
              </w:rPr>
            </w:pPr>
            <w:r w:rsidRPr="00A9547A">
              <w:rPr>
                <w:sz w:val="23"/>
                <w:szCs w:val="23"/>
              </w:rPr>
              <w:t>16.</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3AC768D" w14:textId="77777777" w:rsidR="00CB0BDC" w:rsidRPr="00A9547A" w:rsidRDefault="00C1549E" w:rsidP="00C1549E">
            <w:r w:rsidRPr="00C1549E">
              <w:t xml:space="preserve">Требования к содержанию, </w:t>
            </w:r>
            <w:r>
              <w:t xml:space="preserve">оформлению </w:t>
            </w:r>
            <w:r w:rsidRPr="00C1549E">
              <w:t>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6A4CFAED" w14:textId="4E95EEAA" w:rsidR="00CB0BDC" w:rsidRDefault="00CB0BDC" w:rsidP="004232AD">
            <w:pPr>
              <w:pStyle w:val="37"/>
              <w:tabs>
                <w:tab w:val="clear" w:pos="788"/>
              </w:tabs>
              <w:suppressAutoHyphens/>
              <w:ind w:left="0"/>
              <w:textAlignment w:val="baseline"/>
              <w:rPr>
                <w:szCs w:val="24"/>
              </w:rPr>
            </w:pPr>
            <w:r w:rsidRPr="00A9547A">
              <w:rPr>
                <w:szCs w:val="24"/>
              </w:rPr>
              <w:t xml:space="preserve">Участник закупки должен подготовить один оригинальный экземпляр заявки на участие в конкурсе, который подшивается в один том и четко помечается «ОРИГИНАЛ». Кроме того, участник закупки представляет </w:t>
            </w:r>
            <w:r w:rsidR="00F10A9A" w:rsidRPr="00A9547A">
              <w:rPr>
                <w:szCs w:val="24"/>
              </w:rPr>
              <w:t>заверенный</w:t>
            </w:r>
            <w:r w:rsidRPr="00A9547A">
              <w:rPr>
                <w:szCs w:val="24"/>
              </w:rPr>
              <w:t xml:space="preserve"> экземпляр копии заявки на участие в конкурсе, четко помеченный «КОПИЯ»</w:t>
            </w:r>
            <w:r w:rsidRPr="00A9547A">
              <w:rPr>
                <w:b/>
                <w:i/>
                <w:szCs w:val="24"/>
              </w:rPr>
              <w:t xml:space="preserve">. </w:t>
            </w:r>
            <w:r w:rsidRPr="00A9547A">
              <w:rPr>
                <w:szCs w:val="24"/>
              </w:rPr>
              <w:t xml:space="preserve">В случае расхождений комиссия будет руководствоваться оригинальным экземпляром. Участник закупки должен поместить оригинальный экземпляр и копию заявки в отдельные конверты, должным образом маркированные надписями «ОРИГИНАЛ» и «КОПИЯ», и поместить их в общий внешний конверт. </w:t>
            </w:r>
          </w:p>
          <w:p w14:paraId="18C8BAE9" w14:textId="77777777" w:rsidR="00514057" w:rsidRDefault="00514057" w:rsidP="00514057">
            <w:pPr>
              <w:autoSpaceDE w:val="0"/>
              <w:autoSpaceDN w:val="0"/>
              <w:adjustRightInd w:val="0"/>
              <w:spacing w:after="0"/>
            </w:pPr>
            <w:r w:rsidRPr="00A9547A">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ее состав документов, быть скреплена печатью участника закупки (для юридических лиц) и подписана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документов и сведений. </w:t>
            </w:r>
          </w:p>
          <w:p w14:paraId="7760F117" w14:textId="77777777" w:rsidR="00E40371" w:rsidRDefault="00514057" w:rsidP="00E40371">
            <w:pPr>
              <w:shd w:val="clear" w:color="auto" w:fill="FFFFFF"/>
              <w:spacing w:after="0"/>
            </w:pPr>
            <w:r w:rsidRPr="00514057">
              <w:t>О</w:t>
            </w:r>
            <w:r w:rsidR="006242C4" w:rsidRPr="00514057">
              <w:t xml:space="preserve">дновременно с предоставлением заявки в письменной форме на бумажном носителе, участник конкурса предоставляет </w:t>
            </w:r>
            <w:r w:rsidR="00E40371">
              <w:t>документы</w:t>
            </w:r>
            <w:r w:rsidR="006242C4" w:rsidRPr="00514057">
              <w:t xml:space="preserve"> с заявкой и документами, входящими в состав заявки, в электронном виде на электронном носителе, который вкладывается в конверт с заявкой.</w:t>
            </w:r>
          </w:p>
          <w:p w14:paraId="0710A32F" w14:textId="07AC5BC2" w:rsidR="00514057" w:rsidRPr="00E40371" w:rsidRDefault="006242C4" w:rsidP="00E40371">
            <w:pPr>
              <w:shd w:val="clear" w:color="auto" w:fill="FFFFFF"/>
              <w:spacing w:after="0"/>
              <w:rPr>
                <w:rStyle w:val="fontstyle01"/>
                <w:rFonts w:ascii="Times New Roman" w:hAnsi="Times New Roman"/>
                <w:color w:val="auto"/>
              </w:rPr>
            </w:pPr>
            <w:r w:rsidRPr="00514057">
              <w:rPr>
                <w:rStyle w:val="fontstyle01"/>
                <w:color w:val="auto"/>
              </w:rPr>
              <w:t xml:space="preserve">Носители электронных копий Заявки на участие в </w:t>
            </w:r>
            <w:r w:rsidRPr="00514057">
              <w:rPr>
                <w:rStyle w:val="fontstyle21"/>
                <w:b w:val="0"/>
                <w:bCs w:val="0"/>
                <w:color w:val="auto"/>
              </w:rPr>
              <w:t>конкурсе</w:t>
            </w:r>
            <w:r w:rsidRPr="00514057">
              <w:rPr>
                <w:rStyle w:val="fontstyle21"/>
                <w:color w:val="auto"/>
              </w:rPr>
              <w:t xml:space="preserve"> </w:t>
            </w:r>
            <w:r w:rsidRPr="00514057">
              <w:rPr>
                <w:rStyle w:val="fontstyle01"/>
                <w:color w:val="auto"/>
              </w:rPr>
              <w:t>обозначаются словами</w:t>
            </w:r>
            <w:r w:rsidRPr="00514057">
              <w:br/>
            </w:r>
            <w:r w:rsidRPr="00082F9D">
              <w:rPr>
                <w:rStyle w:val="fontstyle21"/>
                <w:b w:val="0"/>
                <w:bCs w:val="0"/>
                <w:color w:val="auto"/>
              </w:rPr>
              <w:t xml:space="preserve">«Электронная копия Заявки на участие в Конкурсе № ___________ </w:t>
            </w:r>
            <w:r w:rsidR="00082F9D">
              <w:rPr>
                <w:rStyle w:val="fontstyle21"/>
                <w:b w:val="0"/>
                <w:bCs w:val="0"/>
                <w:color w:val="auto"/>
              </w:rPr>
              <w:t xml:space="preserve">                     </w:t>
            </w:r>
            <w:r w:rsidRPr="00082F9D">
              <w:rPr>
                <w:rStyle w:val="fontstyle31"/>
                <w:color w:val="auto"/>
                <w:sz w:val="20"/>
                <w:szCs w:val="20"/>
              </w:rPr>
              <w:t xml:space="preserve">(наименование) </w:t>
            </w:r>
            <w:r w:rsidRPr="00082F9D">
              <w:rPr>
                <w:sz w:val="20"/>
                <w:szCs w:val="20"/>
              </w:rPr>
              <w:br/>
            </w:r>
            <w:r w:rsidRPr="00082F9D">
              <w:rPr>
                <w:rStyle w:val="fontstyle21"/>
                <w:b w:val="0"/>
                <w:bCs w:val="0"/>
                <w:color w:val="auto"/>
              </w:rPr>
              <w:t xml:space="preserve">Участник </w:t>
            </w:r>
            <w:r w:rsidRPr="00082F9D">
              <w:rPr>
                <w:rStyle w:val="fontstyle31"/>
                <w:color w:val="auto"/>
                <w:sz w:val="20"/>
                <w:szCs w:val="20"/>
              </w:rPr>
              <w:t>(наименование)»</w:t>
            </w:r>
            <w:r w:rsidRPr="00082F9D">
              <w:rPr>
                <w:rStyle w:val="fontstyle01"/>
                <w:color w:val="auto"/>
                <w:sz w:val="20"/>
                <w:szCs w:val="20"/>
              </w:rPr>
              <w:t>.</w:t>
            </w:r>
            <w:r w:rsidRPr="00514057">
              <w:rPr>
                <w:rStyle w:val="fontstyle01"/>
                <w:color w:val="auto"/>
              </w:rPr>
              <w:t xml:space="preserve"> </w:t>
            </w:r>
          </w:p>
          <w:p w14:paraId="28579A7D" w14:textId="4C3CD5FF" w:rsidR="006242C4" w:rsidRDefault="006242C4" w:rsidP="00514057">
            <w:pPr>
              <w:shd w:val="clear" w:color="auto" w:fill="FFFFFF"/>
              <w:spacing w:after="105"/>
              <w:rPr>
                <w:rStyle w:val="fontstyle01"/>
                <w:color w:val="auto"/>
              </w:rPr>
            </w:pPr>
            <w:r w:rsidRPr="00514057">
              <w:rPr>
                <w:rStyle w:val="fontstyle01"/>
                <w:color w:val="auto"/>
              </w:rPr>
              <w:t xml:space="preserve">В электронной копии заявки на участие в </w:t>
            </w:r>
            <w:r w:rsidRPr="00E40371">
              <w:rPr>
                <w:rStyle w:val="fontstyle21"/>
                <w:b w:val="0"/>
                <w:bCs w:val="0"/>
                <w:color w:val="auto"/>
              </w:rPr>
              <w:t>конкурсе</w:t>
            </w:r>
            <w:r w:rsidRPr="00514057">
              <w:rPr>
                <w:rStyle w:val="fontstyle21"/>
                <w:color w:val="auto"/>
              </w:rPr>
              <w:t xml:space="preserve"> </w:t>
            </w:r>
            <w:r w:rsidRPr="00514057">
              <w:rPr>
                <w:rStyle w:val="fontstyle01"/>
                <w:color w:val="auto"/>
              </w:rPr>
              <w:t>все</w:t>
            </w:r>
            <w:r w:rsidRPr="00514057">
              <w:br/>
            </w:r>
            <w:r w:rsidRPr="00514057">
              <w:rPr>
                <w:rStyle w:val="fontstyle01"/>
                <w:color w:val="auto"/>
              </w:rPr>
              <w:t xml:space="preserve">приложения и документы должны </w:t>
            </w:r>
            <w:r w:rsidRPr="00514057">
              <w:rPr>
                <w:rStyle w:val="fontstyle21"/>
                <w:b w:val="0"/>
                <w:bCs w:val="0"/>
                <w:color w:val="auto"/>
              </w:rPr>
              <w:t>быть отсканированы в отдельные файлы</w:t>
            </w:r>
            <w:r w:rsidRPr="00514057">
              <w:rPr>
                <w:rStyle w:val="fontstyle01"/>
                <w:color w:val="auto"/>
              </w:rPr>
              <w:t xml:space="preserve">. Указанные документы предоставляются в формате pdf. и/или doc(docx). В обязательном порядке на копиях нотариально заверенных документов, должны быть </w:t>
            </w:r>
            <w:r w:rsidRPr="00514057">
              <w:rPr>
                <w:rStyle w:val="fontstyle21"/>
                <w:b w:val="0"/>
                <w:bCs w:val="0"/>
                <w:color w:val="auto"/>
              </w:rPr>
              <w:t>отсканированы отметки нотариуса</w:t>
            </w:r>
            <w:r w:rsidRPr="00514057">
              <w:rPr>
                <w:rStyle w:val="fontstyle01"/>
                <w:color w:val="auto"/>
              </w:rPr>
              <w:t>, заверившего эти документы</w:t>
            </w:r>
            <w:r w:rsidR="00514057">
              <w:rPr>
                <w:rStyle w:val="fontstyle01"/>
                <w:color w:val="auto"/>
              </w:rPr>
              <w:t>.</w:t>
            </w:r>
          </w:p>
          <w:p w14:paraId="7FAEC103" w14:textId="22E7F669" w:rsidR="00BA641F" w:rsidRPr="00A9547A" w:rsidRDefault="00E40371" w:rsidP="00A5572D">
            <w:pPr>
              <w:shd w:val="clear" w:color="auto" w:fill="FFFFFF"/>
              <w:spacing w:after="105"/>
            </w:pPr>
            <w:r w:rsidRPr="00514057">
              <w:rPr>
                <w:rStyle w:val="fontstyle01"/>
                <w:color w:val="auto"/>
              </w:rPr>
              <w:t xml:space="preserve">Оригинал, копии заявки на участие в конкурсе, включая все приложения к ним, </w:t>
            </w:r>
            <w:r>
              <w:rPr>
                <w:rStyle w:val="fontstyle01"/>
                <w:color w:val="auto"/>
              </w:rPr>
              <w:t xml:space="preserve">а также копия заявки в электронном виде </w:t>
            </w:r>
            <w:r w:rsidRPr="00514057">
              <w:rPr>
                <w:rStyle w:val="fontstyle01"/>
                <w:color w:val="auto"/>
              </w:rPr>
              <w:t>должны быть идентичны</w:t>
            </w:r>
            <w:r>
              <w:rPr>
                <w:rStyle w:val="fontstyle01"/>
                <w:color w:val="auto"/>
              </w:rPr>
              <w:t>.</w:t>
            </w:r>
          </w:p>
        </w:tc>
      </w:tr>
      <w:tr w:rsidR="00CB0BDC" w:rsidRPr="00A9547A" w14:paraId="75E09167" w14:textId="77777777" w:rsidTr="00563CD9">
        <w:trPr>
          <w:trHeight w:val="1124"/>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3263378C" w14:textId="77777777" w:rsidR="00CB0BDC" w:rsidRPr="00A9547A" w:rsidRDefault="00CB0BDC" w:rsidP="004232AD">
            <w:pPr>
              <w:keepNext/>
              <w:keepLines/>
              <w:widowControl w:val="0"/>
              <w:suppressLineNumbers/>
              <w:suppressAutoHyphens/>
            </w:pPr>
            <w:r w:rsidRPr="00A9547A">
              <w:t>17.</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2356CA9B" w14:textId="77777777" w:rsidR="00CB0BDC" w:rsidRPr="00D90FC2" w:rsidRDefault="00CB0BDC" w:rsidP="004232AD">
            <w:pPr>
              <w:autoSpaceDE w:val="0"/>
              <w:autoSpaceDN w:val="0"/>
              <w:adjustRightInd w:val="0"/>
              <w:spacing w:after="0"/>
              <w:jc w:val="left"/>
              <w:rPr>
                <w:i/>
              </w:rPr>
            </w:pPr>
            <w:r w:rsidRPr="00D90FC2">
              <w:rPr>
                <w:i/>
              </w:rPr>
              <w:t>Порядок</w:t>
            </w:r>
            <w:r w:rsidR="00615266" w:rsidRPr="00D90FC2">
              <w:rPr>
                <w:i/>
              </w:rPr>
              <w:t>,</w:t>
            </w:r>
            <w:r w:rsidRPr="00D90FC2">
              <w:rPr>
                <w:i/>
              </w:rPr>
              <w:t xml:space="preserve"> дата </w:t>
            </w:r>
            <w:r w:rsidR="00670CB3" w:rsidRPr="00D90FC2">
              <w:rPr>
                <w:i/>
              </w:rPr>
              <w:t>начала,</w:t>
            </w:r>
            <w:r w:rsidRPr="00D90FC2">
              <w:rPr>
                <w:i/>
              </w:rPr>
              <w:t xml:space="preserve"> дата</w:t>
            </w:r>
            <w:r w:rsidR="00813152" w:rsidRPr="00D90FC2">
              <w:rPr>
                <w:i/>
              </w:rPr>
              <w:t xml:space="preserve"> и время</w:t>
            </w:r>
            <w:r w:rsidRPr="00D90FC2">
              <w:rPr>
                <w:i/>
              </w:rPr>
              <w:t xml:space="preserve"> окончания срока подачи заявок </w:t>
            </w:r>
            <w:r w:rsidRPr="00D90FC2">
              <w:rPr>
                <w:i/>
              </w:rPr>
              <w:lastRenderedPageBreak/>
              <w:t>на участие в конкурсе</w:t>
            </w:r>
          </w:p>
          <w:p w14:paraId="53A7607E" w14:textId="77777777"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572DA6DA" w14:textId="77777777" w:rsidR="00D90FC2" w:rsidRPr="00D90FC2" w:rsidRDefault="00D90FC2" w:rsidP="00D90FC2">
            <w:pPr>
              <w:widowControl w:val="0"/>
              <w:suppressLineNumbers/>
              <w:suppressAutoHyphens/>
              <w:spacing w:after="0"/>
            </w:pPr>
            <w:r w:rsidRPr="00D90FC2">
              <w:lastRenderedPageBreak/>
              <w:t xml:space="preserve">Заявки на участие в конкурсе принимаются в соответствии </w:t>
            </w:r>
            <w:r w:rsidRPr="008C6AB6">
              <w:t xml:space="preserve">со ст.4 раздела I и ст.17 раздела </w:t>
            </w:r>
            <w:r w:rsidRPr="008C6AB6">
              <w:rPr>
                <w:lang w:val="en-US"/>
              </w:rPr>
              <w:t>II</w:t>
            </w:r>
            <w:r w:rsidRPr="008C6AB6">
              <w:t xml:space="preserve"> конкурсной документации</w:t>
            </w:r>
          </w:p>
          <w:p w14:paraId="0D66D450" w14:textId="77777777" w:rsidR="00D90FC2" w:rsidRPr="00D90FC2" w:rsidRDefault="00D90FC2" w:rsidP="00D90FC2">
            <w:r w:rsidRPr="00D90FC2">
              <w:t>- по почте:</w:t>
            </w:r>
          </w:p>
          <w:p w14:paraId="3CEBAFBE" w14:textId="77777777" w:rsidR="00D90FC2" w:rsidRPr="009358CA" w:rsidRDefault="00D90FC2" w:rsidP="00D90FC2">
            <w:pPr>
              <w:spacing w:after="0"/>
              <w:rPr>
                <w:rFonts w:eastAsiaTheme="minorHAnsi"/>
                <w:lang w:eastAsia="en-US"/>
              </w:rPr>
            </w:pPr>
            <w:r w:rsidRPr="009358CA">
              <w:rPr>
                <w:rFonts w:eastAsiaTheme="minorHAnsi"/>
                <w:lang w:eastAsia="en-US"/>
              </w:rPr>
              <w:lastRenderedPageBreak/>
              <w:t>399071, Липецкая область, Грязинский район, с. Казинка, территория ОЭЗ ППТ Липецк, здание 2;</w:t>
            </w:r>
          </w:p>
          <w:p w14:paraId="38C1EC15" w14:textId="6E9370C0" w:rsidR="00D90FC2" w:rsidRPr="00424BD1" w:rsidRDefault="00D90FC2" w:rsidP="00D90FC2">
            <w:r w:rsidRPr="009358CA">
              <w:t xml:space="preserve">- нарочным </w:t>
            </w:r>
            <w:r w:rsidR="00EA7BF0" w:rsidRPr="009358CA">
              <w:t>- по</w:t>
            </w:r>
            <w:r w:rsidRPr="009358CA">
              <w:t xml:space="preserve"> адресу: Липецкая область, Грязинский район, с. Казинка, территория ОЭЗ ППТ Липецк, здание </w:t>
            </w:r>
            <w:r w:rsidR="00823403" w:rsidRPr="009358CA">
              <w:t>2</w:t>
            </w:r>
            <w:r w:rsidRPr="009358CA">
              <w:t xml:space="preserve">, </w:t>
            </w:r>
            <w:r w:rsidR="006B3B35" w:rsidRPr="009358CA">
              <w:t xml:space="preserve">к. </w:t>
            </w:r>
            <w:r w:rsidR="0062748D">
              <w:t>302</w:t>
            </w:r>
            <w:r w:rsidRPr="009358CA">
              <w:t>, в рабочие дни</w:t>
            </w:r>
            <w:r w:rsidRPr="009358CA">
              <w:rPr>
                <w:b/>
                <w:sz w:val="20"/>
                <w:szCs w:val="20"/>
              </w:rPr>
              <w:t xml:space="preserve"> </w:t>
            </w:r>
            <w:r w:rsidRPr="009358CA">
              <w:rPr>
                <w:b/>
              </w:rPr>
              <w:t xml:space="preserve">с 8.30 до 13.00 </w:t>
            </w:r>
            <w:r w:rsidRPr="009358CA">
              <w:t xml:space="preserve">часов и </w:t>
            </w:r>
            <w:r w:rsidRPr="009358CA">
              <w:rPr>
                <w:b/>
              </w:rPr>
              <w:t>с 14.00 до 17.30</w:t>
            </w:r>
            <w:r w:rsidRPr="009358CA">
              <w:t xml:space="preserve"> часов, в пятницу и предпраздничные дни </w:t>
            </w:r>
            <w:r w:rsidRPr="009358CA">
              <w:rPr>
                <w:b/>
              </w:rPr>
              <w:t>до 16.30</w:t>
            </w:r>
            <w:r w:rsidRPr="009358CA">
              <w:t>.</w:t>
            </w:r>
            <w:r w:rsidRPr="00424BD1">
              <w:t xml:space="preserve"> </w:t>
            </w:r>
          </w:p>
          <w:p w14:paraId="028AB63A" w14:textId="77777777" w:rsidR="00D90FC2" w:rsidRPr="00424BD1" w:rsidRDefault="00D90FC2" w:rsidP="00D90FC2">
            <w:pPr>
              <w:widowControl w:val="0"/>
              <w:suppressLineNumbers/>
              <w:suppressAutoHyphens/>
              <w:spacing w:after="0"/>
            </w:pPr>
            <w:r w:rsidRPr="00424BD1">
              <w:t xml:space="preserve">Дата начала срока подачи заявок на участие в конкурсе – </w:t>
            </w:r>
          </w:p>
          <w:p w14:paraId="1E7D8552" w14:textId="27C6844B" w:rsidR="00D90FC2" w:rsidRPr="00030FDF" w:rsidRDefault="00D90FC2" w:rsidP="00D90FC2">
            <w:pPr>
              <w:widowControl w:val="0"/>
              <w:suppressLineNumbers/>
              <w:suppressAutoHyphens/>
              <w:spacing w:after="0"/>
              <w:rPr>
                <w:b/>
              </w:rPr>
            </w:pPr>
            <w:r w:rsidRPr="00030FDF">
              <w:rPr>
                <w:b/>
              </w:rPr>
              <w:t>«</w:t>
            </w:r>
            <w:r w:rsidR="00B6344A" w:rsidRPr="00030FDF">
              <w:rPr>
                <w:b/>
              </w:rPr>
              <w:t>29</w:t>
            </w:r>
            <w:r w:rsidR="005761AF" w:rsidRPr="00030FDF">
              <w:rPr>
                <w:b/>
              </w:rPr>
              <w:t xml:space="preserve">» </w:t>
            </w:r>
            <w:r w:rsidR="006714E7" w:rsidRPr="00030FDF">
              <w:rPr>
                <w:b/>
              </w:rPr>
              <w:t>декабря</w:t>
            </w:r>
            <w:r w:rsidRPr="00030FDF">
              <w:rPr>
                <w:b/>
              </w:rPr>
              <w:t xml:space="preserve"> 20</w:t>
            </w:r>
            <w:r w:rsidR="005761AF" w:rsidRPr="00030FDF">
              <w:rPr>
                <w:b/>
              </w:rPr>
              <w:t>2</w:t>
            </w:r>
            <w:r w:rsidR="00823403" w:rsidRPr="00030FDF">
              <w:rPr>
                <w:b/>
              </w:rPr>
              <w:t>1</w:t>
            </w:r>
            <w:r w:rsidRPr="00030FDF">
              <w:rPr>
                <w:b/>
              </w:rPr>
              <w:t xml:space="preserve"> года.</w:t>
            </w:r>
          </w:p>
          <w:p w14:paraId="507061BF" w14:textId="77777777" w:rsidR="00D90FC2" w:rsidRPr="00424BD1" w:rsidRDefault="00D90FC2" w:rsidP="00D90FC2">
            <w:pPr>
              <w:widowControl w:val="0"/>
              <w:suppressLineNumbers/>
              <w:suppressAutoHyphens/>
              <w:spacing w:after="0"/>
              <w:rPr>
                <w:b/>
              </w:rPr>
            </w:pPr>
            <w:r w:rsidRPr="00030FDF">
              <w:t>Дата начала подачи заявок</w:t>
            </w:r>
            <w:r w:rsidRPr="00424BD1">
              <w:t xml:space="preserve"> является датой размещения на официальном сайте конкурсной документации.</w:t>
            </w:r>
          </w:p>
          <w:p w14:paraId="0262CDC2" w14:textId="77777777" w:rsidR="00D90FC2" w:rsidRPr="00424BD1" w:rsidRDefault="00D90FC2" w:rsidP="00D90FC2">
            <w:pPr>
              <w:shd w:val="clear" w:color="auto" w:fill="FFFFFF"/>
              <w:spacing w:after="0"/>
            </w:pPr>
            <w:r w:rsidRPr="00424BD1">
              <w:t xml:space="preserve">Дата и время окончания подачи заявок на участие в конкурсе – </w:t>
            </w:r>
          </w:p>
          <w:p w14:paraId="237C3823" w14:textId="4B5B6A5F" w:rsidR="00D90FC2" w:rsidRPr="00424BD1" w:rsidRDefault="00823403" w:rsidP="00D90FC2">
            <w:pPr>
              <w:shd w:val="clear" w:color="auto" w:fill="FFFFFF"/>
              <w:spacing w:after="0"/>
            </w:pPr>
            <w:r w:rsidRPr="00CB7D5D">
              <w:rPr>
                <w:b/>
              </w:rPr>
              <w:t>«</w:t>
            </w:r>
            <w:r w:rsidR="00D90E2B" w:rsidRPr="00030FDF">
              <w:rPr>
                <w:b/>
              </w:rPr>
              <w:t>1</w:t>
            </w:r>
            <w:r w:rsidR="00B6344A" w:rsidRPr="00030FDF">
              <w:rPr>
                <w:b/>
              </w:rPr>
              <w:t>4</w:t>
            </w:r>
            <w:r w:rsidR="00D603B7" w:rsidRPr="00030FDF">
              <w:rPr>
                <w:b/>
              </w:rPr>
              <w:t xml:space="preserve">» </w:t>
            </w:r>
            <w:r w:rsidR="006714E7" w:rsidRPr="00030FDF">
              <w:rPr>
                <w:b/>
              </w:rPr>
              <w:t>января</w:t>
            </w:r>
            <w:r w:rsidR="00D90FC2" w:rsidRPr="00030FDF">
              <w:rPr>
                <w:b/>
              </w:rPr>
              <w:t xml:space="preserve"> 20</w:t>
            </w:r>
            <w:r w:rsidR="005761AF" w:rsidRPr="00030FDF">
              <w:rPr>
                <w:b/>
              </w:rPr>
              <w:t>2</w:t>
            </w:r>
            <w:r w:rsidR="006714E7" w:rsidRPr="00030FDF">
              <w:rPr>
                <w:b/>
              </w:rPr>
              <w:t>2</w:t>
            </w:r>
            <w:r w:rsidR="00B7453D" w:rsidRPr="00030FDF">
              <w:rPr>
                <w:b/>
              </w:rPr>
              <w:t xml:space="preserve"> г. 1</w:t>
            </w:r>
            <w:r w:rsidR="006B3B35" w:rsidRPr="00030FDF">
              <w:rPr>
                <w:b/>
              </w:rPr>
              <w:t>0</w:t>
            </w:r>
            <w:r w:rsidR="00D90FC2" w:rsidRPr="00030FDF">
              <w:rPr>
                <w:b/>
              </w:rPr>
              <w:t>:00 часов</w:t>
            </w:r>
            <w:r w:rsidR="00D90FC2" w:rsidRPr="00030FDF">
              <w:t xml:space="preserve"> (по московскому</w:t>
            </w:r>
            <w:r w:rsidR="00D90FC2" w:rsidRPr="00424BD1">
              <w:t xml:space="preserve"> времени)</w:t>
            </w:r>
          </w:p>
          <w:p w14:paraId="6F825415" w14:textId="77777777" w:rsidR="00CB0BDC" w:rsidRPr="00640BA6" w:rsidRDefault="00D90FC2" w:rsidP="003263C8">
            <w:pPr>
              <w:widowControl w:val="0"/>
              <w:suppressLineNumbers/>
              <w:suppressAutoHyphens/>
              <w:spacing w:after="0"/>
            </w:pPr>
            <w:r w:rsidRPr="00424BD1">
              <w:t>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 Липецкая область, Грязинский район, с. Казинка, территория ОЭЗ ППТ Липецк</w:t>
            </w:r>
            <w:r w:rsidRPr="009358CA">
              <w:t xml:space="preserve">, здание </w:t>
            </w:r>
            <w:r w:rsidR="00823403" w:rsidRPr="009358CA">
              <w:t>2</w:t>
            </w:r>
            <w:r w:rsidRPr="009358CA">
              <w:t xml:space="preserve">, к. </w:t>
            </w:r>
            <w:r w:rsidR="00A828F0" w:rsidRPr="009358CA">
              <w:t>605</w:t>
            </w:r>
          </w:p>
        </w:tc>
      </w:tr>
      <w:tr w:rsidR="00CB0BDC" w:rsidRPr="00A9547A" w14:paraId="24EBC6F9"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43370C49" w14:textId="77777777" w:rsidR="00CB0BDC" w:rsidRPr="00A9547A" w:rsidRDefault="00CB0BDC" w:rsidP="004232AD">
            <w:pPr>
              <w:keepNext/>
              <w:keepLines/>
              <w:widowControl w:val="0"/>
              <w:suppressLineNumbers/>
              <w:suppressAutoHyphens/>
            </w:pPr>
            <w:r w:rsidRPr="00A9547A">
              <w:lastRenderedPageBreak/>
              <w:t>18.</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1DF2DB4" w14:textId="77777777" w:rsidR="00CB0BDC" w:rsidRPr="00A9547A" w:rsidRDefault="00CB0BDC" w:rsidP="004232AD">
            <w:pPr>
              <w:keepNext/>
              <w:keepLines/>
              <w:widowControl w:val="0"/>
              <w:suppressLineNumbers/>
              <w:suppressAutoHyphens/>
              <w:jc w:val="left"/>
            </w:pPr>
            <w:r w:rsidRPr="00D90FC2">
              <w:rPr>
                <w:i/>
              </w:rPr>
              <w:t>Размер обеспечения заявки на участие в конкурсе, срок и порядок его внесения</w:t>
            </w:r>
            <w:r w:rsidRPr="00A9547A">
              <w:t xml:space="preserve">, </w:t>
            </w:r>
            <w:r w:rsidRPr="00D90FC2">
              <w:rPr>
                <w:i/>
              </w:rPr>
              <w:t>реквизиты счета для перечисления денежных средств в случае установления заказчиком требования обеспечения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3AAAA5AC" w14:textId="0A3F8CAF" w:rsidR="00D24262" w:rsidRPr="00A9547A" w:rsidRDefault="00701BA0" w:rsidP="00D24262">
            <w:pPr>
              <w:spacing w:after="0"/>
            </w:pPr>
            <w:r w:rsidRPr="00701BA0">
              <w:rPr>
                <w:b/>
              </w:rPr>
              <w:t>3</w:t>
            </w:r>
            <w:r w:rsidR="00D24262" w:rsidRPr="00701BA0">
              <w:rPr>
                <w:b/>
              </w:rPr>
              <w:t>% от</w:t>
            </w:r>
            <w:r w:rsidR="00D24262" w:rsidRPr="00A9547A">
              <w:rPr>
                <w:b/>
              </w:rPr>
              <w:t xml:space="preserve"> начальной (максимальной) цены договора, </w:t>
            </w:r>
            <w:r w:rsidR="00D24262" w:rsidRPr="00A9547A">
              <w:t xml:space="preserve">что </w:t>
            </w:r>
            <w:r w:rsidR="00D24262" w:rsidRPr="00EA7BF0">
              <w:t xml:space="preserve">составляет </w:t>
            </w:r>
            <w:r w:rsidR="00B6344A" w:rsidRPr="00B6344A">
              <w:rPr>
                <w:b/>
              </w:rPr>
              <w:t>17 881 696</w:t>
            </w:r>
            <w:r w:rsidR="00D24262" w:rsidRPr="00B6344A">
              <w:rPr>
                <w:b/>
              </w:rPr>
              <w:t xml:space="preserve"> (</w:t>
            </w:r>
            <w:r w:rsidR="00B6344A" w:rsidRPr="00B6344A">
              <w:rPr>
                <w:b/>
              </w:rPr>
              <w:t>семнадцать миллионов восемьсот восемьдесят одна тысяча шестьсот девяносто шесть)</w:t>
            </w:r>
            <w:r w:rsidR="00D24262" w:rsidRPr="00B6344A">
              <w:rPr>
                <w:b/>
              </w:rPr>
              <w:t xml:space="preserve"> руб. </w:t>
            </w:r>
            <w:r w:rsidR="00B6344A" w:rsidRPr="00B6344A">
              <w:rPr>
                <w:b/>
              </w:rPr>
              <w:t>00</w:t>
            </w:r>
            <w:r w:rsidR="00D24262" w:rsidRPr="00B6344A">
              <w:t xml:space="preserve"> </w:t>
            </w:r>
            <w:r w:rsidR="00D24262" w:rsidRPr="00B6344A">
              <w:rPr>
                <w:b/>
              </w:rPr>
              <w:t xml:space="preserve">коп. </w:t>
            </w:r>
            <w:r w:rsidR="00D24262" w:rsidRPr="00B6344A">
              <w:t>(НДС не облагается).</w:t>
            </w:r>
          </w:p>
          <w:p w14:paraId="5EF42064" w14:textId="77777777" w:rsidR="00CB0BDC" w:rsidRPr="00A9547A" w:rsidRDefault="00CB0BDC" w:rsidP="004232AD">
            <w:pPr>
              <w:spacing w:after="0"/>
            </w:pPr>
            <w:r w:rsidRPr="00A9547A">
              <w:t>Срок внесения денежных средств в качестве обеспечения заявки на участие в конкурсе: до даты окончания срока подачи заявок на участие в конкурсе, указанной в Информационной карте конкурса.</w:t>
            </w:r>
          </w:p>
          <w:p w14:paraId="568B8F44" w14:textId="77777777" w:rsidR="00CB0BDC" w:rsidRPr="00A9547A" w:rsidRDefault="00CB0BDC" w:rsidP="004232AD">
            <w:pPr>
              <w:spacing w:after="0"/>
            </w:pPr>
            <w:r w:rsidRPr="00A9547A">
              <w:t>Документы, подтверждающие внесение денежных средств на расчетный счет Заказчика в качестве обеспечения заявки на участие в конкурсе, должны быть представлены в составе заявки на участие в открытом конкурсе.</w:t>
            </w:r>
          </w:p>
          <w:p w14:paraId="430415F8" w14:textId="77777777"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Реквизиты для перечисления денежных средств в качестве обеспечения заявки на участие в конкурсе:</w:t>
            </w:r>
          </w:p>
          <w:p w14:paraId="0ECBA503" w14:textId="77777777"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АО «ОЭЗ ППТ «Липецк»</w:t>
            </w:r>
          </w:p>
          <w:p w14:paraId="3586165E" w14:textId="77777777"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р/с 40702810</w:t>
            </w:r>
            <w:r w:rsidR="001F4BC6" w:rsidRPr="00A9547A">
              <w:rPr>
                <w:rFonts w:ascii="Times New Roman" w:hAnsi="Times New Roman"/>
                <w:sz w:val="24"/>
                <w:szCs w:val="24"/>
              </w:rPr>
              <w:t>122250000839</w:t>
            </w:r>
          </w:p>
          <w:p w14:paraId="7414E96A" w14:textId="77777777" w:rsidR="00CB0BDC" w:rsidRDefault="0066588F" w:rsidP="004232AD">
            <w:pPr>
              <w:pStyle w:val="affff2"/>
              <w:spacing w:after="0" w:line="240" w:lineRule="auto"/>
              <w:ind w:left="33"/>
              <w:jc w:val="both"/>
              <w:rPr>
                <w:rFonts w:ascii="Times New Roman" w:hAnsi="Times New Roman"/>
                <w:sz w:val="24"/>
                <w:szCs w:val="24"/>
              </w:rPr>
            </w:pPr>
            <w:r>
              <w:rPr>
                <w:rFonts w:ascii="Times New Roman" w:hAnsi="Times New Roman"/>
                <w:sz w:val="24"/>
                <w:szCs w:val="24"/>
              </w:rPr>
              <w:t>ЛИПЕЦКОЕ ОТДЕЛЕНИЕ №8593 ПАО СБЕРБАНК</w:t>
            </w:r>
          </w:p>
          <w:p w14:paraId="614B7C78" w14:textId="77777777" w:rsidR="0066588F" w:rsidRPr="00A9547A" w:rsidRDefault="0066588F" w:rsidP="004232AD">
            <w:pPr>
              <w:pStyle w:val="affff2"/>
              <w:spacing w:after="0" w:line="240" w:lineRule="auto"/>
              <w:ind w:left="33"/>
              <w:jc w:val="both"/>
              <w:rPr>
                <w:rFonts w:ascii="Times New Roman" w:hAnsi="Times New Roman"/>
                <w:sz w:val="24"/>
                <w:szCs w:val="24"/>
              </w:rPr>
            </w:pPr>
            <w:r w:rsidRPr="0066588F">
              <w:rPr>
                <w:rFonts w:ascii="Times New Roman" w:hAnsi="Times New Roman"/>
                <w:sz w:val="24"/>
                <w:szCs w:val="24"/>
              </w:rPr>
              <w:t>р/с 407028</w:t>
            </w:r>
            <w:r>
              <w:rPr>
                <w:rFonts w:ascii="Times New Roman" w:hAnsi="Times New Roman"/>
                <w:sz w:val="24"/>
                <w:szCs w:val="24"/>
              </w:rPr>
              <w:t>10635000014216</w:t>
            </w:r>
          </w:p>
          <w:p w14:paraId="27F2F644" w14:textId="77777777"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к/с 30101810</w:t>
            </w:r>
            <w:r w:rsidR="0066588F">
              <w:rPr>
                <w:rFonts w:ascii="Times New Roman" w:hAnsi="Times New Roman"/>
                <w:sz w:val="24"/>
                <w:szCs w:val="24"/>
              </w:rPr>
              <w:t>800000000604</w:t>
            </w:r>
          </w:p>
          <w:p w14:paraId="2EDE4D0B" w14:textId="77777777" w:rsidR="00CB0BDC" w:rsidRPr="00A9547A" w:rsidRDefault="001F4BC6"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 xml:space="preserve">БИК </w:t>
            </w:r>
            <w:r w:rsidR="0066588F">
              <w:rPr>
                <w:rFonts w:ascii="Times New Roman" w:hAnsi="Times New Roman"/>
                <w:sz w:val="24"/>
                <w:szCs w:val="24"/>
              </w:rPr>
              <w:t>044206604</w:t>
            </w:r>
          </w:p>
          <w:p w14:paraId="213E7DA2" w14:textId="77777777"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ИНН/КПП 4826052440/480201001</w:t>
            </w:r>
          </w:p>
          <w:p w14:paraId="75667322" w14:textId="77777777"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ОГРН 1064823059971</w:t>
            </w:r>
          </w:p>
          <w:p w14:paraId="765BE3E6" w14:textId="77777777" w:rsidR="00CB0BDC"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ОКПО 96173490</w:t>
            </w:r>
          </w:p>
          <w:p w14:paraId="50DB94EC" w14:textId="049ADC70" w:rsidR="00180F2E" w:rsidRDefault="00180F2E" w:rsidP="004232AD">
            <w:pPr>
              <w:pStyle w:val="affff2"/>
              <w:spacing w:after="0" w:line="240" w:lineRule="auto"/>
              <w:ind w:left="33"/>
              <w:jc w:val="both"/>
              <w:rPr>
                <w:rFonts w:ascii="Times New Roman" w:hAnsi="Times New Roman"/>
                <w:sz w:val="24"/>
                <w:szCs w:val="24"/>
              </w:rPr>
            </w:pPr>
            <w:r>
              <w:rPr>
                <w:rFonts w:ascii="Times New Roman" w:hAnsi="Times New Roman"/>
                <w:sz w:val="24"/>
                <w:szCs w:val="24"/>
              </w:rPr>
              <w:t xml:space="preserve">В графе «назначение платежа» </w:t>
            </w:r>
            <w:r w:rsidR="00B22D2F">
              <w:rPr>
                <w:rFonts w:ascii="Times New Roman" w:hAnsi="Times New Roman"/>
                <w:sz w:val="24"/>
                <w:szCs w:val="24"/>
              </w:rPr>
              <w:t xml:space="preserve">должен быть </w:t>
            </w:r>
            <w:r>
              <w:rPr>
                <w:rFonts w:ascii="Times New Roman" w:hAnsi="Times New Roman"/>
                <w:sz w:val="24"/>
                <w:szCs w:val="24"/>
              </w:rPr>
              <w:t>указать номер</w:t>
            </w:r>
            <w:r w:rsidR="00B22D2F">
              <w:rPr>
                <w:rFonts w:ascii="Times New Roman" w:hAnsi="Times New Roman"/>
                <w:sz w:val="24"/>
                <w:szCs w:val="24"/>
              </w:rPr>
              <w:t xml:space="preserve"> (обязательно)</w:t>
            </w:r>
            <w:r>
              <w:rPr>
                <w:rFonts w:ascii="Times New Roman" w:hAnsi="Times New Roman"/>
                <w:sz w:val="24"/>
                <w:szCs w:val="24"/>
              </w:rPr>
              <w:t xml:space="preserve"> и наименование открытого конкурса</w:t>
            </w:r>
            <w:r w:rsidR="00B22D2F">
              <w:rPr>
                <w:rFonts w:ascii="Times New Roman" w:hAnsi="Times New Roman"/>
                <w:sz w:val="24"/>
                <w:szCs w:val="24"/>
              </w:rPr>
              <w:t xml:space="preserve"> (по возможности)</w:t>
            </w:r>
            <w:r>
              <w:rPr>
                <w:rFonts w:ascii="Times New Roman" w:hAnsi="Times New Roman"/>
                <w:sz w:val="24"/>
                <w:szCs w:val="24"/>
              </w:rPr>
              <w:t>.</w:t>
            </w:r>
          </w:p>
          <w:p w14:paraId="3E42D4D5" w14:textId="712A1D79" w:rsidR="00BE10B4" w:rsidRPr="00A9547A" w:rsidRDefault="00BE10B4" w:rsidP="00BE10B4">
            <w:pPr>
              <w:pStyle w:val="affff2"/>
              <w:spacing w:after="0" w:line="240" w:lineRule="auto"/>
              <w:ind w:left="33"/>
              <w:jc w:val="both"/>
              <w:rPr>
                <w:rFonts w:ascii="Times New Roman" w:hAnsi="Times New Roman"/>
                <w:sz w:val="24"/>
                <w:szCs w:val="24"/>
              </w:rPr>
            </w:pPr>
            <w:r w:rsidRPr="00C9053E">
              <w:rPr>
                <w:rFonts w:ascii="Times New Roman" w:hAnsi="Times New Roman"/>
                <w:i/>
                <w:iCs/>
                <w:sz w:val="24"/>
                <w:szCs w:val="24"/>
              </w:rPr>
              <w:t xml:space="preserve">В случае предоставления Участником обеспечения заявки в форме банковской гарантии, банковская гарантия должна соответствовать требованиям пункта 4.5.2.2. раздела </w:t>
            </w:r>
            <w:r w:rsidRPr="00C9053E">
              <w:rPr>
                <w:rFonts w:ascii="Times New Roman" w:hAnsi="Times New Roman"/>
                <w:i/>
                <w:iCs/>
                <w:sz w:val="24"/>
                <w:szCs w:val="24"/>
                <w:lang w:val="en-US"/>
              </w:rPr>
              <w:t>I</w:t>
            </w:r>
            <w:r w:rsidRPr="00C9053E">
              <w:rPr>
                <w:rFonts w:ascii="Times New Roman" w:hAnsi="Times New Roman"/>
                <w:i/>
                <w:iCs/>
                <w:sz w:val="24"/>
                <w:szCs w:val="24"/>
              </w:rPr>
              <w:t xml:space="preserve"> настоящей документации.</w:t>
            </w:r>
          </w:p>
        </w:tc>
      </w:tr>
      <w:tr w:rsidR="00CB0BDC" w:rsidRPr="00A9547A" w14:paraId="1800AA15"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043CFEE6" w14:textId="77777777" w:rsidR="00CB0BDC" w:rsidRPr="00A9547A" w:rsidRDefault="00CB0BDC" w:rsidP="004232AD">
            <w:pPr>
              <w:keepNext/>
              <w:keepLines/>
              <w:widowControl w:val="0"/>
              <w:suppressLineNumbers/>
              <w:suppressAutoHyphens/>
            </w:pPr>
            <w:r w:rsidRPr="00A9547A">
              <w:t>19.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330B7920" w14:textId="77777777" w:rsidR="00CB0BDC" w:rsidRPr="00D90FC2" w:rsidRDefault="00CB0BDC" w:rsidP="004232AD">
            <w:pPr>
              <w:keepNext/>
              <w:keepLines/>
              <w:widowControl w:val="0"/>
              <w:suppressLineNumbers/>
              <w:suppressAutoHyphens/>
              <w:jc w:val="left"/>
              <w:rPr>
                <w:i/>
              </w:rPr>
            </w:pPr>
            <w:r w:rsidRPr="00D90FC2">
              <w:rPr>
                <w:i/>
              </w:rPr>
              <w:t xml:space="preserve">Порядок, дата, время и место вскрытия конвертов с заявками на участие в конкурсе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5A32839C" w14:textId="39656D8A" w:rsidR="003A3280" w:rsidRPr="00424BD1" w:rsidRDefault="00CB0BDC" w:rsidP="000230D9">
            <w:pPr>
              <w:shd w:val="clear" w:color="auto" w:fill="FFFFFF"/>
              <w:spacing w:after="0"/>
            </w:pPr>
            <w:r w:rsidRPr="00030FDF">
              <w:rPr>
                <w:b/>
              </w:rPr>
              <w:t>«</w:t>
            </w:r>
            <w:r w:rsidR="00CB7D5D" w:rsidRPr="00030FDF">
              <w:rPr>
                <w:b/>
              </w:rPr>
              <w:t>1</w:t>
            </w:r>
            <w:r w:rsidR="00B6344A" w:rsidRPr="00030FDF">
              <w:rPr>
                <w:b/>
              </w:rPr>
              <w:t>4</w:t>
            </w:r>
            <w:r w:rsidR="00876A28" w:rsidRPr="00030FDF">
              <w:rPr>
                <w:b/>
              </w:rPr>
              <w:t xml:space="preserve">» </w:t>
            </w:r>
            <w:r w:rsidR="004B5ECA" w:rsidRPr="00030FDF">
              <w:rPr>
                <w:b/>
              </w:rPr>
              <w:t>января</w:t>
            </w:r>
            <w:r w:rsidR="006B3B35" w:rsidRPr="00030FDF">
              <w:rPr>
                <w:b/>
              </w:rPr>
              <w:t xml:space="preserve"> </w:t>
            </w:r>
            <w:r w:rsidR="005761AF" w:rsidRPr="00030FDF">
              <w:rPr>
                <w:b/>
              </w:rPr>
              <w:t>202</w:t>
            </w:r>
            <w:r w:rsidR="004B5ECA" w:rsidRPr="00030FDF">
              <w:rPr>
                <w:b/>
              </w:rPr>
              <w:t>2</w:t>
            </w:r>
            <w:r w:rsidR="00C907C3" w:rsidRPr="00030FDF">
              <w:rPr>
                <w:b/>
              </w:rPr>
              <w:t xml:space="preserve"> года в </w:t>
            </w:r>
            <w:r w:rsidR="00640BA6" w:rsidRPr="00030FDF">
              <w:rPr>
                <w:b/>
              </w:rPr>
              <w:t>1</w:t>
            </w:r>
            <w:r w:rsidR="006B3B35" w:rsidRPr="00030FDF">
              <w:rPr>
                <w:b/>
              </w:rPr>
              <w:t>0</w:t>
            </w:r>
            <w:r w:rsidR="00687A10" w:rsidRPr="00030FDF">
              <w:rPr>
                <w:b/>
              </w:rPr>
              <w:t>:</w:t>
            </w:r>
            <w:r w:rsidR="00B83EF8" w:rsidRPr="00030FDF">
              <w:rPr>
                <w:b/>
              </w:rPr>
              <w:t>0</w:t>
            </w:r>
            <w:r w:rsidR="00BB77F2" w:rsidRPr="00030FDF">
              <w:rPr>
                <w:b/>
              </w:rPr>
              <w:t>0</w:t>
            </w:r>
            <w:r w:rsidRPr="00030FDF">
              <w:rPr>
                <w:b/>
              </w:rPr>
              <w:t xml:space="preserve"> </w:t>
            </w:r>
            <w:r w:rsidRPr="00030FDF">
              <w:t>(по</w:t>
            </w:r>
            <w:r w:rsidRPr="00CB7D5D">
              <w:t xml:space="preserve"> московскому времени), по </w:t>
            </w:r>
            <w:r w:rsidR="00CD611D" w:rsidRPr="00CB7D5D">
              <w:t>адресу:</w:t>
            </w:r>
            <w:r w:rsidR="00CD611D" w:rsidRPr="00424BD1">
              <w:t xml:space="preserve"> </w:t>
            </w:r>
          </w:p>
          <w:p w14:paraId="5EEFE058" w14:textId="77777777" w:rsidR="003A3280" w:rsidRPr="00424BD1" w:rsidRDefault="003A3280" w:rsidP="000230D9">
            <w:pPr>
              <w:shd w:val="clear" w:color="auto" w:fill="FFFFFF"/>
              <w:spacing w:after="0"/>
            </w:pPr>
            <w:r w:rsidRPr="00424BD1">
              <w:t xml:space="preserve">Липецкая область, Грязинский район, с. Казинка, территория </w:t>
            </w:r>
            <w:r w:rsidR="007220F3" w:rsidRPr="00424BD1">
              <w:t xml:space="preserve">ОЭЗ ППТ Липецк, здание </w:t>
            </w:r>
            <w:r w:rsidR="00A828F0" w:rsidRPr="00424BD1">
              <w:t>2, к. 605.</w:t>
            </w:r>
          </w:p>
          <w:p w14:paraId="337E86A8" w14:textId="644EF470" w:rsidR="00CB0BDC" w:rsidRPr="00424BD1" w:rsidRDefault="00CB0BDC" w:rsidP="00B77FF9">
            <w:pPr>
              <w:shd w:val="clear" w:color="auto" w:fill="FFFFFF"/>
              <w:spacing w:after="0"/>
            </w:pPr>
            <w:r w:rsidRPr="00424BD1">
              <w:t>Порядок вскрытия конвертов с заявками на участие в конкурсе указан в</w:t>
            </w:r>
            <w:r w:rsidR="00B77FF9" w:rsidRPr="00424BD1">
              <w:t xml:space="preserve"> ст.</w:t>
            </w:r>
            <w:r w:rsidR="00EF0977" w:rsidRPr="00424BD1">
              <w:t>5 раздела</w:t>
            </w:r>
            <w:r w:rsidRPr="00424BD1">
              <w:t xml:space="preserve"> </w:t>
            </w:r>
            <w:r w:rsidRPr="00424BD1">
              <w:rPr>
                <w:lang w:val="en-US"/>
              </w:rPr>
              <w:t>I</w:t>
            </w:r>
            <w:r w:rsidRPr="00424BD1">
              <w:t xml:space="preserve"> конкурсной документации.</w:t>
            </w:r>
          </w:p>
        </w:tc>
      </w:tr>
      <w:tr w:rsidR="00CB0BDC" w:rsidRPr="00A9547A" w14:paraId="016BB759" w14:textId="77777777"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6C89B34E" w14:textId="77777777" w:rsidR="00CB0BDC" w:rsidRPr="00A9547A" w:rsidRDefault="00CB0BDC" w:rsidP="004232AD">
            <w:pPr>
              <w:keepNext/>
              <w:keepLines/>
              <w:widowControl w:val="0"/>
              <w:suppressLineNumbers/>
              <w:suppressAutoHyphens/>
            </w:pPr>
            <w:r w:rsidRPr="00A9547A">
              <w:lastRenderedPageBreak/>
              <w:t>20.</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79B0A2B4" w14:textId="77777777" w:rsidR="00BE44E4" w:rsidRPr="00D90FC2" w:rsidRDefault="00BE44E4" w:rsidP="004232AD">
            <w:pPr>
              <w:jc w:val="left"/>
              <w:rPr>
                <w:i/>
              </w:rPr>
            </w:pPr>
            <w:r w:rsidRPr="00A9547A">
              <w:t xml:space="preserve"> </w:t>
            </w:r>
            <w:r w:rsidR="00615266" w:rsidRPr="00D90FC2">
              <w:rPr>
                <w:i/>
              </w:rPr>
              <w:t>Д</w:t>
            </w:r>
            <w:r w:rsidRPr="00D90FC2">
              <w:rPr>
                <w:i/>
              </w:rPr>
              <w:t xml:space="preserve">ата рассмотрения заявок на участие в конкурсе и подведения итогов </w:t>
            </w:r>
            <w:r w:rsidR="006D62C2" w:rsidRPr="00D90FC2">
              <w:rPr>
                <w:i/>
              </w:rPr>
              <w:t>закупки</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085EDED6" w14:textId="77777777" w:rsidR="00BE44E4" w:rsidRPr="00424BD1" w:rsidRDefault="00BE44E4" w:rsidP="004232AD">
            <w:pPr>
              <w:spacing w:after="0"/>
            </w:pPr>
            <w:r w:rsidRPr="00424BD1">
              <w:t>Дата рассмотрения заявок на участие в конкурсе:</w:t>
            </w:r>
            <w:r w:rsidRPr="00424BD1">
              <w:rPr>
                <w:b/>
              </w:rPr>
              <w:t xml:space="preserve"> </w:t>
            </w:r>
          </w:p>
          <w:p w14:paraId="3A976C91" w14:textId="65C55D5D" w:rsidR="00BE44E4" w:rsidRPr="00CB7D5D" w:rsidRDefault="00585A9C" w:rsidP="004232AD">
            <w:pPr>
              <w:spacing w:after="0"/>
            </w:pPr>
            <w:r w:rsidRPr="00CB7D5D">
              <w:rPr>
                <w:b/>
              </w:rPr>
              <w:t>«</w:t>
            </w:r>
            <w:r w:rsidR="00B6344A">
              <w:rPr>
                <w:b/>
              </w:rPr>
              <w:t>19</w:t>
            </w:r>
            <w:r w:rsidR="00D718AA" w:rsidRPr="00CB7D5D">
              <w:rPr>
                <w:b/>
              </w:rPr>
              <w:t>»</w:t>
            </w:r>
            <w:r w:rsidR="00BE44E4" w:rsidRPr="00CB7D5D">
              <w:rPr>
                <w:b/>
              </w:rPr>
              <w:t xml:space="preserve"> </w:t>
            </w:r>
            <w:r w:rsidR="004B5ECA">
              <w:rPr>
                <w:b/>
              </w:rPr>
              <w:t>января</w:t>
            </w:r>
            <w:r w:rsidR="006D4066" w:rsidRPr="00CB7D5D">
              <w:rPr>
                <w:b/>
              </w:rPr>
              <w:t xml:space="preserve"> </w:t>
            </w:r>
            <w:r w:rsidR="00BE44E4" w:rsidRPr="00CB7D5D">
              <w:rPr>
                <w:b/>
              </w:rPr>
              <w:t>20</w:t>
            </w:r>
            <w:r w:rsidR="005761AF" w:rsidRPr="00CB7D5D">
              <w:rPr>
                <w:b/>
              </w:rPr>
              <w:t>2</w:t>
            </w:r>
            <w:r w:rsidR="004B5ECA">
              <w:rPr>
                <w:b/>
              </w:rPr>
              <w:t>2</w:t>
            </w:r>
            <w:r w:rsidR="00BE44E4" w:rsidRPr="00CB7D5D">
              <w:rPr>
                <w:b/>
              </w:rPr>
              <w:t xml:space="preserve"> года</w:t>
            </w:r>
            <w:r w:rsidR="00D718AA" w:rsidRPr="00CB7D5D">
              <w:t xml:space="preserve"> в </w:t>
            </w:r>
            <w:r w:rsidR="00F55899" w:rsidRPr="00CB7D5D">
              <w:t>10</w:t>
            </w:r>
            <w:r w:rsidR="00D718AA" w:rsidRPr="00CB7D5D">
              <w:t>:</w:t>
            </w:r>
            <w:r w:rsidR="00A74AA0" w:rsidRPr="00CB7D5D">
              <w:t>00</w:t>
            </w:r>
            <w:r w:rsidR="00D718AA" w:rsidRPr="00CB7D5D">
              <w:t xml:space="preserve"> (по московскому времени)</w:t>
            </w:r>
          </w:p>
          <w:p w14:paraId="5E2CD2B0" w14:textId="77777777" w:rsidR="00156043" w:rsidRPr="00CB7D5D" w:rsidRDefault="00F84F0B" w:rsidP="004232AD">
            <w:pPr>
              <w:spacing w:after="0"/>
            </w:pPr>
            <w:r w:rsidRPr="00CB7D5D">
              <w:t>Дата подведения</w:t>
            </w:r>
            <w:r w:rsidR="00BE44E4" w:rsidRPr="00CB7D5D">
              <w:t xml:space="preserve"> </w:t>
            </w:r>
            <w:r w:rsidR="004C3C4A" w:rsidRPr="00CB7D5D">
              <w:t xml:space="preserve">итогов </w:t>
            </w:r>
            <w:r w:rsidR="00381B10" w:rsidRPr="00CB7D5D">
              <w:t>конкурса:</w:t>
            </w:r>
            <w:r w:rsidR="00BE44E4" w:rsidRPr="00CB7D5D">
              <w:t xml:space="preserve"> </w:t>
            </w:r>
          </w:p>
          <w:p w14:paraId="789B85DF" w14:textId="70320053" w:rsidR="00CB0BDC" w:rsidRPr="00424BD1" w:rsidRDefault="00CE098E" w:rsidP="00F46E2D">
            <w:pPr>
              <w:spacing w:after="0"/>
            </w:pPr>
            <w:r w:rsidRPr="00CB7D5D">
              <w:rPr>
                <w:b/>
              </w:rPr>
              <w:t>«</w:t>
            </w:r>
            <w:r w:rsidR="00CB7D5D" w:rsidRPr="00CB7D5D">
              <w:rPr>
                <w:b/>
              </w:rPr>
              <w:t>2</w:t>
            </w:r>
            <w:r w:rsidR="00B6344A">
              <w:rPr>
                <w:b/>
              </w:rPr>
              <w:t>5</w:t>
            </w:r>
            <w:r w:rsidR="00472062" w:rsidRPr="00CB7D5D">
              <w:rPr>
                <w:b/>
              </w:rPr>
              <w:t xml:space="preserve">» </w:t>
            </w:r>
            <w:r w:rsidR="004B5ECA">
              <w:rPr>
                <w:b/>
              </w:rPr>
              <w:t>января</w:t>
            </w:r>
            <w:r w:rsidR="006D4066" w:rsidRPr="00CB7D5D">
              <w:rPr>
                <w:b/>
              </w:rPr>
              <w:t xml:space="preserve"> </w:t>
            </w:r>
            <w:r w:rsidR="00BE44E4" w:rsidRPr="00CB7D5D">
              <w:rPr>
                <w:b/>
              </w:rPr>
              <w:t>20</w:t>
            </w:r>
            <w:r w:rsidR="005761AF" w:rsidRPr="00CB7D5D">
              <w:rPr>
                <w:b/>
              </w:rPr>
              <w:t>2</w:t>
            </w:r>
            <w:r w:rsidR="004B5ECA">
              <w:rPr>
                <w:b/>
              </w:rPr>
              <w:t>2</w:t>
            </w:r>
            <w:r w:rsidR="00BE44E4" w:rsidRPr="00CB7D5D">
              <w:rPr>
                <w:b/>
              </w:rPr>
              <w:t xml:space="preserve"> года</w:t>
            </w:r>
            <w:r w:rsidR="00D718AA" w:rsidRPr="00CB7D5D">
              <w:t xml:space="preserve"> в 1</w:t>
            </w:r>
            <w:r w:rsidR="00FA5171" w:rsidRPr="00CB7D5D">
              <w:t>0</w:t>
            </w:r>
            <w:r w:rsidR="00D718AA" w:rsidRPr="00CB7D5D">
              <w:t>:</w:t>
            </w:r>
            <w:r w:rsidR="00B83EF8" w:rsidRPr="00CB7D5D">
              <w:t>0</w:t>
            </w:r>
            <w:r w:rsidR="00D718AA" w:rsidRPr="00CB7D5D">
              <w:t>0 (по московскому</w:t>
            </w:r>
            <w:r w:rsidR="00D718AA" w:rsidRPr="00424BD1">
              <w:t xml:space="preserve"> времени)</w:t>
            </w:r>
          </w:p>
        </w:tc>
      </w:tr>
      <w:tr w:rsidR="0026073D" w:rsidRPr="00A9547A" w14:paraId="45DE4648" w14:textId="77777777"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1C658436" w14:textId="77777777" w:rsidR="0026073D" w:rsidRPr="00A9547A" w:rsidRDefault="0026073D" w:rsidP="004232AD">
            <w:pPr>
              <w:keepNext/>
              <w:keepLines/>
              <w:widowControl w:val="0"/>
              <w:suppressLineNumbers/>
              <w:suppressAutoHyphens/>
            </w:pPr>
            <w:r>
              <w:t>20.1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7D8DCBE7" w14:textId="77777777" w:rsidR="0026073D" w:rsidRPr="00D90FC2" w:rsidRDefault="006D62C2" w:rsidP="004232AD">
            <w:pPr>
              <w:jc w:val="left"/>
              <w:rPr>
                <w:i/>
              </w:rPr>
            </w:pPr>
            <w:r w:rsidRPr="00D90FC2">
              <w:rPr>
                <w:i/>
              </w:rPr>
              <w:t xml:space="preserve">Порядок подведения </w:t>
            </w:r>
            <w:r w:rsidRPr="00563CD9">
              <w:rPr>
                <w:i/>
              </w:rPr>
              <w:t>итогов к</w:t>
            </w:r>
            <w:r w:rsidRPr="00D90FC2">
              <w:rPr>
                <w:i/>
              </w:rPr>
              <w:t>онкурса</w:t>
            </w:r>
            <w:r w:rsidR="00563CD9">
              <w:rPr>
                <w:i/>
              </w:rPr>
              <w:t>, порядок оценки и сопоставления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43D462C7" w14:textId="77777777" w:rsidR="0026073D" w:rsidRPr="00F6507C" w:rsidRDefault="00F84F0B" w:rsidP="004232AD">
            <w:pPr>
              <w:spacing w:after="0"/>
            </w:pPr>
            <w:r>
              <w:rPr>
                <w:noProof/>
              </w:rPr>
              <w:t xml:space="preserve">Порядок подведения итогов конкурса – в соответствии </w:t>
            </w:r>
            <w:r w:rsidRPr="008C6AB6">
              <w:rPr>
                <w:noProof/>
              </w:rPr>
              <w:t xml:space="preserve">со ст.7 раздела    </w:t>
            </w:r>
            <w:r w:rsidRPr="008C6AB6">
              <w:rPr>
                <w:noProof/>
                <w:lang w:val="en-US"/>
              </w:rPr>
              <w:t>I</w:t>
            </w:r>
            <w:r w:rsidRPr="008C6AB6">
              <w:rPr>
                <w:noProof/>
              </w:rPr>
              <w:t xml:space="preserve">  «Критерии оценки заявок на участие в конкурсе», ст.27 раздела </w:t>
            </w:r>
            <w:r w:rsidRPr="008C6AB6">
              <w:rPr>
                <w:noProof/>
                <w:lang w:val="en-US"/>
              </w:rPr>
              <w:t>II</w:t>
            </w:r>
            <w:r w:rsidRPr="008C6AB6">
              <w:rPr>
                <w:noProof/>
              </w:rPr>
              <w:t xml:space="preserve"> «Порядок оценки и сопоставления заявок на участие в</w:t>
            </w:r>
            <w:r w:rsidRPr="0040299B">
              <w:rPr>
                <w:noProof/>
              </w:rPr>
              <w:t xml:space="preserve"> конкурсе» настоящей конкурсной документации</w:t>
            </w:r>
          </w:p>
        </w:tc>
      </w:tr>
      <w:tr w:rsidR="00CB0BDC" w:rsidRPr="00A9547A" w14:paraId="370D1C62"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7B3B17C3" w14:textId="77777777" w:rsidR="00CB0BDC" w:rsidRPr="00A9547A" w:rsidRDefault="00CB0BDC" w:rsidP="004232AD">
            <w:pPr>
              <w:keepNext/>
              <w:keepLines/>
              <w:widowControl w:val="0"/>
              <w:suppressLineNumbers/>
              <w:suppressAutoHyphens/>
              <w:spacing w:after="0"/>
            </w:pPr>
            <w:r w:rsidRPr="00A9547A">
              <w:t>21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250B8B5A" w14:textId="77777777" w:rsidR="00CB0BDC" w:rsidRPr="00D90FC2" w:rsidRDefault="00CB0BDC" w:rsidP="004232AD">
            <w:pPr>
              <w:keepNext/>
              <w:keepLines/>
              <w:widowControl w:val="0"/>
              <w:suppressLineNumbers/>
              <w:suppressAutoHyphens/>
              <w:spacing w:after="0"/>
              <w:jc w:val="left"/>
              <w:rPr>
                <w:i/>
              </w:rPr>
            </w:pPr>
            <w:r w:rsidRPr="00D90FC2">
              <w:rPr>
                <w:i/>
              </w:rPr>
              <w:t xml:space="preserve">Критерии оценки  </w:t>
            </w:r>
            <w:r w:rsidR="00F84F0B" w:rsidRPr="00D90FC2">
              <w:rPr>
                <w:i/>
              </w:rPr>
              <w:t xml:space="preserve"> и сопоставления заявок </w:t>
            </w:r>
            <w:r w:rsidRPr="00D90FC2">
              <w:rPr>
                <w:i/>
              </w:rPr>
              <w:t>на участие в конкурсе</w:t>
            </w:r>
            <w:r w:rsidR="00F84F0B" w:rsidRPr="00D90FC2">
              <w:rPr>
                <w:i/>
              </w:rPr>
              <w:t>,</w:t>
            </w:r>
            <w:r w:rsidRPr="00D90FC2">
              <w:rPr>
                <w:i/>
              </w:rPr>
              <w:t xml:space="preserve"> порядок оценки</w:t>
            </w:r>
            <w:r w:rsidR="00F84F0B" w:rsidRPr="00D90FC2">
              <w:rPr>
                <w:i/>
              </w:rPr>
              <w:t xml:space="preserve"> </w:t>
            </w:r>
            <w:r w:rsidR="00CC34B7" w:rsidRPr="00D90FC2">
              <w:rPr>
                <w:i/>
              </w:rPr>
              <w:t>и сопоставления</w:t>
            </w:r>
            <w:r w:rsidRPr="00D90FC2">
              <w:rPr>
                <w:i/>
              </w:rPr>
              <w:t xml:space="preserve">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46EDCABF" w14:textId="77777777" w:rsidR="00CB0BDC" w:rsidRDefault="00CB0BDC" w:rsidP="004232AD">
            <w:pPr>
              <w:spacing w:after="0"/>
              <w:jc w:val="left"/>
              <w:rPr>
                <w:b/>
              </w:rPr>
            </w:pPr>
            <w:r w:rsidRPr="00F95E81">
              <w:rPr>
                <w:b/>
              </w:rPr>
              <w:t>Критерии оценки и их значимость:</w:t>
            </w:r>
          </w:p>
          <w:p w14:paraId="2B87CD11" w14:textId="50651E3F" w:rsidR="007220F3" w:rsidRPr="00701BA0" w:rsidRDefault="007220F3" w:rsidP="007220F3">
            <w:pPr>
              <w:spacing w:after="0"/>
              <w:jc w:val="left"/>
            </w:pPr>
            <w:r w:rsidRPr="00D80D8E">
              <w:t xml:space="preserve">1) цена договора (значимость – </w:t>
            </w:r>
            <w:r w:rsidR="00701BA0" w:rsidRPr="00701BA0">
              <w:t>2</w:t>
            </w:r>
            <w:r w:rsidRPr="00701BA0">
              <w:t>0 %);</w:t>
            </w:r>
          </w:p>
          <w:p w14:paraId="13D2CA30" w14:textId="6A71B99C" w:rsidR="007220F3" w:rsidRPr="00701BA0" w:rsidRDefault="007220F3" w:rsidP="007220F3">
            <w:pPr>
              <w:autoSpaceDE w:val="0"/>
              <w:autoSpaceDN w:val="0"/>
              <w:adjustRightInd w:val="0"/>
              <w:spacing w:after="0"/>
            </w:pPr>
            <w:r w:rsidRPr="00701BA0">
              <w:t>2) квалификация участника конкурса (значимость –</w:t>
            </w:r>
            <w:r w:rsidR="00701BA0" w:rsidRPr="00701BA0">
              <w:t>8</w:t>
            </w:r>
            <w:r w:rsidRPr="00701BA0">
              <w:t>0 %);</w:t>
            </w:r>
          </w:p>
          <w:p w14:paraId="18A35215" w14:textId="77777777" w:rsidR="00CB0BDC" w:rsidRPr="00F95E81" w:rsidRDefault="00A66012" w:rsidP="004232AD">
            <w:pPr>
              <w:autoSpaceDE w:val="0"/>
              <w:autoSpaceDN w:val="0"/>
              <w:adjustRightInd w:val="0"/>
              <w:spacing w:after="0"/>
            </w:pPr>
            <w:r w:rsidRPr="00701BA0">
              <w:t xml:space="preserve">Оценка и сопоставление заявок на участие </w:t>
            </w:r>
            <w:r w:rsidR="00CB0BDC" w:rsidRPr="00701BA0">
              <w:t>в конкурсе</w:t>
            </w:r>
            <w:r w:rsidR="00CB0BDC" w:rsidRPr="00F95E81">
              <w:t xml:space="preserve"> осуществляются комиссией в целях выявления лучших условий исполнения договора в соответствии с критериями, которые установлены конкурсной документацией. </w:t>
            </w:r>
          </w:p>
          <w:p w14:paraId="4C909D69" w14:textId="77777777" w:rsidR="00CB0BDC" w:rsidRPr="00F95E81" w:rsidRDefault="00CB0BDC" w:rsidP="004232AD">
            <w:pPr>
              <w:autoSpaceDE w:val="0"/>
              <w:autoSpaceDN w:val="0"/>
              <w:adjustRightInd w:val="0"/>
              <w:spacing w:after="0"/>
            </w:pPr>
            <w:r w:rsidRPr="00F95E81">
              <w:t xml:space="preserve">Содержание критериев оценки указано в порядке оценки и сопоставлении заявок на участие в конкурсе. </w:t>
            </w:r>
          </w:p>
          <w:p w14:paraId="62F39E4F" w14:textId="77777777" w:rsidR="00CB0BDC" w:rsidRPr="000230D9" w:rsidRDefault="00CB0BDC" w:rsidP="004232AD">
            <w:pPr>
              <w:keepNext/>
              <w:keepLines/>
              <w:widowControl w:val="0"/>
              <w:suppressLineNumbers/>
              <w:suppressAutoHyphens/>
              <w:spacing w:after="0"/>
              <w:rPr>
                <w:highlight w:val="yellow"/>
              </w:rPr>
            </w:pPr>
            <w:r w:rsidRPr="00F95E81">
              <w:t xml:space="preserve">Оценка и сопоставление заявок будет проводиться в порядке, предусмотренном конкурсной документацией. </w:t>
            </w:r>
          </w:p>
        </w:tc>
      </w:tr>
      <w:tr w:rsidR="00CB0BDC" w:rsidRPr="00A9547A" w14:paraId="5C6EE7C5"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0D06B3B8" w14:textId="77777777" w:rsidR="00CB0BDC" w:rsidRPr="00A9547A" w:rsidRDefault="00CB0BDC" w:rsidP="004232AD">
            <w:pPr>
              <w:keepNext/>
              <w:keepLines/>
              <w:widowControl w:val="0"/>
              <w:suppressLineNumbers/>
              <w:suppressAutoHyphens/>
              <w:spacing w:after="0"/>
            </w:pPr>
            <w:r w:rsidRPr="00A9547A">
              <w:t>22.</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552964B2" w14:textId="77777777" w:rsidR="00CB0BDC" w:rsidRPr="00A9547A" w:rsidRDefault="00CB0BDC" w:rsidP="004232AD">
            <w:pPr>
              <w:keepNext/>
              <w:keepLines/>
              <w:widowControl w:val="0"/>
              <w:suppressLineNumbers/>
              <w:suppressAutoHyphens/>
              <w:spacing w:after="0"/>
              <w:jc w:val="left"/>
            </w:pPr>
            <w:r w:rsidRPr="00D90FC2">
              <w:rPr>
                <w:i/>
              </w:rPr>
              <w:t>Срок, в течение которого участник конкурса, с которым заключается договор, должен подписать</w:t>
            </w:r>
            <w:r w:rsidRPr="00A9547A">
              <w:t xml:space="preserve"> </w:t>
            </w:r>
            <w:r w:rsidRPr="00D90FC2">
              <w:rPr>
                <w:i/>
              </w:rPr>
              <w:t>договор</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3008EC1D" w14:textId="77777777" w:rsidR="00EB7FB3" w:rsidRDefault="000A6369" w:rsidP="000A6369">
            <w:pPr>
              <w:autoSpaceDE w:val="0"/>
              <w:autoSpaceDN w:val="0"/>
              <w:adjustRightInd w:val="0"/>
            </w:pPr>
            <w:r w:rsidRPr="00891CB9">
              <w:t xml:space="preserve"> </w:t>
            </w:r>
          </w:p>
          <w:p w14:paraId="6156DA24" w14:textId="77777777" w:rsidR="000A6369" w:rsidRPr="00891CB9" w:rsidRDefault="00EB7FB3" w:rsidP="000A6369">
            <w:pPr>
              <w:autoSpaceDE w:val="0"/>
              <w:autoSpaceDN w:val="0"/>
              <w:adjustRightInd w:val="0"/>
            </w:pPr>
            <w:r w:rsidRPr="00891CB9">
              <w:t>Договор заключается</w:t>
            </w:r>
            <w:r w:rsidR="000A6369" w:rsidRPr="00891CB9">
              <w:t xml:space="preserve">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p w14:paraId="5BFB8D77" w14:textId="77777777" w:rsidR="00CB0BDC" w:rsidRPr="00A9547A" w:rsidRDefault="00CB0BDC" w:rsidP="004232AD">
            <w:pPr>
              <w:autoSpaceDE w:val="0"/>
              <w:autoSpaceDN w:val="0"/>
              <w:adjustRightInd w:val="0"/>
              <w:spacing w:after="0"/>
              <w:rPr>
                <w:bCs/>
              </w:rPr>
            </w:pPr>
          </w:p>
        </w:tc>
      </w:tr>
      <w:tr w:rsidR="00CB0BDC" w:rsidRPr="00A9547A" w14:paraId="4C3D5163" w14:textId="77777777" w:rsidTr="00030FDF">
        <w:trPr>
          <w:trHeight w:val="699"/>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25BE4CBB" w14:textId="77777777" w:rsidR="00CB0BDC" w:rsidRPr="00A9547A" w:rsidRDefault="00CB0BDC" w:rsidP="004232AD">
            <w:pPr>
              <w:keepNext/>
              <w:keepLines/>
              <w:widowControl w:val="0"/>
              <w:suppressLineNumbers/>
              <w:suppressAutoHyphens/>
              <w:spacing w:after="0"/>
            </w:pPr>
            <w:r w:rsidRPr="00A9547A">
              <w:t>23.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0926572" w14:textId="77777777" w:rsidR="00CB0BDC" w:rsidRPr="00D90FC2" w:rsidRDefault="00CB0BDC" w:rsidP="004232AD">
            <w:pPr>
              <w:keepNext/>
              <w:keepLines/>
              <w:widowControl w:val="0"/>
              <w:suppressLineNumbers/>
              <w:suppressAutoHyphens/>
              <w:spacing w:after="0"/>
              <w:jc w:val="left"/>
              <w:rPr>
                <w:bCs/>
                <w:i/>
              </w:rPr>
            </w:pPr>
            <w:r w:rsidRPr="00D90FC2">
              <w:rPr>
                <w:i/>
              </w:rPr>
              <w:t xml:space="preserve">Размер обеспечения исполнения обязательств по договору, срок и порядок его предоставления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79B6F8CB" w14:textId="46A1813D" w:rsidR="009444CF" w:rsidRDefault="005F04E7" w:rsidP="005F04E7">
            <w:pPr>
              <w:keepNext/>
              <w:keepLines/>
              <w:widowControl w:val="0"/>
              <w:suppressLineNumbers/>
              <w:suppressAutoHyphens/>
              <w:spacing w:after="0"/>
              <w:rPr>
                <w:bCs/>
              </w:rPr>
            </w:pPr>
            <w:r w:rsidRPr="00701BA0">
              <w:rPr>
                <w:bCs/>
              </w:rPr>
              <w:t>10 % от цены договора.</w:t>
            </w:r>
          </w:p>
          <w:p w14:paraId="56FBA5EB" w14:textId="7B737CAD" w:rsidR="005F04E7" w:rsidRDefault="005F04E7" w:rsidP="005F04E7">
            <w:pPr>
              <w:keepNext/>
              <w:keepLines/>
              <w:widowControl w:val="0"/>
              <w:suppressLineNumbers/>
              <w:suppressAutoHyphens/>
              <w:spacing w:after="0"/>
              <w:rPr>
                <w:bCs/>
              </w:rPr>
            </w:pPr>
            <w:r w:rsidRPr="009C537D">
              <w:rPr>
                <w:bCs/>
              </w:rPr>
              <w:t xml:space="preserve">В </w:t>
            </w:r>
            <w:r w:rsidRPr="00424BD1">
              <w:rPr>
                <w:bCs/>
              </w:rPr>
              <w:t xml:space="preserve">соответствии </w:t>
            </w:r>
            <w:r w:rsidRPr="00852DB7">
              <w:rPr>
                <w:bCs/>
              </w:rPr>
              <w:t>с</w:t>
            </w:r>
            <w:r w:rsidR="00852DB7" w:rsidRPr="00852DB7">
              <w:rPr>
                <w:bCs/>
              </w:rPr>
              <w:t>о</w:t>
            </w:r>
            <w:r w:rsidR="00C065F9" w:rsidRPr="00852DB7">
              <w:rPr>
                <w:bCs/>
              </w:rPr>
              <w:t xml:space="preserve"> ст.</w:t>
            </w:r>
            <w:r w:rsidR="00852DB7" w:rsidRPr="00852DB7">
              <w:rPr>
                <w:bCs/>
              </w:rPr>
              <w:t>9</w:t>
            </w:r>
            <w:r w:rsidRPr="00852DB7">
              <w:rPr>
                <w:bCs/>
              </w:rPr>
              <w:t xml:space="preserve"> проекта</w:t>
            </w:r>
            <w:r w:rsidRPr="00424BD1">
              <w:rPr>
                <w:bCs/>
              </w:rPr>
              <w:t xml:space="preserve"> договора, п. 8.2. Раздела </w:t>
            </w:r>
            <w:r w:rsidRPr="00424BD1">
              <w:rPr>
                <w:bCs/>
                <w:lang w:val="en-US"/>
              </w:rPr>
              <w:t>I</w:t>
            </w:r>
            <w:r w:rsidRPr="00424BD1">
              <w:rPr>
                <w:bCs/>
              </w:rPr>
              <w:t xml:space="preserve"> настоящей документации</w:t>
            </w:r>
            <w:r w:rsidR="00503BD9" w:rsidRPr="00424BD1">
              <w:rPr>
                <w:bCs/>
              </w:rPr>
              <w:t>.</w:t>
            </w:r>
          </w:p>
          <w:p w14:paraId="15873CBE" w14:textId="77777777" w:rsidR="009444CF" w:rsidRPr="009444CF" w:rsidRDefault="009444CF" w:rsidP="009444CF">
            <w:pPr>
              <w:tabs>
                <w:tab w:val="left" w:pos="1134"/>
              </w:tabs>
              <w:autoSpaceDE w:val="0"/>
              <w:autoSpaceDN w:val="0"/>
              <w:adjustRightInd w:val="0"/>
              <w:spacing w:after="0"/>
            </w:pPr>
            <w:r w:rsidRPr="009444CF">
              <w:rPr>
                <w:u w:val="single"/>
              </w:rPr>
              <w:t>Обеспечение исполнения обязательств по возврату аванса.</w:t>
            </w:r>
          </w:p>
          <w:p w14:paraId="0031F5BB" w14:textId="77777777" w:rsidR="009444CF" w:rsidRPr="009444CF" w:rsidRDefault="009444CF" w:rsidP="009444CF">
            <w:pPr>
              <w:tabs>
                <w:tab w:val="left" w:pos="1134"/>
              </w:tabs>
              <w:autoSpaceDE w:val="0"/>
              <w:autoSpaceDN w:val="0"/>
              <w:adjustRightInd w:val="0"/>
              <w:spacing w:after="0"/>
              <w:ind w:firstLine="567"/>
            </w:pPr>
            <w:r w:rsidRPr="009444CF">
              <w:t xml:space="preserve">Подрядчик предоставляет обеспечение исполнения обязательств по возврату аванса в виде подлинного экземпляра безотзывной безусловной независимой банковской гарантии выданной банком (далее – Банк), предложенным Подрядчиком и согласованным Заказчиком, сроком действия до даты окончания выполнения Подрядчиком Работ по Договору плюс не менее чем 75 (семьдесят пять) календарных дней и обеспечивающую, в том числе, уплату неустоек (пеней, штрафов), предусмотренных Договором, начисленных за период: с момента возникновения у Заказчика права на их начисление и до дня списания денежных средств с корреспондентского счета Банка. </w:t>
            </w:r>
          </w:p>
          <w:p w14:paraId="17ACBCF6" w14:textId="77777777" w:rsidR="009444CF" w:rsidRPr="009444CF" w:rsidRDefault="009444CF" w:rsidP="009444CF">
            <w:pPr>
              <w:tabs>
                <w:tab w:val="left" w:pos="1134"/>
              </w:tabs>
              <w:autoSpaceDE w:val="0"/>
              <w:autoSpaceDN w:val="0"/>
              <w:adjustRightInd w:val="0"/>
              <w:spacing w:after="0"/>
              <w:ind w:firstLine="567"/>
            </w:pPr>
            <w:r w:rsidRPr="009444CF">
              <w:t>Банковская гарантия должна обеспечивать возврат аванса,</w:t>
            </w:r>
            <w:r w:rsidRPr="009444CF">
              <w:rPr>
                <w:sz w:val="20"/>
                <w:szCs w:val="20"/>
              </w:rPr>
              <w:t xml:space="preserve"> </w:t>
            </w:r>
            <w:r w:rsidRPr="009444CF">
              <w:t>в размере __________ руб., составляющего 30 (тридцать) % от цены Договора, в том числе и при расторжении Договора.</w:t>
            </w:r>
          </w:p>
          <w:p w14:paraId="58D9DB6B" w14:textId="77777777" w:rsidR="009444CF" w:rsidRPr="009444CF" w:rsidRDefault="009444CF" w:rsidP="009444CF">
            <w:pPr>
              <w:tabs>
                <w:tab w:val="left" w:pos="1134"/>
              </w:tabs>
              <w:autoSpaceDE w:val="0"/>
              <w:autoSpaceDN w:val="0"/>
              <w:adjustRightInd w:val="0"/>
              <w:spacing w:after="0"/>
              <w:ind w:firstLine="567"/>
            </w:pPr>
            <w:r w:rsidRPr="009444CF">
              <w:t>Предусмотренное банковской гарантией обязательство Банка перед Заказчиком ограничивается уплатой суммы, на которую выдана гарантия. Указанная сумма не должна уменьшаться на сумму исполненных по Договору обязательств. При этом для уплаты суммы гарантии достаточно первого письменного требования Заказчика об её уплате.</w:t>
            </w:r>
          </w:p>
          <w:p w14:paraId="1882FFA5" w14:textId="77777777" w:rsidR="009444CF" w:rsidRPr="00D84525" w:rsidRDefault="009444CF" w:rsidP="005F04E7">
            <w:pPr>
              <w:keepNext/>
              <w:keepLines/>
              <w:widowControl w:val="0"/>
              <w:suppressLineNumbers/>
              <w:suppressAutoHyphens/>
              <w:spacing w:after="0"/>
              <w:rPr>
                <w:bCs/>
              </w:rPr>
            </w:pPr>
          </w:p>
          <w:p w14:paraId="0F18FA0C" w14:textId="77777777" w:rsidR="00041D02" w:rsidRPr="00A9547A" w:rsidRDefault="005F04E7" w:rsidP="005F04E7">
            <w:pPr>
              <w:keepNext/>
              <w:keepLines/>
              <w:widowControl w:val="0"/>
              <w:suppressLineNumbers/>
              <w:suppressAutoHyphens/>
              <w:spacing w:after="0"/>
              <w:rPr>
                <w:bCs/>
              </w:rPr>
            </w:pPr>
            <w:r w:rsidRPr="00D84525">
              <w:rPr>
                <w:bCs/>
              </w:rPr>
              <w:lastRenderedPageBreak/>
              <w:t>В случае, если при проведении конкурентной закупки начальная</w:t>
            </w:r>
            <w:r>
              <w:rPr>
                <w:bCs/>
              </w:rPr>
              <w:t xml:space="preserve"> (максимальная) цена договора снижена участником закупки на 10 или более процентов, обеспечение исполнения договора участником закупки предоставляется в размере, в полтора раза превышающем размер обеспечения договора, указанный в документации о закупке.</w:t>
            </w:r>
          </w:p>
        </w:tc>
      </w:tr>
      <w:tr w:rsidR="00BA32BA" w:rsidRPr="00A9547A" w14:paraId="7C56C771" w14:textId="77777777" w:rsidTr="00563CD9">
        <w:trPr>
          <w:trHeight w:val="557"/>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67681130" w14:textId="77777777" w:rsidR="00BA32BA" w:rsidRPr="00A9547A" w:rsidRDefault="00BA32BA" w:rsidP="004232AD">
            <w:pPr>
              <w:keepNext/>
              <w:keepLines/>
              <w:widowControl w:val="0"/>
              <w:suppressLineNumbers/>
              <w:suppressAutoHyphens/>
              <w:spacing w:after="0"/>
            </w:pPr>
            <w:r>
              <w:lastRenderedPageBreak/>
              <w:t>24.</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E68508E" w14:textId="77777777" w:rsidR="00DE6EFC" w:rsidRPr="00D90FC2" w:rsidRDefault="00DE6EFC" w:rsidP="0019090C">
            <w:pPr>
              <w:keepNext/>
              <w:keepLines/>
              <w:widowControl w:val="0"/>
              <w:suppressLineNumbers/>
              <w:suppressAutoHyphens/>
              <w:spacing w:after="0"/>
              <w:rPr>
                <w:i/>
              </w:rPr>
            </w:pPr>
            <w:r w:rsidRPr="00D90FC2">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14:paraId="22E72391" w14:textId="77777777" w:rsidR="00DE6EFC" w:rsidRPr="00D90FC2" w:rsidRDefault="00DE6EFC" w:rsidP="00BC1A8F">
            <w:pPr>
              <w:keepNext/>
              <w:keepLines/>
              <w:widowControl w:val="0"/>
              <w:suppressLineNumbers/>
              <w:suppressAutoHyphens/>
              <w:spacing w:after="0"/>
              <w:jc w:val="left"/>
              <w:rPr>
                <w:i/>
              </w:rPr>
            </w:pPr>
          </w:p>
          <w:p w14:paraId="184C2C33" w14:textId="77777777" w:rsidR="00BA32BA" w:rsidRPr="006B38DD" w:rsidRDefault="00BA32BA" w:rsidP="00BC1A8F">
            <w:pPr>
              <w:keepNext/>
              <w:keepLines/>
              <w:widowControl w:val="0"/>
              <w:suppressLineNumbers/>
              <w:suppressAutoHyphens/>
              <w:spacing w:after="0"/>
              <w:jc w:val="left"/>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3D484EAF" w14:textId="77777777" w:rsidR="00DE6EFC" w:rsidRPr="006B38DD" w:rsidRDefault="00DE6EFC" w:rsidP="00DE6EFC">
            <w:pPr>
              <w:rPr>
                <w:rFonts w:eastAsia="Calibri"/>
                <w:lang w:eastAsia="en-US"/>
              </w:rPr>
            </w:pPr>
            <w:bookmarkStart w:id="55" w:name="_Ref469488528"/>
            <w:r w:rsidRPr="006B38DD">
              <w:rPr>
                <w:rFonts w:eastAsia="Calibri"/>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r w:rsidR="00C128B2" w:rsidRPr="006B38DD">
              <w:rPr>
                <w:rFonts w:eastAsia="Calibri"/>
                <w:lang w:eastAsia="en-US"/>
              </w:rPr>
              <w:t xml:space="preserve"> (далее – приоритет)</w:t>
            </w:r>
            <w:r w:rsidRPr="006B38DD">
              <w:rPr>
                <w:rFonts w:eastAsia="Calibri"/>
                <w:lang w:eastAsia="en-US"/>
              </w:rPr>
              <w:t xml:space="preserve"> устанавливается в соответствии с  постановлением Правительства РФ от 16.09.2016 г. № 925</w:t>
            </w:r>
            <w:r w:rsidR="00C128B2" w:rsidRPr="006B38DD">
              <w:t xml:space="preserve"> </w:t>
            </w:r>
            <w:r w:rsidR="00C128B2"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19FF6538" w14:textId="77777777" w:rsidR="00F66D7F" w:rsidRPr="006B38DD" w:rsidRDefault="00F66D7F" w:rsidP="00E61CC5">
            <w:pPr>
              <w:pStyle w:val="affff2"/>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1. </w:t>
            </w:r>
            <w:r w:rsidR="000E6AAA" w:rsidRPr="006B38DD">
              <w:rPr>
                <w:rFonts w:ascii="Times New Roman" w:hAnsi="Times New Roman"/>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w:t>
            </w:r>
            <w:r w:rsidR="00E95A05" w:rsidRPr="006B38DD">
              <w:rPr>
                <w:rFonts w:ascii="Times New Roman" w:hAnsi="Times New Roman"/>
                <w:sz w:val="24"/>
                <w:szCs w:val="24"/>
              </w:rPr>
              <w:t xml:space="preserve"> подпунктом</w:t>
            </w:r>
            <w:r w:rsidR="000E6AAA" w:rsidRPr="006B38DD">
              <w:rPr>
                <w:rFonts w:ascii="Times New Roman" w:hAnsi="Times New Roman"/>
                <w:sz w:val="24"/>
                <w:szCs w:val="24"/>
              </w:rPr>
              <w:t xml:space="preserve">. 4 п. 25 Раздела </w:t>
            </w:r>
            <w:r w:rsidR="000E6AAA" w:rsidRPr="006B38DD">
              <w:rPr>
                <w:rFonts w:ascii="Times New Roman" w:hAnsi="Times New Roman"/>
                <w:sz w:val="24"/>
                <w:szCs w:val="24"/>
                <w:lang w:val="en-US"/>
              </w:rPr>
              <w:t>II</w:t>
            </w:r>
            <w:r w:rsidR="000E6AAA" w:rsidRPr="006B38DD">
              <w:rPr>
                <w:rFonts w:ascii="Times New Roman" w:hAnsi="Times New Roman"/>
                <w:sz w:val="24"/>
                <w:szCs w:val="24"/>
              </w:rPr>
              <w:t xml:space="preserve"> настоящей документац</w:t>
            </w:r>
            <w:r w:rsidR="00E95A05" w:rsidRPr="006B38DD">
              <w:rPr>
                <w:rFonts w:ascii="Times New Roman" w:hAnsi="Times New Roman"/>
                <w:sz w:val="24"/>
                <w:szCs w:val="24"/>
              </w:rPr>
              <w:t>ии</w:t>
            </w:r>
            <w:r w:rsidR="000E6AAA" w:rsidRPr="006B38DD">
              <w:rPr>
                <w:rFonts w:ascii="Times New Roman" w:hAnsi="Times New Roman"/>
                <w:sz w:val="24"/>
                <w:szCs w:val="24"/>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5DAE06B" w14:textId="77777777" w:rsidR="00C128B2" w:rsidRPr="006B38DD" w:rsidRDefault="00C128B2" w:rsidP="007220F3">
            <w:pPr>
              <w:pStyle w:val="affff2"/>
              <w:numPr>
                <w:ilvl w:val="0"/>
                <w:numId w:val="2"/>
              </w:numPr>
              <w:tabs>
                <w:tab w:val="clear" w:pos="432"/>
                <w:tab w:val="num" w:pos="629"/>
              </w:tabs>
              <w:spacing w:before="60" w:after="60" w:line="240" w:lineRule="auto"/>
              <w:ind w:left="62" w:hanging="62"/>
              <w:contextualSpacing w:val="0"/>
              <w:jc w:val="both"/>
              <w:rPr>
                <w:rFonts w:ascii="Times New Roman" w:hAnsi="Times New Roman"/>
                <w:sz w:val="24"/>
                <w:szCs w:val="24"/>
              </w:rPr>
            </w:pPr>
            <w:r w:rsidRPr="006B38DD">
              <w:rPr>
                <w:rFonts w:ascii="Times New Roman" w:hAnsi="Times New Roman"/>
                <w:sz w:val="24"/>
                <w:szCs w:val="24"/>
              </w:rPr>
              <w:t>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68E06939" w14:textId="77777777" w:rsidR="000E6AAA" w:rsidRPr="006B38DD" w:rsidRDefault="009F34D9" w:rsidP="007220F3">
            <w:pPr>
              <w:pStyle w:val="affff2"/>
              <w:numPr>
                <w:ilvl w:val="0"/>
                <w:numId w:val="2"/>
              </w:numPr>
              <w:tabs>
                <w:tab w:val="clear" w:pos="432"/>
                <w:tab w:val="num" w:pos="629"/>
              </w:tabs>
              <w:spacing w:before="60" w:after="60" w:line="240" w:lineRule="auto"/>
              <w:ind w:left="62" w:firstLine="0"/>
              <w:contextualSpacing w:val="0"/>
              <w:jc w:val="both"/>
              <w:rPr>
                <w:rFonts w:ascii="Times New Roman" w:hAnsi="Times New Roman"/>
                <w:sz w:val="24"/>
                <w:szCs w:val="24"/>
              </w:rPr>
            </w:pPr>
            <w:r w:rsidRPr="006B38DD">
              <w:rPr>
                <w:rFonts w:ascii="Times New Roman" w:hAnsi="Times New Roman"/>
                <w:sz w:val="24"/>
                <w:szCs w:val="24"/>
              </w:rPr>
              <w:t>О</w:t>
            </w:r>
            <w:r w:rsidR="000E6AAA" w:rsidRPr="006B38DD">
              <w:rPr>
                <w:rFonts w:ascii="Times New Roman" w:hAnsi="Times New Roman"/>
                <w:sz w:val="24"/>
                <w:szCs w:val="24"/>
              </w:rPr>
              <w:t xml:space="preserve">тнесение участника закупки к российским или иностранным </w:t>
            </w:r>
            <w:r w:rsidR="00F54191" w:rsidRPr="006B38DD">
              <w:rPr>
                <w:rFonts w:ascii="Times New Roman" w:hAnsi="Times New Roman"/>
                <w:sz w:val="24"/>
                <w:szCs w:val="24"/>
              </w:rPr>
              <w:t>лицам производится</w:t>
            </w:r>
            <w:r w:rsidR="000E6AAA" w:rsidRPr="006B38DD">
              <w:rPr>
                <w:rFonts w:ascii="Times New Roman" w:hAnsi="Times New Roman"/>
                <w:sz w:val="24"/>
                <w:szCs w:val="24"/>
              </w:rPr>
              <w:t xml:space="preserve">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04318F65" w14:textId="77777777" w:rsidR="007E2EB9" w:rsidRPr="006B38DD" w:rsidRDefault="009F34D9" w:rsidP="007220F3">
            <w:pPr>
              <w:pStyle w:val="affff2"/>
              <w:numPr>
                <w:ilvl w:val="0"/>
                <w:numId w:val="2"/>
              </w:numPr>
              <w:tabs>
                <w:tab w:val="clear" w:pos="432"/>
                <w:tab w:val="num" w:pos="629"/>
              </w:tabs>
              <w:spacing w:before="60" w:after="60" w:line="240" w:lineRule="auto"/>
              <w:ind w:left="62" w:firstLine="0"/>
              <w:contextualSpacing w:val="0"/>
              <w:jc w:val="both"/>
              <w:rPr>
                <w:bCs/>
              </w:rPr>
            </w:pPr>
            <w:r w:rsidRPr="006B38DD">
              <w:rPr>
                <w:rFonts w:ascii="Times New Roman" w:hAnsi="Times New Roman"/>
                <w:sz w:val="24"/>
                <w:szCs w:val="24"/>
              </w:rPr>
              <w:t>Д</w:t>
            </w:r>
            <w:r w:rsidR="00DE6EFC" w:rsidRPr="006B38DD">
              <w:rPr>
                <w:rFonts w:ascii="Times New Roman" w:hAnsi="Times New Roman"/>
                <w:sz w:val="24"/>
                <w:szCs w:val="24"/>
              </w:rPr>
              <w:t>оговор</w:t>
            </w:r>
            <w:r w:rsidR="000E6AAA" w:rsidRPr="006B38DD">
              <w:rPr>
                <w:rFonts w:ascii="Times New Roman" w:hAnsi="Times New Roman"/>
                <w:sz w:val="24"/>
                <w:szCs w:val="24"/>
              </w:rPr>
              <w:t xml:space="preserve"> с участником закупки, который предложил такие же, как и победитель закупки, условия исполнения договора или предложение которого содержит лучшие </w:t>
            </w:r>
            <w:r w:rsidR="00E95A05" w:rsidRPr="006B38DD">
              <w:rPr>
                <w:rFonts w:ascii="Times New Roman" w:hAnsi="Times New Roman"/>
                <w:sz w:val="24"/>
                <w:szCs w:val="24"/>
              </w:rPr>
              <w:t>условия исполнения</w:t>
            </w:r>
            <w:r w:rsidR="000E6AAA" w:rsidRPr="006B38DD">
              <w:rPr>
                <w:rFonts w:ascii="Times New Roman" w:hAnsi="Times New Roman"/>
                <w:sz w:val="24"/>
                <w:szCs w:val="24"/>
              </w:rPr>
              <w:t xml:space="preserve"> договора, следующие после условий, предложенных победителем закупки, который признан укло</w:t>
            </w:r>
            <w:r w:rsidR="00DE6EFC" w:rsidRPr="006B38DD">
              <w:rPr>
                <w:rFonts w:ascii="Times New Roman" w:hAnsi="Times New Roman"/>
                <w:sz w:val="24"/>
                <w:szCs w:val="24"/>
              </w:rPr>
              <w:t xml:space="preserve">нившемся от заключения договора, </w:t>
            </w:r>
            <w:r w:rsidR="00E95A05" w:rsidRPr="006B38DD">
              <w:rPr>
                <w:rFonts w:ascii="Times New Roman" w:hAnsi="Times New Roman"/>
                <w:sz w:val="24"/>
                <w:szCs w:val="24"/>
              </w:rPr>
              <w:t>заключается в</w:t>
            </w:r>
            <w:r w:rsidR="00DE6EFC" w:rsidRPr="006B38DD">
              <w:rPr>
                <w:rFonts w:ascii="Times New Roman" w:hAnsi="Times New Roman"/>
                <w:sz w:val="24"/>
                <w:szCs w:val="24"/>
              </w:rPr>
              <w:t xml:space="preserve"> соответствии с п. 8 Раздела </w:t>
            </w:r>
            <w:r w:rsidR="00DE6EFC" w:rsidRPr="006B38DD">
              <w:rPr>
                <w:rFonts w:ascii="Times New Roman" w:hAnsi="Times New Roman"/>
                <w:sz w:val="24"/>
                <w:szCs w:val="24"/>
                <w:lang w:val="en-US"/>
              </w:rPr>
              <w:t>I</w:t>
            </w:r>
            <w:r w:rsidR="00DE6EFC" w:rsidRPr="006B38DD">
              <w:rPr>
                <w:rFonts w:ascii="Times New Roman" w:hAnsi="Times New Roman"/>
                <w:sz w:val="24"/>
                <w:szCs w:val="24"/>
              </w:rPr>
              <w:t xml:space="preserve">   и п. </w:t>
            </w:r>
            <w:r w:rsidR="00E95A05" w:rsidRPr="006B38DD">
              <w:rPr>
                <w:rFonts w:ascii="Times New Roman" w:hAnsi="Times New Roman"/>
                <w:sz w:val="24"/>
                <w:szCs w:val="24"/>
              </w:rPr>
              <w:t>24, п.</w:t>
            </w:r>
            <w:r w:rsidR="00DE6EFC" w:rsidRPr="006B38DD">
              <w:rPr>
                <w:rFonts w:ascii="Times New Roman" w:hAnsi="Times New Roman"/>
                <w:sz w:val="24"/>
                <w:szCs w:val="24"/>
              </w:rPr>
              <w:t xml:space="preserve"> </w:t>
            </w:r>
            <w:r w:rsidR="00E95A05" w:rsidRPr="006B38DD">
              <w:rPr>
                <w:rFonts w:ascii="Times New Roman" w:hAnsi="Times New Roman"/>
                <w:sz w:val="24"/>
                <w:szCs w:val="24"/>
              </w:rPr>
              <w:t xml:space="preserve">25 </w:t>
            </w:r>
            <w:r w:rsidR="00E95A05" w:rsidRPr="006B38DD">
              <w:rPr>
                <w:rFonts w:ascii="Times New Roman" w:hAnsi="Times New Roman"/>
              </w:rPr>
              <w:t>Раздела</w:t>
            </w:r>
            <w:r w:rsidR="00DE6EFC" w:rsidRPr="006B38DD">
              <w:rPr>
                <w:rFonts w:ascii="Times New Roman" w:hAnsi="Times New Roman"/>
                <w:sz w:val="24"/>
                <w:szCs w:val="24"/>
              </w:rPr>
              <w:t xml:space="preserve"> </w:t>
            </w:r>
            <w:r w:rsidR="00DE6EFC" w:rsidRPr="006B38DD">
              <w:rPr>
                <w:rFonts w:ascii="Times New Roman" w:hAnsi="Times New Roman"/>
                <w:sz w:val="24"/>
                <w:szCs w:val="24"/>
                <w:lang w:val="en-US"/>
              </w:rPr>
              <w:t>II</w:t>
            </w:r>
            <w:r w:rsidR="00DE6EFC" w:rsidRPr="006B38DD">
              <w:rPr>
                <w:rFonts w:ascii="Times New Roman" w:hAnsi="Times New Roman"/>
              </w:rPr>
              <w:t xml:space="preserve"> </w:t>
            </w:r>
            <w:r w:rsidR="00E61CC5" w:rsidRPr="006B38DD">
              <w:rPr>
                <w:rFonts w:ascii="Times New Roman" w:hAnsi="Times New Roman"/>
                <w:sz w:val="24"/>
                <w:szCs w:val="24"/>
              </w:rPr>
              <w:t>конкурсной документации.</w:t>
            </w:r>
            <w:bookmarkEnd w:id="55"/>
          </w:p>
        </w:tc>
      </w:tr>
      <w:tr w:rsidR="0019090C" w:rsidRPr="00A9547A" w14:paraId="57A0AC9B" w14:textId="77777777" w:rsidTr="00563CD9">
        <w:trPr>
          <w:trHeight w:val="4527"/>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282E2B45" w14:textId="77777777" w:rsidR="0019090C" w:rsidRDefault="0019090C" w:rsidP="004232AD">
            <w:pPr>
              <w:keepNext/>
              <w:keepLines/>
              <w:widowControl w:val="0"/>
              <w:suppressLineNumbers/>
              <w:suppressAutoHyphens/>
              <w:spacing w:after="0"/>
            </w:pPr>
            <w:r>
              <w:lastRenderedPageBreak/>
              <w:t>25</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0E3EBB3B" w14:textId="77777777" w:rsidR="0019090C" w:rsidRPr="00D90FC2" w:rsidRDefault="0019090C" w:rsidP="00BC1A8F">
            <w:pPr>
              <w:keepNext/>
              <w:keepLines/>
              <w:widowControl w:val="0"/>
              <w:suppressLineNumbers/>
              <w:suppressAutoHyphens/>
              <w:spacing w:after="0"/>
              <w:jc w:val="left"/>
              <w:rPr>
                <w:i/>
              </w:rPr>
            </w:pPr>
            <w:r w:rsidRPr="00D90FC2">
              <w:rPr>
                <w:i/>
              </w:rPr>
              <w:t>Приоритет не предоставляется</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17A16CA6" w14:textId="77777777" w:rsidR="0019090C" w:rsidRDefault="00D76576" w:rsidP="0019090C">
            <w:pPr>
              <w:autoSpaceDE w:val="0"/>
              <w:autoSpaceDN w:val="0"/>
              <w:adjustRightInd w:val="0"/>
              <w:spacing w:after="0"/>
            </w:pPr>
            <w:r>
              <w:t xml:space="preserve">1. </w:t>
            </w:r>
            <w:r w:rsidR="00187D63">
              <w:t>Закупка</w:t>
            </w:r>
            <w:r w:rsidR="0019090C">
              <w:t xml:space="preserve"> признана несостоявшейся и договор заключается с единственным участником закупки.</w:t>
            </w:r>
          </w:p>
          <w:p w14:paraId="26D1E835" w14:textId="77777777" w:rsidR="0019090C" w:rsidRDefault="0019090C" w:rsidP="0019090C">
            <w:pPr>
              <w:autoSpaceDE w:val="0"/>
              <w:autoSpaceDN w:val="0"/>
              <w:adjustRightInd w:val="0"/>
              <w:spacing w:after="0"/>
            </w:pPr>
            <w: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DC6132B" w14:textId="77777777" w:rsidR="0019090C" w:rsidRDefault="0019090C" w:rsidP="0019090C">
            <w:pPr>
              <w:autoSpaceDE w:val="0"/>
              <w:autoSpaceDN w:val="0"/>
              <w:adjustRightInd w:val="0"/>
              <w:spacing w:after="0"/>
            </w:pPr>
            <w: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2DA3144" w14:textId="77777777" w:rsidR="0019090C" w:rsidRDefault="0019090C" w:rsidP="005F04E7">
            <w:pPr>
              <w:autoSpaceDE w:val="0"/>
              <w:autoSpaceDN w:val="0"/>
              <w:adjustRightInd w:val="0"/>
              <w:spacing w:after="0"/>
            </w:pPr>
            <w:r>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6264C8" w:rsidRPr="00A9547A" w14:paraId="5A23D372" w14:textId="77777777" w:rsidTr="00563CD9">
        <w:trPr>
          <w:trHeight w:val="1272"/>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4A0AAB45" w14:textId="77777777" w:rsidR="006264C8" w:rsidRDefault="00187D63" w:rsidP="004232AD">
            <w:pPr>
              <w:keepNext/>
              <w:keepLines/>
              <w:widowControl w:val="0"/>
              <w:suppressLineNumbers/>
              <w:suppressAutoHyphens/>
              <w:spacing w:after="0"/>
            </w:pPr>
            <w:r>
              <w:t>26</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65964AA" w14:textId="77777777" w:rsidR="006264C8" w:rsidRPr="00D90FC2" w:rsidRDefault="00E770FE" w:rsidP="00E770FE">
            <w:pPr>
              <w:autoSpaceDE w:val="0"/>
              <w:autoSpaceDN w:val="0"/>
              <w:adjustRightInd w:val="0"/>
              <w:spacing w:after="0"/>
              <w:rPr>
                <w:i/>
              </w:rPr>
            </w:pPr>
            <w:r w:rsidRPr="00D90FC2">
              <w:rPr>
                <w:i/>
                <w:sz w:val="23"/>
                <w:szCs w:val="23"/>
              </w:rPr>
              <w:t>Сведения о сроках принятия Заказчиком решения об отказе от проведения конкурса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7E778520" w14:textId="77777777" w:rsidR="00E770FE" w:rsidRPr="006D62C2" w:rsidRDefault="00E770FE" w:rsidP="00A510AC">
            <w:pPr>
              <w:autoSpaceDE w:val="0"/>
              <w:autoSpaceDN w:val="0"/>
              <w:adjustRightInd w:val="0"/>
              <w:spacing w:after="0"/>
              <w:ind w:firstLine="203"/>
            </w:pPr>
            <w:r w:rsidRPr="006D62C2">
              <w:t>Заказчик вправе отменить открытый конкурс до наступления даты и времени окончания срока подачи заявок на участие в открытом конкурсе.</w:t>
            </w:r>
          </w:p>
          <w:p w14:paraId="4A3B25BE" w14:textId="77777777" w:rsidR="006264C8" w:rsidRPr="006D62C2" w:rsidRDefault="006264C8" w:rsidP="00BC1A8F">
            <w:pPr>
              <w:pStyle w:val="affff2"/>
              <w:tabs>
                <w:tab w:val="left" w:pos="0"/>
              </w:tabs>
              <w:spacing w:before="60" w:after="60" w:line="240" w:lineRule="auto"/>
              <w:ind w:left="0"/>
              <w:contextualSpacing w:val="0"/>
              <w:jc w:val="both"/>
              <w:rPr>
                <w:rFonts w:ascii="Times New Roman" w:hAnsi="Times New Roman"/>
                <w:sz w:val="24"/>
                <w:szCs w:val="24"/>
              </w:rPr>
            </w:pPr>
          </w:p>
        </w:tc>
      </w:tr>
    </w:tbl>
    <w:p w14:paraId="2B73AC0F" w14:textId="77777777" w:rsidR="00601BDE" w:rsidRDefault="00601BDE" w:rsidP="001119F5">
      <w:pPr>
        <w:autoSpaceDE w:val="0"/>
        <w:autoSpaceDN w:val="0"/>
        <w:adjustRightInd w:val="0"/>
        <w:jc w:val="center"/>
        <w:rPr>
          <w:b/>
          <w:sz w:val="22"/>
          <w:szCs w:val="22"/>
        </w:rPr>
      </w:pPr>
    </w:p>
    <w:p w14:paraId="0F9C87A8" w14:textId="77777777" w:rsidR="00360AD3" w:rsidRDefault="00360AD3" w:rsidP="00F24C65">
      <w:pPr>
        <w:autoSpaceDE w:val="0"/>
        <w:autoSpaceDN w:val="0"/>
        <w:adjustRightInd w:val="0"/>
        <w:jc w:val="center"/>
        <w:rPr>
          <w:b/>
          <w:bCs/>
          <w:color w:val="000000"/>
        </w:rPr>
      </w:pPr>
    </w:p>
    <w:p w14:paraId="030CE119" w14:textId="77777777" w:rsidR="00F24C65" w:rsidRPr="0071576A" w:rsidRDefault="009852F0" w:rsidP="00F24C65">
      <w:pPr>
        <w:autoSpaceDE w:val="0"/>
        <w:autoSpaceDN w:val="0"/>
        <w:adjustRightInd w:val="0"/>
        <w:jc w:val="center"/>
        <w:rPr>
          <w:b/>
          <w:bCs/>
          <w:color w:val="000000"/>
        </w:rPr>
      </w:pPr>
      <w:bookmarkStart w:id="56" w:name="_Hlk35936427"/>
      <w:bookmarkStart w:id="57" w:name="_Hlk89959831"/>
      <w:r w:rsidRPr="0071576A">
        <w:rPr>
          <w:b/>
          <w:bCs/>
          <w:color w:val="000000"/>
        </w:rPr>
        <w:t xml:space="preserve">27. </w:t>
      </w:r>
      <w:r w:rsidR="00F24C65" w:rsidRPr="0071576A">
        <w:rPr>
          <w:b/>
          <w:bCs/>
          <w:color w:val="000000"/>
        </w:rPr>
        <w:t>Порядок оценки и сопоставления заявок на участие в конкурсе.</w:t>
      </w:r>
    </w:p>
    <w:p w14:paraId="20241DE1" w14:textId="77777777" w:rsidR="001F5AFA" w:rsidRDefault="001F5AFA" w:rsidP="008E281A">
      <w:pPr>
        <w:autoSpaceDE w:val="0"/>
        <w:autoSpaceDN w:val="0"/>
        <w:adjustRightInd w:val="0"/>
        <w:rPr>
          <w:b/>
          <w:bCs/>
          <w:color w:val="000000"/>
          <w:u w:val="single"/>
        </w:rPr>
      </w:pPr>
    </w:p>
    <w:p w14:paraId="249AF125" w14:textId="77777777" w:rsidR="008E281A" w:rsidRPr="00D80D8E" w:rsidRDefault="008E281A" w:rsidP="008E281A">
      <w:pPr>
        <w:autoSpaceDE w:val="0"/>
        <w:autoSpaceDN w:val="0"/>
        <w:adjustRightInd w:val="0"/>
        <w:rPr>
          <w:b/>
          <w:bCs/>
          <w:color w:val="000000"/>
          <w:u w:val="single"/>
        </w:rPr>
      </w:pPr>
      <w:bookmarkStart w:id="58" w:name="_Hlk66710774"/>
      <w:r w:rsidRPr="008372D7">
        <w:rPr>
          <w:b/>
          <w:bCs/>
          <w:color w:val="000000"/>
        </w:rPr>
        <w:t>1.</w:t>
      </w:r>
      <w:r w:rsidRPr="001F5AFA">
        <w:rPr>
          <w:b/>
          <w:bCs/>
          <w:color w:val="000000"/>
          <w:u w:val="single"/>
        </w:rPr>
        <w:t xml:space="preserve"> </w:t>
      </w:r>
      <w:r w:rsidR="001F5AFA" w:rsidRPr="00D80D8E">
        <w:rPr>
          <w:b/>
          <w:bCs/>
          <w:color w:val="000000"/>
          <w:u w:val="single"/>
        </w:rPr>
        <w:t xml:space="preserve">Критерий: </w:t>
      </w:r>
      <w:r w:rsidRPr="00D80D8E">
        <w:rPr>
          <w:b/>
          <w:bCs/>
          <w:color w:val="000000"/>
          <w:u w:val="single"/>
        </w:rPr>
        <w:t>Цена договора.</w:t>
      </w:r>
    </w:p>
    <w:p w14:paraId="1BFF69D7" w14:textId="6997015E" w:rsidR="001F5AFA" w:rsidRPr="00D80D8E" w:rsidRDefault="008E281A" w:rsidP="008E281A">
      <w:pPr>
        <w:autoSpaceDE w:val="0"/>
        <w:autoSpaceDN w:val="0"/>
        <w:adjustRightInd w:val="0"/>
        <w:rPr>
          <w:b/>
          <w:bCs/>
          <w:color w:val="000000"/>
        </w:rPr>
      </w:pPr>
      <w:r w:rsidRPr="00D80D8E">
        <w:rPr>
          <w:b/>
          <w:bCs/>
          <w:color w:val="000000"/>
        </w:rPr>
        <w:t>Значимость крит</w:t>
      </w:r>
      <w:r w:rsidR="001C1323" w:rsidRPr="00D80D8E">
        <w:rPr>
          <w:b/>
          <w:bCs/>
          <w:color w:val="000000"/>
        </w:rPr>
        <w:t xml:space="preserve">ерия: </w:t>
      </w:r>
      <w:r w:rsidR="00605925">
        <w:rPr>
          <w:b/>
          <w:bCs/>
          <w:color w:val="000000"/>
        </w:rPr>
        <w:t>2</w:t>
      </w:r>
      <w:r w:rsidRPr="00D80D8E">
        <w:rPr>
          <w:b/>
          <w:bCs/>
          <w:color w:val="000000"/>
        </w:rPr>
        <w:t>0 %</w:t>
      </w:r>
    </w:p>
    <w:bookmarkEnd w:id="58"/>
    <w:p w14:paraId="308C1CCC" w14:textId="77777777" w:rsidR="008E281A" w:rsidRPr="006B11E3" w:rsidRDefault="008E281A" w:rsidP="008E281A">
      <w:pPr>
        <w:autoSpaceDE w:val="0"/>
        <w:autoSpaceDN w:val="0"/>
        <w:adjustRightInd w:val="0"/>
        <w:rPr>
          <w:b/>
          <w:bCs/>
          <w:color w:val="000000"/>
        </w:rPr>
      </w:pPr>
      <w:r w:rsidRPr="006B11E3">
        <w:rPr>
          <w:b/>
          <w:bCs/>
          <w:color w:val="000000"/>
        </w:rPr>
        <w:t>Содержание: Форма № 1 «Заявка на участие в конкурсе».</w:t>
      </w:r>
    </w:p>
    <w:p w14:paraId="0A3980B9" w14:textId="41B30D9E" w:rsidR="008E281A" w:rsidRDefault="008E281A" w:rsidP="008E281A">
      <w:pPr>
        <w:autoSpaceDE w:val="0"/>
        <w:autoSpaceDN w:val="0"/>
        <w:adjustRightInd w:val="0"/>
        <w:rPr>
          <w:b/>
          <w:bCs/>
          <w:color w:val="000000"/>
        </w:rPr>
      </w:pPr>
      <w:r w:rsidRPr="006B11E3">
        <w:rPr>
          <w:b/>
          <w:bCs/>
          <w:color w:val="000000"/>
        </w:rPr>
        <w:t>Порядок оценки заявок по критерию:</w:t>
      </w:r>
    </w:p>
    <w:p w14:paraId="3486DFE8" w14:textId="77777777" w:rsidR="00605925" w:rsidRPr="00BD365F" w:rsidRDefault="00605925" w:rsidP="00605925">
      <w:pPr>
        <w:autoSpaceDE w:val="0"/>
        <w:autoSpaceDN w:val="0"/>
        <w:adjustRightInd w:val="0"/>
        <w:rPr>
          <w:bCs/>
          <w:color w:val="000000" w:themeColor="text1"/>
        </w:rPr>
      </w:pPr>
      <w:r w:rsidRPr="00BD365F">
        <w:rPr>
          <w:bCs/>
          <w:color w:val="000000" w:themeColor="text1"/>
        </w:rPr>
        <w:t>При оценке заявок по критерию «цена договора» использование подкритериев не допускается.</w:t>
      </w:r>
    </w:p>
    <w:p w14:paraId="3548A47E" w14:textId="77777777" w:rsidR="00605925" w:rsidRPr="00BD365F" w:rsidRDefault="00605925" w:rsidP="00605925">
      <w:pPr>
        <w:autoSpaceDE w:val="0"/>
        <w:autoSpaceDN w:val="0"/>
        <w:adjustRightInd w:val="0"/>
        <w:rPr>
          <w:bCs/>
          <w:color w:val="000000" w:themeColor="text1"/>
        </w:rPr>
      </w:pPr>
      <w:r w:rsidRPr="00BD365F">
        <w:rPr>
          <w:bCs/>
          <w:color w:val="000000" w:themeColor="text1"/>
        </w:rPr>
        <w:t>Для определения рейтинга заявки по критерию «цена договора» применяется начальная (максимальная) цена договора.</w:t>
      </w:r>
    </w:p>
    <w:p w14:paraId="3EDB4E1D" w14:textId="77777777" w:rsidR="00605925" w:rsidRPr="00BD365F" w:rsidRDefault="00605925" w:rsidP="00605925">
      <w:pPr>
        <w:autoSpaceDE w:val="0"/>
        <w:autoSpaceDN w:val="0"/>
        <w:adjustRightInd w:val="0"/>
        <w:rPr>
          <w:bCs/>
          <w:color w:val="000000" w:themeColor="text1"/>
        </w:rPr>
      </w:pPr>
      <w:r w:rsidRPr="00BD365F">
        <w:rPr>
          <w:bCs/>
          <w:color w:val="000000" w:themeColor="text1"/>
        </w:rPr>
        <w:t>Рейтинг, присуждаемый заявке по критерию «цена договора» определяется</w:t>
      </w:r>
    </w:p>
    <w:p w14:paraId="7E508E4A" w14:textId="77777777" w:rsidR="00605925" w:rsidRPr="00BD365F" w:rsidRDefault="00605925" w:rsidP="00605925">
      <w:pPr>
        <w:autoSpaceDE w:val="0"/>
        <w:autoSpaceDN w:val="0"/>
        <w:adjustRightInd w:val="0"/>
        <w:rPr>
          <w:bCs/>
          <w:color w:val="000000" w:themeColor="text1"/>
        </w:rPr>
      </w:pPr>
      <w:r w:rsidRPr="00BD365F">
        <w:rPr>
          <w:bCs/>
          <w:color w:val="000000" w:themeColor="text1"/>
        </w:rPr>
        <w:t>по формуле:</w:t>
      </w:r>
    </w:p>
    <w:p w14:paraId="736FB254" w14:textId="77777777" w:rsidR="00605925" w:rsidRPr="00BD365F" w:rsidRDefault="00605925" w:rsidP="00605925">
      <w:pPr>
        <w:autoSpaceDE w:val="0"/>
        <w:autoSpaceDN w:val="0"/>
        <w:adjustRightInd w:val="0"/>
        <w:rPr>
          <w:bCs/>
          <w:color w:val="000000" w:themeColor="text1"/>
        </w:rPr>
      </w:pPr>
    </w:p>
    <w:p w14:paraId="1F192DB0" w14:textId="77777777" w:rsidR="00605925" w:rsidRPr="00BD365F" w:rsidRDefault="00605925" w:rsidP="00605925">
      <w:pPr>
        <w:autoSpaceDE w:val="0"/>
        <w:autoSpaceDN w:val="0"/>
        <w:adjustRightInd w:val="0"/>
        <w:rPr>
          <w:bCs/>
          <w:color w:val="000000" w:themeColor="text1"/>
        </w:rPr>
      </w:pPr>
      <w:r w:rsidRPr="00BD365F">
        <w:rPr>
          <w:bCs/>
          <w:color w:val="000000" w:themeColor="text1"/>
          <w:lang w:val="en-US"/>
        </w:rPr>
        <w:t>Rai</w:t>
      </w:r>
      <w:r w:rsidRPr="00BD365F">
        <w:rPr>
          <w:bCs/>
          <w:color w:val="000000" w:themeColor="text1"/>
        </w:rPr>
        <w:t xml:space="preserve"> = (</w:t>
      </w:r>
      <w:r w:rsidRPr="00BD365F">
        <w:rPr>
          <w:bCs/>
          <w:color w:val="000000" w:themeColor="text1"/>
          <w:lang w:val="en-US"/>
        </w:rPr>
        <w:t>Amin</w:t>
      </w:r>
      <w:r w:rsidRPr="00BD365F">
        <w:rPr>
          <w:bCs/>
          <w:color w:val="000000" w:themeColor="text1"/>
        </w:rPr>
        <w:t xml:space="preserve"> / </w:t>
      </w:r>
      <w:r w:rsidRPr="00BD365F">
        <w:rPr>
          <w:bCs/>
          <w:color w:val="000000" w:themeColor="text1"/>
          <w:lang w:val="en-US"/>
        </w:rPr>
        <w:t>Ai</w:t>
      </w:r>
      <w:r w:rsidRPr="00BD365F">
        <w:rPr>
          <w:bCs/>
          <w:color w:val="000000" w:themeColor="text1"/>
        </w:rPr>
        <w:t>) * 100</w:t>
      </w:r>
    </w:p>
    <w:p w14:paraId="23FA8571" w14:textId="77777777" w:rsidR="00605925" w:rsidRPr="00BD365F" w:rsidRDefault="00605925" w:rsidP="00605925">
      <w:pPr>
        <w:autoSpaceDE w:val="0"/>
        <w:autoSpaceDN w:val="0"/>
        <w:adjustRightInd w:val="0"/>
        <w:rPr>
          <w:bCs/>
          <w:color w:val="000000" w:themeColor="text1"/>
        </w:rPr>
      </w:pPr>
      <w:r w:rsidRPr="00BD365F">
        <w:rPr>
          <w:b/>
          <w:bCs/>
          <w:color w:val="000000" w:themeColor="text1"/>
        </w:rPr>
        <w:t xml:space="preserve"> </w:t>
      </w:r>
      <w:r w:rsidRPr="00BD365F">
        <w:rPr>
          <w:bCs/>
          <w:color w:val="000000" w:themeColor="text1"/>
        </w:rPr>
        <w:t>где:</w:t>
      </w:r>
    </w:p>
    <w:p w14:paraId="5CDE04FC" w14:textId="77777777" w:rsidR="00605925" w:rsidRPr="00BD365F" w:rsidRDefault="00605925" w:rsidP="00605925">
      <w:pPr>
        <w:autoSpaceDE w:val="0"/>
        <w:autoSpaceDN w:val="0"/>
        <w:adjustRightInd w:val="0"/>
        <w:rPr>
          <w:bCs/>
          <w:color w:val="000000" w:themeColor="text1"/>
        </w:rPr>
      </w:pPr>
      <w:r w:rsidRPr="00BD365F">
        <w:rPr>
          <w:bCs/>
          <w:color w:val="000000" w:themeColor="text1"/>
        </w:rPr>
        <w:t>Rai - рейтинг, присуждаемый i-й заявке по указанному критерию;</w:t>
      </w:r>
    </w:p>
    <w:p w14:paraId="4C721595" w14:textId="77777777" w:rsidR="00605925" w:rsidRPr="00BD365F" w:rsidRDefault="00605925" w:rsidP="00605925">
      <w:pPr>
        <w:autoSpaceDE w:val="0"/>
        <w:autoSpaceDN w:val="0"/>
        <w:adjustRightInd w:val="0"/>
        <w:rPr>
          <w:bCs/>
          <w:color w:val="000000" w:themeColor="text1"/>
        </w:rPr>
      </w:pPr>
      <w:r w:rsidRPr="00BD365F">
        <w:rPr>
          <w:bCs/>
          <w:color w:val="000000" w:themeColor="text1"/>
        </w:rPr>
        <w:t>Amin - минимальное предложение из предложений по критерию оценки, сделанных участниками закупки;</w:t>
      </w:r>
    </w:p>
    <w:p w14:paraId="4FB2CD65" w14:textId="77777777" w:rsidR="00605925" w:rsidRPr="00BD365F" w:rsidRDefault="00605925" w:rsidP="00605925">
      <w:pPr>
        <w:autoSpaceDE w:val="0"/>
        <w:autoSpaceDN w:val="0"/>
        <w:adjustRightInd w:val="0"/>
        <w:rPr>
          <w:bCs/>
          <w:color w:val="000000" w:themeColor="text1"/>
        </w:rPr>
      </w:pPr>
      <w:r w:rsidRPr="00BD365F">
        <w:rPr>
          <w:bCs/>
          <w:color w:val="000000" w:themeColor="text1"/>
        </w:rPr>
        <w:t>Ai - предложение i-го участника закупки, заявка (предложение) которого оценивается.</w:t>
      </w:r>
    </w:p>
    <w:p w14:paraId="197E747C" w14:textId="77777777" w:rsidR="00605925" w:rsidRPr="00BD365F" w:rsidRDefault="00605925" w:rsidP="00605925">
      <w:pPr>
        <w:autoSpaceDE w:val="0"/>
        <w:autoSpaceDN w:val="0"/>
        <w:adjustRightInd w:val="0"/>
        <w:ind w:firstLine="708"/>
        <w:rPr>
          <w:bCs/>
          <w:color w:val="000000" w:themeColor="text1"/>
        </w:rPr>
      </w:pPr>
      <w:r w:rsidRPr="00BD365F">
        <w:rPr>
          <w:bCs/>
          <w:color w:val="000000" w:themeColor="text1"/>
        </w:rPr>
        <w:t>Для расчета итогового рейтинга по заявке, присуждаемый этой заявке по критерию «цена договора» умножается на соответствующую указанному критерию значимость.</w:t>
      </w:r>
    </w:p>
    <w:p w14:paraId="234775E4" w14:textId="77777777" w:rsidR="00605925" w:rsidRPr="001A4EBD" w:rsidRDefault="00605925" w:rsidP="00605925">
      <w:pPr>
        <w:autoSpaceDE w:val="0"/>
        <w:autoSpaceDN w:val="0"/>
        <w:adjustRightInd w:val="0"/>
        <w:rPr>
          <w:bCs/>
          <w:color w:val="000000" w:themeColor="text1"/>
        </w:rPr>
      </w:pPr>
      <w:r w:rsidRPr="00BD365F">
        <w:rPr>
          <w:bCs/>
          <w:color w:val="000000" w:themeColor="text1"/>
        </w:rPr>
        <w:t>При оценке заявок по критерию «цена договора» лучшим условием исполнения договора по критерию признается предложение участника конкурса с наименьшей ценой договора.</w:t>
      </w:r>
    </w:p>
    <w:p w14:paraId="6A50EF86" w14:textId="77777777" w:rsidR="00605925" w:rsidRDefault="00605925" w:rsidP="001E6797">
      <w:pPr>
        <w:autoSpaceDE w:val="0"/>
        <w:autoSpaceDN w:val="0"/>
        <w:adjustRightInd w:val="0"/>
        <w:rPr>
          <w:b/>
          <w:bCs/>
          <w:color w:val="000000"/>
        </w:rPr>
      </w:pPr>
    </w:p>
    <w:p w14:paraId="70D436E0" w14:textId="3A124795" w:rsidR="001E6797" w:rsidRDefault="001E6797" w:rsidP="001E6797">
      <w:pPr>
        <w:autoSpaceDE w:val="0"/>
        <w:autoSpaceDN w:val="0"/>
        <w:adjustRightInd w:val="0"/>
        <w:rPr>
          <w:b/>
          <w:bCs/>
          <w:color w:val="000000"/>
          <w:u w:val="single"/>
        </w:rPr>
      </w:pPr>
      <w:r w:rsidRPr="00A66012">
        <w:rPr>
          <w:b/>
          <w:bCs/>
          <w:color w:val="000000"/>
        </w:rPr>
        <w:t>2.</w:t>
      </w:r>
      <w:r w:rsidRPr="001F5AFA">
        <w:rPr>
          <w:b/>
          <w:bCs/>
          <w:color w:val="000000"/>
          <w:u w:val="single"/>
        </w:rPr>
        <w:t xml:space="preserve"> </w:t>
      </w:r>
      <w:r w:rsidR="001F5AFA" w:rsidRPr="001F5AFA">
        <w:rPr>
          <w:b/>
          <w:bCs/>
          <w:color w:val="000000"/>
          <w:u w:val="single"/>
        </w:rPr>
        <w:t xml:space="preserve">Критерий: </w:t>
      </w:r>
      <w:r w:rsidRPr="001F5AFA">
        <w:rPr>
          <w:b/>
          <w:bCs/>
          <w:color w:val="000000"/>
          <w:u w:val="single"/>
        </w:rPr>
        <w:t xml:space="preserve">Квалификация участника конкурса </w:t>
      </w:r>
    </w:p>
    <w:p w14:paraId="6D83BB60" w14:textId="58D7FBAB" w:rsidR="00D3663F" w:rsidRDefault="00D3663F" w:rsidP="00D3663F">
      <w:pPr>
        <w:autoSpaceDE w:val="0"/>
        <w:autoSpaceDN w:val="0"/>
        <w:adjustRightInd w:val="0"/>
        <w:ind w:firstLine="709"/>
        <w:rPr>
          <w:b/>
          <w:bCs/>
        </w:rPr>
      </w:pPr>
      <w:r w:rsidRPr="00306443">
        <w:rPr>
          <w:b/>
          <w:bCs/>
          <w:color w:val="000000"/>
        </w:rPr>
        <w:t xml:space="preserve">Значимость критерия: </w:t>
      </w:r>
      <w:r w:rsidR="00605925">
        <w:rPr>
          <w:b/>
          <w:bCs/>
        </w:rPr>
        <w:t>8</w:t>
      </w:r>
      <w:r w:rsidRPr="00D80D8E">
        <w:rPr>
          <w:b/>
          <w:bCs/>
        </w:rPr>
        <w:t>0 %</w:t>
      </w:r>
    </w:p>
    <w:p w14:paraId="742D243C" w14:textId="77777777" w:rsidR="00605925" w:rsidRPr="001A4EBD" w:rsidRDefault="00605925" w:rsidP="00605925">
      <w:pPr>
        <w:autoSpaceDE w:val="0"/>
        <w:autoSpaceDN w:val="0"/>
        <w:adjustRightInd w:val="0"/>
        <w:rPr>
          <w:b/>
          <w:bCs/>
          <w:color w:val="000000" w:themeColor="text1"/>
        </w:rPr>
      </w:pPr>
      <w:r w:rsidRPr="001A4EBD">
        <w:rPr>
          <w:b/>
          <w:bCs/>
          <w:color w:val="000000" w:themeColor="text1"/>
        </w:rPr>
        <w:lastRenderedPageBreak/>
        <w:t>Содержание: пункт 2 Формы № 3 Приложения № 2 к Заявке на участие в конкурсе «Предложение о качестве работ и сведения о квалификации участника конкурса»</w:t>
      </w:r>
    </w:p>
    <w:p w14:paraId="02D3F66E" w14:textId="77777777" w:rsidR="00605925" w:rsidRPr="001A4EBD" w:rsidRDefault="00605925" w:rsidP="00605925">
      <w:pPr>
        <w:autoSpaceDE w:val="0"/>
        <w:autoSpaceDN w:val="0"/>
        <w:adjustRightInd w:val="0"/>
        <w:ind w:firstLine="708"/>
        <w:rPr>
          <w:bCs/>
          <w:color w:val="000000" w:themeColor="text1"/>
        </w:rPr>
      </w:pPr>
      <w:r w:rsidRPr="001A4EBD">
        <w:rPr>
          <w:bCs/>
          <w:color w:val="000000" w:themeColor="text1"/>
        </w:rPr>
        <w:t>Для оценки заявок на участие в конкурсе по критерию «квалификация участника конкурса» каждой заявке выставляется значение от 0 до 100 баллов в соответствии с данными, представленными в заявке участника конкурса.</w:t>
      </w:r>
    </w:p>
    <w:p w14:paraId="086B56FD" w14:textId="77777777" w:rsidR="00605925" w:rsidRPr="001A4EBD" w:rsidRDefault="00605925" w:rsidP="00605925">
      <w:pPr>
        <w:autoSpaceDE w:val="0"/>
        <w:autoSpaceDN w:val="0"/>
        <w:adjustRightInd w:val="0"/>
        <w:rPr>
          <w:b/>
          <w:bCs/>
          <w:color w:val="000000" w:themeColor="text1"/>
        </w:rPr>
      </w:pPr>
      <w:r w:rsidRPr="001A4EBD">
        <w:rPr>
          <w:b/>
          <w:bCs/>
          <w:color w:val="000000" w:themeColor="text1"/>
        </w:rPr>
        <w:t>Порядок оценки заявок по критерию:</w:t>
      </w:r>
    </w:p>
    <w:p w14:paraId="18F4CBE1" w14:textId="77777777" w:rsidR="00605925" w:rsidRPr="001A4EBD" w:rsidRDefault="00605925" w:rsidP="00605925">
      <w:pPr>
        <w:autoSpaceDE w:val="0"/>
        <w:autoSpaceDN w:val="0"/>
        <w:adjustRightInd w:val="0"/>
        <w:rPr>
          <w:b/>
          <w:bCs/>
          <w:color w:val="000000" w:themeColor="text1"/>
        </w:rPr>
      </w:pPr>
      <w:bookmarkStart w:id="59" w:name="_Hlk342203"/>
      <w:r w:rsidRPr="001A4EBD">
        <w:rPr>
          <w:b/>
          <w:bCs/>
          <w:color w:val="000000" w:themeColor="text1"/>
          <w:u w:val="single"/>
        </w:rPr>
        <w:t>Показатель №1</w:t>
      </w:r>
      <w:r w:rsidRPr="001A4EBD">
        <w:rPr>
          <w:b/>
          <w:bCs/>
          <w:color w:val="000000" w:themeColor="text1"/>
        </w:rPr>
        <w:t xml:space="preserve"> - </w:t>
      </w:r>
      <w:r>
        <w:rPr>
          <w:b/>
          <w:bCs/>
        </w:rPr>
        <w:t>Максимальная</w:t>
      </w:r>
      <w:r>
        <w:rPr>
          <w:b/>
        </w:rPr>
        <w:t xml:space="preserve"> сумма исполненного договора/контракта за последние пять лет до даты подачи заявки на участие в данном конкурсе</w:t>
      </w:r>
    </w:p>
    <w:p w14:paraId="023E3169" w14:textId="77777777" w:rsidR="00605925" w:rsidRPr="001A4EBD" w:rsidRDefault="00605925" w:rsidP="00605925">
      <w:pPr>
        <w:autoSpaceDE w:val="0"/>
        <w:autoSpaceDN w:val="0"/>
        <w:adjustRightInd w:val="0"/>
        <w:ind w:firstLine="708"/>
        <w:rPr>
          <w:color w:val="000000" w:themeColor="text1"/>
        </w:rPr>
      </w:pPr>
      <w:r w:rsidRPr="00D96E61">
        <w:rPr>
          <w:color w:val="000000" w:themeColor="text1"/>
        </w:rPr>
        <w:t xml:space="preserve">Наличие у участника закупки исполненного за последние пять лет до даты подачи заявки, аналогичного* по характеру выполняемых работ с предметом закупки,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от 05.04.2013 № 44-ФЗ или Федеральным законом «О закупках товаров, работ, услуг отдельными видами юридических лиц» от 18.07.2011 № 223-ФЗ. договора </w:t>
      </w:r>
      <w:bookmarkStart w:id="60" w:name="_Hlk91407077"/>
      <w:r w:rsidRPr="00D96E61">
        <w:rPr>
          <w:color w:val="000000" w:themeColor="text1"/>
        </w:rPr>
        <w:t>на выполнение работ по строительству, реконструкции, капитальному ремонту объекта капитального строительства</w:t>
      </w:r>
      <w:bookmarkEnd w:id="60"/>
      <w:r w:rsidRPr="00D96E61">
        <w:rPr>
          <w:color w:val="000000" w:themeColor="text1"/>
        </w:rPr>
        <w:t>, сопоставимого</w:t>
      </w:r>
      <w:r>
        <w:rPr>
          <w:color w:val="000000" w:themeColor="text1"/>
        </w:rPr>
        <w:t>*</w:t>
      </w:r>
      <w:r w:rsidRPr="00D96E61">
        <w:rPr>
          <w:color w:val="000000" w:themeColor="text1"/>
        </w:rPr>
        <w:t xml:space="preserve"> по характеру выполняемых работ с максимальной ценой:</w:t>
      </w:r>
    </w:p>
    <w:p w14:paraId="26FA453D" w14:textId="098F6950" w:rsidR="00605925" w:rsidRPr="006D5D40" w:rsidRDefault="00605925" w:rsidP="00605925">
      <w:pPr>
        <w:ind w:firstLine="708"/>
      </w:pPr>
      <w:r>
        <w:rPr>
          <w:color w:val="000000" w:themeColor="text1"/>
        </w:rPr>
        <w:t>При этом сопоставимыми (</w:t>
      </w:r>
      <w:r w:rsidRPr="001A4EBD">
        <w:rPr>
          <w:color w:val="000000" w:themeColor="text1"/>
        </w:rPr>
        <w:t>аналогичным</w:t>
      </w:r>
      <w:r>
        <w:rPr>
          <w:color w:val="000000" w:themeColor="text1"/>
        </w:rPr>
        <w:t>и)*</w:t>
      </w:r>
      <w:r w:rsidRPr="001A4EBD">
        <w:rPr>
          <w:color w:val="000000" w:themeColor="text1"/>
        </w:rPr>
        <w:t xml:space="preserve"> по характеру </w:t>
      </w:r>
      <w:r w:rsidRPr="005E08C5">
        <w:rPr>
          <w:color w:val="000000" w:themeColor="text1"/>
        </w:rPr>
        <w:t>выполняемых р</w:t>
      </w:r>
      <w:r w:rsidRPr="001A4EBD">
        <w:rPr>
          <w:color w:val="000000" w:themeColor="text1"/>
        </w:rPr>
        <w:t xml:space="preserve">абот </w:t>
      </w:r>
      <w:r>
        <w:rPr>
          <w:color w:val="000000" w:themeColor="text1"/>
        </w:rPr>
        <w:t xml:space="preserve">будет признан договор или контракт на выполнение </w:t>
      </w:r>
      <w:r w:rsidRPr="001A4EBD">
        <w:rPr>
          <w:color w:val="000000" w:themeColor="text1"/>
        </w:rPr>
        <w:t>работы по строительству, реконструкции, капитальному ремонту газопроводов</w:t>
      </w:r>
      <w:r w:rsidRPr="001A4EBD">
        <w:rPr>
          <w:b/>
          <w:bCs/>
          <w:color w:val="000000" w:themeColor="text1"/>
        </w:rPr>
        <w:t xml:space="preserve"> с </w:t>
      </w:r>
      <w:r w:rsidRPr="006D5D40">
        <w:rPr>
          <w:color w:val="000000" w:themeColor="text1"/>
        </w:rPr>
        <w:t>давлением 1.2 М</w:t>
      </w:r>
      <w:r w:rsidR="00273F77">
        <w:rPr>
          <w:color w:val="000000" w:themeColor="text1"/>
        </w:rPr>
        <w:t>П</w:t>
      </w:r>
      <w:r w:rsidRPr="006D5D40">
        <w:rPr>
          <w:color w:val="000000" w:themeColor="text1"/>
        </w:rPr>
        <w:t>а и выше</w:t>
      </w:r>
      <w:r>
        <w:rPr>
          <w:color w:val="000000" w:themeColor="text1"/>
        </w:rPr>
        <w:t>.</w:t>
      </w:r>
    </w:p>
    <w:p w14:paraId="6A3F0290" w14:textId="77777777" w:rsidR="00605925" w:rsidRPr="001A4EBD" w:rsidRDefault="00605925" w:rsidP="00605925">
      <w:pPr>
        <w:autoSpaceDE w:val="0"/>
        <w:autoSpaceDN w:val="0"/>
        <w:adjustRightInd w:val="0"/>
        <w:rPr>
          <w:color w:val="000000" w:themeColor="text1"/>
          <w:sz w:val="22"/>
          <w:szCs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2"/>
        <w:gridCol w:w="2118"/>
      </w:tblGrid>
      <w:tr w:rsidR="00605925" w:rsidRPr="001A4EBD" w14:paraId="25158160" w14:textId="77777777" w:rsidTr="00216F88">
        <w:tc>
          <w:tcPr>
            <w:tcW w:w="7232" w:type="dxa"/>
            <w:shd w:val="clear" w:color="auto" w:fill="auto"/>
          </w:tcPr>
          <w:p w14:paraId="0E523125" w14:textId="77777777" w:rsidR="00605925" w:rsidRPr="001A4EBD" w:rsidRDefault="00605925" w:rsidP="00216F88">
            <w:pPr>
              <w:autoSpaceDE w:val="0"/>
              <w:autoSpaceDN w:val="0"/>
              <w:adjustRightInd w:val="0"/>
              <w:rPr>
                <w:color w:val="000000" w:themeColor="text1"/>
                <w:sz w:val="22"/>
                <w:szCs w:val="22"/>
              </w:rPr>
            </w:pPr>
            <w:r w:rsidRPr="001A4EBD">
              <w:rPr>
                <w:color w:val="000000" w:themeColor="text1"/>
                <w:sz w:val="22"/>
                <w:szCs w:val="22"/>
              </w:rPr>
              <w:t xml:space="preserve">Максимальная цена исполненного договора </w:t>
            </w:r>
          </w:p>
        </w:tc>
        <w:tc>
          <w:tcPr>
            <w:tcW w:w="2118" w:type="dxa"/>
            <w:shd w:val="clear" w:color="auto" w:fill="auto"/>
          </w:tcPr>
          <w:p w14:paraId="02342253" w14:textId="77777777" w:rsidR="00605925" w:rsidRPr="001A4EBD" w:rsidRDefault="00605925" w:rsidP="00216F88">
            <w:pPr>
              <w:autoSpaceDE w:val="0"/>
              <w:autoSpaceDN w:val="0"/>
              <w:adjustRightInd w:val="0"/>
              <w:ind w:left="567"/>
              <w:jc w:val="center"/>
              <w:rPr>
                <w:color w:val="000000" w:themeColor="text1"/>
                <w:sz w:val="22"/>
                <w:szCs w:val="22"/>
              </w:rPr>
            </w:pPr>
            <w:r w:rsidRPr="001A4EBD">
              <w:rPr>
                <w:color w:val="000000" w:themeColor="text1"/>
                <w:sz w:val="22"/>
                <w:szCs w:val="22"/>
              </w:rPr>
              <w:t>Количество баллов</w:t>
            </w:r>
          </w:p>
        </w:tc>
      </w:tr>
      <w:tr w:rsidR="00605925" w:rsidRPr="001A4EBD" w14:paraId="19CB9A2F" w14:textId="77777777" w:rsidTr="00216F88">
        <w:tc>
          <w:tcPr>
            <w:tcW w:w="7232" w:type="dxa"/>
            <w:shd w:val="clear" w:color="auto" w:fill="auto"/>
          </w:tcPr>
          <w:p w14:paraId="451114B2" w14:textId="77777777" w:rsidR="00605925" w:rsidRPr="001A4EBD" w:rsidRDefault="00605925" w:rsidP="00216F88">
            <w:pPr>
              <w:autoSpaceDE w:val="0"/>
              <w:autoSpaceDN w:val="0"/>
              <w:adjustRightInd w:val="0"/>
              <w:ind w:left="567"/>
              <w:jc w:val="center"/>
              <w:rPr>
                <w:color w:val="000000" w:themeColor="text1"/>
                <w:sz w:val="22"/>
                <w:szCs w:val="22"/>
              </w:rPr>
            </w:pPr>
            <w:r w:rsidRPr="001A4EBD">
              <w:rPr>
                <w:color w:val="000000" w:themeColor="text1"/>
                <w:sz w:val="22"/>
                <w:szCs w:val="22"/>
              </w:rPr>
              <w:t xml:space="preserve">Более </w:t>
            </w:r>
            <w:r w:rsidRPr="001A4EBD">
              <w:rPr>
                <w:color w:val="000000" w:themeColor="text1"/>
                <w:sz w:val="22"/>
                <w:szCs w:val="22"/>
                <w:lang w:val="en-US"/>
              </w:rPr>
              <w:t>600</w:t>
            </w:r>
            <w:r w:rsidRPr="001A4EBD">
              <w:rPr>
                <w:color w:val="000000" w:themeColor="text1"/>
                <w:sz w:val="22"/>
                <w:szCs w:val="22"/>
              </w:rPr>
              <w:t> 000 тыс. руб</w:t>
            </w:r>
          </w:p>
        </w:tc>
        <w:tc>
          <w:tcPr>
            <w:tcW w:w="2118" w:type="dxa"/>
            <w:shd w:val="clear" w:color="auto" w:fill="auto"/>
          </w:tcPr>
          <w:p w14:paraId="3B53D2D2" w14:textId="77777777" w:rsidR="00605925" w:rsidRPr="001A4EBD" w:rsidRDefault="00605925" w:rsidP="00216F88">
            <w:pPr>
              <w:autoSpaceDE w:val="0"/>
              <w:autoSpaceDN w:val="0"/>
              <w:adjustRightInd w:val="0"/>
              <w:ind w:left="567"/>
              <w:jc w:val="center"/>
              <w:rPr>
                <w:color w:val="000000" w:themeColor="text1"/>
                <w:sz w:val="22"/>
                <w:szCs w:val="22"/>
              </w:rPr>
            </w:pPr>
            <w:r w:rsidRPr="001A4EBD">
              <w:rPr>
                <w:color w:val="000000" w:themeColor="text1"/>
                <w:sz w:val="22"/>
                <w:szCs w:val="22"/>
              </w:rPr>
              <w:t>20</w:t>
            </w:r>
          </w:p>
        </w:tc>
      </w:tr>
      <w:tr w:rsidR="00605925" w:rsidRPr="001A4EBD" w14:paraId="4E93EAF9" w14:textId="77777777" w:rsidTr="00216F88">
        <w:tc>
          <w:tcPr>
            <w:tcW w:w="7232" w:type="dxa"/>
            <w:shd w:val="clear" w:color="auto" w:fill="auto"/>
          </w:tcPr>
          <w:p w14:paraId="32E6B306" w14:textId="77777777" w:rsidR="00605925" w:rsidRPr="001A4EBD" w:rsidRDefault="00605925" w:rsidP="00216F88">
            <w:pPr>
              <w:autoSpaceDE w:val="0"/>
              <w:autoSpaceDN w:val="0"/>
              <w:adjustRightInd w:val="0"/>
              <w:jc w:val="center"/>
              <w:rPr>
                <w:color w:val="000000" w:themeColor="text1"/>
                <w:sz w:val="22"/>
                <w:szCs w:val="22"/>
              </w:rPr>
            </w:pPr>
            <w:r w:rsidRPr="001A4EBD">
              <w:rPr>
                <w:color w:val="000000" w:themeColor="text1"/>
                <w:sz w:val="22"/>
                <w:szCs w:val="22"/>
              </w:rPr>
              <w:t>свыше 450 000 тыс. руб. до 600 000 тыс. руб.(включительно)</w:t>
            </w:r>
          </w:p>
        </w:tc>
        <w:tc>
          <w:tcPr>
            <w:tcW w:w="2118" w:type="dxa"/>
            <w:shd w:val="clear" w:color="auto" w:fill="auto"/>
          </w:tcPr>
          <w:p w14:paraId="576EBEA0" w14:textId="77777777" w:rsidR="00605925" w:rsidRPr="001A4EBD" w:rsidRDefault="00605925" w:rsidP="00216F88">
            <w:pPr>
              <w:autoSpaceDE w:val="0"/>
              <w:autoSpaceDN w:val="0"/>
              <w:adjustRightInd w:val="0"/>
              <w:ind w:left="567"/>
              <w:jc w:val="center"/>
              <w:rPr>
                <w:color w:val="000000" w:themeColor="text1"/>
                <w:sz w:val="22"/>
                <w:szCs w:val="22"/>
              </w:rPr>
            </w:pPr>
            <w:r w:rsidRPr="001A4EBD">
              <w:rPr>
                <w:color w:val="000000" w:themeColor="text1"/>
                <w:sz w:val="22"/>
                <w:szCs w:val="22"/>
              </w:rPr>
              <w:t>15</w:t>
            </w:r>
          </w:p>
        </w:tc>
      </w:tr>
      <w:tr w:rsidR="00605925" w:rsidRPr="001A4EBD" w14:paraId="08999375" w14:textId="77777777" w:rsidTr="00216F88">
        <w:tc>
          <w:tcPr>
            <w:tcW w:w="7232" w:type="dxa"/>
            <w:shd w:val="clear" w:color="auto" w:fill="auto"/>
          </w:tcPr>
          <w:p w14:paraId="1BAA2D0C" w14:textId="77777777" w:rsidR="00605925" w:rsidRPr="001A4EBD" w:rsidRDefault="00605925" w:rsidP="00216F88">
            <w:pPr>
              <w:autoSpaceDE w:val="0"/>
              <w:autoSpaceDN w:val="0"/>
              <w:adjustRightInd w:val="0"/>
              <w:ind w:left="567"/>
              <w:jc w:val="center"/>
              <w:rPr>
                <w:color w:val="000000" w:themeColor="text1"/>
                <w:sz w:val="22"/>
                <w:szCs w:val="22"/>
              </w:rPr>
            </w:pPr>
            <w:r w:rsidRPr="001A4EBD">
              <w:rPr>
                <w:color w:val="000000" w:themeColor="text1"/>
                <w:sz w:val="22"/>
                <w:szCs w:val="22"/>
              </w:rPr>
              <w:t>свыше 350 000 тыс. руб. до 450 000 тыс. руб. (включительно)</w:t>
            </w:r>
          </w:p>
        </w:tc>
        <w:tc>
          <w:tcPr>
            <w:tcW w:w="2118" w:type="dxa"/>
            <w:shd w:val="clear" w:color="auto" w:fill="auto"/>
          </w:tcPr>
          <w:p w14:paraId="6A8EEFFC" w14:textId="77777777" w:rsidR="00605925" w:rsidRPr="001A4EBD" w:rsidRDefault="00605925" w:rsidP="00216F88">
            <w:pPr>
              <w:autoSpaceDE w:val="0"/>
              <w:autoSpaceDN w:val="0"/>
              <w:adjustRightInd w:val="0"/>
              <w:ind w:left="567"/>
              <w:jc w:val="center"/>
              <w:rPr>
                <w:color w:val="000000" w:themeColor="text1"/>
                <w:sz w:val="22"/>
                <w:szCs w:val="22"/>
              </w:rPr>
            </w:pPr>
            <w:r w:rsidRPr="001A4EBD">
              <w:rPr>
                <w:color w:val="000000" w:themeColor="text1"/>
                <w:sz w:val="22"/>
                <w:szCs w:val="22"/>
              </w:rPr>
              <w:t>10</w:t>
            </w:r>
          </w:p>
        </w:tc>
      </w:tr>
      <w:tr w:rsidR="00605925" w:rsidRPr="001A4EBD" w14:paraId="2E15646E" w14:textId="77777777" w:rsidTr="00216F88">
        <w:tc>
          <w:tcPr>
            <w:tcW w:w="7232" w:type="dxa"/>
            <w:shd w:val="clear" w:color="auto" w:fill="auto"/>
          </w:tcPr>
          <w:p w14:paraId="06BA9B1E" w14:textId="77777777" w:rsidR="00605925" w:rsidRPr="001A4EBD" w:rsidRDefault="00605925" w:rsidP="00216F88">
            <w:pPr>
              <w:autoSpaceDE w:val="0"/>
              <w:autoSpaceDN w:val="0"/>
              <w:adjustRightInd w:val="0"/>
              <w:ind w:left="567"/>
              <w:jc w:val="center"/>
              <w:rPr>
                <w:color w:val="000000" w:themeColor="text1"/>
                <w:sz w:val="22"/>
                <w:szCs w:val="22"/>
              </w:rPr>
            </w:pPr>
            <w:r w:rsidRPr="001A4EBD">
              <w:rPr>
                <w:color w:val="000000" w:themeColor="text1"/>
                <w:sz w:val="22"/>
                <w:szCs w:val="22"/>
              </w:rPr>
              <w:t>свыше 250 000 тыс. руб. до 350 000 тыс. руб.  (включительно)</w:t>
            </w:r>
          </w:p>
        </w:tc>
        <w:tc>
          <w:tcPr>
            <w:tcW w:w="2118" w:type="dxa"/>
            <w:shd w:val="clear" w:color="auto" w:fill="auto"/>
          </w:tcPr>
          <w:p w14:paraId="3FDD766F" w14:textId="77777777" w:rsidR="00605925" w:rsidRPr="001A4EBD" w:rsidRDefault="00605925" w:rsidP="00216F88">
            <w:pPr>
              <w:autoSpaceDE w:val="0"/>
              <w:autoSpaceDN w:val="0"/>
              <w:adjustRightInd w:val="0"/>
              <w:ind w:left="567"/>
              <w:jc w:val="center"/>
              <w:rPr>
                <w:color w:val="000000" w:themeColor="text1"/>
                <w:sz w:val="22"/>
                <w:szCs w:val="22"/>
              </w:rPr>
            </w:pPr>
            <w:r w:rsidRPr="001A4EBD">
              <w:rPr>
                <w:color w:val="000000" w:themeColor="text1"/>
                <w:sz w:val="22"/>
                <w:szCs w:val="22"/>
              </w:rPr>
              <w:t>5</w:t>
            </w:r>
          </w:p>
        </w:tc>
      </w:tr>
      <w:tr w:rsidR="00605925" w:rsidRPr="001A4EBD" w14:paraId="777DBA32" w14:textId="77777777" w:rsidTr="00216F88">
        <w:tc>
          <w:tcPr>
            <w:tcW w:w="7232" w:type="dxa"/>
            <w:shd w:val="clear" w:color="auto" w:fill="auto"/>
          </w:tcPr>
          <w:p w14:paraId="05BA9D37" w14:textId="77777777" w:rsidR="00605925" w:rsidRPr="001A4EBD" w:rsidRDefault="00605925" w:rsidP="00216F88">
            <w:pPr>
              <w:autoSpaceDE w:val="0"/>
              <w:autoSpaceDN w:val="0"/>
              <w:adjustRightInd w:val="0"/>
              <w:ind w:left="567"/>
              <w:jc w:val="center"/>
              <w:rPr>
                <w:color w:val="000000" w:themeColor="text1"/>
                <w:sz w:val="22"/>
                <w:szCs w:val="22"/>
              </w:rPr>
            </w:pPr>
            <w:r w:rsidRPr="001A4EBD">
              <w:rPr>
                <w:color w:val="000000" w:themeColor="text1"/>
                <w:sz w:val="22"/>
                <w:szCs w:val="22"/>
              </w:rPr>
              <w:t>свыше 100 000 тыс. руб. до 250 000 тыс. руб.  (включительно)</w:t>
            </w:r>
          </w:p>
        </w:tc>
        <w:tc>
          <w:tcPr>
            <w:tcW w:w="2118" w:type="dxa"/>
            <w:shd w:val="clear" w:color="auto" w:fill="auto"/>
          </w:tcPr>
          <w:p w14:paraId="632E04DF" w14:textId="77777777" w:rsidR="00605925" w:rsidRPr="001A4EBD" w:rsidRDefault="00605925" w:rsidP="00216F88">
            <w:pPr>
              <w:autoSpaceDE w:val="0"/>
              <w:autoSpaceDN w:val="0"/>
              <w:adjustRightInd w:val="0"/>
              <w:ind w:left="567"/>
              <w:jc w:val="center"/>
              <w:rPr>
                <w:color w:val="000000" w:themeColor="text1"/>
                <w:sz w:val="22"/>
                <w:szCs w:val="22"/>
              </w:rPr>
            </w:pPr>
            <w:r w:rsidRPr="001A4EBD">
              <w:rPr>
                <w:color w:val="000000" w:themeColor="text1"/>
                <w:sz w:val="22"/>
                <w:szCs w:val="22"/>
              </w:rPr>
              <w:t>1</w:t>
            </w:r>
          </w:p>
        </w:tc>
      </w:tr>
      <w:tr w:rsidR="00605925" w:rsidRPr="001A4EBD" w14:paraId="3317CB82" w14:textId="77777777" w:rsidTr="00216F88">
        <w:tc>
          <w:tcPr>
            <w:tcW w:w="7232" w:type="dxa"/>
            <w:shd w:val="clear" w:color="auto" w:fill="auto"/>
          </w:tcPr>
          <w:p w14:paraId="2D5D128A" w14:textId="77777777" w:rsidR="00605925" w:rsidRPr="001A4EBD" w:rsidRDefault="00605925" w:rsidP="00216F88">
            <w:pPr>
              <w:autoSpaceDE w:val="0"/>
              <w:autoSpaceDN w:val="0"/>
              <w:adjustRightInd w:val="0"/>
              <w:ind w:left="567"/>
              <w:jc w:val="center"/>
              <w:rPr>
                <w:color w:val="000000" w:themeColor="text1"/>
                <w:sz w:val="22"/>
                <w:szCs w:val="22"/>
              </w:rPr>
            </w:pPr>
            <w:r w:rsidRPr="001A4EBD">
              <w:rPr>
                <w:color w:val="000000" w:themeColor="text1"/>
                <w:sz w:val="22"/>
                <w:szCs w:val="22"/>
              </w:rPr>
              <w:t>до 100 000 тыс. руб. (включительно)</w:t>
            </w:r>
          </w:p>
        </w:tc>
        <w:tc>
          <w:tcPr>
            <w:tcW w:w="2118" w:type="dxa"/>
            <w:shd w:val="clear" w:color="auto" w:fill="auto"/>
          </w:tcPr>
          <w:p w14:paraId="669D1411" w14:textId="77777777" w:rsidR="00605925" w:rsidRPr="001A4EBD" w:rsidRDefault="00605925" w:rsidP="00216F88">
            <w:pPr>
              <w:autoSpaceDE w:val="0"/>
              <w:autoSpaceDN w:val="0"/>
              <w:adjustRightInd w:val="0"/>
              <w:ind w:left="567"/>
              <w:jc w:val="center"/>
              <w:rPr>
                <w:color w:val="000000" w:themeColor="text1"/>
                <w:sz w:val="22"/>
                <w:szCs w:val="22"/>
              </w:rPr>
            </w:pPr>
            <w:r w:rsidRPr="001A4EBD">
              <w:rPr>
                <w:color w:val="000000" w:themeColor="text1"/>
                <w:sz w:val="22"/>
                <w:szCs w:val="22"/>
              </w:rPr>
              <w:t>0</w:t>
            </w:r>
          </w:p>
        </w:tc>
      </w:tr>
    </w:tbl>
    <w:p w14:paraId="32E71351" w14:textId="77777777" w:rsidR="00605925" w:rsidRPr="001A4EBD" w:rsidRDefault="00605925" w:rsidP="00605925">
      <w:pPr>
        <w:autoSpaceDE w:val="0"/>
        <w:autoSpaceDN w:val="0"/>
        <w:adjustRightInd w:val="0"/>
        <w:rPr>
          <w:color w:val="000000" w:themeColor="text1"/>
          <w:sz w:val="22"/>
          <w:szCs w:val="22"/>
          <w:lang w:val="en-US"/>
        </w:rPr>
      </w:pPr>
      <w:r w:rsidRPr="001A4EBD">
        <w:rPr>
          <w:color w:val="000000" w:themeColor="text1"/>
          <w:sz w:val="22"/>
          <w:szCs w:val="22"/>
        </w:rPr>
        <w:t>(максимальное значение показателя 20 баллов)</w:t>
      </w:r>
      <w:r w:rsidRPr="001A4EBD">
        <w:rPr>
          <w:color w:val="000000" w:themeColor="text1"/>
          <w:sz w:val="22"/>
          <w:szCs w:val="22"/>
          <w:lang w:val="en-US"/>
        </w:rPr>
        <w:t xml:space="preserve"> </w:t>
      </w:r>
    </w:p>
    <w:p w14:paraId="65DCE324" w14:textId="77777777" w:rsidR="00605925" w:rsidRPr="001A4EBD" w:rsidRDefault="00605925" w:rsidP="00605925">
      <w:pPr>
        <w:tabs>
          <w:tab w:val="left" w:leader="underscore" w:pos="0"/>
        </w:tabs>
        <w:autoSpaceDE w:val="0"/>
        <w:autoSpaceDN w:val="0"/>
        <w:adjustRightInd w:val="0"/>
        <w:spacing w:after="0" w:line="276" w:lineRule="auto"/>
        <w:rPr>
          <w:color w:val="000000" w:themeColor="text1"/>
        </w:rPr>
      </w:pPr>
      <w:r w:rsidRPr="006D5D40">
        <w:rPr>
          <w:b/>
          <w:bCs/>
          <w:color w:val="000000" w:themeColor="text1"/>
        </w:rPr>
        <w:t>Показатель №1</w:t>
      </w:r>
      <w:r w:rsidRPr="001A4EBD">
        <w:rPr>
          <w:color w:val="000000" w:themeColor="text1"/>
        </w:rPr>
        <w:t xml:space="preserve"> подтверждается копией исполненного договора (контракта)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от 05.04.2013 № 44-ФЗ или Федеральным законом «О закупках товаров, работ, услуг отдельными видами юридических лиц» от 18.07.2011 № 223-ФЗ и копиями документов, подтверждающих их исполнение в соответствии с условиями договора (копией разрешения на ввод объекта капитального строительства и/или копией акта по форме КС-11 и/или копией акта по форме КС-14, копиями актов сдачи-приемки законченного строительством объекта производственного назначения, копиями актов о приемке выполненных работ по форме КС-2, копиями справок о стоимости выполненных работ по форме КС-3, копиями актов выполненных работ).</w:t>
      </w:r>
    </w:p>
    <w:p w14:paraId="6602B850" w14:textId="77777777" w:rsidR="00605925" w:rsidRPr="001A4EBD" w:rsidRDefault="00605925" w:rsidP="00605925">
      <w:pPr>
        <w:autoSpaceDE w:val="0"/>
        <w:autoSpaceDN w:val="0"/>
        <w:adjustRightInd w:val="0"/>
        <w:rPr>
          <w:color w:val="000000" w:themeColor="text1"/>
          <w:sz w:val="22"/>
          <w:szCs w:val="22"/>
          <w:u w:val="single"/>
        </w:rPr>
      </w:pPr>
    </w:p>
    <w:p w14:paraId="1165C5E8" w14:textId="298FD2F0" w:rsidR="00605925" w:rsidRPr="00D72E6F" w:rsidRDefault="00605925" w:rsidP="00605925">
      <w:pPr>
        <w:autoSpaceDE w:val="0"/>
        <w:autoSpaceDN w:val="0"/>
        <w:adjustRightInd w:val="0"/>
        <w:rPr>
          <w:bCs/>
          <w:color w:val="000000" w:themeColor="text1"/>
          <w:spacing w:val="-4"/>
          <w:lang w:eastAsia="x-none"/>
        </w:rPr>
      </w:pPr>
      <w:r w:rsidRPr="001A4EBD">
        <w:rPr>
          <w:color w:val="000000" w:themeColor="text1"/>
          <w:u w:val="single"/>
        </w:rPr>
        <w:t xml:space="preserve"> </w:t>
      </w:r>
      <w:r w:rsidRPr="001A4EBD">
        <w:rPr>
          <w:b/>
          <w:color w:val="000000" w:themeColor="text1"/>
          <w:u w:val="single"/>
          <w:lang w:val="x-none" w:eastAsia="x-none"/>
        </w:rPr>
        <w:t>Показатель №2</w:t>
      </w:r>
      <w:r w:rsidRPr="001A4EBD">
        <w:rPr>
          <w:b/>
          <w:color w:val="000000" w:themeColor="text1"/>
          <w:lang w:val="x-none" w:eastAsia="x-none"/>
        </w:rPr>
        <w:t xml:space="preserve"> </w:t>
      </w:r>
      <w:r w:rsidRPr="001A4EBD">
        <w:rPr>
          <w:color w:val="000000" w:themeColor="text1"/>
          <w:lang w:val="x-none" w:eastAsia="x-none"/>
        </w:rPr>
        <w:t xml:space="preserve">– </w:t>
      </w:r>
      <w:r w:rsidRPr="001A4EBD">
        <w:rPr>
          <w:b/>
          <w:color w:val="000000" w:themeColor="text1"/>
          <w:lang w:val="x-none" w:eastAsia="x-none"/>
        </w:rPr>
        <w:t>Общее количество исполненных аналогичных</w:t>
      </w:r>
      <w:r>
        <w:rPr>
          <w:b/>
          <w:color w:val="000000" w:themeColor="text1"/>
          <w:lang w:eastAsia="x-none"/>
        </w:rPr>
        <w:t>*</w:t>
      </w:r>
      <w:r w:rsidRPr="001A4EBD">
        <w:rPr>
          <w:b/>
          <w:color w:val="000000" w:themeColor="text1"/>
          <w:lang w:val="x-none" w:eastAsia="x-none"/>
        </w:rPr>
        <w:t xml:space="preserve"> договоров</w:t>
      </w:r>
      <w:r w:rsidRPr="000B29E9">
        <w:rPr>
          <w:b/>
          <w:color w:val="000000" w:themeColor="text1"/>
          <w:lang w:eastAsia="x-none"/>
        </w:rPr>
        <w:t>/контрактов</w:t>
      </w:r>
      <w:r w:rsidRPr="004A6DBA">
        <w:rPr>
          <w:b/>
          <w:color w:val="000000" w:themeColor="text1"/>
          <w:lang w:eastAsia="x-none"/>
        </w:rPr>
        <w:t xml:space="preserve"> </w:t>
      </w:r>
      <w:r w:rsidRPr="004A6DBA">
        <w:rPr>
          <w:color w:val="000000" w:themeColor="text1"/>
        </w:rPr>
        <w:t>на выполнение</w:t>
      </w:r>
      <w:r w:rsidRPr="001A4EBD">
        <w:rPr>
          <w:color w:val="000000" w:themeColor="text1"/>
        </w:rPr>
        <w:t xml:space="preserve"> работ по строительству, реконструкции, капитальному ремонту объект</w:t>
      </w:r>
      <w:r>
        <w:rPr>
          <w:color w:val="000000" w:themeColor="text1"/>
        </w:rPr>
        <w:t>ов</w:t>
      </w:r>
      <w:r w:rsidRPr="001A4EBD">
        <w:rPr>
          <w:color w:val="000000" w:themeColor="text1"/>
        </w:rPr>
        <w:t xml:space="preserve"> капитального строительства</w:t>
      </w:r>
      <w:r>
        <w:rPr>
          <w:color w:val="000000" w:themeColor="text1"/>
        </w:rPr>
        <w:t xml:space="preserve">, сопоставимых* по видам выполняемых работ </w:t>
      </w:r>
      <w:r w:rsidRPr="005E08C5">
        <w:rPr>
          <w:color w:val="000000" w:themeColor="text1"/>
        </w:rPr>
        <w:t>предмету закупки,</w:t>
      </w:r>
      <w:r>
        <w:rPr>
          <w:color w:val="000000" w:themeColor="text1"/>
        </w:rPr>
        <w:t xml:space="preserve"> </w:t>
      </w:r>
      <w:r w:rsidRPr="001A4EBD">
        <w:rPr>
          <w:b/>
          <w:bCs/>
          <w:color w:val="000000" w:themeColor="text1"/>
        </w:rPr>
        <w:t xml:space="preserve"> </w:t>
      </w:r>
      <w:r w:rsidRPr="00D72E6F">
        <w:rPr>
          <w:bCs/>
          <w:color w:val="000000" w:themeColor="text1"/>
          <w:lang w:val="x-none" w:eastAsia="x-none"/>
        </w:rPr>
        <w:t xml:space="preserve">цена которых превышает </w:t>
      </w:r>
      <w:r w:rsidRPr="00D72E6F">
        <w:rPr>
          <w:bCs/>
          <w:color w:val="000000" w:themeColor="text1"/>
          <w:lang w:eastAsia="x-none"/>
        </w:rPr>
        <w:t>10</w:t>
      </w:r>
      <w:r w:rsidRPr="00D72E6F">
        <w:rPr>
          <w:bCs/>
          <w:color w:val="000000" w:themeColor="text1"/>
          <w:lang w:val="x-none" w:eastAsia="x-none"/>
        </w:rPr>
        <w:t xml:space="preserve">% от начальной (максимальной) </w:t>
      </w:r>
      <w:r w:rsidRPr="005E08C5">
        <w:rPr>
          <w:bCs/>
          <w:color w:val="000000" w:themeColor="text1"/>
          <w:lang w:val="x-none" w:eastAsia="x-none"/>
        </w:rPr>
        <w:t>цены договора</w:t>
      </w:r>
      <w:r w:rsidRPr="005E08C5">
        <w:rPr>
          <w:bCs/>
          <w:color w:val="000000" w:themeColor="text1"/>
          <w:spacing w:val="-4"/>
          <w:lang w:eastAsia="x-none"/>
        </w:rPr>
        <w:t xml:space="preserve">, </w:t>
      </w:r>
      <w:bookmarkStart w:id="61" w:name="_Hlk91408202"/>
      <w:r w:rsidRPr="005E08C5">
        <w:rPr>
          <w:bCs/>
          <w:color w:val="000000" w:themeColor="text1"/>
          <w:spacing w:val="-4"/>
          <w:lang w:eastAsia="x-none"/>
        </w:rPr>
        <w:t>на право которого проводится закупка</w:t>
      </w:r>
    </w:p>
    <w:bookmarkEnd w:id="61"/>
    <w:p w14:paraId="08661DE4" w14:textId="77777777" w:rsidR="00605925" w:rsidRDefault="00605925" w:rsidP="00605925">
      <w:pPr>
        <w:autoSpaceDE w:val="0"/>
        <w:autoSpaceDN w:val="0"/>
        <w:adjustRightInd w:val="0"/>
        <w:ind w:firstLine="567"/>
        <w:rPr>
          <w:bCs/>
          <w:color w:val="000000" w:themeColor="text1"/>
          <w:spacing w:val="-4"/>
          <w:lang w:eastAsia="x-none"/>
        </w:rPr>
      </w:pPr>
      <w:r w:rsidRPr="001A4EBD">
        <w:rPr>
          <w:color w:val="000000" w:themeColor="text1"/>
        </w:rPr>
        <w:t xml:space="preserve">Наличие у участника </w:t>
      </w:r>
      <w:r>
        <w:rPr>
          <w:color w:val="000000" w:themeColor="text1"/>
        </w:rPr>
        <w:t xml:space="preserve">закупки </w:t>
      </w:r>
      <w:r w:rsidRPr="001A4EBD">
        <w:rPr>
          <w:bCs/>
          <w:color w:val="000000" w:themeColor="text1"/>
          <w:lang w:eastAsia="x-none"/>
        </w:rPr>
        <w:t xml:space="preserve">за последние </w:t>
      </w:r>
      <w:r w:rsidRPr="004A6DBA">
        <w:rPr>
          <w:bCs/>
          <w:color w:val="000000" w:themeColor="text1"/>
          <w:lang w:eastAsia="x-none"/>
        </w:rPr>
        <w:t>пять</w:t>
      </w:r>
      <w:r w:rsidRPr="001A4EBD">
        <w:rPr>
          <w:b/>
          <w:color w:val="000000" w:themeColor="text1"/>
          <w:lang w:eastAsia="x-none"/>
        </w:rPr>
        <w:t xml:space="preserve"> </w:t>
      </w:r>
      <w:r w:rsidRPr="001A4EBD">
        <w:rPr>
          <w:bCs/>
          <w:color w:val="000000" w:themeColor="text1"/>
          <w:lang w:eastAsia="x-none"/>
        </w:rPr>
        <w:t xml:space="preserve">лет </w:t>
      </w:r>
      <w:r w:rsidRPr="001A4EBD">
        <w:rPr>
          <w:bCs/>
          <w:color w:val="000000" w:themeColor="text1"/>
          <w:lang w:val="x-none" w:eastAsia="x-none"/>
        </w:rPr>
        <w:t>до даты подачи заявки на участие в данном конкурсе</w:t>
      </w:r>
      <w:r w:rsidRPr="001A4EBD">
        <w:rPr>
          <w:color w:val="000000" w:themeColor="text1"/>
        </w:rPr>
        <w:t xml:space="preserve"> опыта выполнения работ по строительству, реконструкции, капитальному ремонту объектов капитального строительства сопоставимого по видам выполняемых </w:t>
      </w:r>
      <w:r w:rsidRPr="005E08C5">
        <w:rPr>
          <w:color w:val="000000" w:themeColor="text1"/>
        </w:rPr>
        <w:t xml:space="preserve">работ предмету конкурса, цена которых превышает 10% от начальной (максимальной) цены договора, </w:t>
      </w:r>
      <w:r w:rsidRPr="005E08C5">
        <w:rPr>
          <w:bCs/>
          <w:color w:val="000000" w:themeColor="text1"/>
          <w:spacing w:val="-4"/>
          <w:lang w:eastAsia="x-none"/>
        </w:rPr>
        <w:t>на право которого проводится закупка</w:t>
      </w:r>
    </w:p>
    <w:p w14:paraId="509567AE" w14:textId="546F36CA" w:rsidR="00605925" w:rsidRPr="001A4EBD" w:rsidRDefault="00605925" w:rsidP="00605925">
      <w:pPr>
        <w:autoSpaceDE w:val="0"/>
        <w:autoSpaceDN w:val="0"/>
        <w:adjustRightInd w:val="0"/>
        <w:ind w:firstLine="540"/>
        <w:rPr>
          <w:b/>
          <w:color w:val="000000" w:themeColor="text1"/>
          <w:u w:val="single"/>
        </w:rPr>
      </w:pPr>
      <w:r>
        <w:rPr>
          <w:color w:val="000000" w:themeColor="text1"/>
        </w:rPr>
        <w:lastRenderedPageBreak/>
        <w:t>*</w:t>
      </w:r>
      <w:r w:rsidRPr="001A4EBD">
        <w:rPr>
          <w:color w:val="000000" w:themeColor="text1"/>
        </w:rPr>
        <w:t>Сопоставимыми (аналогичными) по характеру видами работ являются работы по строительству, реконструкции, капитальному ремонту газопроводов</w:t>
      </w:r>
      <w:r w:rsidRPr="001A4EBD">
        <w:rPr>
          <w:b/>
          <w:bCs/>
          <w:color w:val="000000" w:themeColor="text1"/>
        </w:rPr>
        <w:t xml:space="preserve"> с </w:t>
      </w:r>
      <w:r w:rsidRPr="005E08C5">
        <w:rPr>
          <w:color w:val="000000" w:themeColor="text1"/>
        </w:rPr>
        <w:t>давлением 1.2 М</w:t>
      </w:r>
      <w:r w:rsidR="00273F77">
        <w:rPr>
          <w:color w:val="000000" w:themeColor="text1"/>
        </w:rPr>
        <w:t>П</w:t>
      </w:r>
      <w:r w:rsidRPr="005E08C5">
        <w:rPr>
          <w:color w:val="000000" w:themeColor="text1"/>
        </w:rPr>
        <w:t xml:space="preserve">а и выше </w:t>
      </w:r>
      <w:r w:rsidRPr="005E08C5">
        <w:rPr>
          <w:color w:val="000000" w:themeColor="text1"/>
          <w:lang w:eastAsia="x-none"/>
        </w:rPr>
        <w:t xml:space="preserve">за последние пять лет </w:t>
      </w:r>
      <w:r w:rsidRPr="005E08C5">
        <w:rPr>
          <w:color w:val="000000" w:themeColor="text1"/>
          <w:lang w:val="x-none" w:eastAsia="x-none"/>
        </w:rPr>
        <w:t>до даты подачи заявки на участие в данном конкурсе</w:t>
      </w:r>
      <w:r w:rsidRPr="005E08C5">
        <w:rPr>
          <w:color w:val="000000" w:themeColor="text1"/>
          <w:lang w:eastAsia="x-none"/>
        </w:rPr>
        <w:t>.</w:t>
      </w:r>
      <w:r w:rsidRPr="001A4EBD">
        <w:rPr>
          <w:b/>
          <w:color w:val="000000" w:themeColor="text1"/>
          <w:u w:val="single"/>
        </w:rPr>
        <w:t xml:space="preserve"> </w:t>
      </w:r>
    </w:p>
    <w:p w14:paraId="0EB74C5D" w14:textId="66C7F2D2" w:rsidR="00605925" w:rsidRPr="00566440" w:rsidRDefault="00605925" w:rsidP="00605925">
      <w:pPr>
        <w:autoSpaceDE w:val="0"/>
        <w:autoSpaceDN w:val="0"/>
        <w:adjustRightInd w:val="0"/>
        <w:ind w:firstLine="567"/>
        <w:rPr>
          <w:b/>
          <w:color w:val="000000" w:themeColor="text1"/>
        </w:rPr>
      </w:pPr>
      <w:r w:rsidRPr="00566440">
        <w:rPr>
          <w:bCs/>
          <w:color w:val="000000" w:themeColor="text1"/>
        </w:rPr>
        <w:t>5 баллов за каждый договор</w:t>
      </w:r>
      <w:r w:rsidRPr="00566440">
        <w:rPr>
          <w:bCs/>
          <w:color w:val="000000" w:themeColor="text1"/>
          <w:lang w:eastAsia="x-none"/>
        </w:rPr>
        <w:t>/ контракт</w:t>
      </w:r>
      <w:r w:rsidRPr="00566440">
        <w:rPr>
          <w:bCs/>
          <w:color w:val="000000" w:themeColor="text1"/>
        </w:rPr>
        <w:t>, но не более 20 (</w:t>
      </w:r>
      <w:r w:rsidRPr="00566440">
        <w:rPr>
          <w:b/>
          <w:color w:val="000000" w:themeColor="text1"/>
        </w:rPr>
        <w:t>максимальное значение показателя 20 баллов).</w:t>
      </w:r>
    </w:p>
    <w:p w14:paraId="369EF4C1" w14:textId="22827069" w:rsidR="00E60A91" w:rsidRPr="00516A98" w:rsidRDefault="00E60A91" w:rsidP="00566440">
      <w:pPr>
        <w:autoSpaceDE w:val="0"/>
        <w:autoSpaceDN w:val="0"/>
        <w:adjustRightInd w:val="0"/>
        <w:spacing w:after="0"/>
        <w:ind w:firstLine="567"/>
        <w:rPr>
          <w:b/>
        </w:rPr>
      </w:pPr>
      <w:bookmarkStart w:id="62" w:name="_Hlk91578132"/>
      <w:r w:rsidRPr="00566440">
        <w:t>Для оценки заявки коллективного участника по показателю №2 применяется следующая оценка -</w:t>
      </w:r>
      <w:r w:rsidRPr="00566440">
        <w:rPr>
          <w:bCs/>
        </w:rPr>
        <w:t>2 балла за каждый договор</w:t>
      </w:r>
      <w:r w:rsidRPr="00566440">
        <w:rPr>
          <w:bCs/>
          <w:lang w:eastAsia="x-none"/>
        </w:rPr>
        <w:t>/</w:t>
      </w:r>
      <w:r w:rsidR="00566440" w:rsidRPr="00566440">
        <w:rPr>
          <w:bCs/>
          <w:lang w:eastAsia="x-none"/>
        </w:rPr>
        <w:t>контракт</w:t>
      </w:r>
      <w:r w:rsidR="00566440">
        <w:rPr>
          <w:bCs/>
          <w:lang w:eastAsia="x-none"/>
        </w:rPr>
        <w:t>,</w:t>
      </w:r>
      <w:r w:rsidR="00566440" w:rsidRPr="00566440">
        <w:t xml:space="preserve"> заключенный лицом, выступающим на стороне коллективного участника закупки</w:t>
      </w:r>
      <w:r w:rsidR="00566440">
        <w:rPr>
          <w:bCs/>
        </w:rPr>
        <w:t>,</w:t>
      </w:r>
      <w:r w:rsidRPr="00566440">
        <w:rPr>
          <w:bCs/>
        </w:rPr>
        <w:t xml:space="preserve"> но не более 20 </w:t>
      </w:r>
      <w:r w:rsidRPr="00566440">
        <w:rPr>
          <w:b/>
        </w:rPr>
        <w:t>(максимальное значение показателя 20 баллов</w:t>
      </w:r>
    </w:p>
    <w:bookmarkEnd w:id="62"/>
    <w:p w14:paraId="4F4DC307" w14:textId="77777777" w:rsidR="00566440" w:rsidRDefault="00566440" w:rsidP="00566440">
      <w:pPr>
        <w:autoSpaceDE w:val="0"/>
        <w:autoSpaceDN w:val="0"/>
        <w:adjustRightInd w:val="0"/>
        <w:ind w:firstLine="567"/>
        <w:rPr>
          <w:color w:val="000000" w:themeColor="text1"/>
        </w:rPr>
      </w:pPr>
    </w:p>
    <w:p w14:paraId="28F95092" w14:textId="0A5DE603" w:rsidR="00605925" w:rsidRPr="001A4EBD" w:rsidRDefault="00605925" w:rsidP="00566440">
      <w:pPr>
        <w:autoSpaceDE w:val="0"/>
        <w:autoSpaceDN w:val="0"/>
        <w:adjustRightInd w:val="0"/>
        <w:ind w:firstLine="567"/>
        <w:rPr>
          <w:color w:val="000000" w:themeColor="text1"/>
        </w:rPr>
      </w:pPr>
      <w:r w:rsidRPr="001A4EBD">
        <w:rPr>
          <w:color w:val="000000" w:themeColor="text1"/>
        </w:rPr>
        <w:t xml:space="preserve">Показатель №2 подтверждается копиями исполненных договоров (контрактов), </w:t>
      </w:r>
      <w:bookmarkStart w:id="63" w:name="_Hlk66885353"/>
      <w:r w:rsidRPr="001A4EBD">
        <w:rPr>
          <w:bCs/>
          <w:color w:val="000000" w:themeColor="text1"/>
        </w:rPr>
        <w:t xml:space="preserve">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от 05.04.2013 № 44-ФЗ или Федеральным законом «О закупках товаров, работ, услуг отдельными видами юридических лиц» от 18.07.2011 № 223-ФЗ </w:t>
      </w:r>
      <w:bookmarkEnd w:id="63"/>
      <w:r w:rsidRPr="001A4EBD">
        <w:rPr>
          <w:color w:val="000000" w:themeColor="text1"/>
        </w:rPr>
        <w:t>и копиями документов, подтверждающих их исполнение в соответствии с условиями договора (копией разрешения на ввод объекта капитального строительства и/или копией акта по форме КС-11 и/или копией акта по форме КС-14, копиями актов сдачи-приемки законченного строительством объекта производственного назначения, копиями актов о приемке выполненных работ по форме КС-2, копиями справок о стоимости выполненных работ по форме КС-3, копиями актов выполненных работ).</w:t>
      </w:r>
    </w:p>
    <w:p w14:paraId="7F94C122" w14:textId="77777777" w:rsidR="00605925" w:rsidRPr="001A4EBD" w:rsidRDefault="00605925" w:rsidP="00605925">
      <w:pPr>
        <w:autoSpaceDE w:val="0"/>
        <w:autoSpaceDN w:val="0"/>
        <w:adjustRightInd w:val="0"/>
        <w:rPr>
          <w:b/>
          <w:color w:val="000000" w:themeColor="text1"/>
        </w:rPr>
      </w:pPr>
      <w:r w:rsidRPr="001A4EBD">
        <w:rPr>
          <w:b/>
          <w:color w:val="000000" w:themeColor="text1"/>
          <w:u w:val="single"/>
        </w:rPr>
        <w:t>Показатель №3</w:t>
      </w:r>
      <w:r w:rsidRPr="001A4EBD">
        <w:rPr>
          <w:b/>
          <w:color w:val="000000" w:themeColor="text1"/>
        </w:rPr>
        <w:t xml:space="preserve"> – Наличие Заключения </w:t>
      </w:r>
      <w:bookmarkStart w:id="64" w:name="_Hlk91409307"/>
      <w:r w:rsidRPr="001A4EBD">
        <w:rPr>
          <w:b/>
          <w:color w:val="000000" w:themeColor="text1"/>
        </w:rPr>
        <w:t xml:space="preserve">организационно-технической готовности и соответствия требованиям ПАО «Газпром» к ведению работ на объектах ПАО «Газпром» в качестве генподрядчика </w:t>
      </w:r>
      <w:bookmarkEnd w:id="64"/>
      <w:r w:rsidRPr="001A4EBD">
        <w:rPr>
          <w:b/>
          <w:color w:val="000000" w:themeColor="text1"/>
        </w:rPr>
        <w:t>-  (в соответствии с СТО Газпром 2-3.5-032-2005 «Положение по организации и проведению контроля за соблюдением требований промышленной безопасности и обеспечением работоспособности объектов единой системы газоснабжения ПАО «Газпром“, СТО Газпром 2-2.3-954-2015 «Порядок проверки подрядных организаций на соответствие требованиям ПАО «Газпром» к выполнению работ по диагностике, техническому обслуживанию и ремонту объектов ПАО «Газпром» (далее — СТО Газпром 2-2.3-954-2015)</w:t>
      </w:r>
    </w:p>
    <w:p w14:paraId="08C23C3A" w14:textId="77777777" w:rsidR="00605925" w:rsidRPr="001A4EBD" w:rsidRDefault="00605925" w:rsidP="00605925">
      <w:pPr>
        <w:widowControl w:val="0"/>
        <w:autoSpaceDE w:val="0"/>
        <w:autoSpaceDN w:val="0"/>
        <w:adjustRightInd w:val="0"/>
        <w:outlineLvl w:val="2"/>
        <w:rPr>
          <w:color w:val="000000" w:themeColor="text1"/>
        </w:rPr>
      </w:pPr>
      <w:r w:rsidRPr="001A4EBD">
        <w:rPr>
          <w:color w:val="000000" w:themeColor="text1"/>
        </w:rPr>
        <w:t>Количество баллов: «есть» – 15 баллов, «нет» - 0 баллов.</w:t>
      </w:r>
    </w:p>
    <w:p w14:paraId="1E8D2EC0" w14:textId="77777777" w:rsidR="00605925" w:rsidRPr="004B22D7" w:rsidRDefault="00605925" w:rsidP="00605925">
      <w:pPr>
        <w:spacing w:after="0"/>
        <w:ind w:firstLine="708"/>
      </w:pPr>
      <w:r w:rsidRPr="00EC74EA">
        <w:rPr>
          <w:b/>
          <w:color w:val="000000" w:themeColor="text1"/>
        </w:rPr>
        <w:t>Показатель №3</w:t>
      </w:r>
      <w:r w:rsidRPr="006B43DE">
        <w:rPr>
          <w:bCs/>
          <w:color w:val="000000" w:themeColor="text1"/>
        </w:rPr>
        <w:t xml:space="preserve"> </w:t>
      </w:r>
      <w:bookmarkStart w:id="65" w:name="_Hlk91411880"/>
      <w:r w:rsidRPr="005E08C5">
        <w:rPr>
          <w:bCs/>
          <w:color w:val="000000" w:themeColor="text1"/>
        </w:rPr>
        <w:t xml:space="preserve">подтверждается копией </w:t>
      </w:r>
      <w:bookmarkEnd w:id="65"/>
      <w:r w:rsidRPr="005E08C5">
        <w:rPr>
          <w:spacing w:val="-2"/>
        </w:rPr>
        <w:t xml:space="preserve">действующего заключения </w:t>
      </w:r>
      <w:r w:rsidRPr="005E08C5">
        <w:rPr>
          <w:bCs/>
          <w:color w:val="000000" w:themeColor="text1"/>
        </w:rPr>
        <w:t>организационно-технической готовности и соответствия требованиям ПАО «Газпром» к ведению работ на объектах ПАО «Газпром» в качестве генподрядчика</w:t>
      </w:r>
      <w:r w:rsidRPr="005E08C5">
        <w:rPr>
          <w:spacing w:val="-2"/>
        </w:rPr>
        <w:t>.</w:t>
      </w:r>
    </w:p>
    <w:p w14:paraId="29473FA3" w14:textId="77777777" w:rsidR="00605925" w:rsidRPr="006B43DE" w:rsidRDefault="00605925" w:rsidP="00605925">
      <w:pPr>
        <w:widowControl w:val="0"/>
        <w:autoSpaceDE w:val="0"/>
        <w:autoSpaceDN w:val="0"/>
        <w:adjustRightInd w:val="0"/>
        <w:outlineLvl w:val="2"/>
        <w:rPr>
          <w:bCs/>
          <w:color w:val="000000" w:themeColor="text1"/>
        </w:rPr>
      </w:pPr>
    </w:p>
    <w:p w14:paraId="2D61196C" w14:textId="77777777" w:rsidR="00605925" w:rsidRPr="001A4EBD" w:rsidRDefault="00605925" w:rsidP="00605925">
      <w:pPr>
        <w:widowControl w:val="0"/>
        <w:autoSpaceDE w:val="0"/>
        <w:autoSpaceDN w:val="0"/>
        <w:adjustRightInd w:val="0"/>
        <w:outlineLvl w:val="2"/>
        <w:rPr>
          <w:color w:val="000000" w:themeColor="text1"/>
        </w:rPr>
      </w:pPr>
      <w:r w:rsidRPr="001A4EBD">
        <w:rPr>
          <w:b/>
          <w:color w:val="000000" w:themeColor="text1"/>
        </w:rPr>
        <w:t xml:space="preserve"> </w:t>
      </w:r>
      <w:r w:rsidRPr="001A4EBD">
        <w:rPr>
          <w:b/>
          <w:color w:val="000000" w:themeColor="text1"/>
          <w:u w:val="single"/>
        </w:rPr>
        <w:t>Показатель №4</w:t>
      </w:r>
      <w:r w:rsidRPr="001A4EBD">
        <w:rPr>
          <w:b/>
          <w:color w:val="000000" w:themeColor="text1"/>
        </w:rPr>
        <w:t xml:space="preserve"> – Отсутствие у участника судебных актов, подтверждающих нарушение участником закупки своих обязательств по исполнению договоров строительного подряда за последние 5 лет. </w:t>
      </w:r>
    </w:p>
    <w:p w14:paraId="01190979" w14:textId="49AFC5A3" w:rsidR="00605925" w:rsidRPr="001A4EBD" w:rsidRDefault="00605925" w:rsidP="00605925">
      <w:pPr>
        <w:widowControl w:val="0"/>
        <w:autoSpaceDE w:val="0"/>
        <w:autoSpaceDN w:val="0"/>
        <w:adjustRightInd w:val="0"/>
        <w:outlineLvl w:val="2"/>
        <w:rPr>
          <w:color w:val="000000" w:themeColor="text1"/>
        </w:rPr>
      </w:pPr>
      <w:r w:rsidRPr="001A4EBD">
        <w:rPr>
          <w:color w:val="000000" w:themeColor="text1"/>
        </w:rPr>
        <w:t>Количество баллов: «</w:t>
      </w:r>
      <w:r w:rsidR="00566440">
        <w:rPr>
          <w:color w:val="000000" w:themeColor="text1"/>
        </w:rPr>
        <w:t>отсутствие судебных актов</w:t>
      </w:r>
      <w:r w:rsidRPr="001A4EBD">
        <w:rPr>
          <w:color w:val="000000" w:themeColor="text1"/>
        </w:rPr>
        <w:t>» – 5 баллов, «н</w:t>
      </w:r>
      <w:r w:rsidR="00566440">
        <w:rPr>
          <w:color w:val="000000" w:themeColor="text1"/>
        </w:rPr>
        <w:t>аличие судебных актов</w:t>
      </w:r>
      <w:r w:rsidRPr="001A4EBD">
        <w:rPr>
          <w:color w:val="000000" w:themeColor="text1"/>
        </w:rPr>
        <w:t>» - 0 баллов.</w:t>
      </w:r>
    </w:p>
    <w:bookmarkEnd w:id="59"/>
    <w:p w14:paraId="388D1424" w14:textId="77777777" w:rsidR="00605925" w:rsidRPr="001A4EBD" w:rsidRDefault="00605925" w:rsidP="00605925">
      <w:pPr>
        <w:autoSpaceDE w:val="0"/>
        <w:autoSpaceDN w:val="0"/>
        <w:adjustRightInd w:val="0"/>
        <w:spacing w:after="0"/>
        <w:ind w:firstLine="567"/>
        <w:rPr>
          <w:color w:val="000000" w:themeColor="text1"/>
        </w:rPr>
      </w:pPr>
    </w:p>
    <w:p w14:paraId="174A70DD" w14:textId="77777777" w:rsidR="00605925" w:rsidRPr="00D822FA" w:rsidRDefault="00605925" w:rsidP="00605925">
      <w:pPr>
        <w:spacing w:after="0" w:line="276" w:lineRule="auto"/>
        <w:rPr>
          <w:color w:val="000000" w:themeColor="text1"/>
        </w:rPr>
      </w:pPr>
      <w:bookmarkStart w:id="66" w:name="_Hlk66709615"/>
      <w:r w:rsidRPr="001A4EBD">
        <w:rPr>
          <w:b/>
          <w:color w:val="000000" w:themeColor="text1"/>
          <w:u w:val="single"/>
        </w:rPr>
        <w:t>Показатель №</w:t>
      </w:r>
      <w:bookmarkEnd w:id="66"/>
      <w:r w:rsidRPr="001A4EBD">
        <w:rPr>
          <w:b/>
          <w:color w:val="000000" w:themeColor="text1"/>
          <w:u w:val="single"/>
        </w:rPr>
        <w:t>5</w:t>
      </w:r>
      <w:r w:rsidRPr="001A4EBD">
        <w:rPr>
          <w:b/>
          <w:color w:val="000000" w:themeColor="text1"/>
        </w:rPr>
        <w:t xml:space="preserve">. </w:t>
      </w:r>
      <w:bookmarkStart w:id="67" w:name="_Hlk66867799"/>
      <w:r w:rsidRPr="00D822FA">
        <w:rPr>
          <w:b/>
        </w:rPr>
        <w:t xml:space="preserve">Наличие у участника конкурса машин и </w:t>
      </w:r>
      <w:bookmarkEnd w:id="67"/>
      <w:r w:rsidRPr="00D822FA">
        <w:rPr>
          <w:b/>
        </w:rPr>
        <w:t>механизмов</w:t>
      </w:r>
    </w:p>
    <w:p w14:paraId="1DD88DAD" w14:textId="4EAABB75" w:rsidR="00605925" w:rsidRPr="00D401E2" w:rsidRDefault="00605925" w:rsidP="00605925">
      <w:pPr>
        <w:ind w:firstLine="708"/>
      </w:pPr>
      <w:r w:rsidRPr="005E08C5">
        <w:t>Перечень оборудования, технических средств, необходимых для надлежащего и своевременного исполнения договора, котор</w:t>
      </w:r>
      <w:r>
        <w:t>ые</w:t>
      </w:r>
      <w:r w:rsidRPr="005E08C5">
        <w:t xml:space="preserve">   участник </w:t>
      </w:r>
      <w:r w:rsidR="008A1415">
        <w:t xml:space="preserve">конкурса имеет </w:t>
      </w:r>
      <w:r w:rsidR="008A1415" w:rsidRPr="005E08C5">
        <w:t>на</w:t>
      </w:r>
      <w:r w:rsidRPr="005E08C5">
        <w:t xml:space="preserve"> праве собственности:</w:t>
      </w:r>
    </w:p>
    <w:tbl>
      <w:tblPr>
        <w:tblW w:w="99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8"/>
        <w:gridCol w:w="3051"/>
        <w:gridCol w:w="1134"/>
        <w:gridCol w:w="1304"/>
        <w:gridCol w:w="284"/>
        <w:gridCol w:w="1984"/>
        <w:gridCol w:w="1419"/>
      </w:tblGrid>
      <w:tr w:rsidR="008A1415" w:rsidRPr="00E60850" w14:paraId="6406787B" w14:textId="77777777" w:rsidTr="008A1415">
        <w:trPr>
          <w:trHeight w:val="581"/>
        </w:trPr>
        <w:tc>
          <w:tcPr>
            <w:tcW w:w="748" w:type="dxa"/>
            <w:shd w:val="clear" w:color="auto" w:fill="auto"/>
          </w:tcPr>
          <w:p w14:paraId="17BFF2F4" w14:textId="77777777" w:rsidR="008A1415" w:rsidRPr="00E60850" w:rsidRDefault="008A1415" w:rsidP="00216F88">
            <w:pPr>
              <w:jc w:val="center"/>
              <w:rPr>
                <w:b/>
                <w:sz w:val="20"/>
                <w:szCs w:val="20"/>
              </w:rPr>
            </w:pPr>
            <w:bookmarkStart w:id="68" w:name="_Hlk91412478"/>
            <w:r w:rsidRPr="00E60850">
              <w:rPr>
                <w:b/>
                <w:sz w:val="20"/>
                <w:szCs w:val="20"/>
              </w:rPr>
              <w:t>№</w:t>
            </w:r>
          </w:p>
          <w:p w14:paraId="39D82A98" w14:textId="77777777" w:rsidR="008A1415" w:rsidRPr="00E60850" w:rsidRDefault="008A1415" w:rsidP="00216F88">
            <w:pPr>
              <w:jc w:val="center"/>
              <w:rPr>
                <w:b/>
                <w:sz w:val="20"/>
                <w:szCs w:val="20"/>
              </w:rPr>
            </w:pPr>
            <w:r w:rsidRPr="00E60850">
              <w:rPr>
                <w:b/>
                <w:sz w:val="20"/>
                <w:szCs w:val="20"/>
              </w:rPr>
              <w:t>п/п</w:t>
            </w:r>
          </w:p>
        </w:tc>
        <w:tc>
          <w:tcPr>
            <w:tcW w:w="3051" w:type="dxa"/>
            <w:shd w:val="clear" w:color="auto" w:fill="auto"/>
          </w:tcPr>
          <w:p w14:paraId="34E6ECA6" w14:textId="77777777" w:rsidR="008A1415" w:rsidRPr="00E60850" w:rsidRDefault="008A1415" w:rsidP="00216F88">
            <w:pPr>
              <w:jc w:val="center"/>
              <w:rPr>
                <w:b/>
                <w:sz w:val="20"/>
                <w:szCs w:val="20"/>
              </w:rPr>
            </w:pPr>
            <w:r w:rsidRPr="00E60850">
              <w:rPr>
                <w:b/>
                <w:sz w:val="20"/>
                <w:szCs w:val="20"/>
              </w:rPr>
              <w:t>Наименование</w:t>
            </w:r>
          </w:p>
          <w:p w14:paraId="1A117792" w14:textId="77777777" w:rsidR="008A1415" w:rsidRPr="00E60850" w:rsidRDefault="008A1415" w:rsidP="00216F88">
            <w:pPr>
              <w:jc w:val="center"/>
              <w:rPr>
                <w:b/>
                <w:sz w:val="20"/>
                <w:szCs w:val="20"/>
              </w:rPr>
            </w:pPr>
            <w:r w:rsidRPr="00E60850">
              <w:rPr>
                <w:b/>
                <w:sz w:val="20"/>
                <w:szCs w:val="20"/>
              </w:rPr>
              <w:t>техники</w:t>
            </w:r>
          </w:p>
        </w:tc>
        <w:tc>
          <w:tcPr>
            <w:tcW w:w="1134" w:type="dxa"/>
            <w:shd w:val="clear" w:color="auto" w:fill="auto"/>
            <w:vAlign w:val="center"/>
          </w:tcPr>
          <w:p w14:paraId="2B24D8A8" w14:textId="77777777" w:rsidR="008A1415" w:rsidRPr="00E60850" w:rsidRDefault="008A1415" w:rsidP="00216F88">
            <w:pPr>
              <w:jc w:val="center"/>
              <w:rPr>
                <w:b/>
                <w:sz w:val="20"/>
                <w:szCs w:val="20"/>
              </w:rPr>
            </w:pPr>
            <w:r w:rsidRPr="00E60850">
              <w:rPr>
                <w:b/>
                <w:sz w:val="20"/>
                <w:szCs w:val="20"/>
              </w:rPr>
              <w:t>Количество штук, менее</w:t>
            </w:r>
          </w:p>
        </w:tc>
        <w:tc>
          <w:tcPr>
            <w:tcW w:w="1304" w:type="dxa"/>
            <w:shd w:val="clear" w:color="auto" w:fill="auto"/>
          </w:tcPr>
          <w:p w14:paraId="3F987CD9" w14:textId="77777777" w:rsidR="008A1415" w:rsidRPr="00E60850" w:rsidRDefault="008A1415" w:rsidP="00216F88">
            <w:pPr>
              <w:jc w:val="center"/>
              <w:rPr>
                <w:b/>
                <w:i/>
                <w:sz w:val="20"/>
                <w:szCs w:val="20"/>
              </w:rPr>
            </w:pPr>
            <w:r w:rsidRPr="00E60850">
              <w:rPr>
                <w:b/>
                <w:i/>
                <w:sz w:val="20"/>
                <w:szCs w:val="20"/>
              </w:rPr>
              <w:t>Кол-во баллов</w:t>
            </w:r>
          </w:p>
        </w:tc>
        <w:tc>
          <w:tcPr>
            <w:tcW w:w="284" w:type="dxa"/>
          </w:tcPr>
          <w:p w14:paraId="254B10AC" w14:textId="77777777" w:rsidR="008A1415" w:rsidRPr="00E60850" w:rsidRDefault="008A1415" w:rsidP="00216F88">
            <w:pPr>
              <w:jc w:val="center"/>
              <w:rPr>
                <w:b/>
                <w:sz w:val="20"/>
                <w:szCs w:val="20"/>
              </w:rPr>
            </w:pPr>
          </w:p>
        </w:tc>
        <w:tc>
          <w:tcPr>
            <w:tcW w:w="1984" w:type="dxa"/>
          </w:tcPr>
          <w:p w14:paraId="57FA662D" w14:textId="6A7F00B5" w:rsidR="008A1415" w:rsidRPr="00E60850" w:rsidRDefault="008A1415" w:rsidP="00216F88">
            <w:pPr>
              <w:jc w:val="center"/>
              <w:rPr>
                <w:b/>
                <w:sz w:val="20"/>
                <w:szCs w:val="20"/>
              </w:rPr>
            </w:pPr>
            <w:r w:rsidRPr="00E60850">
              <w:rPr>
                <w:b/>
                <w:sz w:val="20"/>
                <w:szCs w:val="20"/>
              </w:rPr>
              <w:t xml:space="preserve">Количество штук, </w:t>
            </w:r>
            <w:r>
              <w:rPr>
                <w:b/>
                <w:sz w:val="20"/>
                <w:szCs w:val="20"/>
              </w:rPr>
              <w:t xml:space="preserve">равно и </w:t>
            </w:r>
            <w:r w:rsidRPr="00E60850">
              <w:rPr>
                <w:b/>
                <w:sz w:val="20"/>
                <w:szCs w:val="20"/>
              </w:rPr>
              <w:t>более</w:t>
            </w:r>
          </w:p>
        </w:tc>
        <w:tc>
          <w:tcPr>
            <w:tcW w:w="1419" w:type="dxa"/>
          </w:tcPr>
          <w:p w14:paraId="3C2EA1EB" w14:textId="77777777" w:rsidR="008A1415" w:rsidRPr="00E60850" w:rsidRDefault="008A1415" w:rsidP="00216F88">
            <w:pPr>
              <w:jc w:val="center"/>
              <w:rPr>
                <w:b/>
                <w:i/>
                <w:sz w:val="20"/>
                <w:szCs w:val="20"/>
              </w:rPr>
            </w:pPr>
            <w:r w:rsidRPr="00E60850">
              <w:rPr>
                <w:b/>
                <w:i/>
                <w:sz w:val="20"/>
                <w:szCs w:val="20"/>
              </w:rPr>
              <w:t>Кол-во баллов</w:t>
            </w:r>
          </w:p>
        </w:tc>
      </w:tr>
      <w:tr w:rsidR="008A1415" w:rsidRPr="00E60850" w14:paraId="4279A86F" w14:textId="77777777" w:rsidTr="008A1415">
        <w:trPr>
          <w:trHeight w:val="302"/>
        </w:trPr>
        <w:tc>
          <w:tcPr>
            <w:tcW w:w="748" w:type="dxa"/>
            <w:shd w:val="clear" w:color="auto" w:fill="auto"/>
          </w:tcPr>
          <w:p w14:paraId="6748E4CB" w14:textId="77777777" w:rsidR="008A1415" w:rsidRPr="00E60850" w:rsidRDefault="008A1415" w:rsidP="00216F88">
            <w:pPr>
              <w:jc w:val="center"/>
              <w:rPr>
                <w:sz w:val="22"/>
                <w:szCs w:val="22"/>
              </w:rPr>
            </w:pPr>
            <w:r>
              <w:rPr>
                <w:sz w:val="22"/>
                <w:szCs w:val="22"/>
              </w:rPr>
              <w:t>1</w:t>
            </w:r>
          </w:p>
        </w:tc>
        <w:tc>
          <w:tcPr>
            <w:tcW w:w="3051" w:type="dxa"/>
            <w:shd w:val="clear" w:color="auto" w:fill="auto"/>
            <w:vAlign w:val="center"/>
          </w:tcPr>
          <w:p w14:paraId="727E1EFA" w14:textId="77777777" w:rsidR="008A1415" w:rsidRPr="00E60850" w:rsidRDefault="008A1415" w:rsidP="00216F88">
            <w:pPr>
              <w:rPr>
                <w:sz w:val="22"/>
                <w:szCs w:val="22"/>
              </w:rPr>
            </w:pPr>
            <w:r w:rsidRPr="00E60850">
              <w:rPr>
                <w:sz w:val="22"/>
                <w:szCs w:val="22"/>
              </w:rPr>
              <w:t>Экскаватор</w:t>
            </w:r>
          </w:p>
        </w:tc>
        <w:tc>
          <w:tcPr>
            <w:tcW w:w="1134" w:type="dxa"/>
            <w:shd w:val="clear" w:color="auto" w:fill="auto"/>
          </w:tcPr>
          <w:p w14:paraId="6B7757DA" w14:textId="77777777" w:rsidR="008A1415" w:rsidRPr="00E60850" w:rsidRDefault="008A1415" w:rsidP="00216F88">
            <w:pPr>
              <w:jc w:val="center"/>
              <w:rPr>
                <w:sz w:val="22"/>
                <w:szCs w:val="22"/>
              </w:rPr>
            </w:pPr>
            <w:r>
              <w:rPr>
                <w:sz w:val="22"/>
                <w:szCs w:val="22"/>
              </w:rPr>
              <w:t>4</w:t>
            </w:r>
          </w:p>
        </w:tc>
        <w:tc>
          <w:tcPr>
            <w:tcW w:w="1304" w:type="dxa"/>
            <w:shd w:val="clear" w:color="auto" w:fill="auto"/>
          </w:tcPr>
          <w:p w14:paraId="5C7229EC" w14:textId="77777777" w:rsidR="008A1415" w:rsidRPr="00E60850" w:rsidRDefault="008A1415" w:rsidP="00216F88">
            <w:pPr>
              <w:jc w:val="center"/>
              <w:rPr>
                <w:i/>
                <w:sz w:val="22"/>
                <w:szCs w:val="22"/>
              </w:rPr>
            </w:pPr>
            <w:r>
              <w:rPr>
                <w:i/>
                <w:sz w:val="22"/>
                <w:szCs w:val="22"/>
              </w:rPr>
              <w:t>0</w:t>
            </w:r>
          </w:p>
        </w:tc>
        <w:tc>
          <w:tcPr>
            <w:tcW w:w="284" w:type="dxa"/>
          </w:tcPr>
          <w:p w14:paraId="5517238A" w14:textId="77777777" w:rsidR="008A1415" w:rsidRDefault="008A1415" w:rsidP="00216F88">
            <w:pPr>
              <w:jc w:val="center"/>
              <w:rPr>
                <w:sz w:val="22"/>
                <w:szCs w:val="22"/>
              </w:rPr>
            </w:pPr>
          </w:p>
        </w:tc>
        <w:tc>
          <w:tcPr>
            <w:tcW w:w="1984" w:type="dxa"/>
            <w:shd w:val="clear" w:color="auto" w:fill="auto"/>
          </w:tcPr>
          <w:p w14:paraId="22BF39F3" w14:textId="4BCB660F" w:rsidR="008A1415" w:rsidRPr="00E60850" w:rsidRDefault="008A1415" w:rsidP="00216F88">
            <w:pPr>
              <w:jc w:val="center"/>
              <w:rPr>
                <w:sz w:val="22"/>
                <w:szCs w:val="22"/>
              </w:rPr>
            </w:pPr>
            <w:r>
              <w:rPr>
                <w:sz w:val="22"/>
                <w:szCs w:val="22"/>
              </w:rPr>
              <w:t>4</w:t>
            </w:r>
          </w:p>
        </w:tc>
        <w:tc>
          <w:tcPr>
            <w:tcW w:w="1419" w:type="dxa"/>
          </w:tcPr>
          <w:p w14:paraId="1D1ED262" w14:textId="77777777" w:rsidR="008A1415" w:rsidRPr="00E60850" w:rsidRDefault="008A1415" w:rsidP="00216F88">
            <w:pPr>
              <w:jc w:val="center"/>
              <w:rPr>
                <w:sz w:val="22"/>
                <w:szCs w:val="22"/>
              </w:rPr>
            </w:pPr>
            <w:r>
              <w:rPr>
                <w:sz w:val="22"/>
                <w:szCs w:val="22"/>
              </w:rPr>
              <w:t>2</w:t>
            </w:r>
          </w:p>
        </w:tc>
      </w:tr>
      <w:tr w:rsidR="008A1415" w:rsidRPr="00E60850" w14:paraId="58CF14B4" w14:textId="77777777" w:rsidTr="008A1415">
        <w:trPr>
          <w:trHeight w:val="302"/>
        </w:trPr>
        <w:tc>
          <w:tcPr>
            <w:tcW w:w="748" w:type="dxa"/>
            <w:shd w:val="clear" w:color="auto" w:fill="auto"/>
          </w:tcPr>
          <w:p w14:paraId="503F71F4" w14:textId="77777777" w:rsidR="008A1415" w:rsidRPr="00E60850" w:rsidRDefault="008A1415" w:rsidP="00216F88">
            <w:pPr>
              <w:jc w:val="center"/>
              <w:rPr>
                <w:sz w:val="22"/>
                <w:szCs w:val="22"/>
              </w:rPr>
            </w:pPr>
            <w:r>
              <w:rPr>
                <w:sz w:val="22"/>
                <w:szCs w:val="22"/>
              </w:rPr>
              <w:t>2</w:t>
            </w:r>
          </w:p>
        </w:tc>
        <w:tc>
          <w:tcPr>
            <w:tcW w:w="3051" w:type="dxa"/>
            <w:shd w:val="clear" w:color="auto" w:fill="auto"/>
            <w:vAlign w:val="center"/>
          </w:tcPr>
          <w:p w14:paraId="2D03905B" w14:textId="77777777" w:rsidR="008A1415" w:rsidRPr="00E60850" w:rsidRDefault="008A1415" w:rsidP="00216F88">
            <w:pPr>
              <w:rPr>
                <w:sz w:val="22"/>
                <w:szCs w:val="22"/>
              </w:rPr>
            </w:pPr>
            <w:r>
              <w:rPr>
                <w:sz w:val="22"/>
                <w:szCs w:val="22"/>
              </w:rPr>
              <w:t>Сварочное оборудование, аттестованное НАКС</w:t>
            </w:r>
          </w:p>
        </w:tc>
        <w:tc>
          <w:tcPr>
            <w:tcW w:w="1134" w:type="dxa"/>
            <w:shd w:val="clear" w:color="auto" w:fill="auto"/>
          </w:tcPr>
          <w:p w14:paraId="7CC5D06A" w14:textId="77777777" w:rsidR="008A1415" w:rsidRPr="00E60850" w:rsidRDefault="008A1415" w:rsidP="00216F88">
            <w:pPr>
              <w:jc w:val="center"/>
              <w:rPr>
                <w:sz w:val="22"/>
                <w:szCs w:val="22"/>
              </w:rPr>
            </w:pPr>
            <w:r>
              <w:rPr>
                <w:sz w:val="22"/>
                <w:szCs w:val="22"/>
              </w:rPr>
              <w:t>5</w:t>
            </w:r>
          </w:p>
        </w:tc>
        <w:tc>
          <w:tcPr>
            <w:tcW w:w="1304" w:type="dxa"/>
            <w:shd w:val="clear" w:color="auto" w:fill="auto"/>
          </w:tcPr>
          <w:p w14:paraId="4BD97F26" w14:textId="77777777" w:rsidR="008A1415" w:rsidRPr="00E60850" w:rsidRDefault="008A1415" w:rsidP="00216F88">
            <w:pPr>
              <w:jc w:val="center"/>
              <w:rPr>
                <w:i/>
                <w:sz w:val="22"/>
                <w:szCs w:val="22"/>
              </w:rPr>
            </w:pPr>
            <w:r w:rsidRPr="00E60850">
              <w:rPr>
                <w:i/>
                <w:sz w:val="22"/>
                <w:szCs w:val="22"/>
              </w:rPr>
              <w:t>0</w:t>
            </w:r>
          </w:p>
        </w:tc>
        <w:tc>
          <w:tcPr>
            <w:tcW w:w="284" w:type="dxa"/>
          </w:tcPr>
          <w:p w14:paraId="75795970" w14:textId="77777777" w:rsidR="008A1415" w:rsidRDefault="008A1415" w:rsidP="00216F88">
            <w:pPr>
              <w:jc w:val="center"/>
              <w:rPr>
                <w:sz w:val="22"/>
                <w:szCs w:val="22"/>
              </w:rPr>
            </w:pPr>
          </w:p>
        </w:tc>
        <w:tc>
          <w:tcPr>
            <w:tcW w:w="1984" w:type="dxa"/>
            <w:shd w:val="clear" w:color="auto" w:fill="auto"/>
          </w:tcPr>
          <w:p w14:paraId="71EFAC65" w14:textId="73BB5A05" w:rsidR="008A1415" w:rsidRPr="00E60850" w:rsidRDefault="008A1415" w:rsidP="00216F88">
            <w:pPr>
              <w:jc w:val="center"/>
              <w:rPr>
                <w:sz w:val="22"/>
                <w:szCs w:val="22"/>
              </w:rPr>
            </w:pPr>
            <w:r>
              <w:rPr>
                <w:sz w:val="22"/>
                <w:szCs w:val="22"/>
              </w:rPr>
              <w:t>5</w:t>
            </w:r>
          </w:p>
        </w:tc>
        <w:tc>
          <w:tcPr>
            <w:tcW w:w="1419" w:type="dxa"/>
          </w:tcPr>
          <w:p w14:paraId="12B5857F" w14:textId="77777777" w:rsidR="008A1415" w:rsidRPr="00E60850" w:rsidRDefault="008A1415" w:rsidP="00216F88">
            <w:pPr>
              <w:jc w:val="center"/>
              <w:rPr>
                <w:sz w:val="22"/>
                <w:szCs w:val="22"/>
              </w:rPr>
            </w:pPr>
            <w:r w:rsidRPr="00E60850">
              <w:rPr>
                <w:sz w:val="22"/>
                <w:szCs w:val="22"/>
              </w:rPr>
              <w:t>2</w:t>
            </w:r>
          </w:p>
        </w:tc>
      </w:tr>
      <w:tr w:rsidR="008A1415" w:rsidRPr="00E60850" w14:paraId="143406E0" w14:textId="77777777" w:rsidTr="008A1415">
        <w:trPr>
          <w:trHeight w:val="311"/>
        </w:trPr>
        <w:tc>
          <w:tcPr>
            <w:tcW w:w="748" w:type="dxa"/>
            <w:shd w:val="clear" w:color="auto" w:fill="auto"/>
          </w:tcPr>
          <w:p w14:paraId="1B5A26BE" w14:textId="77777777" w:rsidR="008A1415" w:rsidRPr="00E60850" w:rsidRDefault="008A1415" w:rsidP="00216F88">
            <w:pPr>
              <w:jc w:val="center"/>
              <w:rPr>
                <w:sz w:val="22"/>
                <w:szCs w:val="22"/>
              </w:rPr>
            </w:pPr>
            <w:r>
              <w:rPr>
                <w:sz w:val="22"/>
                <w:szCs w:val="22"/>
              </w:rPr>
              <w:t>3</w:t>
            </w:r>
          </w:p>
        </w:tc>
        <w:tc>
          <w:tcPr>
            <w:tcW w:w="3051" w:type="dxa"/>
            <w:shd w:val="clear" w:color="auto" w:fill="auto"/>
            <w:vAlign w:val="center"/>
          </w:tcPr>
          <w:p w14:paraId="6C8D0955" w14:textId="77777777" w:rsidR="008A1415" w:rsidRPr="00DA7404" w:rsidRDefault="008A1415" w:rsidP="00216F88">
            <w:pPr>
              <w:rPr>
                <w:sz w:val="22"/>
                <w:szCs w:val="22"/>
              </w:rPr>
            </w:pPr>
            <w:r>
              <w:rPr>
                <w:sz w:val="22"/>
                <w:szCs w:val="22"/>
              </w:rPr>
              <w:t>Автокран</w:t>
            </w:r>
          </w:p>
        </w:tc>
        <w:tc>
          <w:tcPr>
            <w:tcW w:w="1134" w:type="dxa"/>
            <w:shd w:val="clear" w:color="auto" w:fill="auto"/>
          </w:tcPr>
          <w:p w14:paraId="79ABF890" w14:textId="77777777" w:rsidR="008A1415" w:rsidRPr="00E60850" w:rsidRDefault="008A1415" w:rsidP="00216F88">
            <w:pPr>
              <w:jc w:val="center"/>
              <w:rPr>
                <w:sz w:val="22"/>
                <w:szCs w:val="22"/>
              </w:rPr>
            </w:pPr>
            <w:r>
              <w:rPr>
                <w:sz w:val="22"/>
                <w:szCs w:val="22"/>
              </w:rPr>
              <w:t>2</w:t>
            </w:r>
          </w:p>
        </w:tc>
        <w:tc>
          <w:tcPr>
            <w:tcW w:w="1304" w:type="dxa"/>
            <w:shd w:val="clear" w:color="auto" w:fill="auto"/>
          </w:tcPr>
          <w:p w14:paraId="556BA1B9" w14:textId="77777777" w:rsidR="008A1415" w:rsidRPr="00E60850" w:rsidRDefault="008A1415" w:rsidP="00216F88">
            <w:pPr>
              <w:jc w:val="center"/>
              <w:rPr>
                <w:i/>
                <w:sz w:val="22"/>
                <w:szCs w:val="22"/>
              </w:rPr>
            </w:pPr>
            <w:r w:rsidRPr="00E60850">
              <w:rPr>
                <w:i/>
                <w:sz w:val="22"/>
                <w:szCs w:val="22"/>
              </w:rPr>
              <w:t>0</w:t>
            </w:r>
          </w:p>
        </w:tc>
        <w:tc>
          <w:tcPr>
            <w:tcW w:w="284" w:type="dxa"/>
          </w:tcPr>
          <w:p w14:paraId="1BE2F79C" w14:textId="77777777" w:rsidR="008A1415" w:rsidRDefault="008A1415" w:rsidP="00216F88">
            <w:pPr>
              <w:jc w:val="center"/>
              <w:rPr>
                <w:sz w:val="22"/>
                <w:szCs w:val="22"/>
              </w:rPr>
            </w:pPr>
          </w:p>
        </w:tc>
        <w:tc>
          <w:tcPr>
            <w:tcW w:w="1984" w:type="dxa"/>
            <w:shd w:val="clear" w:color="auto" w:fill="auto"/>
          </w:tcPr>
          <w:p w14:paraId="1D282853" w14:textId="4B6925FB" w:rsidR="008A1415" w:rsidRPr="00E60850" w:rsidRDefault="008A1415" w:rsidP="00216F88">
            <w:pPr>
              <w:jc w:val="center"/>
              <w:rPr>
                <w:sz w:val="22"/>
                <w:szCs w:val="22"/>
              </w:rPr>
            </w:pPr>
            <w:r>
              <w:rPr>
                <w:sz w:val="22"/>
                <w:szCs w:val="22"/>
              </w:rPr>
              <w:t>2</w:t>
            </w:r>
          </w:p>
        </w:tc>
        <w:tc>
          <w:tcPr>
            <w:tcW w:w="1419" w:type="dxa"/>
          </w:tcPr>
          <w:p w14:paraId="289FC422" w14:textId="77777777" w:rsidR="008A1415" w:rsidRPr="00E60850" w:rsidRDefault="008A1415" w:rsidP="00216F88">
            <w:pPr>
              <w:jc w:val="center"/>
              <w:rPr>
                <w:sz w:val="22"/>
                <w:szCs w:val="22"/>
              </w:rPr>
            </w:pPr>
            <w:r w:rsidRPr="00E60850">
              <w:rPr>
                <w:sz w:val="22"/>
                <w:szCs w:val="22"/>
              </w:rPr>
              <w:t>2</w:t>
            </w:r>
          </w:p>
        </w:tc>
      </w:tr>
      <w:tr w:rsidR="008A1415" w:rsidRPr="00E60850" w14:paraId="7BE81491" w14:textId="77777777" w:rsidTr="008A1415">
        <w:trPr>
          <w:trHeight w:val="311"/>
        </w:trPr>
        <w:tc>
          <w:tcPr>
            <w:tcW w:w="748" w:type="dxa"/>
            <w:shd w:val="clear" w:color="auto" w:fill="auto"/>
          </w:tcPr>
          <w:p w14:paraId="2AF86D88" w14:textId="77777777" w:rsidR="008A1415" w:rsidRPr="00E60850" w:rsidRDefault="008A1415" w:rsidP="00216F88">
            <w:pPr>
              <w:jc w:val="center"/>
              <w:rPr>
                <w:sz w:val="22"/>
                <w:szCs w:val="22"/>
              </w:rPr>
            </w:pPr>
            <w:r>
              <w:rPr>
                <w:sz w:val="22"/>
                <w:szCs w:val="22"/>
              </w:rPr>
              <w:t>4</w:t>
            </w:r>
          </w:p>
        </w:tc>
        <w:tc>
          <w:tcPr>
            <w:tcW w:w="3051" w:type="dxa"/>
            <w:shd w:val="clear" w:color="auto" w:fill="auto"/>
            <w:vAlign w:val="center"/>
          </w:tcPr>
          <w:p w14:paraId="178ED00D" w14:textId="77777777" w:rsidR="008A1415" w:rsidRPr="00E60850" w:rsidRDefault="008A1415" w:rsidP="00216F88">
            <w:pPr>
              <w:rPr>
                <w:sz w:val="22"/>
                <w:szCs w:val="22"/>
              </w:rPr>
            </w:pPr>
            <w:r w:rsidRPr="00492C2B">
              <w:rPr>
                <w:sz w:val="22"/>
                <w:szCs w:val="22"/>
              </w:rPr>
              <w:t>Автосамосвал</w:t>
            </w:r>
          </w:p>
        </w:tc>
        <w:tc>
          <w:tcPr>
            <w:tcW w:w="1134" w:type="dxa"/>
            <w:shd w:val="clear" w:color="auto" w:fill="auto"/>
          </w:tcPr>
          <w:p w14:paraId="5CD04DCD" w14:textId="77777777" w:rsidR="008A1415" w:rsidRPr="00E60850" w:rsidRDefault="008A1415" w:rsidP="00216F88">
            <w:pPr>
              <w:jc w:val="center"/>
              <w:rPr>
                <w:sz w:val="22"/>
                <w:szCs w:val="22"/>
              </w:rPr>
            </w:pPr>
            <w:r>
              <w:rPr>
                <w:sz w:val="22"/>
                <w:szCs w:val="22"/>
              </w:rPr>
              <w:t>3</w:t>
            </w:r>
          </w:p>
        </w:tc>
        <w:tc>
          <w:tcPr>
            <w:tcW w:w="1304" w:type="dxa"/>
            <w:shd w:val="clear" w:color="auto" w:fill="auto"/>
          </w:tcPr>
          <w:p w14:paraId="3E458B76" w14:textId="77777777" w:rsidR="008A1415" w:rsidRPr="00E60850" w:rsidRDefault="008A1415" w:rsidP="00216F88">
            <w:pPr>
              <w:jc w:val="center"/>
              <w:rPr>
                <w:i/>
                <w:sz w:val="22"/>
                <w:szCs w:val="22"/>
              </w:rPr>
            </w:pPr>
            <w:r w:rsidRPr="00E60850">
              <w:rPr>
                <w:i/>
                <w:sz w:val="22"/>
                <w:szCs w:val="22"/>
              </w:rPr>
              <w:t>0</w:t>
            </w:r>
          </w:p>
        </w:tc>
        <w:tc>
          <w:tcPr>
            <w:tcW w:w="284" w:type="dxa"/>
          </w:tcPr>
          <w:p w14:paraId="13F930D9" w14:textId="77777777" w:rsidR="008A1415" w:rsidRDefault="008A1415" w:rsidP="00216F88">
            <w:pPr>
              <w:jc w:val="center"/>
              <w:rPr>
                <w:sz w:val="22"/>
                <w:szCs w:val="22"/>
              </w:rPr>
            </w:pPr>
          </w:p>
        </w:tc>
        <w:tc>
          <w:tcPr>
            <w:tcW w:w="1984" w:type="dxa"/>
            <w:shd w:val="clear" w:color="auto" w:fill="auto"/>
          </w:tcPr>
          <w:p w14:paraId="0D040D7B" w14:textId="6D41E4F3" w:rsidR="008A1415" w:rsidRPr="00E60850" w:rsidRDefault="008A1415" w:rsidP="00216F88">
            <w:pPr>
              <w:jc w:val="center"/>
              <w:rPr>
                <w:sz w:val="22"/>
                <w:szCs w:val="22"/>
              </w:rPr>
            </w:pPr>
            <w:r>
              <w:rPr>
                <w:sz w:val="22"/>
                <w:szCs w:val="22"/>
              </w:rPr>
              <w:t>3</w:t>
            </w:r>
          </w:p>
        </w:tc>
        <w:tc>
          <w:tcPr>
            <w:tcW w:w="1419" w:type="dxa"/>
          </w:tcPr>
          <w:p w14:paraId="6F85D277" w14:textId="77777777" w:rsidR="008A1415" w:rsidRPr="00E60850" w:rsidRDefault="008A1415" w:rsidP="00216F88">
            <w:pPr>
              <w:jc w:val="center"/>
              <w:rPr>
                <w:sz w:val="22"/>
                <w:szCs w:val="22"/>
              </w:rPr>
            </w:pPr>
            <w:r>
              <w:rPr>
                <w:sz w:val="22"/>
                <w:szCs w:val="22"/>
              </w:rPr>
              <w:t>1</w:t>
            </w:r>
          </w:p>
        </w:tc>
      </w:tr>
      <w:tr w:rsidR="008A1415" w:rsidRPr="00E60850" w14:paraId="5EDCD3E0" w14:textId="77777777" w:rsidTr="008A1415">
        <w:trPr>
          <w:trHeight w:val="311"/>
        </w:trPr>
        <w:tc>
          <w:tcPr>
            <w:tcW w:w="748" w:type="dxa"/>
            <w:shd w:val="clear" w:color="auto" w:fill="auto"/>
          </w:tcPr>
          <w:p w14:paraId="1169E9E7" w14:textId="77777777" w:rsidR="008A1415" w:rsidRPr="00E60850" w:rsidRDefault="008A1415" w:rsidP="00216F88">
            <w:pPr>
              <w:jc w:val="center"/>
              <w:rPr>
                <w:sz w:val="22"/>
                <w:szCs w:val="22"/>
              </w:rPr>
            </w:pPr>
            <w:r>
              <w:rPr>
                <w:sz w:val="22"/>
                <w:szCs w:val="22"/>
              </w:rPr>
              <w:lastRenderedPageBreak/>
              <w:t>5</w:t>
            </w:r>
          </w:p>
        </w:tc>
        <w:tc>
          <w:tcPr>
            <w:tcW w:w="3051" w:type="dxa"/>
            <w:shd w:val="clear" w:color="auto" w:fill="auto"/>
            <w:vAlign w:val="center"/>
          </w:tcPr>
          <w:p w14:paraId="273EF3B3" w14:textId="77777777" w:rsidR="008A1415" w:rsidRPr="00E60850" w:rsidRDefault="008A1415" w:rsidP="00216F88">
            <w:pPr>
              <w:rPr>
                <w:sz w:val="22"/>
                <w:szCs w:val="22"/>
              </w:rPr>
            </w:pPr>
            <w:bookmarkStart w:id="69" w:name="_Hlk91675389"/>
            <w:r w:rsidRPr="00703264">
              <w:rPr>
                <w:color w:val="000000" w:themeColor="text1"/>
              </w:rPr>
              <w:t>Аппарат переносной для промышленной дефектоскопии</w:t>
            </w:r>
            <w:bookmarkEnd w:id="69"/>
          </w:p>
        </w:tc>
        <w:tc>
          <w:tcPr>
            <w:tcW w:w="1134" w:type="dxa"/>
            <w:shd w:val="clear" w:color="auto" w:fill="auto"/>
          </w:tcPr>
          <w:p w14:paraId="3517D705" w14:textId="77777777" w:rsidR="008A1415" w:rsidRPr="00E60850" w:rsidRDefault="008A1415" w:rsidP="00216F88">
            <w:pPr>
              <w:jc w:val="center"/>
              <w:rPr>
                <w:sz w:val="22"/>
                <w:szCs w:val="22"/>
              </w:rPr>
            </w:pPr>
            <w:r w:rsidRPr="00E60850">
              <w:rPr>
                <w:sz w:val="22"/>
                <w:szCs w:val="22"/>
              </w:rPr>
              <w:t>2</w:t>
            </w:r>
          </w:p>
        </w:tc>
        <w:tc>
          <w:tcPr>
            <w:tcW w:w="1304" w:type="dxa"/>
            <w:shd w:val="clear" w:color="auto" w:fill="auto"/>
          </w:tcPr>
          <w:p w14:paraId="6EA0AF1C" w14:textId="77777777" w:rsidR="008A1415" w:rsidRPr="00E60850" w:rsidRDefault="008A1415" w:rsidP="00216F88">
            <w:pPr>
              <w:jc w:val="center"/>
              <w:rPr>
                <w:i/>
                <w:sz w:val="22"/>
                <w:szCs w:val="22"/>
              </w:rPr>
            </w:pPr>
            <w:r w:rsidRPr="00E60850">
              <w:rPr>
                <w:i/>
                <w:sz w:val="22"/>
                <w:szCs w:val="22"/>
              </w:rPr>
              <w:t>0</w:t>
            </w:r>
          </w:p>
        </w:tc>
        <w:tc>
          <w:tcPr>
            <w:tcW w:w="284" w:type="dxa"/>
          </w:tcPr>
          <w:p w14:paraId="26600238" w14:textId="77777777" w:rsidR="008A1415" w:rsidRPr="00E60850" w:rsidRDefault="008A1415" w:rsidP="00216F88">
            <w:pPr>
              <w:jc w:val="center"/>
              <w:rPr>
                <w:sz w:val="22"/>
                <w:szCs w:val="22"/>
              </w:rPr>
            </w:pPr>
          </w:p>
        </w:tc>
        <w:tc>
          <w:tcPr>
            <w:tcW w:w="1984" w:type="dxa"/>
            <w:shd w:val="clear" w:color="auto" w:fill="auto"/>
          </w:tcPr>
          <w:p w14:paraId="256AAC46" w14:textId="59D39DF7" w:rsidR="008A1415" w:rsidRPr="00E60850" w:rsidRDefault="008A1415" w:rsidP="00216F88">
            <w:pPr>
              <w:jc w:val="center"/>
              <w:rPr>
                <w:sz w:val="22"/>
                <w:szCs w:val="22"/>
              </w:rPr>
            </w:pPr>
            <w:r w:rsidRPr="00E60850">
              <w:rPr>
                <w:sz w:val="22"/>
                <w:szCs w:val="22"/>
              </w:rPr>
              <w:t>2</w:t>
            </w:r>
          </w:p>
        </w:tc>
        <w:tc>
          <w:tcPr>
            <w:tcW w:w="1419" w:type="dxa"/>
          </w:tcPr>
          <w:p w14:paraId="085FD0E0" w14:textId="77777777" w:rsidR="008A1415" w:rsidRPr="00E60850" w:rsidRDefault="008A1415" w:rsidP="00216F88">
            <w:pPr>
              <w:jc w:val="center"/>
              <w:rPr>
                <w:sz w:val="22"/>
                <w:szCs w:val="22"/>
              </w:rPr>
            </w:pPr>
            <w:r w:rsidRPr="00E60850">
              <w:rPr>
                <w:sz w:val="22"/>
                <w:szCs w:val="22"/>
              </w:rPr>
              <w:t>2</w:t>
            </w:r>
          </w:p>
        </w:tc>
      </w:tr>
      <w:tr w:rsidR="008A1415" w:rsidRPr="00E60850" w14:paraId="4EF1214A" w14:textId="77777777" w:rsidTr="008A1415">
        <w:trPr>
          <w:trHeight w:val="311"/>
        </w:trPr>
        <w:tc>
          <w:tcPr>
            <w:tcW w:w="748" w:type="dxa"/>
            <w:shd w:val="clear" w:color="auto" w:fill="auto"/>
          </w:tcPr>
          <w:p w14:paraId="58B9228C" w14:textId="77777777" w:rsidR="008A1415" w:rsidRPr="00E60850" w:rsidRDefault="008A1415" w:rsidP="00216F88">
            <w:pPr>
              <w:jc w:val="center"/>
              <w:rPr>
                <w:sz w:val="22"/>
                <w:szCs w:val="22"/>
              </w:rPr>
            </w:pPr>
            <w:r>
              <w:rPr>
                <w:sz w:val="22"/>
                <w:szCs w:val="22"/>
              </w:rPr>
              <w:t>6</w:t>
            </w:r>
          </w:p>
        </w:tc>
        <w:tc>
          <w:tcPr>
            <w:tcW w:w="3051" w:type="dxa"/>
            <w:shd w:val="clear" w:color="auto" w:fill="auto"/>
            <w:vAlign w:val="center"/>
          </w:tcPr>
          <w:p w14:paraId="516F3D75" w14:textId="77777777" w:rsidR="008A1415" w:rsidRPr="00E60850" w:rsidRDefault="008A1415" w:rsidP="00216F88">
            <w:pPr>
              <w:rPr>
                <w:sz w:val="22"/>
                <w:szCs w:val="22"/>
              </w:rPr>
            </w:pPr>
            <w:r w:rsidRPr="001A4EBD">
              <w:rPr>
                <w:color w:val="000000" w:themeColor="text1"/>
              </w:rPr>
              <w:t>Трубоукладчики</w:t>
            </w:r>
          </w:p>
        </w:tc>
        <w:tc>
          <w:tcPr>
            <w:tcW w:w="1134" w:type="dxa"/>
            <w:shd w:val="clear" w:color="auto" w:fill="auto"/>
          </w:tcPr>
          <w:p w14:paraId="3395A139" w14:textId="77777777" w:rsidR="008A1415" w:rsidRPr="00E60850" w:rsidRDefault="008A1415" w:rsidP="00216F88">
            <w:pPr>
              <w:jc w:val="center"/>
              <w:rPr>
                <w:sz w:val="22"/>
                <w:szCs w:val="22"/>
              </w:rPr>
            </w:pPr>
            <w:r>
              <w:rPr>
                <w:sz w:val="22"/>
                <w:szCs w:val="22"/>
              </w:rPr>
              <w:t>2</w:t>
            </w:r>
          </w:p>
        </w:tc>
        <w:tc>
          <w:tcPr>
            <w:tcW w:w="1304" w:type="dxa"/>
            <w:shd w:val="clear" w:color="auto" w:fill="auto"/>
          </w:tcPr>
          <w:p w14:paraId="0E56DAE1" w14:textId="77777777" w:rsidR="008A1415" w:rsidRPr="00E60850" w:rsidRDefault="008A1415" w:rsidP="00216F88">
            <w:pPr>
              <w:jc w:val="center"/>
              <w:rPr>
                <w:i/>
                <w:sz w:val="22"/>
                <w:szCs w:val="22"/>
              </w:rPr>
            </w:pPr>
            <w:r w:rsidRPr="00E60850">
              <w:rPr>
                <w:i/>
                <w:sz w:val="22"/>
                <w:szCs w:val="22"/>
              </w:rPr>
              <w:t>0</w:t>
            </w:r>
          </w:p>
        </w:tc>
        <w:tc>
          <w:tcPr>
            <w:tcW w:w="284" w:type="dxa"/>
          </w:tcPr>
          <w:p w14:paraId="18C7012A" w14:textId="77777777" w:rsidR="008A1415" w:rsidRDefault="008A1415" w:rsidP="00216F88">
            <w:pPr>
              <w:jc w:val="center"/>
              <w:rPr>
                <w:sz w:val="22"/>
                <w:szCs w:val="22"/>
              </w:rPr>
            </w:pPr>
          </w:p>
        </w:tc>
        <w:tc>
          <w:tcPr>
            <w:tcW w:w="1984" w:type="dxa"/>
            <w:shd w:val="clear" w:color="auto" w:fill="auto"/>
          </w:tcPr>
          <w:p w14:paraId="3517B50B" w14:textId="4C41F0FD" w:rsidR="008A1415" w:rsidRPr="00E60850" w:rsidRDefault="008A1415" w:rsidP="00216F88">
            <w:pPr>
              <w:jc w:val="center"/>
              <w:rPr>
                <w:sz w:val="22"/>
                <w:szCs w:val="22"/>
              </w:rPr>
            </w:pPr>
            <w:r>
              <w:rPr>
                <w:sz w:val="22"/>
                <w:szCs w:val="22"/>
              </w:rPr>
              <w:t>2</w:t>
            </w:r>
          </w:p>
        </w:tc>
        <w:tc>
          <w:tcPr>
            <w:tcW w:w="1419" w:type="dxa"/>
          </w:tcPr>
          <w:p w14:paraId="69892F86" w14:textId="77777777" w:rsidR="008A1415" w:rsidRPr="00E60850" w:rsidRDefault="008A1415" w:rsidP="00216F88">
            <w:pPr>
              <w:jc w:val="center"/>
              <w:rPr>
                <w:sz w:val="22"/>
                <w:szCs w:val="22"/>
              </w:rPr>
            </w:pPr>
            <w:r>
              <w:rPr>
                <w:sz w:val="22"/>
                <w:szCs w:val="22"/>
              </w:rPr>
              <w:t>3</w:t>
            </w:r>
          </w:p>
        </w:tc>
      </w:tr>
      <w:tr w:rsidR="008A1415" w:rsidRPr="00E60850" w14:paraId="14A97F75" w14:textId="77777777" w:rsidTr="008A1415">
        <w:trPr>
          <w:trHeight w:val="311"/>
        </w:trPr>
        <w:tc>
          <w:tcPr>
            <w:tcW w:w="748" w:type="dxa"/>
            <w:shd w:val="clear" w:color="auto" w:fill="auto"/>
          </w:tcPr>
          <w:p w14:paraId="1396E628" w14:textId="77777777" w:rsidR="008A1415" w:rsidRPr="00E60850" w:rsidRDefault="008A1415" w:rsidP="00216F88">
            <w:pPr>
              <w:jc w:val="center"/>
              <w:rPr>
                <w:sz w:val="22"/>
                <w:szCs w:val="22"/>
              </w:rPr>
            </w:pPr>
            <w:r>
              <w:rPr>
                <w:sz w:val="22"/>
                <w:szCs w:val="22"/>
              </w:rPr>
              <w:t>7</w:t>
            </w:r>
          </w:p>
        </w:tc>
        <w:tc>
          <w:tcPr>
            <w:tcW w:w="3051" w:type="dxa"/>
            <w:shd w:val="clear" w:color="auto" w:fill="auto"/>
            <w:vAlign w:val="center"/>
          </w:tcPr>
          <w:p w14:paraId="1F0850F1" w14:textId="77777777" w:rsidR="008A1415" w:rsidRPr="00E60850" w:rsidRDefault="008A1415" w:rsidP="00216F88">
            <w:pPr>
              <w:rPr>
                <w:sz w:val="22"/>
                <w:szCs w:val="22"/>
              </w:rPr>
            </w:pPr>
            <w:r w:rsidRPr="001A4EBD">
              <w:rPr>
                <w:color w:val="000000" w:themeColor="text1"/>
              </w:rPr>
              <w:t>Вахтовые автобусы</w:t>
            </w:r>
          </w:p>
        </w:tc>
        <w:tc>
          <w:tcPr>
            <w:tcW w:w="1134" w:type="dxa"/>
            <w:shd w:val="clear" w:color="auto" w:fill="auto"/>
          </w:tcPr>
          <w:p w14:paraId="1D16012C" w14:textId="77777777" w:rsidR="008A1415" w:rsidRPr="00E60850" w:rsidRDefault="008A1415" w:rsidP="00216F88">
            <w:pPr>
              <w:jc w:val="center"/>
              <w:rPr>
                <w:sz w:val="22"/>
                <w:szCs w:val="22"/>
              </w:rPr>
            </w:pPr>
            <w:r>
              <w:rPr>
                <w:sz w:val="22"/>
                <w:szCs w:val="22"/>
              </w:rPr>
              <w:t>4</w:t>
            </w:r>
          </w:p>
        </w:tc>
        <w:tc>
          <w:tcPr>
            <w:tcW w:w="1304" w:type="dxa"/>
            <w:shd w:val="clear" w:color="auto" w:fill="auto"/>
          </w:tcPr>
          <w:p w14:paraId="7037C3BB" w14:textId="77777777" w:rsidR="008A1415" w:rsidRPr="00E60850" w:rsidRDefault="008A1415" w:rsidP="00216F88">
            <w:pPr>
              <w:jc w:val="center"/>
              <w:rPr>
                <w:i/>
                <w:sz w:val="22"/>
                <w:szCs w:val="22"/>
              </w:rPr>
            </w:pPr>
            <w:r w:rsidRPr="00E60850">
              <w:rPr>
                <w:i/>
                <w:sz w:val="22"/>
                <w:szCs w:val="22"/>
              </w:rPr>
              <w:t>0</w:t>
            </w:r>
          </w:p>
        </w:tc>
        <w:tc>
          <w:tcPr>
            <w:tcW w:w="284" w:type="dxa"/>
          </w:tcPr>
          <w:p w14:paraId="637AB90D" w14:textId="77777777" w:rsidR="008A1415" w:rsidRDefault="008A1415" w:rsidP="00216F88">
            <w:pPr>
              <w:jc w:val="center"/>
              <w:rPr>
                <w:sz w:val="22"/>
                <w:szCs w:val="22"/>
              </w:rPr>
            </w:pPr>
          </w:p>
        </w:tc>
        <w:tc>
          <w:tcPr>
            <w:tcW w:w="1984" w:type="dxa"/>
            <w:shd w:val="clear" w:color="auto" w:fill="auto"/>
          </w:tcPr>
          <w:p w14:paraId="265CD977" w14:textId="25846746" w:rsidR="008A1415" w:rsidRPr="00E60850" w:rsidRDefault="008A1415" w:rsidP="00216F88">
            <w:pPr>
              <w:jc w:val="center"/>
              <w:rPr>
                <w:sz w:val="22"/>
                <w:szCs w:val="22"/>
              </w:rPr>
            </w:pPr>
            <w:r>
              <w:rPr>
                <w:sz w:val="22"/>
                <w:szCs w:val="22"/>
              </w:rPr>
              <w:t>4</w:t>
            </w:r>
          </w:p>
        </w:tc>
        <w:tc>
          <w:tcPr>
            <w:tcW w:w="1419" w:type="dxa"/>
          </w:tcPr>
          <w:p w14:paraId="530F7FDF" w14:textId="77777777" w:rsidR="008A1415" w:rsidRPr="00E60850" w:rsidRDefault="008A1415" w:rsidP="00216F88">
            <w:pPr>
              <w:jc w:val="center"/>
              <w:rPr>
                <w:sz w:val="22"/>
                <w:szCs w:val="22"/>
              </w:rPr>
            </w:pPr>
            <w:r>
              <w:rPr>
                <w:sz w:val="22"/>
                <w:szCs w:val="22"/>
              </w:rPr>
              <w:t>1</w:t>
            </w:r>
          </w:p>
        </w:tc>
      </w:tr>
      <w:tr w:rsidR="008A1415" w:rsidRPr="00E60850" w14:paraId="62B892FF" w14:textId="77777777" w:rsidTr="008A1415">
        <w:trPr>
          <w:trHeight w:val="302"/>
        </w:trPr>
        <w:tc>
          <w:tcPr>
            <w:tcW w:w="748" w:type="dxa"/>
            <w:shd w:val="clear" w:color="auto" w:fill="auto"/>
          </w:tcPr>
          <w:p w14:paraId="458B5F21" w14:textId="77777777" w:rsidR="008A1415" w:rsidRPr="00E60850" w:rsidRDefault="008A1415" w:rsidP="00216F88">
            <w:pPr>
              <w:jc w:val="center"/>
              <w:rPr>
                <w:sz w:val="22"/>
                <w:szCs w:val="22"/>
              </w:rPr>
            </w:pPr>
            <w:r>
              <w:rPr>
                <w:sz w:val="22"/>
                <w:szCs w:val="22"/>
              </w:rPr>
              <w:t>8</w:t>
            </w:r>
          </w:p>
        </w:tc>
        <w:tc>
          <w:tcPr>
            <w:tcW w:w="3051" w:type="dxa"/>
            <w:shd w:val="clear" w:color="auto" w:fill="auto"/>
            <w:vAlign w:val="center"/>
          </w:tcPr>
          <w:p w14:paraId="0ECD549A" w14:textId="77777777" w:rsidR="008A1415" w:rsidRPr="00E60850" w:rsidRDefault="008A1415" w:rsidP="00216F88">
            <w:pPr>
              <w:rPr>
                <w:sz w:val="22"/>
                <w:szCs w:val="22"/>
              </w:rPr>
            </w:pPr>
            <w:r w:rsidRPr="001A4EBD">
              <w:rPr>
                <w:color w:val="000000" w:themeColor="text1"/>
              </w:rPr>
              <w:t>Бульдозеры</w:t>
            </w:r>
          </w:p>
        </w:tc>
        <w:tc>
          <w:tcPr>
            <w:tcW w:w="1134" w:type="dxa"/>
            <w:shd w:val="clear" w:color="auto" w:fill="auto"/>
          </w:tcPr>
          <w:p w14:paraId="763342BA" w14:textId="77777777" w:rsidR="008A1415" w:rsidRPr="00E60850" w:rsidRDefault="008A1415" w:rsidP="00216F88">
            <w:pPr>
              <w:jc w:val="center"/>
              <w:rPr>
                <w:sz w:val="22"/>
                <w:szCs w:val="22"/>
              </w:rPr>
            </w:pPr>
            <w:r>
              <w:rPr>
                <w:sz w:val="22"/>
                <w:szCs w:val="22"/>
              </w:rPr>
              <w:t>4</w:t>
            </w:r>
          </w:p>
        </w:tc>
        <w:tc>
          <w:tcPr>
            <w:tcW w:w="1304" w:type="dxa"/>
            <w:shd w:val="clear" w:color="auto" w:fill="auto"/>
          </w:tcPr>
          <w:p w14:paraId="2793CEE9" w14:textId="77777777" w:rsidR="008A1415" w:rsidRPr="00E60850" w:rsidRDefault="008A1415" w:rsidP="00216F88">
            <w:pPr>
              <w:jc w:val="center"/>
              <w:rPr>
                <w:i/>
                <w:sz w:val="22"/>
                <w:szCs w:val="22"/>
              </w:rPr>
            </w:pPr>
            <w:r w:rsidRPr="00E60850">
              <w:rPr>
                <w:i/>
                <w:sz w:val="22"/>
                <w:szCs w:val="22"/>
              </w:rPr>
              <w:t>0</w:t>
            </w:r>
          </w:p>
        </w:tc>
        <w:tc>
          <w:tcPr>
            <w:tcW w:w="284" w:type="dxa"/>
          </w:tcPr>
          <w:p w14:paraId="614A257F" w14:textId="77777777" w:rsidR="008A1415" w:rsidRDefault="008A1415" w:rsidP="00216F88">
            <w:pPr>
              <w:jc w:val="center"/>
              <w:rPr>
                <w:sz w:val="22"/>
                <w:szCs w:val="22"/>
              </w:rPr>
            </w:pPr>
          </w:p>
        </w:tc>
        <w:tc>
          <w:tcPr>
            <w:tcW w:w="1984" w:type="dxa"/>
            <w:shd w:val="clear" w:color="auto" w:fill="auto"/>
          </w:tcPr>
          <w:p w14:paraId="6C758580" w14:textId="761A12A4" w:rsidR="008A1415" w:rsidRPr="00E60850" w:rsidRDefault="008A1415" w:rsidP="00216F88">
            <w:pPr>
              <w:jc w:val="center"/>
              <w:rPr>
                <w:sz w:val="22"/>
                <w:szCs w:val="22"/>
              </w:rPr>
            </w:pPr>
            <w:r>
              <w:rPr>
                <w:sz w:val="22"/>
                <w:szCs w:val="22"/>
              </w:rPr>
              <w:t>4</w:t>
            </w:r>
          </w:p>
        </w:tc>
        <w:tc>
          <w:tcPr>
            <w:tcW w:w="1419" w:type="dxa"/>
          </w:tcPr>
          <w:p w14:paraId="738F7CED" w14:textId="77777777" w:rsidR="008A1415" w:rsidRPr="00E60850" w:rsidRDefault="008A1415" w:rsidP="00216F88">
            <w:pPr>
              <w:jc w:val="center"/>
              <w:rPr>
                <w:sz w:val="22"/>
                <w:szCs w:val="22"/>
              </w:rPr>
            </w:pPr>
            <w:r>
              <w:rPr>
                <w:sz w:val="22"/>
                <w:szCs w:val="22"/>
              </w:rPr>
              <w:t>1</w:t>
            </w:r>
          </w:p>
        </w:tc>
      </w:tr>
      <w:tr w:rsidR="008A1415" w:rsidRPr="00E60850" w14:paraId="6C64D81B" w14:textId="77777777" w:rsidTr="008A1415">
        <w:trPr>
          <w:trHeight w:val="302"/>
        </w:trPr>
        <w:tc>
          <w:tcPr>
            <w:tcW w:w="748" w:type="dxa"/>
            <w:shd w:val="clear" w:color="auto" w:fill="auto"/>
          </w:tcPr>
          <w:p w14:paraId="5DEC2710" w14:textId="77777777" w:rsidR="008A1415" w:rsidRPr="00E60850" w:rsidRDefault="008A1415" w:rsidP="00216F88">
            <w:pPr>
              <w:jc w:val="center"/>
              <w:rPr>
                <w:sz w:val="22"/>
                <w:szCs w:val="22"/>
              </w:rPr>
            </w:pPr>
            <w:r>
              <w:rPr>
                <w:sz w:val="22"/>
                <w:szCs w:val="22"/>
              </w:rPr>
              <w:t>9</w:t>
            </w:r>
          </w:p>
        </w:tc>
        <w:tc>
          <w:tcPr>
            <w:tcW w:w="3051" w:type="dxa"/>
            <w:shd w:val="clear" w:color="auto" w:fill="auto"/>
            <w:vAlign w:val="center"/>
          </w:tcPr>
          <w:p w14:paraId="47A37644" w14:textId="77777777" w:rsidR="008A1415" w:rsidRPr="00E60850" w:rsidRDefault="008A1415" w:rsidP="00216F88">
            <w:pPr>
              <w:rPr>
                <w:sz w:val="22"/>
                <w:szCs w:val="22"/>
              </w:rPr>
            </w:pPr>
            <w:r w:rsidRPr="001A4EBD">
              <w:rPr>
                <w:color w:val="000000" w:themeColor="text1"/>
              </w:rPr>
              <w:t xml:space="preserve">Бортовой автомобиль </w:t>
            </w:r>
            <w:r w:rsidRPr="005E08C5">
              <w:rPr>
                <w:color w:val="000000" w:themeColor="text1"/>
              </w:rPr>
              <w:t>(вахтовка)</w:t>
            </w:r>
          </w:p>
        </w:tc>
        <w:tc>
          <w:tcPr>
            <w:tcW w:w="1134" w:type="dxa"/>
            <w:shd w:val="clear" w:color="auto" w:fill="auto"/>
          </w:tcPr>
          <w:p w14:paraId="64FCE64B" w14:textId="77777777" w:rsidR="008A1415" w:rsidRPr="00E60850" w:rsidRDefault="008A1415" w:rsidP="00216F88">
            <w:pPr>
              <w:jc w:val="center"/>
              <w:rPr>
                <w:sz w:val="22"/>
                <w:szCs w:val="22"/>
              </w:rPr>
            </w:pPr>
            <w:r>
              <w:rPr>
                <w:sz w:val="22"/>
                <w:szCs w:val="22"/>
              </w:rPr>
              <w:t>3</w:t>
            </w:r>
          </w:p>
        </w:tc>
        <w:tc>
          <w:tcPr>
            <w:tcW w:w="1304" w:type="dxa"/>
            <w:shd w:val="clear" w:color="auto" w:fill="auto"/>
          </w:tcPr>
          <w:p w14:paraId="551BB20C" w14:textId="77777777" w:rsidR="008A1415" w:rsidRPr="00E60850" w:rsidRDefault="008A1415" w:rsidP="00216F88">
            <w:pPr>
              <w:jc w:val="center"/>
              <w:rPr>
                <w:i/>
                <w:sz w:val="22"/>
                <w:szCs w:val="22"/>
              </w:rPr>
            </w:pPr>
            <w:r>
              <w:rPr>
                <w:i/>
                <w:sz w:val="22"/>
                <w:szCs w:val="22"/>
              </w:rPr>
              <w:t>0</w:t>
            </w:r>
          </w:p>
        </w:tc>
        <w:tc>
          <w:tcPr>
            <w:tcW w:w="284" w:type="dxa"/>
          </w:tcPr>
          <w:p w14:paraId="6F94F162" w14:textId="77777777" w:rsidR="008A1415" w:rsidRDefault="008A1415" w:rsidP="00216F88">
            <w:pPr>
              <w:jc w:val="center"/>
              <w:rPr>
                <w:sz w:val="22"/>
                <w:szCs w:val="22"/>
              </w:rPr>
            </w:pPr>
          </w:p>
        </w:tc>
        <w:tc>
          <w:tcPr>
            <w:tcW w:w="1984" w:type="dxa"/>
            <w:shd w:val="clear" w:color="auto" w:fill="auto"/>
          </w:tcPr>
          <w:p w14:paraId="228A584B" w14:textId="748D6628" w:rsidR="008A1415" w:rsidRPr="00E60850" w:rsidRDefault="008A1415" w:rsidP="00216F88">
            <w:pPr>
              <w:jc w:val="center"/>
              <w:rPr>
                <w:sz w:val="22"/>
                <w:szCs w:val="22"/>
              </w:rPr>
            </w:pPr>
            <w:r>
              <w:rPr>
                <w:sz w:val="22"/>
                <w:szCs w:val="22"/>
              </w:rPr>
              <w:t>3</w:t>
            </w:r>
          </w:p>
        </w:tc>
        <w:tc>
          <w:tcPr>
            <w:tcW w:w="1419" w:type="dxa"/>
          </w:tcPr>
          <w:p w14:paraId="3069F83C" w14:textId="77777777" w:rsidR="008A1415" w:rsidRPr="00E60850" w:rsidRDefault="008A1415" w:rsidP="00216F88">
            <w:pPr>
              <w:jc w:val="center"/>
              <w:rPr>
                <w:sz w:val="22"/>
                <w:szCs w:val="22"/>
              </w:rPr>
            </w:pPr>
            <w:r>
              <w:rPr>
                <w:sz w:val="22"/>
                <w:szCs w:val="22"/>
              </w:rPr>
              <w:t>1</w:t>
            </w:r>
          </w:p>
        </w:tc>
      </w:tr>
    </w:tbl>
    <w:bookmarkEnd w:id="68"/>
    <w:p w14:paraId="73C37A7E" w14:textId="77777777" w:rsidR="00605925" w:rsidRPr="00E60850" w:rsidRDefault="00605925" w:rsidP="00605925">
      <w:pPr>
        <w:rPr>
          <w:sz w:val="22"/>
          <w:szCs w:val="22"/>
        </w:rPr>
      </w:pPr>
      <w:r w:rsidRPr="00E60850">
        <w:rPr>
          <w:b/>
          <w:sz w:val="22"/>
          <w:szCs w:val="22"/>
        </w:rPr>
        <w:t xml:space="preserve">- </w:t>
      </w:r>
      <w:bookmarkStart w:id="70" w:name="_Hlk91411203"/>
    </w:p>
    <w:p w14:paraId="31748D09" w14:textId="74BA116F" w:rsidR="0090188B" w:rsidRPr="001A4EBD" w:rsidRDefault="00605925" w:rsidP="0090188B">
      <w:pPr>
        <w:tabs>
          <w:tab w:val="left" w:leader="underscore" w:pos="0"/>
        </w:tabs>
        <w:autoSpaceDE w:val="0"/>
        <w:autoSpaceDN w:val="0"/>
        <w:adjustRightInd w:val="0"/>
        <w:spacing w:after="0" w:line="276" w:lineRule="auto"/>
        <w:rPr>
          <w:color w:val="000000" w:themeColor="text1"/>
        </w:rPr>
      </w:pPr>
      <w:bookmarkStart w:id="71" w:name="_Hlk66709926"/>
      <w:bookmarkEnd w:id="70"/>
      <w:r w:rsidRPr="001A4EBD">
        <w:rPr>
          <w:color w:val="000000" w:themeColor="text1"/>
        </w:rPr>
        <w:t xml:space="preserve">Показатель №5 </w:t>
      </w:r>
      <w:bookmarkStart w:id="72" w:name="_Hlk66867867"/>
      <w:r w:rsidRPr="001A4EBD">
        <w:rPr>
          <w:color w:val="000000" w:themeColor="text1"/>
        </w:rPr>
        <w:t>подтверждается</w:t>
      </w:r>
      <w:bookmarkEnd w:id="71"/>
      <w:r w:rsidR="0090188B">
        <w:rPr>
          <w:color w:val="000000" w:themeColor="text1"/>
        </w:rPr>
        <w:t xml:space="preserve"> </w:t>
      </w:r>
      <w:r w:rsidR="00063A65">
        <w:rPr>
          <w:color w:val="000000" w:themeColor="text1"/>
        </w:rPr>
        <w:t xml:space="preserve">правоустанавливающими документами, </w:t>
      </w:r>
      <w:bookmarkStart w:id="73" w:name="_Hlk91683808"/>
      <w:r w:rsidR="00063A65">
        <w:rPr>
          <w:color w:val="000000" w:themeColor="text1"/>
        </w:rPr>
        <w:t xml:space="preserve">подтверждающими право собственности на транспортное средство, самоходные </w:t>
      </w:r>
      <w:r w:rsidR="00063A65" w:rsidRPr="0090188B">
        <w:rPr>
          <w:color w:val="000000" w:themeColor="text1"/>
        </w:rPr>
        <w:t>устройства</w:t>
      </w:r>
      <w:r w:rsidR="0090188B" w:rsidRPr="0090188B">
        <w:rPr>
          <w:color w:val="000000" w:themeColor="text1"/>
        </w:rPr>
        <w:t xml:space="preserve"> (копии ПТС, ПСМ о регистрации вышеуказанной техники), копией действующего аттестата НАКС на сварочное оборудование, копией действующего паспорта на аппарат переносной для промышленной дефектоскопии)</w:t>
      </w:r>
      <w:r w:rsidR="0090188B">
        <w:rPr>
          <w:color w:val="000000" w:themeColor="text1"/>
        </w:rPr>
        <w:t>.</w:t>
      </w:r>
    </w:p>
    <w:bookmarkEnd w:id="73"/>
    <w:p w14:paraId="04D8068C" w14:textId="5F53516F" w:rsidR="00063A65" w:rsidRDefault="00063A65" w:rsidP="00605925">
      <w:pPr>
        <w:tabs>
          <w:tab w:val="left" w:leader="underscore" w:pos="0"/>
        </w:tabs>
        <w:autoSpaceDE w:val="0"/>
        <w:autoSpaceDN w:val="0"/>
        <w:adjustRightInd w:val="0"/>
        <w:spacing w:after="0" w:line="276" w:lineRule="auto"/>
        <w:rPr>
          <w:color w:val="000000" w:themeColor="text1"/>
        </w:rPr>
      </w:pPr>
    </w:p>
    <w:p w14:paraId="27C13DC8" w14:textId="77777777" w:rsidR="00605925" w:rsidRPr="001A4EBD" w:rsidRDefault="00605925" w:rsidP="00605925">
      <w:pPr>
        <w:autoSpaceDE w:val="0"/>
        <w:autoSpaceDN w:val="0"/>
        <w:adjustRightInd w:val="0"/>
        <w:spacing w:after="0" w:line="276" w:lineRule="auto"/>
        <w:rPr>
          <w:b/>
          <w:color w:val="000000" w:themeColor="text1"/>
        </w:rPr>
      </w:pPr>
      <w:bookmarkStart w:id="74" w:name="_Hlk67493590"/>
      <w:r w:rsidRPr="001A4EBD">
        <w:rPr>
          <w:b/>
          <w:color w:val="000000" w:themeColor="text1"/>
        </w:rPr>
        <w:t>Максимальное значение показателя – 15 баллов.</w:t>
      </w:r>
    </w:p>
    <w:bookmarkEnd w:id="72"/>
    <w:bookmarkEnd w:id="74"/>
    <w:p w14:paraId="3D6F08BB" w14:textId="68E9B7BA" w:rsidR="00605925" w:rsidRPr="001A4EBD" w:rsidRDefault="00605925" w:rsidP="00605925">
      <w:pPr>
        <w:spacing w:after="0" w:line="276" w:lineRule="auto"/>
        <w:rPr>
          <w:b/>
          <w:color w:val="000000" w:themeColor="text1"/>
        </w:rPr>
      </w:pPr>
      <w:r w:rsidRPr="001A4EBD">
        <w:rPr>
          <w:b/>
          <w:color w:val="000000" w:themeColor="text1"/>
          <w:u w:val="single"/>
        </w:rPr>
        <w:t>Показатель №6</w:t>
      </w:r>
      <w:r w:rsidRPr="001A4EBD">
        <w:rPr>
          <w:b/>
          <w:color w:val="000000" w:themeColor="text1"/>
        </w:rPr>
        <w:t xml:space="preserve">: </w:t>
      </w:r>
      <w:bookmarkStart w:id="75" w:name="_Hlk66868704"/>
      <w:bookmarkStart w:id="76" w:name="_Hlk91511036"/>
      <w:r w:rsidRPr="001A4EBD">
        <w:rPr>
          <w:b/>
          <w:color w:val="000000" w:themeColor="text1"/>
        </w:rPr>
        <w:t xml:space="preserve">Наличие перечня </w:t>
      </w:r>
      <w:r w:rsidR="00FA26F7">
        <w:rPr>
          <w:b/>
          <w:color w:val="000000" w:themeColor="text1"/>
        </w:rPr>
        <w:t xml:space="preserve">всех </w:t>
      </w:r>
      <w:r w:rsidRPr="001A4EBD">
        <w:rPr>
          <w:b/>
          <w:color w:val="000000" w:themeColor="text1"/>
        </w:rPr>
        <w:t>необходимых документов (сертификаты, аттестаты, лицензии, заключения, свидетельства) для выполнения работ:</w:t>
      </w:r>
      <w:bookmarkEnd w:id="75"/>
    </w:p>
    <w:tbl>
      <w:tblPr>
        <w:tblpPr w:leftFromText="180" w:rightFromText="180" w:vertAnchor="text" w:horzAnchor="margin" w:tblpY="166"/>
        <w:tblW w:w="9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3111"/>
      </w:tblGrid>
      <w:tr w:rsidR="00605925" w:rsidRPr="001A4EBD" w14:paraId="10F88766" w14:textId="77777777" w:rsidTr="00216F88">
        <w:tc>
          <w:tcPr>
            <w:tcW w:w="6095" w:type="dxa"/>
          </w:tcPr>
          <w:bookmarkEnd w:id="76"/>
          <w:p w14:paraId="67AEC0E1" w14:textId="77777777" w:rsidR="00605925" w:rsidRPr="001A4EBD" w:rsidRDefault="00605925" w:rsidP="00216F88">
            <w:pPr>
              <w:spacing w:after="0" w:line="276" w:lineRule="auto"/>
              <w:jc w:val="center"/>
              <w:rPr>
                <w:b/>
                <w:color w:val="000000" w:themeColor="text1"/>
              </w:rPr>
            </w:pPr>
            <w:r w:rsidRPr="001A4EBD">
              <w:rPr>
                <w:b/>
                <w:color w:val="000000" w:themeColor="text1"/>
              </w:rPr>
              <w:t xml:space="preserve">Наличие у участника закупки </w:t>
            </w:r>
            <w:r>
              <w:rPr>
                <w:b/>
                <w:color w:val="000000" w:themeColor="text1"/>
              </w:rPr>
              <w:t>документов, подтверждающих наличие</w:t>
            </w:r>
            <w:r w:rsidRPr="001A4EBD">
              <w:rPr>
                <w:b/>
                <w:color w:val="000000" w:themeColor="text1"/>
              </w:rPr>
              <w:t xml:space="preserve"> </w:t>
            </w:r>
          </w:p>
        </w:tc>
        <w:tc>
          <w:tcPr>
            <w:tcW w:w="3111" w:type="dxa"/>
          </w:tcPr>
          <w:p w14:paraId="362A5480" w14:textId="77777777" w:rsidR="00605925" w:rsidRPr="001A4EBD" w:rsidRDefault="00605925" w:rsidP="00216F88">
            <w:pPr>
              <w:widowControl w:val="0"/>
              <w:autoSpaceDE w:val="0"/>
              <w:autoSpaceDN w:val="0"/>
              <w:adjustRightInd w:val="0"/>
              <w:spacing w:after="0" w:line="276" w:lineRule="auto"/>
              <w:jc w:val="center"/>
              <w:rPr>
                <w:b/>
                <w:color w:val="000000" w:themeColor="text1"/>
              </w:rPr>
            </w:pPr>
            <w:r w:rsidRPr="001A4EBD">
              <w:rPr>
                <w:b/>
                <w:color w:val="000000" w:themeColor="text1"/>
              </w:rPr>
              <w:t>Количество баллов</w:t>
            </w:r>
          </w:p>
        </w:tc>
      </w:tr>
      <w:tr w:rsidR="00605925" w:rsidRPr="001A4EBD" w14:paraId="2A6AAA10" w14:textId="77777777" w:rsidTr="00216F88">
        <w:tc>
          <w:tcPr>
            <w:tcW w:w="6095" w:type="dxa"/>
          </w:tcPr>
          <w:p w14:paraId="296EFFD1" w14:textId="5301E8DD" w:rsidR="00605925" w:rsidRPr="001A4EBD" w:rsidRDefault="00FA26F7" w:rsidP="00216F88">
            <w:pPr>
              <w:spacing w:after="0" w:line="276" w:lineRule="auto"/>
              <w:jc w:val="left"/>
              <w:rPr>
                <w:color w:val="000000" w:themeColor="text1"/>
              </w:rPr>
            </w:pPr>
            <w:r>
              <w:rPr>
                <w:b/>
                <w:color w:val="000000" w:themeColor="text1"/>
              </w:rPr>
              <w:t>наличие всех документов полностью</w:t>
            </w:r>
            <w:r w:rsidR="00605925" w:rsidRPr="001A4EBD">
              <w:rPr>
                <w:b/>
                <w:color w:val="000000" w:themeColor="text1"/>
              </w:rPr>
              <w:t>:</w:t>
            </w:r>
          </w:p>
          <w:p w14:paraId="2258AB67" w14:textId="77777777" w:rsidR="00605925" w:rsidRPr="001A4EBD" w:rsidRDefault="00605925" w:rsidP="00216F88">
            <w:pPr>
              <w:autoSpaceDE w:val="0"/>
              <w:autoSpaceDN w:val="0"/>
              <w:adjustRightInd w:val="0"/>
              <w:spacing w:after="0"/>
              <w:jc w:val="left"/>
              <w:rPr>
                <w:color w:val="000000" w:themeColor="text1"/>
              </w:rPr>
            </w:pPr>
            <w:r w:rsidRPr="001A4EBD">
              <w:rPr>
                <w:color w:val="000000" w:themeColor="text1"/>
              </w:rPr>
              <w:t xml:space="preserve">- </w:t>
            </w:r>
            <w:r>
              <w:rPr>
                <w:color w:val="000000" w:themeColor="text1"/>
              </w:rPr>
              <w:t>с</w:t>
            </w:r>
            <w:r w:rsidRPr="001A4EBD">
              <w:rPr>
                <w:color w:val="000000" w:themeColor="text1"/>
              </w:rPr>
              <w:t xml:space="preserve">ертификат соответствия системы менеджмента качества </w:t>
            </w:r>
            <w:r w:rsidRPr="001A4EBD">
              <w:rPr>
                <w:color w:val="000000" w:themeColor="text1"/>
                <w:lang w:val="en-US"/>
              </w:rPr>
              <w:t>ISO</w:t>
            </w:r>
            <w:r w:rsidRPr="001A4EBD">
              <w:rPr>
                <w:color w:val="000000" w:themeColor="text1"/>
              </w:rPr>
              <w:t xml:space="preserve"> 9001-2011 (</w:t>
            </w:r>
            <w:r w:rsidRPr="001A4EBD">
              <w:rPr>
                <w:color w:val="000000" w:themeColor="text1"/>
                <w:lang w:val="en-US"/>
              </w:rPr>
              <w:t>ISO</w:t>
            </w:r>
            <w:r w:rsidRPr="001A4EBD">
              <w:rPr>
                <w:color w:val="000000" w:themeColor="text1"/>
              </w:rPr>
              <w:t xml:space="preserve"> 9001:2015);</w:t>
            </w:r>
          </w:p>
          <w:p w14:paraId="3EB443EB" w14:textId="77777777" w:rsidR="00605925" w:rsidRPr="001A4EBD" w:rsidRDefault="00605925" w:rsidP="00216F88">
            <w:pPr>
              <w:autoSpaceDE w:val="0"/>
              <w:autoSpaceDN w:val="0"/>
              <w:adjustRightInd w:val="0"/>
              <w:spacing w:after="0"/>
              <w:jc w:val="left"/>
              <w:rPr>
                <w:color w:val="000000" w:themeColor="text1"/>
              </w:rPr>
            </w:pPr>
            <w:r w:rsidRPr="001A4EBD">
              <w:rPr>
                <w:color w:val="000000" w:themeColor="text1"/>
              </w:rPr>
              <w:t xml:space="preserve">- </w:t>
            </w:r>
            <w:r>
              <w:rPr>
                <w:color w:val="000000" w:themeColor="text1"/>
              </w:rPr>
              <w:t>а</w:t>
            </w:r>
            <w:r w:rsidRPr="001A4EBD">
              <w:rPr>
                <w:color w:val="000000" w:themeColor="text1"/>
              </w:rPr>
              <w:t>ттестация технологии сварки (РД, МП+АПИ</w:t>
            </w:r>
            <w:r w:rsidRPr="001A4EBD">
              <w:rPr>
                <w:b/>
                <w:color w:val="000000" w:themeColor="text1"/>
              </w:rPr>
              <w:t>)</w:t>
            </w:r>
          </w:p>
          <w:p w14:paraId="249E5C60" w14:textId="77777777" w:rsidR="00605925" w:rsidRPr="001A4EBD" w:rsidRDefault="00605925" w:rsidP="00216F88">
            <w:pPr>
              <w:autoSpaceDE w:val="0"/>
              <w:autoSpaceDN w:val="0"/>
              <w:adjustRightInd w:val="0"/>
              <w:spacing w:after="0"/>
              <w:jc w:val="left"/>
              <w:rPr>
                <w:color w:val="000000" w:themeColor="text1"/>
              </w:rPr>
            </w:pPr>
            <w:r w:rsidRPr="001A4EBD">
              <w:rPr>
                <w:color w:val="000000" w:themeColor="text1"/>
              </w:rPr>
              <w:t xml:space="preserve">- </w:t>
            </w:r>
            <w:r>
              <w:rPr>
                <w:color w:val="000000" w:themeColor="text1"/>
              </w:rPr>
              <w:t>а</w:t>
            </w:r>
            <w:r w:rsidRPr="001A4EBD">
              <w:rPr>
                <w:color w:val="000000" w:themeColor="text1"/>
              </w:rPr>
              <w:t xml:space="preserve">ттестация </w:t>
            </w:r>
            <w:r>
              <w:rPr>
                <w:color w:val="000000" w:themeColor="text1"/>
              </w:rPr>
              <w:t>л</w:t>
            </w:r>
            <w:r w:rsidRPr="001A4EBD">
              <w:rPr>
                <w:color w:val="000000" w:themeColor="text1"/>
              </w:rPr>
              <w:t>аборатории неразрушающего контроля;</w:t>
            </w:r>
          </w:p>
          <w:p w14:paraId="6A4A85B8" w14:textId="77777777" w:rsidR="00605925" w:rsidRPr="001A4EBD" w:rsidRDefault="00605925" w:rsidP="00216F88">
            <w:pPr>
              <w:autoSpaceDE w:val="0"/>
              <w:autoSpaceDN w:val="0"/>
              <w:adjustRightInd w:val="0"/>
              <w:spacing w:after="0"/>
              <w:jc w:val="left"/>
              <w:rPr>
                <w:color w:val="000000" w:themeColor="text1"/>
              </w:rPr>
            </w:pPr>
            <w:r w:rsidRPr="001A4EBD">
              <w:rPr>
                <w:color w:val="000000" w:themeColor="text1"/>
              </w:rPr>
              <w:t xml:space="preserve">- </w:t>
            </w:r>
            <w:r>
              <w:rPr>
                <w:color w:val="000000" w:themeColor="text1"/>
              </w:rPr>
              <w:t>л</w:t>
            </w:r>
            <w:r w:rsidRPr="001A4EBD">
              <w:rPr>
                <w:color w:val="000000" w:themeColor="text1"/>
              </w:rPr>
              <w:t>ицензи</w:t>
            </w:r>
            <w:r>
              <w:rPr>
                <w:color w:val="000000" w:themeColor="text1"/>
              </w:rPr>
              <w:t>и</w:t>
            </w:r>
            <w:r w:rsidRPr="001A4EBD">
              <w:rPr>
                <w:color w:val="000000" w:themeColor="text1"/>
              </w:rPr>
              <w:t xml:space="preserve"> на осуществления деятельности в области использования источников ионизирующего излучения;</w:t>
            </w:r>
          </w:p>
          <w:p w14:paraId="47F8E28C" w14:textId="77777777" w:rsidR="00605925" w:rsidRPr="001A4EBD" w:rsidRDefault="00605925" w:rsidP="00216F88">
            <w:pPr>
              <w:autoSpaceDE w:val="0"/>
              <w:autoSpaceDN w:val="0"/>
              <w:adjustRightInd w:val="0"/>
              <w:spacing w:after="0"/>
              <w:jc w:val="left"/>
              <w:rPr>
                <w:color w:val="000000" w:themeColor="text1"/>
              </w:rPr>
            </w:pPr>
            <w:r w:rsidRPr="001A4EBD">
              <w:rPr>
                <w:color w:val="000000" w:themeColor="text1"/>
              </w:rPr>
              <w:t xml:space="preserve">- </w:t>
            </w:r>
            <w:r>
              <w:rPr>
                <w:color w:val="000000" w:themeColor="text1"/>
              </w:rPr>
              <w:t>с</w:t>
            </w:r>
            <w:r w:rsidRPr="001A4EBD">
              <w:rPr>
                <w:color w:val="000000" w:themeColor="text1"/>
              </w:rPr>
              <w:t>анитарно-эпидемиологическое заключение;</w:t>
            </w:r>
          </w:p>
          <w:p w14:paraId="3217F49E" w14:textId="77777777" w:rsidR="00605925" w:rsidRPr="001A4EBD" w:rsidRDefault="00605925" w:rsidP="00216F88">
            <w:pPr>
              <w:autoSpaceDE w:val="0"/>
              <w:autoSpaceDN w:val="0"/>
              <w:adjustRightInd w:val="0"/>
              <w:spacing w:after="0"/>
              <w:jc w:val="left"/>
              <w:rPr>
                <w:color w:val="000000" w:themeColor="text1"/>
              </w:rPr>
            </w:pPr>
            <w:r w:rsidRPr="001A4EBD">
              <w:rPr>
                <w:color w:val="000000" w:themeColor="text1"/>
              </w:rPr>
              <w:t xml:space="preserve">- </w:t>
            </w:r>
            <w:r>
              <w:rPr>
                <w:color w:val="000000" w:themeColor="text1"/>
              </w:rPr>
              <w:t>с</w:t>
            </w:r>
            <w:r w:rsidRPr="001A4EBD">
              <w:rPr>
                <w:color w:val="000000" w:themeColor="text1"/>
              </w:rPr>
              <w:t>ертификат соответствия требованиям ГОСТ Р66.1.03-2016 с индексом деловой репутации не ниже 85</w:t>
            </w:r>
          </w:p>
        </w:tc>
        <w:tc>
          <w:tcPr>
            <w:tcW w:w="3111" w:type="dxa"/>
          </w:tcPr>
          <w:p w14:paraId="5C10307B" w14:textId="77777777" w:rsidR="00605925" w:rsidRPr="001A4EBD" w:rsidRDefault="00605925" w:rsidP="00216F88">
            <w:pPr>
              <w:autoSpaceDE w:val="0"/>
              <w:autoSpaceDN w:val="0"/>
              <w:adjustRightInd w:val="0"/>
              <w:spacing w:after="0" w:line="276" w:lineRule="auto"/>
              <w:jc w:val="center"/>
              <w:rPr>
                <w:color w:val="000000" w:themeColor="text1"/>
              </w:rPr>
            </w:pPr>
            <w:r w:rsidRPr="001A4EBD">
              <w:rPr>
                <w:color w:val="000000" w:themeColor="text1"/>
              </w:rPr>
              <w:t>10</w:t>
            </w:r>
          </w:p>
          <w:p w14:paraId="7420CBC7" w14:textId="77777777" w:rsidR="00605925" w:rsidRPr="001A4EBD" w:rsidRDefault="00605925" w:rsidP="00216F88">
            <w:pPr>
              <w:autoSpaceDE w:val="0"/>
              <w:autoSpaceDN w:val="0"/>
              <w:adjustRightInd w:val="0"/>
              <w:spacing w:after="0" w:line="276" w:lineRule="auto"/>
              <w:jc w:val="center"/>
              <w:rPr>
                <w:color w:val="000000" w:themeColor="text1"/>
              </w:rPr>
            </w:pPr>
          </w:p>
          <w:p w14:paraId="29367D1E" w14:textId="77777777" w:rsidR="00605925" w:rsidRPr="001A4EBD" w:rsidRDefault="00605925" w:rsidP="00216F88">
            <w:pPr>
              <w:autoSpaceDE w:val="0"/>
              <w:autoSpaceDN w:val="0"/>
              <w:adjustRightInd w:val="0"/>
              <w:spacing w:after="0" w:line="276" w:lineRule="auto"/>
              <w:jc w:val="center"/>
              <w:rPr>
                <w:color w:val="000000" w:themeColor="text1"/>
              </w:rPr>
            </w:pPr>
          </w:p>
        </w:tc>
      </w:tr>
      <w:tr w:rsidR="00605925" w:rsidRPr="001A4EBD" w14:paraId="0A32AC39" w14:textId="77777777" w:rsidTr="00216F88">
        <w:tc>
          <w:tcPr>
            <w:tcW w:w="6095" w:type="dxa"/>
          </w:tcPr>
          <w:p w14:paraId="590AEA33" w14:textId="77777777" w:rsidR="00605925" w:rsidRPr="001A4EBD" w:rsidRDefault="00605925" w:rsidP="00216F88">
            <w:pPr>
              <w:spacing w:after="0" w:line="276" w:lineRule="auto"/>
              <w:jc w:val="left"/>
              <w:rPr>
                <w:b/>
                <w:color w:val="000000" w:themeColor="text1"/>
                <w:highlight w:val="cyan"/>
              </w:rPr>
            </w:pPr>
            <w:r w:rsidRPr="001A4EBD">
              <w:rPr>
                <w:b/>
                <w:color w:val="000000" w:themeColor="text1"/>
              </w:rPr>
              <w:t>«нет»</w:t>
            </w:r>
          </w:p>
        </w:tc>
        <w:tc>
          <w:tcPr>
            <w:tcW w:w="3111" w:type="dxa"/>
          </w:tcPr>
          <w:p w14:paraId="12C77DD2" w14:textId="77777777" w:rsidR="00605925" w:rsidRPr="001A4EBD" w:rsidRDefault="00605925" w:rsidP="00216F88">
            <w:pPr>
              <w:autoSpaceDE w:val="0"/>
              <w:autoSpaceDN w:val="0"/>
              <w:adjustRightInd w:val="0"/>
              <w:spacing w:after="0" w:line="276" w:lineRule="auto"/>
              <w:jc w:val="center"/>
              <w:rPr>
                <w:color w:val="000000" w:themeColor="text1"/>
              </w:rPr>
            </w:pPr>
            <w:r w:rsidRPr="001A4EBD">
              <w:rPr>
                <w:color w:val="000000" w:themeColor="text1"/>
              </w:rPr>
              <w:t>0</w:t>
            </w:r>
          </w:p>
        </w:tc>
      </w:tr>
    </w:tbl>
    <w:p w14:paraId="5505AC65" w14:textId="77777777" w:rsidR="00605925" w:rsidRPr="001A4EBD" w:rsidRDefault="00605925" w:rsidP="00605925">
      <w:pPr>
        <w:spacing w:after="0" w:line="276" w:lineRule="auto"/>
        <w:ind w:firstLine="708"/>
        <w:rPr>
          <w:color w:val="000000" w:themeColor="text1"/>
        </w:rPr>
      </w:pPr>
    </w:p>
    <w:p w14:paraId="55B3868B" w14:textId="77777777" w:rsidR="00605925" w:rsidRPr="001A4EBD" w:rsidRDefault="00605925" w:rsidP="00605925">
      <w:pPr>
        <w:spacing w:after="0" w:line="276" w:lineRule="auto"/>
        <w:rPr>
          <w:color w:val="000000" w:themeColor="text1"/>
        </w:rPr>
      </w:pPr>
      <w:r w:rsidRPr="001A4EBD">
        <w:rPr>
          <w:color w:val="000000" w:themeColor="text1"/>
        </w:rPr>
        <w:t>Показатель №6</w:t>
      </w:r>
      <w:r w:rsidRPr="001A4EBD">
        <w:rPr>
          <w:b/>
          <w:color w:val="000000" w:themeColor="text1"/>
        </w:rPr>
        <w:t xml:space="preserve"> </w:t>
      </w:r>
      <w:bookmarkStart w:id="77" w:name="_Hlk66868752"/>
      <w:r w:rsidRPr="001A4EBD">
        <w:rPr>
          <w:color w:val="000000" w:themeColor="text1"/>
        </w:rPr>
        <w:t>подтверждается:</w:t>
      </w:r>
    </w:p>
    <w:p w14:paraId="3E4D5757" w14:textId="47E76A05" w:rsidR="00FA26F7" w:rsidRDefault="00605925" w:rsidP="00605925">
      <w:pPr>
        <w:spacing w:after="0" w:line="276" w:lineRule="auto"/>
        <w:rPr>
          <w:bCs/>
          <w:color w:val="000000" w:themeColor="text1"/>
        </w:rPr>
      </w:pPr>
      <w:r w:rsidRPr="001A4EBD">
        <w:rPr>
          <w:color w:val="000000" w:themeColor="text1"/>
        </w:rPr>
        <w:t xml:space="preserve">- </w:t>
      </w:r>
      <w:r w:rsidRPr="006B43DE">
        <w:rPr>
          <w:bCs/>
          <w:color w:val="000000" w:themeColor="text1"/>
        </w:rPr>
        <w:t xml:space="preserve"> </w:t>
      </w:r>
      <w:r>
        <w:rPr>
          <w:bCs/>
          <w:color w:val="000000" w:themeColor="text1"/>
        </w:rPr>
        <w:t>копиями действующих вышеуказанных документов</w:t>
      </w:r>
      <w:r w:rsidR="00BD1B6B">
        <w:rPr>
          <w:bCs/>
          <w:color w:val="000000" w:themeColor="text1"/>
        </w:rPr>
        <w:t>.</w:t>
      </w:r>
      <w:r w:rsidR="00FA26F7">
        <w:rPr>
          <w:bCs/>
          <w:color w:val="000000" w:themeColor="text1"/>
        </w:rPr>
        <w:t xml:space="preserve"> </w:t>
      </w:r>
    </w:p>
    <w:p w14:paraId="633D52E4" w14:textId="1EE164DE" w:rsidR="00605925" w:rsidRPr="00BD1B6B" w:rsidRDefault="00FA26F7" w:rsidP="00605925">
      <w:pPr>
        <w:spacing w:after="0" w:line="276" w:lineRule="auto"/>
        <w:rPr>
          <w:iCs/>
          <w:color w:val="000000" w:themeColor="text1"/>
        </w:rPr>
      </w:pPr>
      <w:r w:rsidRPr="00BD1B6B">
        <w:rPr>
          <w:iCs/>
          <w:color w:val="000000" w:themeColor="text1"/>
        </w:rPr>
        <w:t xml:space="preserve">В случае не предоставления участником </w:t>
      </w:r>
      <w:r w:rsidR="00BD1B6B" w:rsidRPr="00BD1B6B">
        <w:rPr>
          <w:iCs/>
          <w:color w:val="000000" w:themeColor="text1"/>
        </w:rPr>
        <w:t xml:space="preserve">закупки </w:t>
      </w:r>
      <w:r w:rsidR="00BD1B6B" w:rsidRPr="00BD1B6B">
        <w:rPr>
          <w:bCs/>
          <w:iCs/>
          <w:color w:val="000000" w:themeColor="text1"/>
        </w:rPr>
        <w:t>копии</w:t>
      </w:r>
      <w:r w:rsidRPr="00BD1B6B">
        <w:rPr>
          <w:bCs/>
          <w:iCs/>
          <w:color w:val="000000" w:themeColor="text1"/>
        </w:rPr>
        <w:t xml:space="preserve"> </w:t>
      </w:r>
      <w:r w:rsidR="00BD1B6B" w:rsidRPr="00BD1B6B">
        <w:rPr>
          <w:bCs/>
          <w:iCs/>
          <w:color w:val="000000" w:themeColor="text1"/>
        </w:rPr>
        <w:t xml:space="preserve">хотя бы </w:t>
      </w:r>
      <w:r w:rsidRPr="00BD1B6B">
        <w:rPr>
          <w:bCs/>
          <w:iCs/>
          <w:color w:val="000000" w:themeColor="text1"/>
        </w:rPr>
        <w:t>одного из вышеуказанных документов</w:t>
      </w:r>
      <w:r w:rsidR="00BD1B6B" w:rsidRPr="00BD1B6B">
        <w:rPr>
          <w:bCs/>
          <w:iCs/>
          <w:color w:val="000000" w:themeColor="text1"/>
        </w:rPr>
        <w:t xml:space="preserve"> </w:t>
      </w:r>
      <w:r w:rsidR="00BD1B6B" w:rsidRPr="00BD1B6B">
        <w:rPr>
          <w:iCs/>
          <w:color w:val="000000" w:themeColor="text1"/>
        </w:rPr>
        <w:t>заявке участника закупки по показателю №6 выставляется «0» баллов</w:t>
      </w:r>
    </w:p>
    <w:p w14:paraId="42A1F136" w14:textId="77777777" w:rsidR="00605925" w:rsidRPr="001D47DE" w:rsidRDefault="00605925" w:rsidP="00605925">
      <w:pPr>
        <w:spacing w:after="0" w:line="276" w:lineRule="auto"/>
        <w:rPr>
          <w:b/>
          <w:bCs/>
        </w:rPr>
      </w:pPr>
      <w:r w:rsidRPr="001D47DE">
        <w:rPr>
          <w:b/>
          <w:bCs/>
        </w:rPr>
        <w:t>Максимальное значение показателя – 10 баллов.</w:t>
      </w:r>
    </w:p>
    <w:bookmarkEnd w:id="77"/>
    <w:p w14:paraId="59AF6C2C" w14:textId="77777777" w:rsidR="00605925" w:rsidRPr="001A4EBD" w:rsidRDefault="00605925" w:rsidP="00605925">
      <w:pPr>
        <w:autoSpaceDE w:val="0"/>
        <w:autoSpaceDN w:val="0"/>
        <w:adjustRightInd w:val="0"/>
        <w:spacing w:after="0" w:line="276" w:lineRule="auto"/>
        <w:ind w:firstLine="708"/>
        <w:rPr>
          <w:color w:val="000000" w:themeColor="text1"/>
        </w:rPr>
      </w:pPr>
    </w:p>
    <w:p w14:paraId="39D5BFBB" w14:textId="77777777" w:rsidR="00605925" w:rsidRDefault="00605925" w:rsidP="00605925">
      <w:pPr>
        <w:autoSpaceDE w:val="0"/>
        <w:autoSpaceDN w:val="0"/>
        <w:adjustRightInd w:val="0"/>
        <w:spacing w:after="0" w:line="276" w:lineRule="auto"/>
        <w:rPr>
          <w:b/>
          <w:color w:val="000000" w:themeColor="text1"/>
        </w:rPr>
      </w:pPr>
      <w:r w:rsidRPr="001A4EBD">
        <w:rPr>
          <w:b/>
          <w:color w:val="000000" w:themeColor="text1"/>
          <w:u w:val="single"/>
        </w:rPr>
        <w:t>Показатель №7</w:t>
      </w:r>
      <w:r w:rsidRPr="001A4EBD">
        <w:rPr>
          <w:b/>
          <w:color w:val="000000" w:themeColor="text1"/>
        </w:rPr>
        <w:t>: Наличие у участника закупки квалифицированн</w:t>
      </w:r>
      <w:r>
        <w:rPr>
          <w:b/>
          <w:color w:val="000000" w:themeColor="text1"/>
        </w:rPr>
        <w:t>ого</w:t>
      </w:r>
      <w:r w:rsidRPr="001A4EBD">
        <w:rPr>
          <w:b/>
          <w:color w:val="000000" w:themeColor="text1"/>
        </w:rPr>
        <w:t xml:space="preserve"> </w:t>
      </w:r>
      <w:r>
        <w:rPr>
          <w:b/>
          <w:color w:val="000000" w:themeColor="text1"/>
        </w:rPr>
        <w:t>персонала</w:t>
      </w:r>
      <w:r w:rsidRPr="001A4EBD">
        <w:rPr>
          <w:b/>
          <w:color w:val="000000" w:themeColor="text1"/>
        </w:rPr>
        <w:t xml:space="preserve"> строительных и инженерных специальностей для выполнения работ по предмету закупки, имеющих опыт практической деятельности не менее одного года:</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232"/>
        <w:gridCol w:w="1871"/>
        <w:gridCol w:w="993"/>
        <w:gridCol w:w="236"/>
        <w:gridCol w:w="1465"/>
        <w:gridCol w:w="1417"/>
      </w:tblGrid>
      <w:tr w:rsidR="008A1415" w:rsidRPr="00E60850" w14:paraId="197AB288" w14:textId="77777777" w:rsidTr="008A1415">
        <w:trPr>
          <w:trHeight w:val="581"/>
        </w:trPr>
        <w:tc>
          <w:tcPr>
            <w:tcW w:w="567" w:type="dxa"/>
            <w:shd w:val="clear" w:color="auto" w:fill="auto"/>
          </w:tcPr>
          <w:p w14:paraId="58294A6A" w14:textId="77777777" w:rsidR="008A1415" w:rsidRPr="00E60850" w:rsidRDefault="008A1415" w:rsidP="00216F88">
            <w:pPr>
              <w:jc w:val="center"/>
              <w:rPr>
                <w:b/>
                <w:sz w:val="20"/>
                <w:szCs w:val="20"/>
              </w:rPr>
            </w:pPr>
            <w:r w:rsidRPr="00E60850">
              <w:rPr>
                <w:b/>
                <w:sz w:val="20"/>
                <w:szCs w:val="20"/>
              </w:rPr>
              <w:t>№</w:t>
            </w:r>
          </w:p>
          <w:p w14:paraId="4318AA69" w14:textId="77777777" w:rsidR="008A1415" w:rsidRPr="00E60850" w:rsidRDefault="008A1415" w:rsidP="00216F88">
            <w:pPr>
              <w:jc w:val="center"/>
              <w:rPr>
                <w:b/>
                <w:sz w:val="20"/>
                <w:szCs w:val="20"/>
              </w:rPr>
            </w:pPr>
            <w:r w:rsidRPr="00E60850">
              <w:rPr>
                <w:b/>
                <w:sz w:val="20"/>
                <w:szCs w:val="20"/>
              </w:rPr>
              <w:t>п/п</w:t>
            </w:r>
          </w:p>
        </w:tc>
        <w:tc>
          <w:tcPr>
            <w:tcW w:w="3232" w:type="dxa"/>
            <w:shd w:val="clear" w:color="auto" w:fill="auto"/>
          </w:tcPr>
          <w:p w14:paraId="15BF1D87" w14:textId="77777777" w:rsidR="008A1415" w:rsidRPr="0076642E" w:rsidRDefault="008A1415" w:rsidP="0076642E">
            <w:pPr>
              <w:autoSpaceDE w:val="0"/>
              <w:autoSpaceDN w:val="0"/>
              <w:adjustRightInd w:val="0"/>
              <w:spacing w:after="0" w:line="276" w:lineRule="auto"/>
              <w:ind w:firstLine="30"/>
              <w:jc w:val="center"/>
              <w:rPr>
                <w:b/>
                <w:bCs/>
                <w:color w:val="000000" w:themeColor="text1"/>
                <w:sz w:val="20"/>
                <w:szCs w:val="20"/>
              </w:rPr>
            </w:pPr>
            <w:r w:rsidRPr="0076642E">
              <w:rPr>
                <w:b/>
                <w:bCs/>
                <w:color w:val="000000" w:themeColor="text1"/>
                <w:sz w:val="20"/>
                <w:szCs w:val="20"/>
              </w:rPr>
              <w:t>Наличие персонала</w:t>
            </w:r>
          </w:p>
          <w:p w14:paraId="6CC02E26" w14:textId="113F6B1C" w:rsidR="008A1415" w:rsidRPr="00E60850" w:rsidRDefault="008A1415" w:rsidP="0076642E">
            <w:pPr>
              <w:autoSpaceDE w:val="0"/>
              <w:autoSpaceDN w:val="0"/>
              <w:adjustRightInd w:val="0"/>
              <w:spacing w:after="0" w:line="276" w:lineRule="auto"/>
              <w:ind w:firstLine="30"/>
              <w:jc w:val="center"/>
              <w:rPr>
                <w:b/>
                <w:sz w:val="20"/>
                <w:szCs w:val="20"/>
              </w:rPr>
            </w:pPr>
            <w:r w:rsidRPr="0076642E">
              <w:rPr>
                <w:b/>
                <w:bCs/>
                <w:color w:val="000000" w:themeColor="text1"/>
                <w:sz w:val="20"/>
                <w:szCs w:val="20"/>
              </w:rPr>
              <w:t>строительных и инженерных специальностей</w:t>
            </w:r>
          </w:p>
        </w:tc>
        <w:tc>
          <w:tcPr>
            <w:tcW w:w="1871" w:type="dxa"/>
            <w:shd w:val="clear" w:color="auto" w:fill="auto"/>
            <w:vAlign w:val="center"/>
          </w:tcPr>
          <w:p w14:paraId="23B74BFC" w14:textId="77777777" w:rsidR="008A1415" w:rsidRPr="00E60850" w:rsidRDefault="008A1415" w:rsidP="00216F88">
            <w:pPr>
              <w:jc w:val="center"/>
              <w:rPr>
                <w:b/>
                <w:sz w:val="20"/>
                <w:szCs w:val="20"/>
              </w:rPr>
            </w:pPr>
            <w:r w:rsidRPr="00E60850">
              <w:rPr>
                <w:b/>
                <w:sz w:val="20"/>
                <w:szCs w:val="20"/>
              </w:rPr>
              <w:t xml:space="preserve">Количество </w:t>
            </w:r>
            <w:r>
              <w:rPr>
                <w:b/>
                <w:sz w:val="20"/>
                <w:szCs w:val="20"/>
              </w:rPr>
              <w:t>чел</w:t>
            </w:r>
            <w:r w:rsidRPr="00E60850">
              <w:rPr>
                <w:b/>
                <w:sz w:val="20"/>
                <w:szCs w:val="20"/>
              </w:rPr>
              <w:t>, менее</w:t>
            </w:r>
          </w:p>
        </w:tc>
        <w:tc>
          <w:tcPr>
            <w:tcW w:w="993" w:type="dxa"/>
            <w:shd w:val="clear" w:color="auto" w:fill="auto"/>
          </w:tcPr>
          <w:p w14:paraId="49EAD6D7" w14:textId="77777777" w:rsidR="008A1415" w:rsidRPr="00E60850" w:rsidRDefault="008A1415" w:rsidP="00216F88">
            <w:pPr>
              <w:jc w:val="center"/>
              <w:rPr>
                <w:b/>
                <w:i/>
                <w:sz w:val="20"/>
                <w:szCs w:val="20"/>
              </w:rPr>
            </w:pPr>
            <w:r w:rsidRPr="00E60850">
              <w:rPr>
                <w:b/>
                <w:i/>
                <w:sz w:val="20"/>
                <w:szCs w:val="20"/>
              </w:rPr>
              <w:t>Кол-во баллов</w:t>
            </w:r>
          </w:p>
        </w:tc>
        <w:tc>
          <w:tcPr>
            <w:tcW w:w="236" w:type="dxa"/>
          </w:tcPr>
          <w:p w14:paraId="6A5480EC" w14:textId="77777777" w:rsidR="008A1415" w:rsidRPr="00E60850" w:rsidRDefault="008A1415" w:rsidP="00216F88">
            <w:pPr>
              <w:jc w:val="center"/>
              <w:rPr>
                <w:b/>
                <w:sz w:val="20"/>
                <w:szCs w:val="20"/>
              </w:rPr>
            </w:pPr>
          </w:p>
        </w:tc>
        <w:tc>
          <w:tcPr>
            <w:tcW w:w="1465" w:type="dxa"/>
          </w:tcPr>
          <w:p w14:paraId="5140DD35" w14:textId="112F9ADB" w:rsidR="008A1415" w:rsidRPr="00E60850" w:rsidRDefault="008A1415" w:rsidP="00216F88">
            <w:pPr>
              <w:jc w:val="center"/>
              <w:rPr>
                <w:b/>
                <w:sz w:val="20"/>
                <w:szCs w:val="20"/>
              </w:rPr>
            </w:pPr>
            <w:r w:rsidRPr="00E60850">
              <w:rPr>
                <w:b/>
                <w:sz w:val="20"/>
                <w:szCs w:val="20"/>
              </w:rPr>
              <w:t xml:space="preserve">Количество </w:t>
            </w:r>
            <w:r>
              <w:rPr>
                <w:b/>
                <w:sz w:val="20"/>
                <w:szCs w:val="20"/>
              </w:rPr>
              <w:t>чел</w:t>
            </w:r>
            <w:r w:rsidRPr="00E60850">
              <w:rPr>
                <w:b/>
                <w:sz w:val="20"/>
                <w:szCs w:val="20"/>
              </w:rPr>
              <w:t xml:space="preserve">, </w:t>
            </w:r>
            <w:r>
              <w:rPr>
                <w:b/>
                <w:sz w:val="20"/>
                <w:szCs w:val="20"/>
              </w:rPr>
              <w:t xml:space="preserve">равное или </w:t>
            </w:r>
            <w:r w:rsidRPr="00E60850">
              <w:rPr>
                <w:b/>
                <w:sz w:val="20"/>
                <w:szCs w:val="20"/>
              </w:rPr>
              <w:t>более</w:t>
            </w:r>
          </w:p>
        </w:tc>
        <w:tc>
          <w:tcPr>
            <w:tcW w:w="1417" w:type="dxa"/>
          </w:tcPr>
          <w:p w14:paraId="407311B2" w14:textId="77777777" w:rsidR="008A1415" w:rsidRPr="00E60850" w:rsidRDefault="008A1415" w:rsidP="00216F88">
            <w:pPr>
              <w:jc w:val="center"/>
              <w:rPr>
                <w:b/>
                <w:i/>
                <w:sz w:val="20"/>
                <w:szCs w:val="20"/>
              </w:rPr>
            </w:pPr>
            <w:r w:rsidRPr="00E60850">
              <w:rPr>
                <w:b/>
                <w:i/>
                <w:sz w:val="20"/>
                <w:szCs w:val="20"/>
              </w:rPr>
              <w:t>Кол-во баллов</w:t>
            </w:r>
          </w:p>
        </w:tc>
      </w:tr>
      <w:tr w:rsidR="008A1415" w:rsidRPr="00E60850" w14:paraId="6819EDFC" w14:textId="77777777" w:rsidTr="008A1415">
        <w:trPr>
          <w:trHeight w:val="302"/>
        </w:trPr>
        <w:tc>
          <w:tcPr>
            <w:tcW w:w="567" w:type="dxa"/>
            <w:shd w:val="clear" w:color="auto" w:fill="auto"/>
          </w:tcPr>
          <w:p w14:paraId="131FCF38" w14:textId="77777777" w:rsidR="008A1415" w:rsidRPr="00E60850" w:rsidRDefault="008A1415" w:rsidP="00216F88">
            <w:pPr>
              <w:jc w:val="center"/>
              <w:rPr>
                <w:sz w:val="22"/>
                <w:szCs w:val="22"/>
              </w:rPr>
            </w:pPr>
            <w:r>
              <w:rPr>
                <w:sz w:val="22"/>
                <w:szCs w:val="22"/>
              </w:rPr>
              <w:t>1</w:t>
            </w:r>
          </w:p>
        </w:tc>
        <w:tc>
          <w:tcPr>
            <w:tcW w:w="3232" w:type="dxa"/>
            <w:shd w:val="clear" w:color="auto" w:fill="auto"/>
            <w:vAlign w:val="center"/>
          </w:tcPr>
          <w:p w14:paraId="465D5995" w14:textId="77777777" w:rsidR="008A1415" w:rsidRPr="00E60850" w:rsidRDefault="008A1415" w:rsidP="00216F88">
            <w:pPr>
              <w:rPr>
                <w:sz w:val="22"/>
                <w:szCs w:val="22"/>
              </w:rPr>
            </w:pPr>
            <w:r w:rsidRPr="001A4EBD">
              <w:rPr>
                <w:color w:val="000000" w:themeColor="text1"/>
              </w:rPr>
              <w:t xml:space="preserve">Главный Сварщик (НАКС </w:t>
            </w:r>
            <w:r w:rsidRPr="001A4EBD">
              <w:rPr>
                <w:color w:val="000000" w:themeColor="text1"/>
                <w:lang w:val="en-US"/>
              </w:rPr>
              <w:t>IV</w:t>
            </w:r>
            <w:r w:rsidRPr="001A4EBD">
              <w:rPr>
                <w:color w:val="000000" w:themeColor="text1"/>
              </w:rPr>
              <w:t xml:space="preserve"> – уровня) – </w:t>
            </w:r>
          </w:p>
        </w:tc>
        <w:tc>
          <w:tcPr>
            <w:tcW w:w="1871" w:type="dxa"/>
            <w:shd w:val="clear" w:color="auto" w:fill="auto"/>
          </w:tcPr>
          <w:p w14:paraId="0642727D" w14:textId="77777777" w:rsidR="008A1415" w:rsidRPr="00E60850" w:rsidRDefault="008A1415" w:rsidP="00216F88">
            <w:pPr>
              <w:jc w:val="center"/>
              <w:rPr>
                <w:sz w:val="22"/>
                <w:szCs w:val="22"/>
              </w:rPr>
            </w:pPr>
            <w:r>
              <w:rPr>
                <w:sz w:val="22"/>
                <w:szCs w:val="22"/>
              </w:rPr>
              <w:t>1</w:t>
            </w:r>
          </w:p>
        </w:tc>
        <w:tc>
          <w:tcPr>
            <w:tcW w:w="993" w:type="dxa"/>
            <w:shd w:val="clear" w:color="auto" w:fill="auto"/>
          </w:tcPr>
          <w:p w14:paraId="3E2ED238" w14:textId="77777777" w:rsidR="008A1415" w:rsidRPr="00E60850" w:rsidRDefault="008A1415" w:rsidP="00216F88">
            <w:pPr>
              <w:jc w:val="center"/>
              <w:rPr>
                <w:i/>
                <w:sz w:val="22"/>
                <w:szCs w:val="22"/>
              </w:rPr>
            </w:pPr>
            <w:r>
              <w:rPr>
                <w:i/>
                <w:sz w:val="22"/>
                <w:szCs w:val="22"/>
              </w:rPr>
              <w:t>0</w:t>
            </w:r>
          </w:p>
        </w:tc>
        <w:tc>
          <w:tcPr>
            <w:tcW w:w="236" w:type="dxa"/>
          </w:tcPr>
          <w:p w14:paraId="070D4183" w14:textId="77777777" w:rsidR="008A1415" w:rsidRDefault="008A1415" w:rsidP="00216F88">
            <w:pPr>
              <w:jc w:val="center"/>
              <w:rPr>
                <w:sz w:val="22"/>
                <w:szCs w:val="22"/>
              </w:rPr>
            </w:pPr>
          </w:p>
        </w:tc>
        <w:tc>
          <w:tcPr>
            <w:tcW w:w="1465" w:type="dxa"/>
            <w:shd w:val="clear" w:color="auto" w:fill="auto"/>
          </w:tcPr>
          <w:p w14:paraId="254379A6" w14:textId="46E2D4DF" w:rsidR="008A1415" w:rsidRPr="00E60850" w:rsidRDefault="008A1415" w:rsidP="00216F88">
            <w:pPr>
              <w:jc w:val="center"/>
              <w:rPr>
                <w:sz w:val="22"/>
                <w:szCs w:val="22"/>
              </w:rPr>
            </w:pPr>
            <w:r>
              <w:rPr>
                <w:sz w:val="22"/>
                <w:szCs w:val="22"/>
              </w:rPr>
              <w:t>1</w:t>
            </w:r>
          </w:p>
        </w:tc>
        <w:tc>
          <w:tcPr>
            <w:tcW w:w="1417" w:type="dxa"/>
          </w:tcPr>
          <w:p w14:paraId="289E9DD6" w14:textId="77777777" w:rsidR="008A1415" w:rsidRPr="00E60850" w:rsidRDefault="008A1415" w:rsidP="00216F88">
            <w:pPr>
              <w:jc w:val="center"/>
              <w:rPr>
                <w:sz w:val="22"/>
                <w:szCs w:val="22"/>
              </w:rPr>
            </w:pPr>
            <w:r>
              <w:rPr>
                <w:sz w:val="22"/>
                <w:szCs w:val="22"/>
              </w:rPr>
              <w:t>3</w:t>
            </w:r>
          </w:p>
        </w:tc>
      </w:tr>
      <w:tr w:rsidR="008A1415" w:rsidRPr="00E60850" w14:paraId="40A7C778" w14:textId="77777777" w:rsidTr="008A1415">
        <w:trPr>
          <w:trHeight w:val="302"/>
        </w:trPr>
        <w:tc>
          <w:tcPr>
            <w:tcW w:w="567" w:type="dxa"/>
            <w:shd w:val="clear" w:color="auto" w:fill="auto"/>
          </w:tcPr>
          <w:p w14:paraId="45CBD52E" w14:textId="77777777" w:rsidR="008A1415" w:rsidRPr="00E60850" w:rsidRDefault="008A1415" w:rsidP="00216F88">
            <w:pPr>
              <w:jc w:val="center"/>
              <w:rPr>
                <w:sz w:val="22"/>
                <w:szCs w:val="22"/>
              </w:rPr>
            </w:pPr>
            <w:r>
              <w:rPr>
                <w:sz w:val="22"/>
                <w:szCs w:val="22"/>
              </w:rPr>
              <w:t>2</w:t>
            </w:r>
          </w:p>
        </w:tc>
        <w:tc>
          <w:tcPr>
            <w:tcW w:w="3232" w:type="dxa"/>
            <w:shd w:val="clear" w:color="auto" w:fill="auto"/>
            <w:vAlign w:val="center"/>
          </w:tcPr>
          <w:p w14:paraId="37BE307C" w14:textId="77777777" w:rsidR="008A1415" w:rsidRPr="00E60850" w:rsidRDefault="008A1415" w:rsidP="00216F88">
            <w:pPr>
              <w:rPr>
                <w:sz w:val="22"/>
                <w:szCs w:val="22"/>
              </w:rPr>
            </w:pPr>
            <w:r w:rsidRPr="001A4EBD">
              <w:rPr>
                <w:color w:val="000000" w:themeColor="text1"/>
              </w:rPr>
              <w:t>Сварщик</w:t>
            </w:r>
          </w:p>
        </w:tc>
        <w:tc>
          <w:tcPr>
            <w:tcW w:w="1871" w:type="dxa"/>
            <w:shd w:val="clear" w:color="auto" w:fill="auto"/>
          </w:tcPr>
          <w:p w14:paraId="1656D8AB" w14:textId="77777777" w:rsidR="008A1415" w:rsidRPr="00E60850" w:rsidRDefault="008A1415" w:rsidP="00216F88">
            <w:pPr>
              <w:jc w:val="center"/>
              <w:rPr>
                <w:sz w:val="22"/>
                <w:szCs w:val="22"/>
              </w:rPr>
            </w:pPr>
            <w:r>
              <w:rPr>
                <w:sz w:val="22"/>
                <w:szCs w:val="22"/>
              </w:rPr>
              <w:t>6</w:t>
            </w:r>
          </w:p>
        </w:tc>
        <w:tc>
          <w:tcPr>
            <w:tcW w:w="993" w:type="dxa"/>
            <w:shd w:val="clear" w:color="auto" w:fill="auto"/>
          </w:tcPr>
          <w:p w14:paraId="1CC2E6E0" w14:textId="77777777" w:rsidR="008A1415" w:rsidRPr="00E60850" w:rsidRDefault="008A1415" w:rsidP="00216F88">
            <w:pPr>
              <w:jc w:val="center"/>
              <w:rPr>
                <w:i/>
                <w:sz w:val="22"/>
                <w:szCs w:val="22"/>
              </w:rPr>
            </w:pPr>
            <w:r w:rsidRPr="00E60850">
              <w:rPr>
                <w:i/>
                <w:sz w:val="22"/>
                <w:szCs w:val="22"/>
              </w:rPr>
              <w:t>0</w:t>
            </w:r>
          </w:p>
        </w:tc>
        <w:tc>
          <w:tcPr>
            <w:tcW w:w="236" w:type="dxa"/>
          </w:tcPr>
          <w:p w14:paraId="13BD28C2" w14:textId="77777777" w:rsidR="008A1415" w:rsidRDefault="008A1415" w:rsidP="00216F88">
            <w:pPr>
              <w:jc w:val="center"/>
              <w:rPr>
                <w:sz w:val="22"/>
                <w:szCs w:val="22"/>
              </w:rPr>
            </w:pPr>
          </w:p>
        </w:tc>
        <w:tc>
          <w:tcPr>
            <w:tcW w:w="1465" w:type="dxa"/>
            <w:shd w:val="clear" w:color="auto" w:fill="auto"/>
          </w:tcPr>
          <w:p w14:paraId="7C1FCF2D" w14:textId="2296F18B" w:rsidR="008A1415" w:rsidRPr="00E60850" w:rsidRDefault="008A1415" w:rsidP="00216F88">
            <w:pPr>
              <w:jc w:val="center"/>
              <w:rPr>
                <w:sz w:val="22"/>
                <w:szCs w:val="22"/>
              </w:rPr>
            </w:pPr>
            <w:r>
              <w:rPr>
                <w:sz w:val="22"/>
                <w:szCs w:val="22"/>
              </w:rPr>
              <w:t>6</w:t>
            </w:r>
          </w:p>
        </w:tc>
        <w:tc>
          <w:tcPr>
            <w:tcW w:w="1417" w:type="dxa"/>
          </w:tcPr>
          <w:p w14:paraId="6B5BED34" w14:textId="77777777" w:rsidR="008A1415" w:rsidRPr="00E60850" w:rsidRDefault="008A1415" w:rsidP="00216F88">
            <w:pPr>
              <w:jc w:val="center"/>
              <w:rPr>
                <w:sz w:val="22"/>
                <w:szCs w:val="22"/>
              </w:rPr>
            </w:pPr>
            <w:r w:rsidRPr="00E60850">
              <w:rPr>
                <w:sz w:val="22"/>
                <w:szCs w:val="22"/>
              </w:rPr>
              <w:t>2</w:t>
            </w:r>
          </w:p>
        </w:tc>
      </w:tr>
      <w:tr w:rsidR="008A1415" w:rsidRPr="00E60850" w14:paraId="54CA02E7" w14:textId="77777777" w:rsidTr="008A1415">
        <w:trPr>
          <w:trHeight w:val="311"/>
        </w:trPr>
        <w:tc>
          <w:tcPr>
            <w:tcW w:w="567" w:type="dxa"/>
            <w:shd w:val="clear" w:color="auto" w:fill="auto"/>
          </w:tcPr>
          <w:p w14:paraId="7F9C2FDD" w14:textId="77777777" w:rsidR="008A1415" w:rsidRPr="00E60850" w:rsidRDefault="008A1415" w:rsidP="00216F88">
            <w:pPr>
              <w:jc w:val="center"/>
              <w:rPr>
                <w:sz w:val="22"/>
                <w:szCs w:val="22"/>
              </w:rPr>
            </w:pPr>
            <w:r>
              <w:rPr>
                <w:sz w:val="22"/>
                <w:szCs w:val="22"/>
              </w:rPr>
              <w:t>3</w:t>
            </w:r>
          </w:p>
        </w:tc>
        <w:tc>
          <w:tcPr>
            <w:tcW w:w="3232" w:type="dxa"/>
            <w:shd w:val="clear" w:color="auto" w:fill="auto"/>
            <w:vAlign w:val="center"/>
          </w:tcPr>
          <w:p w14:paraId="25E5395B" w14:textId="77777777" w:rsidR="008A1415" w:rsidRPr="00DA7404" w:rsidRDefault="008A1415" w:rsidP="00216F88">
            <w:pPr>
              <w:rPr>
                <w:sz w:val="22"/>
                <w:szCs w:val="22"/>
              </w:rPr>
            </w:pPr>
            <w:r w:rsidRPr="001A4EBD">
              <w:rPr>
                <w:color w:val="000000" w:themeColor="text1"/>
              </w:rPr>
              <w:t>Геодезист</w:t>
            </w:r>
          </w:p>
        </w:tc>
        <w:tc>
          <w:tcPr>
            <w:tcW w:w="1871" w:type="dxa"/>
            <w:shd w:val="clear" w:color="auto" w:fill="auto"/>
          </w:tcPr>
          <w:p w14:paraId="65D62C80" w14:textId="77777777" w:rsidR="008A1415" w:rsidRPr="00E60850" w:rsidRDefault="008A1415" w:rsidP="00216F88">
            <w:pPr>
              <w:jc w:val="center"/>
              <w:rPr>
                <w:sz w:val="22"/>
                <w:szCs w:val="22"/>
              </w:rPr>
            </w:pPr>
            <w:r>
              <w:rPr>
                <w:sz w:val="22"/>
                <w:szCs w:val="22"/>
              </w:rPr>
              <w:t>1</w:t>
            </w:r>
          </w:p>
        </w:tc>
        <w:tc>
          <w:tcPr>
            <w:tcW w:w="993" w:type="dxa"/>
            <w:shd w:val="clear" w:color="auto" w:fill="auto"/>
          </w:tcPr>
          <w:p w14:paraId="64761F89" w14:textId="77777777" w:rsidR="008A1415" w:rsidRPr="00E60850" w:rsidRDefault="008A1415" w:rsidP="00216F88">
            <w:pPr>
              <w:jc w:val="center"/>
              <w:rPr>
                <w:i/>
                <w:sz w:val="22"/>
                <w:szCs w:val="22"/>
              </w:rPr>
            </w:pPr>
            <w:r w:rsidRPr="00E60850">
              <w:rPr>
                <w:i/>
                <w:sz w:val="22"/>
                <w:szCs w:val="22"/>
              </w:rPr>
              <w:t>0</w:t>
            </w:r>
          </w:p>
        </w:tc>
        <w:tc>
          <w:tcPr>
            <w:tcW w:w="236" w:type="dxa"/>
          </w:tcPr>
          <w:p w14:paraId="292A0C84" w14:textId="77777777" w:rsidR="008A1415" w:rsidRDefault="008A1415" w:rsidP="00216F88">
            <w:pPr>
              <w:jc w:val="center"/>
              <w:rPr>
                <w:sz w:val="22"/>
                <w:szCs w:val="22"/>
              </w:rPr>
            </w:pPr>
          </w:p>
        </w:tc>
        <w:tc>
          <w:tcPr>
            <w:tcW w:w="1465" w:type="dxa"/>
            <w:shd w:val="clear" w:color="auto" w:fill="auto"/>
          </w:tcPr>
          <w:p w14:paraId="22A4C056" w14:textId="5AD143FC" w:rsidR="008A1415" w:rsidRPr="00E60850" w:rsidRDefault="008A1415" w:rsidP="00216F88">
            <w:pPr>
              <w:jc w:val="center"/>
              <w:rPr>
                <w:sz w:val="22"/>
                <w:szCs w:val="22"/>
              </w:rPr>
            </w:pPr>
            <w:r>
              <w:rPr>
                <w:sz w:val="22"/>
                <w:szCs w:val="22"/>
              </w:rPr>
              <w:t>1</w:t>
            </w:r>
          </w:p>
        </w:tc>
        <w:tc>
          <w:tcPr>
            <w:tcW w:w="1417" w:type="dxa"/>
          </w:tcPr>
          <w:p w14:paraId="2573567F" w14:textId="77777777" w:rsidR="008A1415" w:rsidRPr="00E60850" w:rsidRDefault="008A1415" w:rsidP="00216F88">
            <w:pPr>
              <w:jc w:val="center"/>
              <w:rPr>
                <w:sz w:val="22"/>
                <w:szCs w:val="22"/>
              </w:rPr>
            </w:pPr>
            <w:r>
              <w:rPr>
                <w:sz w:val="22"/>
                <w:szCs w:val="22"/>
              </w:rPr>
              <w:t>3</w:t>
            </w:r>
          </w:p>
        </w:tc>
      </w:tr>
      <w:tr w:rsidR="008A1415" w:rsidRPr="00E60850" w14:paraId="5FE746A3" w14:textId="77777777" w:rsidTr="008A1415">
        <w:trPr>
          <w:trHeight w:val="311"/>
        </w:trPr>
        <w:tc>
          <w:tcPr>
            <w:tcW w:w="567" w:type="dxa"/>
            <w:shd w:val="clear" w:color="auto" w:fill="auto"/>
          </w:tcPr>
          <w:p w14:paraId="64DE3DAB" w14:textId="77777777" w:rsidR="008A1415" w:rsidRPr="00E60850" w:rsidRDefault="008A1415" w:rsidP="00216F88">
            <w:pPr>
              <w:jc w:val="center"/>
              <w:rPr>
                <w:sz w:val="22"/>
                <w:szCs w:val="22"/>
              </w:rPr>
            </w:pPr>
            <w:r>
              <w:rPr>
                <w:sz w:val="22"/>
                <w:szCs w:val="22"/>
              </w:rPr>
              <w:t>4</w:t>
            </w:r>
          </w:p>
        </w:tc>
        <w:tc>
          <w:tcPr>
            <w:tcW w:w="3232" w:type="dxa"/>
            <w:shd w:val="clear" w:color="auto" w:fill="auto"/>
            <w:vAlign w:val="center"/>
          </w:tcPr>
          <w:p w14:paraId="3CF0BC96" w14:textId="77777777" w:rsidR="008A1415" w:rsidRPr="00E60850" w:rsidRDefault="008A1415" w:rsidP="00216F88">
            <w:pPr>
              <w:rPr>
                <w:sz w:val="22"/>
                <w:szCs w:val="22"/>
              </w:rPr>
            </w:pPr>
            <w:r w:rsidRPr="001A4EBD">
              <w:rPr>
                <w:color w:val="000000" w:themeColor="text1"/>
              </w:rPr>
              <w:t xml:space="preserve">Монтажники </w:t>
            </w:r>
            <w:r>
              <w:rPr>
                <w:color w:val="000000" w:themeColor="text1"/>
              </w:rPr>
              <w:t>т</w:t>
            </w:r>
            <w:r w:rsidRPr="001A4EBD">
              <w:rPr>
                <w:color w:val="000000" w:themeColor="text1"/>
              </w:rPr>
              <w:t>рубопроводов</w:t>
            </w:r>
          </w:p>
        </w:tc>
        <w:tc>
          <w:tcPr>
            <w:tcW w:w="1871" w:type="dxa"/>
            <w:shd w:val="clear" w:color="auto" w:fill="auto"/>
          </w:tcPr>
          <w:p w14:paraId="7A7F9CCE" w14:textId="77777777" w:rsidR="008A1415" w:rsidRPr="00E60850" w:rsidRDefault="008A1415" w:rsidP="00216F88">
            <w:pPr>
              <w:jc w:val="center"/>
              <w:rPr>
                <w:sz w:val="22"/>
                <w:szCs w:val="22"/>
              </w:rPr>
            </w:pPr>
            <w:r>
              <w:rPr>
                <w:sz w:val="22"/>
                <w:szCs w:val="22"/>
              </w:rPr>
              <w:t>5</w:t>
            </w:r>
          </w:p>
        </w:tc>
        <w:tc>
          <w:tcPr>
            <w:tcW w:w="993" w:type="dxa"/>
            <w:shd w:val="clear" w:color="auto" w:fill="auto"/>
          </w:tcPr>
          <w:p w14:paraId="0CAF94A2" w14:textId="77777777" w:rsidR="008A1415" w:rsidRPr="00E60850" w:rsidRDefault="008A1415" w:rsidP="00216F88">
            <w:pPr>
              <w:jc w:val="center"/>
              <w:rPr>
                <w:i/>
                <w:sz w:val="22"/>
                <w:szCs w:val="22"/>
              </w:rPr>
            </w:pPr>
            <w:r w:rsidRPr="00E60850">
              <w:rPr>
                <w:i/>
                <w:sz w:val="22"/>
                <w:szCs w:val="22"/>
              </w:rPr>
              <w:t>0</w:t>
            </w:r>
          </w:p>
        </w:tc>
        <w:tc>
          <w:tcPr>
            <w:tcW w:w="236" w:type="dxa"/>
          </w:tcPr>
          <w:p w14:paraId="1AA0B667" w14:textId="77777777" w:rsidR="008A1415" w:rsidRDefault="008A1415" w:rsidP="00216F88">
            <w:pPr>
              <w:jc w:val="center"/>
              <w:rPr>
                <w:sz w:val="22"/>
                <w:szCs w:val="22"/>
              </w:rPr>
            </w:pPr>
          </w:p>
        </w:tc>
        <w:tc>
          <w:tcPr>
            <w:tcW w:w="1465" w:type="dxa"/>
            <w:shd w:val="clear" w:color="auto" w:fill="auto"/>
          </w:tcPr>
          <w:p w14:paraId="46E5BFD3" w14:textId="4D2EE1FE" w:rsidR="008A1415" w:rsidRPr="00E60850" w:rsidRDefault="008A1415" w:rsidP="00216F88">
            <w:pPr>
              <w:jc w:val="center"/>
              <w:rPr>
                <w:sz w:val="22"/>
                <w:szCs w:val="22"/>
              </w:rPr>
            </w:pPr>
            <w:r>
              <w:rPr>
                <w:sz w:val="22"/>
                <w:szCs w:val="22"/>
              </w:rPr>
              <w:t>5</w:t>
            </w:r>
          </w:p>
        </w:tc>
        <w:tc>
          <w:tcPr>
            <w:tcW w:w="1417" w:type="dxa"/>
          </w:tcPr>
          <w:p w14:paraId="76FCEB99" w14:textId="77777777" w:rsidR="008A1415" w:rsidRPr="00E60850" w:rsidRDefault="008A1415" w:rsidP="00216F88">
            <w:pPr>
              <w:jc w:val="center"/>
              <w:rPr>
                <w:sz w:val="22"/>
                <w:szCs w:val="22"/>
              </w:rPr>
            </w:pPr>
            <w:r>
              <w:rPr>
                <w:sz w:val="22"/>
                <w:szCs w:val="22"/>
              </w:rPr>
              <w:t>1</w:t>
            </w:r>
          </w:p>
        </w:tc>
      </w:tr>
      <w:tr w:rsidR="008A1415" w:rsidRPr="00E60850" w14:paraId="7AB7B122" w14:textId="77777777" w:rsidTr="008A1415">
        <w:trPr>
          <w:trHeight w:val="311"/>
        </w:trPr>
        <w:tc>
          <w:tcPr>
            <w:tcW w:w="567" w:type="dxa"/>
            <w:shd w:val="clear" w:color="auto" w:fill="auto"/>
          </w:tcPr>
          <w:p w14:paraId="468DD75F" w14:textId="77777777" w:rsidR="008A1415" w:rsidRPr="00E60850" w:rsidRDefault="008A1415" w:rsidP="00216F88">
            <w:pPr>
              <w:jc w:val="center"/>
              <w:rPr>
                <w:sz w:val="22"/>
                <w:szCs w:val="22"/>
              </w:rPr>
            </w:pPr>
            <w:r>
              <w:rPr>
                <w:sz w:val="22"/>
                <w:szCs w:val="22"/>
              </w:rPr>
              <w:lastRenderedPageBreak/>
              <w:t>5</w:t>
            </w:r>
          </w:p>
        </w:tc>
        <w:tc>
          <w:tcPr>
            <w:tcW w:w="3232" w:type="dxa"/>
            <w:shd w:val="clear" w:color="auto" w:fill="auto"/>
            <w:vAlign w:val="center"/>
          </w:tcPr>
          <w:p w14:paraId="4A8C3087" w14:textId="77777777" w:rsidR="008A1415" w:rsidRPr="00E60850" w:rsidRDefault="008A1415" w:rsidP="00216F88">
            <w:pPr>
              <w:rPr>
                <w:sz w:val="22"/>
                <w:szCs w:val="22"/>
              </w:rPr>
            </w:pPr>
            <w:r w:rsidRPr="001A4EBD">
              <w:rPr>
                <w:color w:val="000000" w:themeColor="text1"/>
              </w:rPr>
              <w:t>Изолировщик</w:t>
            </w:r>
          </w:p>
        </w:tc>
        <w:tc>
          <w:tcPr>
            <w:tcW w:w="1871" w:type="dxa"/>
            <w:shd w:val="clear" w:color="auto" w:fill="auto"/>
          </w:tcPr>
          <w:p w14:paraId="7F2E7CC9" w14:textId="77777777" w:rsidR="008A1415" w:rsidRPr="00E60850" w:rsidRDefault="008A1415" w:rsidP="00216F88">
            <w:pPr>
              <w:jc w:val="center"/>
              <w:rPr>
                <w:sz w:val="22"/>
                <w:szCs w:val="22"/>
              </w:rPr>
            </w:pPr>
            <w:r>
              <w:rPr>
                <w:sz w:val="22"/>
                <w:szCs w:val="22"/>
              </w:rPr>
              <w:t>3</w:t>
            </w:r>
          </w:p>
        </w:tc>
        <w:tc>
          <w:tcPr>
            <w:tcW w:w="993" w:type="dxa"/>
            <w:shd w:val="clear" w:color="auto" w:fill="auto"/>
          </w:tcPr>
          <w:p w14:paraId="357631BE" w14:textId="77777777" w:rsidR="008A1415" w:rsidRPr="00E60850" w:rsidRDefault="008A1415" w:rsidP="00216F88">
            <w:pPr>
              <w:jc w:val="center"/>
              <w:rPr>
                <w:i/>
                <w:sz w:val="22"/>
                <w:szCs w:val="22"/>
              </w:rPr>
            </w:pPr>
            <w:r w:rsidRPr="00E60850">
              <w:rPr>
                <w:i/>
                <w:sz w:val="22"/>
                <w:szCs w:val="22"/>
              </w:rPr>
              <w:t>0</w:t>
            </w:r>
          </w:p>
        </w:tc>
        <w:tc>
          <w:tcPr>
            <w:tcW w:w="236" w:type="dxa"/>
          </w:tcPr>
          <w:p w14:paraId="79178D56" w14:textId="77777777" w:rsidR="008A1415" w:rsidRDefault="008A1415" w:rsidP="00216F88">
            <w:pPr>
              <w:jc w:val="center"/>
              <w:rPr>
                <w:sz w:val="22"/>
                <w:szCs w:val="22"/>
              </w:rPr>
            </w:pPr>
          </w:p>
        </w:tc>
        <w:tc>
          <w:tcPr>
            <w:tcW w:w="1465" w:type="dxa"/>
            <w:shd w:val="clear" w:color="auto" w:fill="auto"/>
          </w:tcPr>
          <w:p w14:paraId="125F1048" w14:textId="22823AD4" w:rsidR="008A1415" w:rsidRPr="00E60850" w:rsidRDefault="008A1415" w:rsidP="00216F88">
            <w:pPr>
              <w:jc w:val="center"/>
              <w:rPr>
                <w:sz w:val="22"/>
                <w:szCs w:val="22"/>
              </w:rPr>
            </w:pPr>
            <w:r>
              <w:rPr>
                <w:sz w:val="22"/>
                <w:szCs w:val="22"/>
              </w:rPr>
              <w:t>3</w:t>
            </w:r>
          </w:p>
        </w:tc>
        <w:tc>
          <w:tcPr>
            <w:tcW w:w="1417" w:type="dxa"/>
          </w:tcPr>
          <w:p w14:paraId="64004DDB" w14:textId="77777777" w:rsidR="008A1415" w:rsidRPr="00E60850" w:rsidRDefault="008A1415" w:rsidP="00216F88">
            <w:pPr>
              <w:jc w:val="center"/>
              <w:rPr>
                <w:sz w:val="22"/>
                <w:szCs w:val="22"/>
              </w:rPr>
            </w:pPr>
            <w:r>
              <w:rPr>
                <w:sz w:val="22"/>
                <w:szCs w:val="22"/>
              </w:rPr>
              <w:t>1</w:t>
            </w:r>
          </w:p>
        </w:tc>
      </w:tr>
      <w:tr w:rsidR="008A1415" w:rsidRPr="00E60850" w14:paraId="7EC5D011" w14:textId="77777777" w:rsidTr="008A1415">
        <w:trPr>
          <w:trHeight w:val="311"/>
        </w:trPr>
        <w:tc>
          <w:tcPr>
            <w:tcW w:w="567" w:type="dxa"/>
            <w:shd w:val="clear" w:color="auto" w:fill="auto"/>
          </w:tcPr>
          <w:p w14:paraId="741358BD" w14:textId="77777777" w:rsidR="008A1415" w:rsidRPr="00E60850" w:rsidRDefault="008A1415" w:rsidP="00216F88">
            <w:pPr>
              <w:jc w:val="center"/>
              <w:rPr>
                <w:sz w:val="22"/>
                <w:szCs w:val="22"/>
              </w:rPr>
            </w:pPr>
            <w:r>
              <w:rPr>
                <w:sz w:val="22"/>
                <w:szCs w:val="22"/>
              </w:rPr>
              <w:t>6</w:t>
            </w:r>
          </w:p>
        </w:tc>
        <w:tc>
          <w:tcPr>
            <w:tcW w:w="3232" w:type="dxa"/>
            <w:shd w:val="clear" w:color="auto" w:fill="auto"/>
            <w:vAlign w:val="center"/>
          </w:tcPr>
          <w:p w14:paraId="25404060" w14:textId="77777777" w:rsidR="008A1415" w:rsidRPr="00E60850" w:rsidRDefault="008A1415" w:rsidP="00216F88">
            <w:pPr>
              <w:rPr>
                <w:sz w:val="22"/>
                <w:szCs w:val="22"/>
              </w:rPr>
            </w:pPr>
            <w:r w:rsidRPr="001A4EBD">
              <w:rPr>
                <w:color w:val="000000" w:themeColor="text1"/>
              </w:rPr>
              <w:t>Машинист автокрана</w:t>
            </w:r>
          </w:p>
        </w:tc>
        <w:tc>
          <w:tcPr>
            <w:tcW w:w="1871" w:type="dxa"/>
            <w:shd w:val="clear" w:color="auto" w:fill="auto"/>
          </w:tcPr>
          <w:p w14:paraId="2CF26424" w14:textId="77777777" w:rsidR="008A1415" w:rsidRPr="00E60850" w:rsidRDefault="008A1415" w:rsidP="00216F88">
            <w:pPr>
              <w:jc w:val="center"/>
              <w:rPr>
                <w:sz w:val="22"/>
                <w:szCs w:val="22"/>
              </w:rPr>
            </w:pPr>
            <w:r>
              <w:rPr>
                <w:sz w:val="22"/>
                <w:szCs w:val="22"/>
              </w:rPr>
              <w:t>3</w:t>
            </w:r>
          </w:p>
        </w:tc>
        <w:tc>
          <w:tcPr>
            <w:tcW w:w="993" w:type="dxa"/>
            <w:shd w:val="clear" w:color="auto" w:fill="auto"/>
          </w:tcPr>
          <w:p w14:paraId="69F87492" w14:textId="77777777" w:rsidR="008A1415" w:rsidRPr="00E60850" w:rsidRDefault="008A1415" w:rsidP="00216F88">
            <w:pPr>
              <w:jc w:val="center"/>
              <w:rPr>
                <w:i/>
                <w:sz w:val="22"/>
                <w:szCs w:val="22"/>
              </w:rPr>
            </w:pPr>
            <w:r w:rsidRPr="00E60850">
              <w:rPr>
                <w:i/>
                <w:sz w:val="22"/>
                <w:szCs w:val="22"/>
              </w:rPr>
              <w:t>0</w:t>
            </w:r>
          </w:p>
        </w:tc>
        <w:tc>
          <w:tcPr>
            <w:tcW w:w="236" w:type="dxa"/>
          </w:tcPr>
          <w:p w14:paraId="730507A5" w14:textId="77777777" w:rsidR="008A1415" w:rsidRDefault="008A1415" w:rsidP="00216F88">
            <w:pPr>
              <w:jc w:val="center"/>
              <w:rPr>
                <w:sz w:val="22"/>
                <w:szCs w:val="22"/>
              </w:rPr>
            </w:pPr>
          </w:p>
        </w:tc>
        <w:tc>
          <w:tcPr>
            <w:tcW w:w="1465" w:type="dxa"/>
            <w:shd w:val="clear" w:color="auto" w:fill="auto"/>
          </w:tcPr>
          <w:p w14:paraId="7B9CE76B" w14:textId="17961089" w:rsidR="008A1415" w:rsidRPr="00E60850" w:rsidRDefault="008A1415" w:rsidP="00216F88">
            <w:pPr>
              <w:jc w:val="center"/>
              <w:rPr>
                <w:sz w:val="22"/>
                <w:szCs w:val="22"/>
              </w:rPr>
            </w:pPr>
            <w:r>
              <w:rPr>
                <w:sz w:val="22"/>
                <w:szCs w:val="22"/>
              </w:rPr>
              <w:t>3</w:t>
            </w:r>
          </w:p>
        </w:tc>
        <w:tc>
          <w:tcPr>
            <w:tcW w:w="1417" w:type="dxa"/>
          </w:tcPr>
          <w:p w14:paraId="4D66E0AB" w14:textId="77777777" w:rsidR="008A1415" w:rsidRPr="00E60850" w:rsidRDefault="008A1415" w:rsidP="00216F88">
            <w:pPr>
              <w:jc w:val="center"/>
              <w:rPr>
                <w:sz w:val="22"/>
                <w:szCs w:val="22"/>
              </w:rPr>
            </w:pPr>
            <w:r>
              <w:rPr>
                <w:sz w:val="22"/>
                <w:szCs w:val="22"/>
              </w:rPr>
              <w:t>1</w:t>
            </w:r>
          </w:p>
        </w:tc>
      </w:tr>
      <w:tr w:rsidR="008A1415" w:rsidRPr="00E60850" w14:paraId="743D7DB0" w14:textId="77777777" w:rsidTr="008A1415">
        <w:trPr>
          <w:trHeight w:val="311"/>
        </w:trPr>
        <w:tc>
          <w:tcPr>
            <w:tcW w:w="567" w:type="dxa"/>
            <w:shd w:val="clear" w:color="auto" w:fill="auto"/>
          </w:tcPr>
          <w:p w14:paraId="05CC151D" w14:textId="77777777" w:rsidR="008A1415" w:rsidRPr="00E60850" w:rsidRDefault="008A1415" w:rsidP="00216F88">
            <w:pPr>
              <w:jc w:val="center"/>
              <w:rPr>
                <w:sz w:val="22"/>
                <w:szCs w:val="22"/>
              </w:rPr>
            </w:pPr>
            <w:r>
              <w:rPr>
                <w:sz w:val="22"/>
                <w:szCs w:val="22"/>
              </w:rPr>
              <w:t>7</w:t>
            </w:r>
          </w:p>
        </w:tc>
        <w:tc>
          <w:tcPr>
            <w:tcW w:w="3232" w:type="dxa"/>
            <w:shd w:val="clear" w:color="auto" w:fill="auto"/>
            <w:vAlign w:val="center"/>
          </w:tcPr>
          <w:p w14:paraId="0152B39C" w14:textId="77777777" w:rsidR="008A1415" w:rsidRPr="00E60850" w:rsidRDefault="008A1415" w:rsidP="00216F88">
            <w:pPr>
              <w:rPr>
                <w:sz w:val="22"/>
                <w:szCs w:val="22"/>
              </w:rPr>
            </w:pPr>
            <w:r w:rsidRPr="001A4EBD">
              <w:rPr>
                <w:color w:val="000000" w:themeColor="text1"/>
              </w:rPr>
              <w:t>Машинист бульдозера</w:t>
            </w:r>
          </w:p>
        </w:tc>
        <w:tc>
          <w:tcPr>
            <w:tcW w:w="1871" w:type="dxa"/>
            <w:shd w:val="clear" w:color="auto" w:fill="auto"/>
          </w:tcPr>
          <w:p w14:paraId="5CC11261" w14:textId="77777777" w:rsidR="008A1415" w:rsidRPr="00E60850" w:rsidRDefault="008A1415" w:rsidP="00216F88">
            <w:pPr>
              <w:jc w:val="center"/>
              <w:rPr>
                <w:sz w:val="22"/>
                <w:szCs w:val="22"/>
              </w:rPr>
            </w:pPr>
            <w:r>
              <w:rPr>
                <w:sz w:val="22"/>
                <w:szCs w:val="22"/>
              </w:rPr>
              <w:t>3</w:t>
            </w:r>
          </w:p>
        </w:tc>
        <w:tc>
          <w:tcPr>
            <w:tcW w:w="993" w:type="dxa"/>
            <w:shd w:val="clear" w:color="auto" w:fill="auto"/>
          </w:tcPr>
          <w:p w14:paraId="75EB019B" w14:textId="77777777" w:rsidR="008A1415" w:rsidRPr="00E60850" w:rsidRDefault="008A1415" w:rsidP="00216F88">
            <w:pPr>
              <w:jc w:val="center"/>
              <w:rPr>
                <w:i/>
                <w:sz w:val="22"/>
                <w:szCs w:val="22"/>
              </w:rPr>
            </w:pPr>
            <w:r w:rsidRPr="00E60850">
              <w:rPr>
                <w:i/>
                <w:sz w:val="22"/>
                <w:szCs w:val="22"/>
              </w:rPr>
              <w:t>0</w:t>
            </w:r>
          </w:p>
        </w:tc>
        <w:tc>
          <w:tcPr>
            <w:tcW w:w="236" w:type="dxa"/>
          </w:tcPr>
          <w:p w14:paraId="4FE509BC" w14:textId="77777777" w:rsidR="008A1415" w:rsidRDefault="008A1415" w:rsidP="00216F88">
            <w:pPr>
              <w:jc w:val="center"/>
              <w:rPr>
                <w:sz w:val="22"/>
                <w:szCs w:val="22"/>
              </w:rPr>
            </w:pPr>
          </w:p>
        </w:tc>
        <w:tc>
          <w:tcPr>
            <w:tcW w:w="1465" w:type="dxa"/>
            <w:shd w:val="clear" w:color="auto" w:fill="auto"/>
          </w:tcPr>
          <w:p w14:paraId="53A991F7" w14:textId="230347C5" w:rsidR="008A1415" w:rsidRPr="00E60850" w:rsidRDefault="008A1415" w:rsidP="00216F88">
            <w:pPr>
              <w:jc w:val="center"/>
              <w:rPr>
                <w:sz w:val="22"/>
                <w:szCs w:val="22"/>
              </w:rPr>
            </w:pPr>
            <w:r>
              <w:rPr>
                <w:sz w:val="22"/>
                <w:szCs w:val="22"/>
              </w:rPr>
              <w:t>3</w:t>
            </w:r>
          </w:p>
        </w:tc>
        <w:tc>
          <w:tcPr>
            <w:tcW w:w="1417" w:type="dxa"/>
          </w:tcPr>
          <w:p w14:paraId="2B5197E9" w14:textId="77777777" w:rsidR="008A1415" w:rsidRPr="00E60850" w:rsidRDefault="008A1415" w:rsidP="00216F88">
            <w:pPr>
              <w:jc w:val="center"/>
              <w:rPr>
                <w:sz w:val="22"/>
                <w:szCs w:val="22"/>
              </w:rPr>
            </w:pPr>
            <w:r>
              <w:rPr>
                <w:sz w:val="22"/>
                <w:szCs w:val="22"/>
              </w:rPr>
              <w:t>1</w:t>
            </w:r>
          </w:p>
        </w:tc>
      </w:tr>
      <w:tr w:rsidR="008A1415" w:rsidRPr="00E60850" w14:paraId="139EFC8A" w14:textId="77777777" w:rsidTr="008A1415">
        <w:trPr>
          <w:trHeight w:val="302"/>
        </w:trPr>
        <w:tc>
          <w:tcPr>
            <w:tcW w:w="567" w:type="dxa"/>
            <w:shd w:val="clear" w:color="auto" w:fill="auto"/>
          </w:tcPr>
          <w:p w14:paraId="760BC40B" w14:textId="77777777" w:rsidR="008A1415" w:rsidRPr="00E60850" w:rsidRDefault="008A1415" w:rsidP="00216F88">
            <w:pPr>
              <w:jc w:val="center"/>
              <w:rPr>
                <w:sz w:val="22"/>
                <w:szCs w:val="22"/>
              </w:rPr>
            </w:pPr>
            <w:r>
              <w:rPr>
                <w:sz w:val="22"/>
                <w:szCs w:val="22"/>
              </w:rPr>
              <w:t>8</w:t>
            </w:r>
          </w:p>
        </w:tc>
        <w:tc>
          <w:tcPr>
            <w:tcW w:w="3232" w:type="dxa"/>
            <w:shd w:val="clear" w:color="auto" w:fill="auto"/>
            <w:vAlign w:val="center"/>
          </w:tcPr>
          <w:p w14:paraId="3C6CC49F" w14:textId="77777777" w:rsidR="008A1415" w:rsidRPr="00E60850" w:rsidRDefault="008A1415" w:rsidP="00216F88">
            <w:pPr>
              <w:rPr>
                <w:sz w:val="22"/>
                <w:szCs w:val="22"/>
              </w:rPr>
            </w:pPr>
            <w:r w:rsidRPr="001A4EBD">
              <w:rPr>
                <w:color w:val="000000" w:themeColor="text1"/>
              </w:rPr>
              <w:t>Машинист экскаватора</w:t>
            </w:r>
          </w:p>
        </w:tc>
        <w:tc>
          <w:tcPr>
            <w:tcW w:w="1871" w:type="dxa"/>
            <w:shd w:val="clear" w:color="auto" w:fill="auto"/>
          </w:tcPr>
          <w:p w14:paraId="33BFCD85" w14:textId="77777777" w:rsidR="008A1415" w:rsidRPr="00E60850" w:rsidRDefault="008A1415" w:rsidP="00216F88">
            <w:pPr>
              <w:jc w:val="center"/>
              <w:rPr>
                <w:sz w:val="22"/>
                <w:szCs w:val="22"/>
              </w:rPr>
            </w:pPr>
            <w:r>
              <w:rPr>
                <w:sz w:val="22"/>
                <w:szCs w:val="22"/>
              </w:rPr>
              <w:t>3</w:t>
            </w:r>
          </w:p>
        </w:tc>
        <w:tc>
          <w:tcPr>
            <w:tcW w:w="993" w:type="dxa"/>
            <w:shd w:val="clear" w:color="auto" w:fill="auto"/>
          </w:tcPr>
          <w:p w14:paraId="603C4546" w14:textId="77777777" w:rsidR="008A1415" w:rsidRPr="00E60850" w:rsidRDefault="008A1415" w:rsidP="00216F88">
            <w:pPr>
              <w:jc w:val="center"/>
              <w:rPr>
                <w:i/>
                <w:sz w:val="22"/>
                <w:szCs w:val="22"/>
              </w:rPr>
            </w:pPr>
            <w:r w:rsidRPr="00E60850">
              <w:rPr>
                <w:i/>
                <w:sz w:val="22"/>
                <w:szCs w:val="22"/>
              </w:rPr>
              <w:t>0</w:t>
            </w:r>
          </w:p>
        </w:tc>
        <w:tc>
          <w:tcPr>
            <w:tcW w:w="236" w:type="dxa"/>
          </w:tcPr>
          <w:p w14:paraId="1CBD4834" w14:textId="77777777" w:rsidR="008A1415" w:rsidRDefault="008A1415" w:rsidP="00216F88">
            <w:pPr>
              <w:jc w:val="center"/>
              <w:rPr>
                <w:sz w:val="22"/>
                <w:szCs w:val="22"/>
              </w:rPr>
            </w:pPr>
          </w:p>
        </w:tc>
        <w:tc>
          <w:tcPr>
            <w:tcW w:w="1465" w:type="dxa"/>
            <w:shd w:val="clear" w:color="auto" w:fill="auto"/>
          </w:tcPr>
          <w:p w14:paraId="033A8618" w14:textId="20B361D7" w:rsidR="008A1415" w:rsidRPr="00E60850" w:rsidRDefault="008A1415" w:rsidP="00216F88">
            <w:pPr>
              <w:jc w:val="center"/>
              <w:rPr>
                <w:sz w:val="22"/>
                <w:szCs w:val="22"/>
              </w:rPr>
            </w:pPr>
            <w:r>
              <w:rPr>
                <w:sz w:val="22"/>
                <w:szCs w:val="22"/>
              </w:rPr>
              <w:t>3</w:t>
            </w:r>
          </w:p>
        </w:tc>
        <w:tc>
          <w:tcPr>
            <w:tcW w:w="1417" w:type="dxa"/>
          </w:tcPr>
          <w:p w14:paraId="7736FD43" w14:textId="77777777" w:rsidR="008A1415" w:rsidRPr="00E60850" w:rsidRDefault="008A1415" w:rsidP="00216F88">
            <w:pPr>
              <w:jc w:val="center"/>
              <w:rPr>
                <w:sz w:val="22"/>
                <w:szCs w:val="22"/>
              </w:rPr>
            </w:pPr>
            <w:r>
              <w:rPr>
                <w:sz w:val="22"/>
                <w:szCs w:val="22"/>
              </w:rPr>
              <w:t>1</w:t>
            </w:r>
          </w:p>
        </w:tc>
      </w:tr>
      <w:tr w:rsidR="008A1415" w:rsidRPr="00E60850" w14:paraId="316A5EEE" w14:textId="77777777" w:rsidTr="008A1415">
        <w:trPr>
          <w:trHeight w:val="302"/>
        </w:trPr>
        <w:tc>
          <w:tcPr>
            <w:tcW w:w="567" w:type="dxa"/>
            <w:shd w:val="clear" w:color="auto" w:fill="auto"/>
          </w:tcPr>
          <w:p w14:paraId="554AF4A7" w14:textId="77777777" w:rsidR="008A1415" w:rsidRPr="00E60850" w:rsidRDefault="008A1415" w:rsidP="00216F88">
            <w:pPr>
              <w:jc w:val="center"/>
              <w:rPr>
                <w:sz w:val="22"/>
                <w:szCs w:val="22"/>
              </w:rPr>
            </w:pPr>
            <w:r>
              <w:rPr>
                <w:sz w:val="22"/>
                <w:szCs w:val="22"/>
              </w:rPr>
              <w:t>9</w:t>
            </w:r>
          </w:p>
        </w:tc>
        <w:tc>
          <w:tcPr>
            <w:tcW w:w="3232" w:type="dxa"/>
            <w:shd w:val="clear" w:color="auto" w:fill="auto"/>
            <w:vAlign w:val="center"/>
          </w:tcPr>
          <w:p w14:paraId="37987F30" w14:textId="77777777" w:rsidR="008A1415" w:rsidRPr="00E60850" w:rsidRDefault="008A1415" w:rsidP="00216F88">
            <w:pPr>
              <w:rPr>
                <w:sz w:val="22"/>
                <w:szCs w:val="22"/>
              </w:rPr>
            </w:pPr>
            <w:r w:rsidRPr="001A4EBD">
              <w:rPr>
                <w:color w:val="000000" w:themeColor="text1"/>
              </w:rPr>
              <w:t>Водители</w:t>
            </w:r>
          </w:p>
        </w:tc>
        <w:tc>
          <w:tcPr>
            <w:tcW w:w="1871" w:type="dxa"/>
            <w:shd w:val="clear" w:color="auto" w:fill="auto"/>
          </w:tcPr>
          <w:p w14:paraId="70542A14" w14:textId="77777777" w:rsidR="008A1415" w:rsidRPr="00E60850" w:rsidRDefault="008A1415" w:rsidP="00216F88">
            <w:pPr>
              <w:jc w:val="center"/>
              <w:rPr>
                <w:sz w:val="22"/>
                <w:szCs w:val="22"/>
              </w:rPr>
            </w:pPr>
            <w:r>
              <w:rPr>
                <w:sz w:val="22"/>
                <w:szCs w:val="22"/>
              </w:rPr>
              <w:t>5</w:t>
            </w:r>
          </w:p>
        </w:tc>
        <w:tc>
          <w:tcPr>
            <w:tcW w:w="993" w:type="dxa"/>
            <w:shd w:val="clear" w:color="auto" w:fill="auto"/>
          </w:tcPr>
          <w:p w14:paraId="67DF32B4" w14:textId="77777777" w:rsidR="008A1415" w:rsidRPr="00E60850" w:rsidRDefault="008A1415" w:rsidP="00216F88">
            <w:pPr>
              <w:jc w:val="center"/>
              <w:rPr>
                <w:i/>
                <w:sz w:val="22"/>
                <w:szCs w:val="22"/>
              </w:rPr>
            </w:pPr>
            <w:r>
              <w:rPr>
                <w:i/>
                <w:sz w:val="22"/>
                <w:szCs w:val="22"/>
              </w:rPr>
              <w:t>0</w:t>
            </w:r>
          </w:p>
        </w:tc>
        <w:tc>
          <w:tcPr>
            <w:tcW w:w="236" w:type="dxa"/>
          </w:tcPr>
          <w:p w14:paraId="058CF8BA" w14:textId="77777777" w:rsidR="008A1415" w:rsidRDefault="008A1415" w:rsidP="00216F88">
            <w:pPr>
              <w:jc w:val="center"/>
              <w:rPr>
                <w:sz w:val="22"/>
                <w:szCs w:val="22"/>
              </w:rPr>
            </w:pPr>
          </w:p>
        </w:tc>
        <w:tc>
          <w:tcPr>
            <w:tcW w:w="1465" w:type="dxa"/>
            <w:shd w:val="clear" w:color="auto" w:fill="auto"/>
          </w:tcPr>
          <w:p w14:paraId="78A923E4" w14:textId="2487B73A" w:rsidR="008A1415" w:rsidRPr="00E60850" w:rsidRDefault="008A1415" w:rsidP="00216F88">
            <w:pPr>
              <w:jc w:val="center"/>
              <w:rPr>
                <w:sz w:val="22"/>
                <w:szCs w:val="22"/>
              </w:rPr>
            </w:pPr>
            <w:r>
              <w:rPr>
                <w:sz w:val="22"/>
                <w:szCs w:val="22"/>
              </w:rPr>
              <w:t>5</w:t>
            </w:r>
          </w:p>
        </w:tc>
        <w:tc>
          <w:tcPr>
            <w:tcW w:w="1417" w:type="dxa"/>
          </w:tcPr>
          <w:p w14:paraId="0BD2CF60" w14:textId="77777777" w:rsidR="008A1415" w:rsidRPr="00E60850" w:rsidRDefault="008A1415" w:rsidP="00216F88">
            <w:pPr>
              <w:jc w:val="center"/>
              <w:rPr>
                <w:sz w:val="22"/>
                <w:szCs w:val="22"/>
              </w:rPr>
            </w:pPr>
            <w:r>
              <w:rPr>
                <w:sz w:val="22"/>
                <w:szCs w:val="22"/>
              </w:rPr>
              <w:t>1</w:t>
            </w:r>
          </w:p>
        </w:tc>
      </w:tr>
      <w:tr w:rsidR="008A1415" w:rsidRPr="00E60850" w14:paraId="3CF34162" w14:textId="77777777" w:rsidTr="008A1415">
        <w:trPr>
          <w:trHeight w:val="302"/>
        </w:trPr>
        <w:tc>
          <w:tcPr>
            <w:tcW w:w="567" w:type="dxa"/>
            <w:shd w:val="clear" w:color="auto" w:fill="auto"/>
          </w:tcPr>
          <w:p w14:paraId="58C8AE1F" w14:textId="77777777" w:rsidR="008A1415" w:rsidRDefault="008A1415" w:rsidP="00216F88">
            <w:pPr>
              <w:jc w:val="center"/>
              <w:rPr>
                <w:sz w:val="22"/>
                <w:szCs w:val="22"/>
              </w:rPr>
            </w:pPr>
            <w:r>
              <w:rPr>
                <w:sz w:val="22"/>
                <w:szCs w:val="22"/>
              </w:rPr>
              <w:t>10</w:t>
            </w:r>
          </w:p>
        </w:tc>
        <w:tc>
          <w:tcPr>
            <w:tcW w:w="3232" w:type="dxa"/>
            <w:shd w:val="clear" w:color="auto" w:fill="auto"/>
            <w:vAlign w:val="center"/>
          </w:tcPr>
          <w:p w14:paraId="25CCB70D" w14:textId="77777777" w:rsidR="008A1415" w:rsidRPr="001A4EBD" w:rsidRDefault="008A1415" w:rsidP="00216F88">
            <w:pPr>
              <w:rPr>
                <w:color w:val="000000" w:themeColor="text1"/>
              </w:rPr>
            </w:pPr>
            <w:r w:rsidRPr="001A4EBD">
              <w:rPr>
                <w:color w:val="000000" w:themeColor="text1"/>
              </w:rPr>
              <w:t>Машинист установки для бестраншейной прокладки</w:t>
            </w:r>
          </w:p>
        </w:tc>
        <w:tc>
          <w:tcPr>
            <w:tcW w:w="1871" w:type="dxa"/>
            <w:shd w:val="clear" w:color="auto" w:fill="auto"/>
          </w:tcPr>
          <w:p w14:paraId="399734C1" w14:textId="77777777" w:rsidR="008A1415" w:rsidRDefault="008A1415" w:rsidP="00216F88">
            <w:pPr>
              <w:jc w:val="center"/>
              <w:rPr>
                <w:sz w:val="22"/>
                <w:szCs w:val="22"/>
              </w:rPr>
            </w:pPr>
            <w:r>
              <w:rPr>
                <w:sz w:val="22"/>
                <w:szCs w:val="22"/>
              </w:rPr>
              <w:t>2</w:t>
            </w:r>
          </w:p>
        </w:tc>
        <w:tc>
          <w:tcPr>
            <w:tcW w:w="993" w:type="dxa"/>
            <w:shd w:val="clear" w:color="auto" w:fill="auto"/>
          </w:tcPr>
          <w:p w14:paraId="78CFB171" w14:textId="77777777" w:rsidR="008A1415" w:rsidRDefault="008A1415" w:rsidP="00216F88">
            <w:pPr>
              <w:jc w:val="center"/>
              <w:rPr>
                <w:i/>
                <w:sz w:val="22"/>
                <w:szCs w:val="22"/>
              </w:rPr>
            </w:pPr>
            <w:r>
              <w:rPr>
                <w:i/>
                <w:sz w:val="22"/>
                <w:szCs w:val="22"/>
              </w:rPr>
              <w:t>0</w:t>
            </w:r>
          </w:p>
        </w:tc>
        <w:tc>
          <w:tcPr>
            <w:tcW w:w="236" w:type="dxa"/>
          </w:tcPr>
          <w:p w14:paraId="7459690E" w14:textId="77777777" w:rsidR="008A1415" w:rsidRDefault="008A1415" w:rsidP="00216F88">
            <w:pPr>
              <w:jc w:val="center"/>
              <w:rPr>
                <w:sz w:val="22"/>
                <w:szCs w:val="22"/>
              </w:rPr>
            </w:pPr>
          </w:p>
        </w:tc>
        <w:tc>
          <w:tcPr>
            <w:tcW w:w="1465" w:type="dxa"/>
            <w:shd w:val="clear" w:color="auto" w:fill="auto"/>
          </w:tcPr>
          <w:p w14:paraId="52D73A61" w14:textId="0C2EA415" w:rsidR="008A1415" w:rsidRDefault="008A1415" w:rsidP="00216F88">
            <w:pPr>
              <w:jc w:val="center"/>
              <w:rPr>
                <w:sz w:val="22"/>
                <w:szCs w:val="22"/>
              </w:rPr>
            </w:pPr>
            <w:r>
              <w:rPr>
                <w:sz w:val="22"/>
                <w:szCs w:val="22"/>
              </w:rPr>
              <w:t>2</w:t>
            </w:r>
          </w:p>
        </w:tc>
        <w:tc>
          <w:tcPr>
            <w:tcW w:w="1417" w:type="dxa"/>
          </w:tcPr>
          <w:p w14:paraId="25E77EAC" w14:textId="77777777" w:rsidR="008A1415" w:rsidRDefault="008A1415" w:rsidP="00216F88">
            <w:pPr>
              <w:jc w:val="center"/>
              <w:rPr>
                <w:sz w:val="22"/>
                <w:szCs w:val="22"/>
              </w:rPr>
            </w:pPr>
            <w:r>
              <w:rPr>
                <w:sz w:val="22"/>
                <w:szCs w:val="22"/>
              </w:rPr>
              <w:t>1</w:t>
            </w:r>
          </w:p>
        </w:tc>
      </w:tr>
    </w:tbl>
    <w:p w14:paraId="5B202F95" w14:textId="77777777" w:rsidR="00605925" w:rsidRDefault="00605925" w:rsidP="00605925">
      <w:pPr>
        <w:autoSpaceDE w:val="0"/>
        <w:autoSpaceDN w:val="0"/>
        <w:adjustRightInd w:val="0"/>
        <w:spacing w:after="0" w:line="276" w:lineRule="auto"/>
        <w:rPr>
          <w:b/>
          <w:color w:val="000000" w:themeColor="text1"/>
        </w:rPr>
      </w:pPr>
    </w:p>
    <w:p w14:paraId="7CCE3EF1" w14:textId="471BD663" w:rsidR="00605925" w:rsidRPr="001A4EBD" w:rsidRDefault="00605925" w:rsidP="00605925">
      <w:pPr>
        <w:widowControl w:val="0"/>
        <w:autoSpaceDE w:val="0"/>
        <w:autoSpaceDN w:val="0"/>
        <w:adjustRightInd w:val="0"/>
        <w:spacing w:after="0" w:line="276" w:lineRule="auto"/>
        <w:outlineLvl w:val="2"/>
        <w:rPr>
          <w:iCs/>
          <w:color w:val="000000" w:themeColor="text1"/>
        </w:rPr>
      </w:pPr>
      <w:r w:rsidRPr="006E38EC">
        <w:rPr>
          <w:b/>
          <w:bCs/>
          <w:color w:val="000000" w:themeColor="text1"/>
        </w:rPr>
        <w:t>Показатель №7</w:t>
      </w:r>
      <w:r w:rsidRPr="001A4EBD">
        <w:rPr>
          <w:color w:val="000000" w:themeColor="text1"/>
        </w:rPr>
        <w:t xml:space="preserve"> подтверждается </w:t>
      </w:r>
      <w:r w:rsidRPr="001A4EBD">
        <w:rPr>
          <w:iCs/>
          <w:color w:val="000000" w:themeColor="text1"/>
        </w:rPr>
        <w:t>копиями дипломов</w:t>
      </w:r>
      <w:r w:rsidR="008A1415">
        <w:rPr>
          <w:iCs/>
          <w:color w:val="000000" w:themeColor="text1"/>
        </w:rPr>
        <w:t>/</w:t>
      </w:r>
      <w:r w:rsidRPr="001A4EBD">
        <w:rPr>
          <w:iCs/>
          <w:color w:val="000000" w:themeColor="text1"/>
        </w:rPr>
        <w:t xml:space="preserve"> </w:t>
      </w:r>
      <w:r w:rsidR="008A1415" w:rsidRPr="008A1415">
        <w:rPr>
          <w:rStyle w:val="affff8"/>
          <w:sz w:val="24"/>
          <w:szCs w:val="24"/>
        </w:rPr>
        <w:t>надлежащих подтверждающих документов</w:t>
      </w:r>
      <w:r w:rsidR="008A1415" w:rsidRPr="001A4EBD">
        <w:rPr>
          <w:iCs/>
          <w:color w:val="000000" w:themeColor="text1"/>
        </w:rPr>
        <w:t xml:space="preserve"> </w:t>
      </w:r>
      <w:r w:rsidRPr="001A4EBD">
        <w:rPr>
          <w:iCs/>
          <w:color w:val="000000" w:themeColor="text1"/>
        </w:rPr>
        <w:t>об образовании, копиями трудовых книжек и/или приказов о назначении на должность, и/или копиями трудовых договоров).</w:t>
      </w:r>
    </w:p>
    <w:p w14:paraId="0F519F43" w14:textId="77777777" w:rsidR="00605925" w:rsidRPr="001A4EBD" w:rsidRDefault="00605925" w:rsidP="00605925">
      <w:pPr>
        <w:spacing w:after="0" w:line="276" w:lineRule="auto"/>
        <w:rPr>
          <w:b/>
          <w:bCs/>
          <w:color w:val="000000" w:themeColor="text1"/>
        </w:rPr>
      </w:pPr>
      <w:r w:rsidRPr="001A4EBD">
        <w:rPr>
          <w:b/>
          <w:bCs/>
          <w:color w:val="000000" w:themeColor="text1"/>
        </w:rPr>
        <w:t>Максимальное значение показателя – 15 баллов.</w:t>
      </w:r>
    </w:p>
    <w:p w14:paraId="3C54AAD7" w14:textId="77777777" w:rsidR="00605925" w:rsidRPr="0076642E" w:rsidRDefault="00605925" w:rsidP="00605925">
      <w:pPr>
        <w:autoSpaceDE w:val="0"/>
        <w:autoSpaceDN w:val="0"/>
        <w:adjustRightInd w:val="0"/>
        <w:spacing w:after="0" w:line="276" w:lineRule="auto"/>
        <w:ind w:firstLine="709"/>
        <w:rPr>
          <w:bCs/>
          <w:i/>
          <w:color w:val="000000" w:themeColor="text1"/>
          <w:highlight w:val="yellow"/>
          <w:u w:val="single"/>
        </w:rPr>
      </w:pPr>
      <w:bookmarkStart w:id="78" w:name="_Hlk91515369"/>
      <w:r w:rsidRPr="0076642E">
        <w:rPr>
          <w:i/>
          <w:color w:val="000000" w:themeColor="text1"/>
          <w:u w:val="single"/>
        </w:rPr>
        <w:t xml:space="preserve">В случае не предоставления участником закупки </w:t>
      </w:r>
      <w:bookmarkEnd w:id="78"/>
      <w:r w:rsidRPr="0076642E">
        <w:rPr>
          <w:i/>
          <w:color w:val="000000" w:themeColor="text1"/>
          <w:u w:val="single"/>
        </w:rPr>
        <w:t xml:space="preserve">вышеуказанных документов (подтверждающих), </w:t>
      </w:r>
      <w:bookmarkStart w:id="79" w:name="_Hlk91515422"/>
      <w:r w:rsidRPr="0076642E">
        <w:rPr>
          <w:i/>
          <w:color w:val="000000" w:themeColor="text1"/>
          <w:u w:val="single"/>
        </w:rPr>
        <w:t>заявке участника закупки по соответствующему показателю критерия выставляется «0» баллов</w:t>
      </w:r>
      <w:bookmarkEnd w:id="79"/>
      <w:r w:rsidRPr="0076642E">
        <w:rPr>
          <w:i/>
          <w:color w:val="000000" w:themeColor="text1"/>
          <w:u w:val="single"/>
        </w:rPr>
        <w:t>.</w:t>
      </w:r>
    </w:p>
    <w:p w14:paraId="172AD419" w14:textId="77777777" w:rsidR="00605925" w:rsidRPr="001A4EBD" w:rsidRDefault="00605925" w:rsidP="00605925">
      <w:pPr>
        <w:autoSpaceDE w:val="0"/>
        <w:autoSpaceDN w:val="0"/>
        <w:adjustRightInd w:val="0"/>
        <w:spacing w:after="0"/>
        <w:ind w:firstLine="567"/>
        <w:rPr>
          <w:color w:val="000000" w:themeColor="text1"/>
        </w:rPr>
      </w:pPr>
    </w:p>
    <w:p w14:paraId="61177C53" w14:textId="77777777" w:rsidR="00605925" w:rsidRPr="001A4EBD" w:rsidRDefault="00605925" w:rsidP="00605925">
      <w:pPr>
        <w:autoSpaceDE w:val="0"/>
        <w:autoSpaceDN w:val="0"/>
        <w:adjustRightInd w:val="0"/>
        <w:spacing w:after="0"/>
        <w:ind w:firstLine="567"/>
        <w:rPr>
          <w:color w:val="000000" w:themeColor="text1"/>
        </w:rPr>
      </w:pPr>
      <w:r w:rsidRPr="001A4EBD">
        <w:rPr>
          <w:color w:val="000000" w:themeColor="text1"/>
        </w:rPr>
        <w:t>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конкурса», определяется по формуле:</w:t>
      </w:r>
    </w:p>
    <w:p w14:paraId="5D0973A9" w14:textId="77777777" w:rsidR="00605925" w:rsidRPr="001A4EBD" w:rsidRDefault="005C6959" w:rsidP="00605925">
      <w:pPr>
        <w:autoSpaceDE w:val="0"/>
        <w:autoSpaceDN w:val="0"/>
        <w:adjustRightInd w:val="0"/>
        <w:rPr>
          <w:color w:val="000000" w:themeColor="text1"/>
          <w:lang w:val="en-US"/>
        </w:rPr>
      </w:pPr>
      <m:oMathPara>
        <m:oMathParaPr>
          <m:jc m:val="center"/>
        </m:oMathParaPr>
        <m:oMath>
          <m:sSub>
            <m:sSubPr>
              <m:ctrlPr>
                <w:rPr>
                  <w:rFonts w:ascii="Cambria Math" w:eastAsia="Calibri" w:hAnsi="Cambria Math"/>
                  <w:i/>
                  <w:color w:val="000000" w:themeColor="text1"/>
                  <w:sz w:val="22"/>
                  <w:szCs w:val="22"/>
                  <w:lang w:val="en-US" w:eastAsia="en-US"/>
                </w:rPr>
              </m:ctrlPr>
            </m:sSubPr>
            <m:e>
              <m:r>
                <w:rPr>
                  <w:rFonts w:ascii="Cambria Math" w:hAnsi="Cambria Math"/>
                  <w:color w:val="000000" w:themeColor="text1"/>
                  <w:sz w:val="22"/>
                  <w:szCs w:val="22"/>
                  <w:lang w:val="en-US"/>
                </w:rPr>
                <m:t>Rc</m:t>
              </m:r>
            </m:e>
            <m:sub>
              <m:r>
                <w:rPr>
                  <w:rFonts w:ascii="Cambria Math" w:hAnsi="Cambria Math"/>
                  <w:color w:val="000000" w:themeColor="text1"/>
                  <w:sz w:val="22"/>
                  <w:szCs w:val="22"/>
                  <w:lang w:val="en-US"/>
                </w:rPr>
                <m:t>i</m:t>
              </m:r>
            </m:sub>
          </m:sSub>
          <m:r>
            <w:rPr>
              <w:rFonts w:ascii="Cambria Math"/>
              <w:color w:val="000000" w:themeColor="text1"/>
              <w:sz w:val="22"/>
              <w:szCs w:val="22"/>
              <w:lang w:val="en-US"/>
            </w:rPr>
            <m:t xml:space="preserve">= </m:t>
          </m:r>
          <m:sSubSup>
            <m:sSubSupPr>
              <m:ctrlPr>
                <w:rPr>
                  <w:rFonts w:ascii="Cambria Math" w:eastAsia="Calibri" w:hAnsi="Cambria Math"/>
                  <w:i/>
                  <w:color w:val="000000" w:themeColor="text1"/>
                  <w:sz w:val="22"/>
                  <w:szCs w:val="22"/>
                  <w:lang w:val="en-US" w:eastAsia="en-US"/>
                </w:rPr>
              </m:ctrlPr>
            </m:sSubSupPr>
            <m:e>
              <m:r>
                <w:rPr>
                  <w:rFonts w:ascii="Cambria Math" w:hAnsi="Cambria Math"/>
                  <w:color w:val="000000" w:themeColor="text1"/>
                  <w:sz w:val="22"/>
                  <w:szCs w:val="22"/>
                  <w:lang w:val="en-US"/>
                </w:rPr>
                <m:t>C</m:t>
              </m:r>
            </m:e>
            <m:sub>
              <m:r>
                <w:rPr>
                  <w:rFonts w:ascii="Cambria Math"/>
                  <w:color w:val="000000" w:themeColor="text1"/>
                  <w:sz w:val="22"/>
                  <w:szCs w:val="22"/>
                  <w:lang w:val="en-US"/>
                </w:rPr>
                <m:t>1</m:t>
              </m:r>
            </m:sub>
            <m:sup>
              <m:r>
                <w:rPr>
                  <w:rFonts w:ascii="Cambria Math" w:hAnsi="Cambria Math"/>
                  <w:color w:val="000000" w:themeColor="text1"/>
                  <w:sz w:val="22"/>
                  <w:szCs w:val="22"/>
                  <w:lang w:val="en-US"/>
                </w:rPr>
                <m:t>i</m:t>
              </m:r>
            </m:sup>
          </m:sSubSup>
          <m:r>
            <w:rPr>
              <w:rFonts w:ascii="Cambria Math"/>
              <w:color w:val="000000" w:themeColor="text1"/>
              <w:sz w:val="22"/>
              <w:szCs w:val="22"/>
              <w:lang w:val="en-US"/>
            </w:rPr>
            <m:t xml:space="preserve">+ </m:t>
          </m:r>
          <m:sSubSup>
            <m:sSubSupPr>
              <m:ctrlPr>
                <w:rPr>
                  <w:rFonts w:ascii="Cambria Math" w:eastAsia="Calibri" w:hAnsi="Cambria Math"/>
                  <w:i/>
                  <w:color w:val="000000" w:themeColor="text1"/>
                  <w:sz w:val="22"/>
                  <w:szCs w:val="22"/>
                  <w:lang w:val="en-US" w:eastAsia="en-US"/>
                </w:rPr>
              </m:ctrlPr>
            </m:sSubSupPr>
            <m:e>
              <m:r>
                <w:rPr>
                  <w:rFonts w:ascii="Cambria Math" w:hAnsi="Cambria Math"/>
                  <w:color w:val="000000" w:themeColor="text1"/>
                  <w:sz w:val="22"/>
                  <w:szCs w:val="22"/>
                  <w:lang w:val="en-US"/>
                </w:rPr>
                <m:t>C</m:t>
              </m:r>
            </m:e>
            <m:sub>
              <m:r>
                <w:rPr>
                  <w:rFonts w:ascii="Cambria Math"/>
                  <w:color w:val="000000" w:themeColor="text1"/>
                  <w:sz w:val="22"/>
                  <w:szCs w:val="22"/>
                  <w:lang w:val="en-US"/>
                </w:rPr>
                <m:t>2</m:t>
              </m:r>
            </m:sub>
            <m:sup>
              <m:r>
                <w:rPr>
                  <w:rFonts w:ascii="Cambria Math" w:hAnsi="Cambria Math"/>
                  <w:color w:val="000000" w:themeColor="text1"/>
                  <w:sz w:val="22"/>
                  <w:szCs w:val="22"/>
                  <w:lang w:val="en-US"/>
                </w:rPr>
                <m:t>i</m:t>
              </m:r>
            </m:sup>
          </m:sSubSup>
          <m:r>
            <w:rPr>
              <w:rFonts w:ascii="Cambria Math"/>
              <w:color w:val="000000" w:themeColor="text1"/>
              <w:sz w:val="22"/>
              <w:szCs w:val="22"/>
              <w:lang w:val="en-US"/>
            </w:rPr>
            <m:t>+</m:t>
          </m:r>
          <m:r>
            <w:rPr>
              <w:rFonts w:ascii="Cambria Math"/>
              <w:color w:val="000000" w:themeColor="text1"/>
              <w:sz w:val="22"/>
              <w:szCs w:val="22"/>
              <w:lang w:val="en-US"/>
            </w:rPr>
            <m:t>…</m:t>
          </m:r>
          <m:r>
            <w:rPr>
              <w:rFonts w:ascii="Cambria Math"/>
              <w:color w:val="000000" w:themeColor="text1"/>
              <w:sz w:val="22"/>
              <w:szCs w:val="22"/>
              <w:lang w:val="en-US"/>
            </w:rPr>
            <m:t xml:space="preserve">+ </m:t>
          </m:r>
          <m:sSubSup>
            <m:sSubSupPr>
              <m:ctrlPr>
                <w:rPr>
                  <w:rFonts w:ascii="Cambria Math" w:eastAsia="Calibri" w:hAnsi="Cambria Math"/>
                  <w:i/>
                  <w:color w:val="000000" w:themeColor="text1"/>
                  <w:sz w:val="22"/>
                  <w:szCs w:val="22"/>
                  <w:lang w:val="en-US" w:eastAsia="en-US"/>
                </w:rPr>
              </m:ctrlPr>
            </m:sSubSupPr>
            <m:e>
              <m:r>
                <w:rPr>
                  <w:rFonts w:ascii="Cambria Math" w:hAnsi="Cambria Math"/>
                  <w:color w:val="000000" w:themeColor="text1"/>
                  <w:sz w:val="22"/>
                  <w:szCs w:val="22"/>
                  <w:lang w:val="en-US"/>
                </w:rPr>
                <m:t>C</m:t>
              </m:r>
            </m:e>
            <m:sub>
              <m:r>
                <w:rPr>
                  <w:rFonts w:ascii="Cambria Math" w:hAnsi="Cambria Math"/>
                  <w:color w:val="000000" w:themeColor="text1"/>
                  <w:sz w:val="22"/>
                  <w:szCs w:val="22"/>
                  <w:lang w:val="en-US"/>
                </w:rPr>
                <m:t>k</m:t>
              </m:r>
              <m:r>
                <w:rPr>
                  <w:rFonts w:ascii="Cambria Math"/>
                  <w:color w:val="000000" w:themeColor="text1"/>
                  <w:sz w:val="22"/>
                  <w:szCs w:val="22"/>
                  <w:lang w:val="en-US"/>
                </w:rPr>
                <m:t xml:space="preserve"> </m:t>
              </m:r>
            </m:sub>
            <m:sup>
              <m:r>
                <w:rPr>
                  <w:rFonts w:ascii="Cambria Math" w:hAnsi="Cambria Math"/>
                  <w:color w:val="000000" w:themeColor="text1"/>
                  <w:sz w:val="22"/>
                  <w:szCs w:val="22"/>
                  <w:lang w:val="en-US"/>
                </w:rPr>
                <m:t>i</m:t>
              </m:r>
            </m:sup>
          </m:sSubSup>
          <m:r>
            <w:rPr>
              <w:rFonts w:ascii="Cambria Math"/>
              <w:color w:val="000000" w:themeColor="text1"/>
              <w:sz w:val="22"/>
              <w:szCs w:val="22"/>
              <w:lang w:val="en-US"/>
            </w:rPr>
            <m:t xml:space="preserve"> , </m:t>
          </m:r>
        </m:oMath>
      </m:oMathPara>
    </w:p>
    <w:p w14:paraId="4EA70FBB" w14:textId="77777777" w:rsidR="00605925" w:rsidRPr="001A4EBD" w:rsidRDefault="00605925" w:rsidP="00605925">
      <w:pPr>
        <w:autoSpaceDE w:val="0"/>
        <w:autoSpaceDN w:val="0"/>
        <w:adjustRightInd w:val="0"/>
        <w:spacing w:after="0"/>
        <w:rPr>
          <w:color w:val="000000" w:themeColor="text1"/>
        </w:rPr>
      </w:pPr>
      <w:r w:rsidRPr="001A4EBD">
        <w:rPr>
          <w:color w:val="000000" w:themeColor="text1"/>
        </w:rPr>
        <w:t>где:</w:t>
      </w:r>
    </w:p>
    <w:p w14:paraId="7A136401" w14:textId="77777777" w:rsidR="00605925" w:rsidRPr="001A4EBD" w:rsidRDefault="005C6959" w:rsidP="00605925">
      <w:pPr>
        <w:autoSpaceDE w:val="0"/>
        <w:autoSpaceDN w:val="0"/>
        <w:adjustRightInd w:val="0"/>
        <w:spacing w:after="0"/>
        <w:rPr>
          <w:color w:val="000000" w:themeColor="text1"/>
        </w:rPr>
      </w:pPr>
      <m:oMath>
        <m:sSub>
          <m:sSubPr>
            <m:ctrlPr>
              <w:rPr>
                <w:rFonts w:ascii="Cambria Math" w:eastAsia="Calibri" w:hAnsi="Cambria Math"/>
                <w:i/>
                <w:color w:val="000000" w:themeColor="text1"/>
                <w:sz w:val="22"/>
                <w:szCs w:val="22"/>
                <w:lang w:val="en-US" w:eastAsia="en-US"/>
              </w:rPr>
            </m:ctrlPr>
          </m:sSubPr>
          <m:e>
            <m:r>
              <w:rPr>
                <w:rFonts w:ascii="Cambria Math" w:hAnsi="Cambria Math"/>
                <w:color w:val="000000" w:themeColor="text1"/>
                <w:sz w:val="22"/>
                <w:szCs w:val="22"/>
                <w:lang w:val="en-US"/>
              </w:rPr>
              <m:t>Rc</m:t>
            </m:r>
          </m:e>
          <m:sub>
            <m:r>
              <w:rPr>
                <w:rFonts w:ascii="Cambria Math" w:hAnsi="Cambria Math"/>
                <w:color w:val="000000" w:themeColor="text1"/>
                <w:sz w:val="22"/>
                <w:szCs w:val="22"/>
                <w:lang w:val="en-US"/>
              </w:rPr>
              <m:t>i</m:t>
            </m:r>
          </m:sub>
        </m:sSub>
      </m:oMath>
      <w:r w:rsidR="00605925" w:rsidRPr="001A4EBD">
        <w:rPr>
          <w:color w:val="000000" w:themeColor="text1"/>
        </w:rPr>
        <w:t xml:space="preserve"> - рейтинг, присуждаемый i-й заявке на участие в конкурсе по указанному критерию;</w:t>
      </w:r>
    </w:p>
    <w:p w14:paraId="54F069DB" w14:textId="77777777" w:rsidR="00605925" w:rsidRPr="001A4EBD" w:rsidRDefault="005C6959" w:rsidP="00605925">
      <w:pPr>
        <w:autoSpaceDE w:val="0"/>
        <w:autoSpaceDN w:val="0"/>
        <w:adjustRightInd w:val="0"/>
        <w:spacing w:after="0"/>
        <w:rPr>
          <w:color w:val="000000" w:themeColor="text1"/>
        </w:rPr>
      </w:pPr>
      <m:oMath>
        <m:sSubSup>
          <m:sSubSupPr>
            <m:ctrlPr>
              <w:rPr>
                <w:rFonts w:ascii="Cambria Math" w:eastAsia="Calibri" w:hAnsi="Cambria Math"/>
                <w:i/>
                <w:color w:val="000000" w:themeColor="text1"/>
                <w:sz w:val="22"/>
                <w:szCs w:val="22"/>
                <w:lang w:val="en-US" w:eastAsia="en-US"/>
              </w:rPr>
            </m:ctrlPr>
          </m:sSubSupPr>
          <m:e>
            <m:r>
              <w:rPr>
                <w:rFonts w:ascii="Cambria Math" w:hAnsi="Cambria Math"/>
                <w:color w:val="000000" w:themeColor="text1"/>
                <w:sz w:val="22"/>
                <w:szCs w:val="22"/>
                <w:lang w:val="en-US"/>
              </w:rPr>
              <m:t>C</m:t>
            </m:r>
          </m:e>
          <m:sub>
            <m:r>
              <w:rPr>
                <w:rFonts w:ascii="Cambria Math" w:hAnsi="Cambria Math"/>
                <w:color w:val="000000" w:themeColor="text1"/>
                <w:sz w:val="22"/>
                <w:szCs w:val="22"/>
                <w:lang w:val="en-US"/>
              </w:rPr>
              <m:t>k</m:t>
            </m:r>
            <m:r>
              <w:rPr>
                <w:rFonts w:ascii="Cambria Math"/>
                <w:color w:val="000000" w:themeColor="text1"/>
                <w:sz w:val="22"/>
                <w:szCs w:val="22"/>
              </w:rPr>
              <m:t xml:space="preserve"> </m:t>
            </m:r>
          </m:sub>
          <m:sup>
            <m:r>
              <w:rPr>
                <w:rFonts w:ascii="Cambria Math" w:hAnsi="Cambria Math"/>
                <w:color w:val="000000" w:themeColor="text1"/>
                <w:sz w:val="22"/>
                <w:szCs w:val="22"/>
                <w:lang w:val="en-US"/>
              </w:rPr>
              <m:t>i</m:t>
            </m:r>
          </m:sup>
        </m:sSubSup>
      </m:oMath>
      <w:r w:rsidR="00605925" w:rsidRPr="001A4EBD">
        <w:rPr>
          <w:color w:val="000000" w:themeColor="text1"/>
        </w:rPr>
        <w:t xml:space="preserve"> - значение в баллах (среднее арифметическое оценок в баллах всех членов комиссии), присуждаемое комиссией i-й заявке на участие в конкурсе по k-му показателю, где k - количество установленных показателей.</w:t>
      </w:r>
    </w:p>
    <w:p w14:paraId="2619DB30" w14:textId="77777777" w:rsidR="00605925" w:rsidRPr="001A4EBD" w:rsidRDefault="00605925" w:rsidP="00605925">
      <w:pPr>
        <w:autoSpaceDE w:val="0"/>
        <w:autoSpaceDN w:val="0"/>
        <w:adjustRightInd w:val="0"/>
        <w:spacing w:after="0"/>
        <w:ind w:firstLine="708"/>
        <w:rPr>
          <w:color w:val="000000" w:themeColor="text1"/>
        </w:rPr>
      </w:pPr>
      <w:r w:rsidRPr="001A4EBD">
        <w:rPr>
          <w:color w:val="000000" w:themeColor="text1"/>
        </w:rPr>
        <w:t>Для получения оценки (значения в баллах) по критерию (показателю) для каждой заявки на участие в конкурсе вычисляется среднее арифметическое оценок в баллах, присвоенных всеми членами комиссии по критерию (показателю).</w:t>
      </w:r>
    </w:p>
    <w:p w14:paraId="48FA981A" w14:textId="77777777" w:rsidR="00605925" w:rsidRPr="001A4EBD" w:rsidRDefault="00605925" w:rsidP="00605925">
      <w:pPr>
        <w:autoSpaceDE w:val="0"/>
        <w:autoSpaceDN w:val="0"/>
        <w:adjustRightInd w:val="0"/>
        <w:spacing w:after="0"/>
        <w:ind w:firstLine="708"/>
        <w:rPr>
          <w:color w:val="000000" w:themeColor="text1"/>
        </w:rPr>
      </w:pPr>
      <w:r w:rsidRPr="001A4EBD">
        <w:rPr>
          <w:color w:val="000000" w:themeColor="text1"/>
        </w:rPr>
        <w:t>Для получения итогового рейтинга по заявке на участие в конкурсе, рейтинг, присуждаемый этой заявке по критерию «квалификация участника конкурса», умножается на соответствующую указанному критерию значимость.</w:t>
      </w:r>
    </w:p>
    <w:p w14:paraId="50AA0B37" w14:textId="77777777" w:rsidR="00605925" w:rsidRPr="001A4EBD" w:rsidRDefault="00605925" w:rsidP="00605925">
      <w:pPr>
        <w:autoSpaceDE w:val="0"/>
        <w:autoSpaceDN w:val="0"/>
        <w:adjustRightInd w:val="0"/>
        <w:ind w:firstLine="708"/>
        <w:rPr>
          <w:color w:val="000000" w:themeColor="text1"/>
        </w:rPr>
      </w:pPr>
      <w:r w:rsidRPr="001A4EBD">
        <w:rPr>
          <w:color w:val="000000" w:themeColor="text1"/>
        </w:rPr>
        <w:t>При оценке заявок на участие в конкурсе по критерию «квалификация участника конкурса» наибольшее количество баллов присваивается заявке с лучшим предложением по квалификации участника конкурса.</w:t>
      </w:r>
    </w:p>
    <w:p w14:paraId="267D1ACB" w14:textId="77777777" w:rsidR="00605925" w:rsidRPr="001A4EBD" w:rsidRDefault="00605925" w:rsidP="00605925">
      <w:pPr>
        <w:autoSpaceDE w:val="0"/>
        <w:autoSpaceDN w:val="0"/>
        <w:adjustRightInd w:val="0"/>
        <w:ind w:firstLine="708"/>
        <w:rPr>
          <w:color w:val="000000" w:themeColor="text1"/>
        </w:rPr>
      </w:pPr>
      <w:r w:rsidRPr="001A4EBD">
        <w:rPr>
          <w:b/>
          <w:color w:val="000000" w:themeColor="text1"/>
        </w:rPr>
        <w:t xml:space="preserve">3. </w:t>
      </w:r>
      <w:r w:rsidRPr="001A4EBD">
        <w:rPr>
          <w:color w:val="000000" w:themeColor="text1"/>
        </w:rPr>
        <w:t>Итоговый рейтинг заявки на участие в конкурсе рассчитывается путём сложения рейтингов по каждому критерию оценки заявки на участие в конкурсе, умноженных на их значимость.</w:t>
      </w:r>
    </w:p>
    <w:p w14:paraId="2879A11C" w14:textId="77777777" w:rsidR="00605925" w:rsidRPr="001A4EBD" w:rsidRDefault="00605925" w:rsidP="00605925">
      <w:pPr>
        <w:autoSpaceDE w:val="0"/>
        <w:autoSpaceDN w:val="0"/>
        <w:adjustRightInd w:val="0"/>
        <w:spacing w:after="0"/>
        <w:ind w:firstLine="708"/>
        <w:rPr>
          <w:color w:val="000000" w:themeColor="text1"/>
        </w:rPr>
      </w:pPr>
      <w:r w:rsidRPr="001A4EBD">
        <w:rPr>
          <w:b/>
          <w:color w:val="000000" w:themeColor="text1"/>
        </w:rPr>
        <w:t>4.</w:t>
      </w:r>
      <w:r w:rsidRPr="001A4EBD">
        <w:rPr>
          <w:color w:val="000000" w:themeColor="text1"/>
        </w:rPr>
        <w:t> 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14:paraId="5D266DF6" w14:textId="77777777" w:rsidR="00605925" w:rsidRPr="001A4EBD" w:rsidRDefault="00605925" w:rsidP="00605925">
      <w:pPr>
        <w:autoSpaceDE w:val="0"/>
        <w:autoSpaceDN w:val="0"/>
        <w:adjustRightInd w:val="0"/>
        <w:spacing w:after="0"/>
        <w:ind w:firstLine="708"/>
        <w:rPr>
          <w:color w:val="000000" w:themeColor="text1"/>
        </w:rPr>
      </w:pPr>
      <w:r w:rsidRPr="002D783C">
        <w:rPr>
          <w:b/>
          <w:bCs/>
          <w:color w:val="000000" w:themeColor="text1"/>
        </w:rPr>
        <w:t>5.</w:t>
      </w:r>
      <w:r w:rsidRPr="001A4EBD">
        <w:rPr>
          <w:color w:val="000000" w:themeColor="text1"/>
        </w:rPr>
        <w:t xml:space="preserve">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26555873" w14:textId="77777777" w:rsidR="00605925" w:rsidRPr="001A4EBD" w:rsidRDefault="00605925" w:rsidP="00605925">
      <w:pPr>
        <w:autoSpaceDE w:val="0"/>
        <w:autoSpaceDN w:val="0"/>
        <w:adjustRightInd w:val="0"/>
        <w:spacing w:after="0"/>
        <w:rPr>
          <w:color w:val="000000" w:themeColor="text1"/>
        </w:rPr>
      </w:pPr>
    </w:p>
    <w:bookmarkEnd w:id="56"/>
    <w:p w14:paraId="387E49A3" w14:textId="416F2C42" w:rsidR="00C85C4C" w:rsidRDefault="00C85C4C">
      <w:pPr>
        <w:spacing w:after="0"/>
        <w:jc w:val="left"/>
        <w:rPr>
          <w:b/>
          <w:bCs/>
          <w:color w:val="000000"/>
          <w:sz w:val="28"/>
          <w:szCs w:val="28"/>
        </w:rPr>
      </w:pPr>
      <w:r>
        <w:rPr>
          <w:b/>
          <w:bCs/>
          <w:color w:val="000000"/>
          <w:sz w:val="28"/>
          <w:szCs w:val="28"/>
        </w:rPr>
        <w:br w:type="page"/>
      </w:r>
    </w:p>
    <w:bookmarkEnd w:id="57"/>
    <w:p w14:paraId="7CC13D97" w14:textId="472DC366" w:rsidR="00CB0BDC" w:rsidRPr="008E281A" w:rsidRDefault="00E95A05" w:rsidP="008E281A">
      <w:pPr>
        <w:spacing w:after="0"/>
        <w:jc w:val="center"/>
        <w:rPr>
          <w:b/>
          <w:bCs/>
          <w:color w:val="000000"/>
          <w:sz w:val="28"/>
          <w:szCs w:val="28"/>
        </w:rPr>
      </w:pPr>
      <w:r w:rsidRPr="008E281A">
        <w:rPr>
          <w:b/>
          <w:bCs/>
          <w:color w:val="000000"/>
          <w:sz w:val="28"/>
          <w:szCs w:val="28"/>
        </w:rPr>
        <w:lastRenderedPageBreak/>
        <w:t>РАЗДЕЛ III</w:t>
      </w:r>
    </w:p>
    <w:p w14:paraId="1C64C318" w14:textId="77777777" w:rsidR="008E281A" w:rsidRPr="00A9547A" w:rsidRDefault="008E281A" w:rsidP="008E281A">
      <w:pPr>
        <w:spacing w:after="0"/>
        <w:jc w:val="center"/>
        <w:rPr>
          <w:b/>
          <w:bCs/>
          <w:color w:val="000000"/>
        </w:rPr>
      </w:pPr>
    </w:p>
    <w:p w14:paraId="609D1F4C" w14:textId="77777777" w:rsidR="00CB0BDC" w:rsidRPr="00A9547A" w:rsidRDefault="00CB0BDC" w:rsidP="00CB0BDC">
      <w:pPr>
        <w:autoSpaceDE w:val="0"/>
        <w:autoSpaceDN w:val="0"/>
        <w:adjustRightInd w:val="0"/>
        <w:jc w:val="center"/>
        <w:rPr>
          <w:b/>
          <w:bCs/>
          <w:color w:val="000000"/>
        </w:rPr>
      </w:pPr>
      <w:r w:rsidRPr="00A9547A">
        <w:rPr>
          <w:b/>
          <w:bCs/>
          <w:color w:val="000000"/>
        </w:rPr>
        <w:t>ОБРАЗЦЫ ФОРМ ДОКУМЕНТОВ ДЛЯ ЗАПОЛНЕНИЯ</w:t>
      </w:r>
    </w:p>
    <w:p w14:paraId="06C68D91" w14:textId="77777777" w:rsidR="00CB0BDC" w:rsidRPr="00A9547A" w:rsidRDefault="00CB0BDC" w:rsidP="00CB0BDC">
      <w:pPr>
        <w:autoSpaceDE w:val="0"/>
        <w:autoSpaceDN w:val="0"/>
        <w:adjustRightInd w:val="0"/>
        <w:jc w:val="center"/>
        <w:rPr>
          <w:b/>
          <w:bCs/>
          <w:color w:val="000000"/>
        </w:rPr>
      </w:pPr>
      <w:r w:rsidRPr="00A9547A">
        <w:rPr>
          <w:b/>
          <w:bCs/>
          <w:color w:val="000000"/>
        </w:rPr>
        <w:t>ОПИСЬ ДОКУМЕНТОВ,</w:t>
      </w:r>
    </w:p>
    <w:p w14:paraId="0A3196D2" w14:textId="77777777" w:rsidR="00CB0BDC" w:rsidRPr="00A9547A" w:rsidRDefault="00CB0BDC" w:rsidP="00CB0BDC">
      <w:pPr>
        <w:jc w:val="center"/>
        <w:rPr>
          <w:sz w:val="26"/>
          <w:szCs w:val="26"/>
        </w:rPr>
      </w:pPr>
      <w:r w:rsidRPr="00A9547A">
        <w:rPr>
          <w:sz w:val="26"/>
          <w:szCs w:val="26"/>
        </w:rPr>
        <w:t>представляемых для участия в открытом конкурсе</w:t>
      </w:r>
    </w:p>
    <w:p w14:paraId="2B73B109" w14:textId="77777777" w:rsidR="00CB0BDC" w:rsidRPr="00A9547A" w:rsidRDefault="00CB0BDC" w:rsidP="00CB0BDC">
      <w:pPr>
        <w:jc w:val="center"/>
        <w:rPr>
          <w:sz w:val="26"/>
          <w:szCs w:val="26"/>
        </w:rPr>
      </w:pPr>
      <w:r w:rsidRPr="00A9547A">
        <w:rPr>
          <w:sz w:val="26"/>
          <w:szCs w:val="26"/>
        </w:rPr>
        <w:t>на __________________________________________________</w:t>
      </w:r>
    </w:p>
    <w:p w14:paraId="105B6955" w14:textId="77777777" w:rsidR="00CB0BDC" w:rsidRPr="00A9547A" w:rsidRDefault="00CB0BDC" w:rsidP="00CB0BDC">
      <w:pPr>
        <w:jc w:val="center"/>
        <w:rPr>
          <w:i/>
          <w:sz w:val="26"/>
          <w:szCs w:val="26"/>
          <w:vertAlign w:val="superscript"/>
        </w:rPr>
      </w:pPr>
      <w:r w:rsidRPr="00A9547A">
        <w:rPr>
          <w:i/>
          <w:sz w:val="26"/>
          <w:szCs w:val="26"/>
          <w:vertAlign w:val="superscript"/>
        </w:rPr>
        <w:t>(предмет конкурса)</w:t>
      </w:r>
    </w:p>
    <w:p w14:paraId="1DE4AB29" w14:textId="77777777" w:rsidR="00CB0BDC" w:rsidRPr="00A9547A" w:rsidRDefault="00CB0BDC" w:rsidP="00CB0BDC">
      <w:pPr>
        <w:jc w:val="center"/>
        <w:rPr>
          <w:b/>
          <w:i/>
          <w:sz w:val="26"/>
          <w:szCs w:val="26"/>
          <w:vertAlign w:val="superscript"/>
        </w:rPr>
      </w:pPr>
    </w:p>
    <w:p w14:paraId="68871018" w14:textId="77777777" w:rsidR="00CB0BDC" w:rsidRPr="00A9547A" w:rsidRDefault="00CB0BDC" w:rsidP="00CB0BDC">
      <w:pPr>
        <w:rPr>
          <w:sz w:val="26"/>
          <w:szCs w:val="26"/>
        </w:rPr>
      </w:pPr>
      <w:r w:rsidRPr="00A9547A">
        <w:rPr>
          <w:sz w:val="26"/>
          <w:szCs w:val="26"/>
        </w:rPr>
        <w:t xml:space="preserve">Настоящим </w:t>
      </w:r>
      <w:r w:rsidRPr="00A9547A">
        <w:rPr>
          <w:i/>
          <w:sz w:val="26"/>
          <w:szCs w:val="26"/>
        </w:rPr>
        <w:t>___</w:t>
      </w:r>
      <w:r w:rsidRPr="00A9547A">
        <w:rPr>
          <w:sz w:val="26"/>
          <w:szCs w:val="26"/>
        </w:rPr>
        <w:t xml:space="preserve">_________________________ подтверждает, что для участия в </w:t>
      </w:r>
    </w:p>
    <w:p w14:paraId="20815E82" w14:textId="77777777" w:rsidR="00CB0BDC" w:rsidRPr="00A9547A" w:rsidRDefault="00CB0BDC" w:rsidP="00CB0BDC">
      <w:pPr>
        <w:rPr>
          <w:sz w:val="26"/>
          <w:szCs w:val="26"/>
        </w:rPr>
      </w:pPr>
      <w:r w:rsidRPr="00A9547A">
        <w:rPr>
          <w:sz w:val="26"/>
          <w:szCs w:val="26"/>
          <w:vertAlign w:val="superscript"/>
        </w:rPr>
        <w:t xml:space="preserve">                                                </w:t>
      </w:r>
      <w:r w:rsidRPr="00A9547A">
        <w:rPr>
          <w:i/>
          <w:sz w:val="26"/>
          <w:szCs w:val="26"/>
          <w:vertAlign w:val="superscript"/>
        </w:rPr>
        <w:t>(наименование участника)</w:t>
      </w:r>
    </w:p>
    <w:p w14:paraId="1E136963" w14:textId="77777777" w:rsidR="00CB0BDC" w:rsidRPr="00A9547A" w:rsidRDefault="00CB0BDC" w:rsidP="00CB0BDC">
      <w:pPr>
        <w:rPr>
          <w:sz w:val="26"/>
          <w:szCs w:val="26"/>
        </w:rPr>
      </w:pPr>
      <w:r w:rsidRPr="00A9547A">
        <w:rPr>
          <w:sz w:val="26"/>
          <w:szCs w:val="26"/>
        </w:rPr>
        <w:t>открытом</w:t>
      </w:r>
      <w:r w:rsidRPr="00A9547A">
        <w:rPr>
          <w:sz w:val="26"/>
          <w:szCs w:val="26"/>
          <w:vertAlign w:val="superscript"/>
        </w:rPr>
        <w:t xml:space="preserve"> </w:t>
      </w:r>
      <w:r w:rsidRPr="00A9547A">
        <w:rPr>
          <w:sz w:val="26"/>
          <w:szCs w:val="26"/>
        </w:rPr>
        <w:t>конкурсе направляются нижеперечисленные документы.</w:t>
      </w:r>
    </w:p>
    <w:p w14:paraId="69BEAB5E" w14:textId="77777777" w:rsidR="00CB0BDC" w:rsidRPr="00A9547A" w:rsidRDefault="00CB0BDC" w:rsidP="00CB0BDC">
      <w:pPr>
        <w:rPr>
          <w:i/>
          <w:sz w:val="26"/>
          <w:szCs w:val="26"/>
        </w:rPr>
      </w:pPr>
    </w:p>
    <w:tbl>
      <w:tblPr>
        <w:tblW w:w="10116" w:type="dxa"/>
        <w:tblLook w:val="01E0" w:firstRow="1" w:lastRow="1" w:firstColumn="1" w:lastColumn="1" w:noHBand="0" w:noVBand="0"/>
      </w:tblPr>
      <w:tblGrid>
        <w:gridCol w:w="822"/>
        <w:gridCol w:w="6090"/>
        <w:gridCol w:w="1587"/>
        <w:gridCol w:w="1617"/>
      </w:tblGrid>
      <w:tr w:rsidR="00CB0BDC" w:rsidRPr="00A9547A" w14:paraId="746BB89A"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52C11C06" w14:textId="77777777" w:rsidR="00CB0BDC" w:rsidRPr="00A9547A" w:rsidRDefault="00CB0BDC" w:rsidP="00CB0BDC">
            <w:pPr>
              <w:jc w:val="center"/>
              <w:rPr>
                <w:sz w:val="26"/>
                <w:szCs w:val="26"/>
              </w:rPr>
            </w:pPr>
            <w:r w:rsidRPr="00A9547A">
              <w:rPr>
                <w:sz w:val="26"/>
                <w:szCs w:val="26"/>
              </w:rPr>
              <w:t>№ п/п</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14:paraId="555CFB14" w14:textId="77777777" w:rsidR="00CB0BDC" w:rsidRPr="00A9547A" w:rsidRDefault="00CB0BDC" w:rsidP="00CB0BDC">
            <w:pPr>
              <w:ind w:left="-113"/>
              <w:jc w:val="center"/>
              <w:rPr>
                <w:sz w:val="26"/>
                <w:szCs w:val="26"/>
              </w:rPr>
            </w:pPr>
            <w:r w:rsidRPr="00A9547A">
              <w:rPr>
                <w:sz w:val="26"/>
                <w:szCs w:val="26"/>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14:paraId="6B19137E" w14:textId="77777777" w:rsidR="00CB0BDC" w:rsidRPr="00A9547A" w:rsidRDefault="00CB0BDC" w:rsidP="00CB0BDC">
            <w:pPr>
              <w:ind w:left="-108" w:right="-81"/>
              <w:jc w:val="center"/>
              <w:rPr>
                <w:sz w:val="26"/>
                <w:szCs w:val="26"/>
              </w:rPr>
            </w:pPr>
            <w:r w:rsidRPr="00A9547A">
              <w:rPr>
                <w:sz w:val="26"/>
                <w:szCs w:val="26"/>
              </w:rPr>
              <w:t>Страницы с __ по __</w:t>
            </w:r>
          </w:p>
        </w:tc>
        <w:tc>
          <w:tcPr>
            <w:tcW w:w="1617" w:type="dxa"/>
            <w:tcBorders>
              <w:top w:val="single" w:sz="4" w:space="0" w:color="auto"/>
              <w:left w:val="single" w:sz="4" w:space="0" w:color="auto"/>
              <w:bottom w:val="single" w:sz="4" w:space="0" w:color="auto"/>
              <w:right w:val="single" w:sz="4" w:space="0" w:color="auto"/>
            </w:tcBorders>
            <w:vAlign w:val="center"/>
          </w:tcPr>
          <w:p w14:paraId="3C0DB1D3" w14:textId="77777777" w:rsidR="00CB0BDC" w:rsidRPr="00A9547A" w:rsidRDefault="00CB0BDC" w:rsidP="00CB0BDC">
            <w:pPr>
              <w:ind w:left="-135"/>
              <w:jc w:val="center"/>
              <w:rPr>
                <w:sz w:val="26"/>
                <w:szCs w:val="26"/>
              </w:rPr>
            </w:pPr>
            <w:r w:rsidRPr="00A9547A">
              <w:rPr>
                <w:sz w:val="26"/>
                <w:szCs w:val="26"/>
              </w:rPr>
              <w:t>Количество страниц</w:t>
            </w:r>
          </w:p>
        </w:tc>
      </w:tr>
      <w:tr w:rsidR="00CB0BDC" w:rsidRPr="00A9547A" w14:paraId="65B1FF26"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6395DAB0" w14:textId="77777777"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06F37DC3" w14:textId="77777777"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62C63ED" w14:textId="77777777"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14:paraId="30025CE1" w14:textId="77777777" w:rsidR="00CB0BDC" w:rsidRPr="00A9547A" w:rsidRDefault="00CB0BDC" w:rsidP="00CB0BDC">
            <w:pPr>
              <w:rPr>
                <w:sz w:val="26"/>
                <w:szCs w:val="26"/>
              </w:rPr>
            </w:pPr>
          </w:p>
        </w:tc>
      </w:tr>
      <w:tr w:rsidR="00CB0BDC" w:rsidRPr="00A9547A" w14:paraId="74E4B7D5"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789645B8" w14:textId="77777777"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37FD99C8" w14:textId="77777777"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170163E7" w14:textId="77777777"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14:paraId="2B624B05" w14:textId="77777777" w:rsidR="00CB0BDC" w:rsidRPr="00A9547A" w:rsidRDefault="00CB0BDC" w:rsidP="00CB0BDC">
            <w:pPr>
              <w:rPr>
                <w:sz w:val="26"/>
                <w:szCs w:val="26"/>
              </w:rPr>
            </w:pPr>
          </w:p>
        </w:tc>
      </w:tr>
      <w:tr w:rsidR="00CB0BDC" w:rsidRPr="00A9547A" w14:paraId="2F8D6F84"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056D6F5A"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525584AB"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35CF7E12"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74244C3B" w14:textId="77777777" w:rsidR="00CB0BDC" w:rsidRPr="00A9547A" w:rsidRDefault="00CB0BDC" w:rsidP="00CB0BDC">
            <w:pPr>
              <w:rPr>
                <w:sz w:val="20"/>
                <w:szCs w:val="20"/>
              </w:rPr>
            </w:pPr>
          </w:p>
        </w:tc>
      </w:tr>
      <w:tr w:rsidR="00CB0BDC" w:rsidRPr="00A9547A" w14:paraId="320D570E"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5FFBECFF"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5EBFEEDE"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43B9AA3"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7DA80679" w14:textId="77777777" w:rsidR="00CB0BDC" w:rsidRPr="00A9547A" w:rsidRDefault="00CB0BDC" w:rsidP="00CB0BDC">
            <w:pPr>
              <w:rPr>
                <w:sz w:val="20"/>
                <w:szCs w:val="20"/>
              </w:rPr>
            </w:pPr>
          </w:p>
        </w:tc>
      </w:tr>
      <w:tr w:rsidR="00CB0BDC" w:rsidRPr="00A9547A" w14:paraId="6ACC29B9"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44D17ABE"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335EAFE1"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528E10F2"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2F2CF552" w14:textId="77777777" w:rsidR="00CB0BDC" w:rsidRPr="00A9547A" w:rsidRDefault="00CB0BDC" w:rsidP="00CB0BDC">
            <w:pPr>
              <w:rPr>
                <w:sz w:val="20"/>
                <w:szCs w:val="20"/>
              </w:rPr>
            </w:pPr>
          </w:p>
        </w:tc>
      </w:tr>
      <w:tr w:rsidR="00CB0BDC" w:rsidRPr="00A9547A" w14:paraId="2F70801A"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35697D5E"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2AFB4D00"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5C5C847"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0FA10604" w14:textId="77777777" w:rsidR="00CB0BDC" w:rsidRPr="00A9547A" w:rsidRDefault="00CB0BDC" w:rsidP="00CB0BDC">
            <w:pPr>
              <w:rPr>
                <w:sz w:val="20"/>
                <w:szCs w:val="20"/>
              </w:rPr>
            </w:pPr>
          </w:p>
        </w:tc>
      </w:tr>
      <w:tr w:rsidR="00CB0BDC" w:rsidRPr="00A9547A" w14:paraId="621893E2"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09EF2537"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36735233"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125303E"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0AB87977" w14:textId="77777777" w:rsidR="00CB0BDC" w:rsidRPr="00A9547A" w:rsidRDefault="00CB0BDC" w:rsidP="00CB0BDC">
            <w:pPr>
              <w:rPr>
                <w:sz w:val="20"/>
                <w:szCs w:val="20"/>
              </w:rPr>
            </w:pPr>
          </w:p>
        </w:tc>
      </w:tr>
    </w:tbl>
    <w:p w14:paraId="63EE3FA5" w14:textId="77777777" w:rsidR="00CB0BDC" w:rsidRPr="00A9547A" w:rsidRDefault="00CB0BDC" w:rsidP="00CB0BDC">
      <w:pPr>
        <w:rPr>
          <w:sz w:val="20"/>
          <w:szCs w:val="20"/>
        </w:rPr>
      </w:pPr>
    </w:p>
    <w:p w14:paraId="460C8CBC" w14:textId="77777777" w:rsidR="00CB0BDC" w:rsidRPr="00A9547A" w:rsidRDefault="00CB0BDC" w:rsidP="00CB0BDC"/>
    <w:p w14:paraId="6A7FE26F" w14:textId="77777777" w:rsidR="00CB0BDC" w:rsidRPr="00A9547A" w:rsidRDefault="00CB0BDC" w:rsidP="00CB0BDC">
      <w:pPr>
        <w:pStyle w:val="ConsNonformat"/>
        <w:widowControl/>
        <w:ind w:right="0"/>
        <w:jc w:val="both"/>
        <w:rPr>
          <w:rFonts w:ascii="Times New Roman" w:hAnsi="Times New Roman" w:cs="Times New Roman"/>
          <w:sz w:val="28"/>
          <w:szCs w:val="28"/>
        </w:rPr>
      </w:pPr>
    </w:p>
    <w:p w14:paraId="471EA9DF" w14:textId="77777777"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7E6798EA" w14:textId="77777777"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14:paraId="67623F18" w14:textId="77777777" w:rsidR="00015F19" w:rsidRPr="00A9547A" w:rsidRDefault="00015F19" w:rsidP="00015F19">
      <w:pPr>
        <w:tabs>
          <w:tab w:val="left" w:pos="708"/>
        </w:tabs>
        <w:rPr>
          <w:i/>
          <w:color w:val="FF0000"/>
          <w:vertAlign w:val="superscript"/>
        </w:rPr>
      </w:pPr>
      <w:r w:rsidRPr="00A9547A">
        <w:t xml:space="preserve">                                                                                           М.П.</w:t>
      </w:r>
    </w:p>
    <w:p w14:paraId="3F1B5FC0" w14:textId="77777777" w:rsidR="00015F19" w:rsidRPr="00A9547A" w:rsidRDefault="00015F19" w:rsidP="00015F19">
      <w:pPr>
        <w:tabs>
          <w:tab w:val="left" w:pos="708"/>
        </w:tabs>
      </w:pPr>
      <w:r w:rsidRPr="00A9547A">
        <w:rPr>
          <w:b/>
        </w:rPr>
        <w:t>Главный бухгалтер</w:t>
      </w:r>
      <w:r w:rsidR="0023556F">
        <w:t xml:space="preserve"> </w:t>
      </w:r>
      <w:r w:rsidRPr="00A9547A">
        <w:tab/>
      </w:r>
      <w:r w:rsidRPr="00A9547A">
        <w:tab/>
      </w:r>
      <w:r w:rsidRPr="00A9547A">
        <w:tab/>
        <w:t>___________        ___________________</w:t>
      </w:r>
    </w:p>
    <w:p w14:paraId="18350F09" w14:textId="77777777" w:rsidR="000A7F02" w:rsidRDefault="005F04E7" w:rsidP="000A7F02">
      <w:pPr>
        <w:tabs>
          <w:tab w:val="left" w:pos="708"/>
        </w:tabs>
        <w:ind w:left="4248" w:firstLine="708"/>
        <w:rPr>
          <w:i/>
          <w:vertAlign w:val="superscript"/>
        </w:rPr>
      </w:pPr>
      <w:r>
        <w:rPr>
          <w:i/>
          <w:vertAlign w:val="superscript"/>
        </w:rPr>
        <w:t xml:space="preserve">  </w:t>
      </w:r>
      <w:r w:rsidR="00015F19" w:rsidRPr="00A9547A">
        <w:rPr>
          <w:i/>
          <w:vertAlign w:val="superscript"/>
        </w:rPr>
        <w:t>(подпись)</w:t>
      </w:r>
      <w:r w:rsidR="00015F19" w:rsidRPr="00A9547A">
        <w:rPr>
          <w:i/>
          <w:vertAlign w:val="superscript"/>
        </w:rPr>
        <w:tab/>
      </w:r>
      <w:r w:rsidR="00015F19" w:rsidRPr="00A9547A">
        <w:rPr>
          <w:i/>
          <w:vertAlign w:val="superscript"/>
        </w:rPr>
        <w:tab/>
      </w:r>
      <w:r w:rsidR="00E95A05" w:rsidRPr="00A9547A">
        <w:rPr>
          <w:i/>
          <w:vertAlign w:val="superscript"/>
        </w:rPr>
        <w:tab/>
        <w:t xml:space="preserve"> (</w:t>
      </w:r>
      <w:r w:rsidR="00015F19" w:rsidRPr="00A9547A">
        <w:rPr>
          <w:i/>
          <w:vertAlign w:val="superscript"/>
        </w:rPr>
        <w:t>ФИО)</w:t>
      </w:r>
    </w:p>
    <w:p w14:paraId="468E8E48" w14:textId="77777777" w:rsidR="005F06F8" w:rsidRDefault="005F06F8" w:rsidP="000A7F02">
      <w:pPr>
        <w:tabs>
          <w:tab w:val="left" w:pos="708"/>
        </w:tabs>
        <w:ind w:left="4248" w:firstLine="708"/>
        <w:jc w:val="right"/>
        <w:rPr>
          <w:b/>
          <w:sz w:val="20"/>
        </w:rPr>
      </w:pPr>
    </w:p>
    <w:p w14:paraId="65F53AF8" w14:textId="77777777" w:rsidR="005F06F8" w:rsidRDefault="005F06F8">
      <w:pPr>
        <w:spacing w:after="0"/>
        <w:jc w:val="left"/>
        <w:rPr>
          <w:b/>
          <w:sz w:val="20"/>
        </w:rPr>
      </w:pPr>
      <w:r>
        <w:rPr>
          <w:b/>
          <w:sz w:val="20"/>
        </w:rPr>
        <w:br w:type="page"/>
      </w:r>
    </w:p>
    <w:p w14:paraId="0BE41BA1" w14:textId="77777777" w:rsidR="00CB0BDC" w:rsidRPr="000A7F02" w:rsidRDefault="002528D6" w:rsidP="000A7F02">
      <w:pPr>
        <w:tabs>
          <w:tab w:val="left" w:pos="708"/>
        </w:tabs>
        <w:ind w:left="4248" w:firstLine="708"/>
        <w:jc w:val="right"/>
        <w:rPr>
          <w:b/>
        </w:rPr>
      </w:pPr>
      <w:r>
        <w:rPr>
          <w:b/>
          <w:sz w:val="20"/>
        </w:rPr>
        <w:lastRenderedPageBreak/>
        <w:t>Ф</w:t>
      </w:r>
      <w:r w:rsidR="00CB0BDC" w:rsidRPr="000A7F02">
        <w:rPr>
          <w:b/>
          <w:sz w:val="20"/>
        </w:rPr>
        <w:t>орма №1</w:t>
      </w:r>
    </w:p>
    <w:p w14:paraId="4904B9AB" w14:textId="77777777" w:rsidR="00CB0BDC" w:rsidRPr="00A9547A" w:rsidRDefault="00CB0BDC" w:rsidP="00CB0BDC">
      <w:pPr>
        <w:rPr>
          <w:b/>
          <w:sz w:val="20"/>
          <w:szCs w:val="20"/>
        </w:rPr>
      </w:pPr>
      <w:r w:rsidRPr="00A9547A">
        <w:rPr>
          <w:b/>
          <w:sz w:val="20"/>
          <w:szCs w:val="20"/>
        </w:rPr>
        <w:t>На бланке организации</w:t>
      </w:r>
    </w:p>
    <w:p w14:paraId="5553A837" w14:textId="77777777" w:rsidR="009B5326" w:rsidRDefault="00CB0BDC" w:rsidP="009B5326">
      <w:pPr>
        <w:spacing w:after="0"/>
        <w:rPr>
          <w:b/>
          <w:sz w:val="20"/>
          <w:szCs w:val="20"/>
        </w:rPr>
      </w:pPr>
      <w:r w:rsidRPr="00A9547A">
        <w:rPr>
          <w:b/>
          <w:sz w:val="20"/>
          <w:szCs w:val="20"/>
        </w:rPr>
        <w:t xml:space="preserve">Дата, исх. </w:t>
      </w:r>
      <w:r w:rsidR="009E2383" w:rsidRPr="00A9547A">
        <w:rPr>
          <w:b/>
          <w:sz w:val="20"/>
          <w:szCs w:val="20"/>
        </w:rPr>
        <w:t>Н</w:t>
      </w:r>
      <w:r w:rsidRPr="00A9547A">
        <w:rPr>
          <w:b/>
          <w:sz w:val="20"/>
          <w:szCs w:val="20"/>
        </w:rPr>
        <w:t>омер</w:t>
      </w:r>
    </w:p>
    <w:p w14:paraId="056930AF" w14:textId="77777777" w:rsidR="009E2383" w:rsidRDefault="009E2383" w:rsidP="009B5326">
      <w:pPr>
        <w:spacing w:after="0"/>
        <w:rPr>
          <w:b/>
        </w:rPr>
      </w:pPr>
    </w:p>
    <w:p w14:paraId="2F7D4FDD" w14:textId="77777777" w:rsidR="00CB0BDC" w:rsidRDefault="00CB0BDC" w:rsidP="009B5326">
      <w:pPr>
        <w:spacing w:after="0"/>
        <w:ind w:left="5672" w:firstLine="709"/>
        <w:jc w:val="center"/>
      </w:pPr>
      <w:r w:rsidRPr="00A9547A">
        <w:rPr>
          <w:b/>
        </w:rPr>
        <w:t xml:space="preserve">Заказчику: </w:t>
      </w:r>
      <w:r w:rsidR="009B5326">
        <w:tab/>
      </w:r>
      <w:r w:rsidR="009B5326">
        <w:tab/>
      </w:r>
      <w:r w:rsidR="009B5326">
        <w:tab/>
      </w:r>
      <w:r w:rsidRPr="00A9547A">
        <w:t>______</w:t>
      </w:r>
      <w:r w:rsidR="00064B86">
        <w:t>_____</w:t>
      </w:r>
      <w:r w:rsidRPr="00A9547A">
        <w:t>_____________</w:t>
      </w:r>
    </w:p>
    <w:p w14:paraId="756DA427" w14:textId="77777777" w:rsidR="009E2383" w:rsidRPr="00A9547A" w:rsidRDefault="009E2383" w:rsidP="009B5326">
      <w:pPr>
        <w:spacing w:after="0"/>
        <w:ind w:left="5672" w:firstLine="709"/>
        <w:jc w:val="center"/>
      </w:pPr>
    </w:p>
    <w:p w14:paraId="0A3F6854" w14:textId="77777777" w:rsidR="00DC27D7" w:rsidRDefault="00DC27D7" w:rsidP="00CB0BDC">
      <w:pPr>
        <w:pStyle w:val="34"/>
        <w:spacing w:before="0" w:after="0"/>
        <w:ind w:firstLine="709"/>
        <w:jc w:val="center"/>
        <w:rPr>
          <w:sz w:val="24"/>
        </w:rPr>
      </w:pPr>
    </w:p>
    <w:p w14:paraId="3D92113E" w14:textId="77777777" w:rsidR="009B5326" w:rsidRPr="00A9547A" w:rsidRDefault="00CB0BDC" w:rsidP="00CB0BDC">
      <w:pPr>
        <w:pStyle w:val="34"/>
        <w:spacing w:before="0" w:after="0"/>
        <w:ind w:firstLine="709"/>
        <w:jc w:val="center"/>
        <w:rPr>
          <w:sz w:val="24"/>
        </w:rPr>
      </w:pPr>
      <w:r w:rsidRPr="00A9547A">
        <w:rPr>
          <w:sz w:val="24"/>
        </w:rPr>
        <w:t>ЗАЯВКА НА УЧАСТИЕ В КОНКУРСЕ</w:t>
      </w:r>
    </w:p>
    <w:p w14:paraId="27AC503E" w14:textId="77777777" w:rsidR="009B5326" w:rsidRDefault="00CB0BDC" w:rsidP="00CB0BDC">
      <w:pPr>
        <w:spacing w:after="0"/>
        <w:ind w:firstLine="360"/>
        <w:jc w:val="center"/>
        <w:rPr>
          <w:b/>
          <w:i/>
        </w:rPr>
      </w:pPr>
      <w:r w:rsidRPr="00A9547A">
        <w:rPr>
          <w:b/>
          <w:i/>
        </w:rPr>
        <w:t>на _________________________________________________________</w:t>
      </w:r>
    </w:p>
    <w:p w14:paraId="188F1066" w14:textId="77777777" w:rsidR="009E2383" w:rsidRPr="00A9547A" w:rsidRDefault="009E2383" w:rsidP="00CB0BDC">
      <w:pPr>
        <w:spacing w:after="0"/>
        <w:ind w:firstLine="360"/>
        <w:jc w:val="center"/>
        <w:rPr>
          <w:b/>
          <w:i/>
        </w:rPr>
      </w:pPr>
    </w:p>
    <w:p w14:paraId="4374E389" w14:textId="77777777" w:rsidR="00CB0BDC" w:rsidRPr="00A9547A" w:rsidRDefault="00CB0BDC" w:rsidP="00CB0BDC">
      <w:pPr>
        <w:pStyle w:val="af4"/>
        <w:spacing w:after="0"/>
        <w:ind w:firstLine="708"/>
        <w:rPr>
          <w:szCs w:val="24"/>
        </w:rPr>
      </w:pPr>
      <w:r w:rsidRPr="00A9547A">
        <w:rPr>
          <w:szCs w:val="24"/>
        </w:rPr>
        <w:t>1. Изучив извещение о проведении открытого конкурса и конкурсную документацию, а также применимые к данному конкурсу законодательство и нормативно-правовые акты _____________________________________________________________________________</w:t>
      </w:r>
    </w:p>
    <w:p w14:paraId="7649C75F" w14:textId="77777777" w:rsidR="00CB0BDC" w:rsidRPr="00A9547A" w:rsidRDefault="007D3126" w:rsidP="00CB0BDC">
      <w:pPr>
        <w:pStyle w:val="34"/>
        <w:spacing w:before="0" w:after="0"/>
        <w:jc w:val="left"/>
        <w:rPr>
          <w:b w:val="0"/>
          <w:sz w:val="24"/>
          <w:vertAlign w:val="superscript"/>
        </w:rPr>
      </w:pPr>
      <w:r>
        <w:rPr>
          <w:b w:val="0"/>
          <w:sz w:val="24"/>
        </w:rPr>
        <w:tab/>
      </w:r>
      <w:r w:rsidR="00CB0BDC" w:rsidRPr="00A9547A">
        <w:rPr>
          <w:b w:val="0"/>
          <w:sz w:val="24"/>
        </w:rPr>
        <w:tab/>
      </w:r>
      <w:r w:rsidR="00CB0BDC" w:rsidRPr="00A9547A">
        <w:rPr>
          <w:b w:val="0"/>
          <w:sz w:val="24"/>
          <w:vertAlign w:val="superscript"/>
        </w:rPr>
        <w:t>(наименование участника конкурса (для юридического лица, ФИО, паспортные данные, место жительства (для физического лица)</w:t>
      </w:r>
    </w:p>
    <w:p w14:paraId="07728818" w14:textId="77777777" w:rsidR="00CB0BDC" w:rsidRPr="00A9547A" w:rsidRDefault="00CB0BDC" w:rsidP="00CB0BDC">
      <w:pPr>
        <w:pStyle w:val="af6"/>
        <w:spacing w:before="0"/>
        <w:ind w:firstLine="0"/>
        <w:rPr>
          <w:szCs w:val="24"/>
        </w:rPr>
      </w:pPr>
      <w:r w:rsidRPr="00A9547A">
        <w:rPr>
          <w:szCs w:val="24"/>
        </w:rPr>
        <w:t>в лице ______________________________________________________________________</w:t>
      </w:r>
    </w:p>
    <w:p w14:paraId="4FDBA881" w14:textId="77777777" w:rsidR="00CB0BDC" w:rsidRPr="00A9547A" w:rsidRDefault="00CB0BDC" w:rsidP="00CB0BDC">
      <w:pPr>
        <w:pStyle w:val="34"/>
        <w:spacing w:before="0" w:after="0"/>
        <w:jc w:val="left"/>
        <w:rPr>
          <w:b w:val="0"/>
          <w:sz w:val="24"/>
          <w:vertAlign w:val="superscript"/>
        </w:rPr>
      </w:pPr>
      <w:r w:rsidRPr="00A9547A">
        <w:rPr>
          <w:b w:val="0"/>
          <w:sz w:val="24"/>
          <w:vertAlign w:val="superscript"/>
        </w:rPr>
        <w:tab/>
      </w:r>
      <w:r w:rsidRPr="00A9547A">
        <w:rPr>
          <w:b w:val="0"/>
          <w:sz w:val="24"/>
          <w:vertAlign w:val="superscript"/>
        </w:rPr>
        <w:tab/>
      </w:r>
      <w:r w:rsidRPr="00A9547A">
        <w:rPr>
          <w:b w:val="0"/>
          <w:sz w:val="24"/>
          <w:vertAlign w:val="superscript"/>
        </w:rPr>
        <w:tab/>
        <w:t>(наименование должности, Ф.И.О. руководителя, уполномоченного лица для юридического лица)</w:t>
      </w:r>
    </w:p>
    <w:p w14:paraId="38DC4803" w14:textId="77777777" w:rsidR="00CB0BDC" w:rsidRPr="00A9547A" w:rsidRDefault="00CB0BDC" w:rsidP="00CB0BDC">
      <w:pPr>
        <w:pStyle w:val="af4"/>
        <w:spacing w:after="0"/>
        <w:rPr>
          <w:szCs w:val="24"/>
        </w:rPr>
      </w:pPr>
      <w:r w:rsidRPr="00A9547A">
        <w:rPr>
          <w:szCs w:val="24"/>
        </w:rPr>
        <w:t xml:space="preserve">сообщает о согласии участвовать в конкурсе на условиях, установленных конкурсной документацией, в полном соответствии с извещением о проведении конкурса, конкурсной документацией, в том числе </w:t>
      </w:r>
      <w:r w:rsidR="0082123F" w:rsidRPr="00A9547A">
        <w:rPr>
          <w:szCs w:val="24"/>
        </w:rPr>
        <w:t>техническим заданием</w:t>
      </w:r>
      <w:r w:rsidR="00FB23CD">
        <w:rPr>
          <w:szCs w:val="24"/>
        </w:rPr>
        <w:t xml:space="preserve"> (технической частью)</w:t>
      </w:r>
      <w:r w:rsidRPr="00A9547A">
        <w:rPr>
          <w:szCs w:val="24"/>
        </w:rPr>
        <w:t xml:space="preserve">, проектом договора, </w:t>
      </w:r>
      <w:r w:rsidRPr="00A9547A">
        <w:rPr>
          <w:bCs/>
          <w:iCs/>
        </w:rPr>
        <w:t xml:space="preserve">входящими в состав </w:t>
      </w:r>
      <w:r w:rsidRPr="00A9547A">
        <w:rPr>
          <w:bCs/>
          <w:iCs/>
          <w:szCs w:val="24"/>
        </w:rPr>
        <w:t>конкурсной документации</w:t>
      </w:r>
      <w:r w:rsidRPr="00A9547A">
        <w:rPr>
          <w:szCs w:val="24"/>
        </w:rPr>
        <w:t>, и направляет настоящую заявку.</w:t>
      </w:r>
    </w:p>
    <w:p w14:paraId="75C36B2F" w14:textId="77777777" w:rsidR="00CB0BDC" w:rsidRDefault="00CB0BDC" w:rsidP="00CB0BDC">
      <w:pPr>
        <w:autoSpaceDE w:val="0"/>
        <w:autoSpaceDN w:val="0"/>
        <w:adjustRightInd w:val="0"/>
        <w:spacing w:after="0"/>
        <w:ind w:firstLine="708"/>
      </w:pPr>
      <w:r w:rsidRPr="00A9547A">
        <w:t xml:space="preserve">2. </w:t>
      </w:r>
      <w:r w:rsidR="00E71555">
        <w:t xml:space="preserve">Мы согласны </w:t>
      </w:r>
      <w:r w:rsidR="004E6376">
        <w:t>выполнить работы</w:t>
      </w:r>
      <w:r w:rsidR="005F04E7">
        <w:t>, являющиеся</w:t>
      </w:r>
      <w:r w:rsidRPr="00A9547A">
        <w:t xml:space="preserve"> предметом договора, право на заключение которого является предметом указанного открытого конкурса, в полном соответствии с извещением о проведении конкурса, конкурсной документацией, в том числе техническим заданием</w:t>
      </w:r>
      <w:r w:rsidR="00FB23CD">
        <w:t xml:space="preserve"> (технической частью)</w:t>
      </w:r>
      <w:r w:rsidRPr="00A9547A">
        <w:t xml:space="preserve">, проектом договора, </w:t>
      </w:r>
      <w:r w:rsidRPr="00A9547A">
        <w:rPr>
          <w:bCs/>
          <w:iCs/>
        </w:rPr>
        <w:t>входящими в состав конкурсной документации</w:t>
      </w:r>
      <w:r w:rsidRPr="00A9547A">
        <w:t>, а также на условиях, которые мы представили в настоящем предложении:</w:t>
      </w:r>
    </w:p>
    <w:p w14:paraId="64F3F0F1" w14:textId="77777777" w:rsidR="007220F3" w:rsidRDefault="007220F3" w:rsidP="00CB0BDC">
      <w:pPr>
        <w:autoSpaceDE w:val="0"/>
        <w:autoSpaceDN w:val="0"/>
        <w:adjustRightInd w:val="0"/>
        <w:spacing w:after="0"/>
        <w:ind w:firstLine="708"/>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397"/>
        <w:gridCol w:w="1418"/>
        <w:gridCol w:w="1984"/>
        <w:gridCol w:w="1843"/>
        <w:gridCol w:w="2126"/>
      </w:tblGrid>
      <w:tr w:rsidR="00082089" w:rsidRPr="00DC4236" w14:paraId="11C355C2" w14:textId="77777777" w:rsidTr="00AF5235">
        <w:trPr>
          <w:trHeight w:val="566"/>
          <w:tblHead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D6F4BF4" w14:textId="77777777" w:rsidR="00082089" w:rsidRPr="009E2383" w:rsidRDefault="00082089" w:rsidP="001F5AFA">
            <w:pPr>
              <w:spacing w:after="0"/>
              <w:jc w:val="center"/>
            </w:pPr>
            <w:r w:rsidRPr="009E2383">
              <w:t>№</w:t>
            </w:r>
          </w:p>
          <w:p w14:paraId="31C1B9E4" w14:textId="77777777" w:rsidR="00082089" w:rsidRPr="009E2383" w:rsidRDefault="00082089" w:rsidP="001F5AFA">
            <w:pPr>
              <w:spacing w:after="0"/>
              <w:jc w:val="center"/>
            </w:pPr>
            <w:r w:rsidRPr="009E2383">
              <w:t>п/п</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7005292E" w14:textId="77777777" w:rsidR="00082089" w:rsidRPr="009E2383" w:rsidRDefault="00082089" w:rsidP="001F5AFA">
            <w:pPr>
              <w:spacing w:after="0"/>
              <w:jc w:val="center"/>
            </w:pPr>
            <w:r w:rsidRPr="009E2383">
              <w:t xml:space="preserve">Наименование показателя </w:t>
            </w:r>
          </w:p>
          <w:p w14:paraId="1109C33F" w14:textId="77777777" w:rsidR="00082089" w:rsidRPr="009E2383" w:rsidRDefault="00082089" w:rsidP="001F5AFA">
            <w:pPr>
              <w:spacing w:after="0"/>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941357" w14:textId="77777777" w:rsidR="00082089" w:rsidRPr="009E2383" w:rsidRDefault="00082089" w:rsidP="001F5AFA">
            <w:pPr>
              <w:spacing w:after="0"/>
              <w:jc w:val="center"/>
            </w:pPr>
            <w:r w:rsidRPr="009E2383">
              <w:t>Единица измерения</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B6C712" w14:textId="77777777" w:rsidR="00082089" w:rsidRPr="00B976A6" w:rsidRDefault="00082089" w:rsidP="001F5AFA">
            <w:pPr>
              <w:spacing w:after="0"/>
              <w:jc w:val="center"/>
            </w:pPr>
          </w:p>
          <w:p w14:paraId="6BFFEEE7" w14:textId="77777777" w:rsidR="00082089" w:rsidRPr="00B976A6" w:rsidRDefault="00082089" w:rsidP="001F5AFA">
            <w:pPr>
              <w:spacing w:after="0"/>
              <w:jc w:val="center"/>
            </w:pPr>
            <w:r w:rsidRPr="00B976A6">
              <w:t>Значение</w:t>
            </w:r>
          </w:p>
          <w:p w14:paraId="547D0D4D" w14:textId="77777777" w:rsidR="00082089" w:rsidRPr="00B976A6" w:rsidRDefault="00082089" w:rsidP="001F5AFA">
            <w:pPr>
              <w:spacing w:after="0"/>
              <w:jc w:val="center"/>
            </w:pPr>
            <w:r w:rsidRPr="00B976A6">
              <w:t>(цифрами и</w:t>
            </w:r>
          </w:p>
          <w:p w14:paraId="5C7426B3" w14:textId="77777777" w:rsidR="00082089" w:rsidRPr="00B976A6" w:rsidRDefault="00082089" w:rsidP="001F5AFA">
            <w:pPr>
              <w:spacing w:after="0"/>
              <w:jc w:val="center"/>
            </w:pPr>
            <w:r w:rsidRPr="00B976A6">
              <w:t>прописью)</w:t>
            </w:r>
          </w:p>
          <w:p w14:paraId="6EFD9829" w14:textId="77777777" w:rsidR="00082089" w:rsidRPr="00B976A6" w:rsidRDefault="00082089" w:rsidP="006E2EF1">
            <w:pPr>
              <w:spacing w:after="0"/>
              <w:jc w:val="center"/>
            </w:pPr>
            <w:r w:rsidRPr="00B976A6">
              <w:t xml:space="preserve"> </w:t>
            </w:r>
          </w:p>
        </w:tc>
      </w:tr>
      <w:tr w:rsidR="00A67B87" w:rsidRPr="00DC4236" w14:paraId="4CA61DE2" w14:textId="77777777" w:rsidTr="00AF5235">
        <w:trPr>
          <w:trHeight w:val="232"/>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DBDA682" w14:textId="77777777" w:rsidR="00A67B87" w:rsidRPr="006E2EF1" w:rsidRDefault="00A67B87" w:rsidP="00A67B87">
            <w:pPr>
              <w:jc w:val="center"/>
            </w:pP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14:paraId="3FA97117" w14:textId="77777777" w:rsidR="00A67B87" w:rsidRPr="006E2EF1" w:rsidRDefault="00A67B87" w:rsidP="00A67B87">
            <w:pPr>
              <w:autoSpaceDE w:val="0"/>
              <w:autoSpaceDN w:val="0"/>
              <w:adjustRightInd w:val="0"/>
              <w:spacing w:after="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2644B1B" w14:textId="77777777" w:rsidR="00A67B87" w:rsidRPr="006E2EF1" w:rsidRDefault="00A67B87" w:rsidP="00A67B87">
            <w:pPr>
              <w:jc w:val="cente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CA23D26" w14:textId="77777777" w:rsidR="00A67B87" w:rsidRPr="00B976A6" w:rsidRDefault="00494B12" w:rsidP="00494B12">
            <w:pPr>
              <w:jc w:val="center"/>
            </w:pPr>
            <w:r w:rsidRPr="00B976A6">
              <w:t>Цена договора</w:t>
            </w:r>
          </w:p>
          <w:p w14:paraId="3710BBB0" w14:textId="77777777" w:rsidR="00B976A6" w:rsidRPr="00B976A6" w:rsidRDefault="00B976A6" w:rsidP="00494B12">
            <w:pPr>
              <w:jc w:val="center"/>
            </w:pPr>
            <w:r w:rsidRPr="00B976A6">
              <w:t>без НДС</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FD2376" w14:textId="77777777" w:rsidR="00A67B87" w:rsidRPr="00B976A6" w:rsidRDefault="00A67B87" w:rsidP="00A67B87">
            <w:pPr>
              <w:jc w:val="center"/>
              <w:rPr>
                <w:sz w:val="20"/>
                <w:szCs w:val="20"/>
              </w:rPr>
            </w:pPr>
            <w:r w:rsidRPr="00B976A6">
              <w:rPr>
                <w:sz w:val="20"/>
                <w:szCs w:val="20"/>
              </w:rPr>
              <w:t>НДС</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5461525" w14:textId="398156DB" w:rsidR="00A67B87" w:rsidRPr="00B976A6" w:rsidRDefault="00494B12" w:rsidP="00A67B87">
            <w:pPr>
              <w:jc w:val="center"/>
              <w:rPr>
                <w:sz w:val="20"/>
                <w:szCs w:val="20"/>
              </w:rPr>
            </w:pPr>
            <w:r w:rsidRPr="00B976A6">
              <w:rPr>
                <w:sz w:val="20"/>
                <w:szCs w:val="20"/>
              </w:rPr>
              <w:t xml:space="preserve">Цена договора </w:t>
            </w:r>
            <w:r w:rsidR="00A67B87" w:rsidRPr="00B976A6">
              <w:rPr>
                <w:sz w:val="20"/>
                <w:szCs w:val="20"/>
              </w:rPr>
              <w:t xml:space="preserve">ИТОГО </w:t>
            </w:r>
            <w:r w:rsidR="00EF0977" w:rsidRPr="00B976A6">
              <w:rPr>
                <w:sz w:val="20"/>
                <w:szCs w:val="20"/>
              </w:rPr>
              <w:t>с НДС</w:t>
            </w:r>
            <w:r w:rsidRPr="00B976A6">
              <w:rPr>
                <w:sz w:val="20"/>
                <w:szCs w:val="20"/>
              </w:rPr>
              <w:t xml:space="preserve"> </w:t>
            </w:r>
          </w:p>
        </w:tc>
      </w:tr>
      <w:tr w:rsidR="00A67B87" w:rsidRPr="00DC4236" w14:paraId="67C8B016" w14:textId="77777777" w:rsidTr="00AF5235">
        <w:trPr>
          <w:trHeight w:val="308"/>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BD54118" w14:textId="77777777" w:rsidR="00A67B87" w:rsidRPr="006E2EF1" w:rsidRDefault="00A67B87" w:rsidP="00A67B87">
            <w:pPr>
              <w:jc w:val="center"/>
            </w:pPr>
            <w:r w:rsidRPr="006E2EF1">
              <w:t>1</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14:paraId="5F2EEEF6" w14:textId="77777777" w:rsidR="00A67B87" w:rsidRPr="006E2EF1" w:rsidRDefault="00A67B87" w:rsidP="00A67B87">
            <w:pPr>
              <w:autoSpaceDE w:val="0"/>
              <w:autoSpaceDN w:val="0"/>
              <w:adjustRightInd w:val="0"/>
              <w:spacing w:after="0"/>
              <w:jc w:val="center"/>
            </w:pPr>
            <w:r w:rsidRPr="006E2EF1">
              <w:t>2</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6924AE1" w14:textId="77777777" w:rsidR="00A67B87" w:rsidRPr="006E2EF1" w:rsidRDefault="00A67B87" w:rsidP="00A67B87">
            <w:pPr>
              <w:jc w:val="center"/>
            </w:pPr>
            <w:r w:rsidRPr="006E2EF1">
              <w:t>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54F68B6" w14:textId="77777777" w:rsidR="00A67B87" w:rsidRPr="006E2EF1" w:rsidRDefault="00A67B87" w:rsidP="00A67B87">
            <w:pPr>
              <w:jc w:val="center"/>
            </w:pPr>
            <w: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70F930" w14:textId="77777777" w:rsidR="00A67B87" w:rsidRPr="00B976A6" w:rsidRDefault="00A67B87" w:rsidP="00A67B87">
            <w:pPr>
              <w:jc w:val="center"/>
              <w:rPr>
                <w:sz w:val="20"/>
                <w:szCs w:val="20"/>
              </w:rPr>
            </w:pPr>
            <w:r w:rsidRPr="00B976A6">
              <w:rPr>
                <w:sz w:val="20"/>
                <w:szCs w:val="20"/>
              </w:rPr>
              <w:t>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31495EF" w14:textId="77777777" w:rsidR="00A67B87" w:rsidRPr="00B976A6" w:rsidRDefault="00A67B87" w:rsidP="00A67B87">
            <w:pPr>
              <w:jc w:val="center"/>
              <w:rPr>
                <w:sz w:val="20"/>
                <w:szCs w:val="20"/>
              </w:rPr>
            </w:pPr>
            <w:r w:rsidRPr="00B976A6">
              <w:rPr>
                <w:sz w:val="20"/>
                <w:szCs w:val="20"/>
              </w:rPr>
              <w:t>5</w:t>
            </w:r>
          </w:p>
        </w:tc>
      </w:tr>
      <w:tr w:rsidR="00A67B87" w:rsidRPr="00DC4236" w14:paraId="7CB9C4B8" w14:textId="77777777" w:rsidTr="00AF5235">
        <w:trPr>
          <w:trHeight w:val="563"/>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9183A06" w14:textId="77777777" w:rsidR="00A67B87" w:rsidRPr="009E2383" w:rsidRDefault="00A67B87" w:rsidP="00A67B87">
            <w:pPr>
              <w:jc w:val="center"/>
            </w:pPr>
            <w:r w:rsidRPr="009E2383">
              <w:t>1.</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14:paraId="5176BF96" w14:textId="77777777" w:rsidR="00A67B87" w:rsidRPr="009E2383" w:rsidRDefault="00A67B87" w:rsidP="00A67B87">
            <w:pPr>
              <w:autoSpaceDE w:val="0"/>
              <w:autoSpaceDN w:val="0"/>
              <w:adjustRightInd w:val="0"/>
              <w:spacing w:after="0"/>
              <w:jc w:val="left"/>
            </w:pPr>
            <w:r w:rsidRPr="009E2383">
              <w:t>Цена договора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3A0BB4D" w14:textId="77777777" w:rsidR="00A67B87" w:rsidRPr="009E2383" w:rsidRDefault="00A67B87" w:rsidP="00A67B87">
            <w:pPr>
              <w:jc w:val="center"/>
            </w:pPr>
            <w:r w:rsidRPr="009E2383">
              <w:t>Руб.</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83E62B2" w14:textId="77777777" w:rsidR="00A67B87" w:rsidRPr="009E2383" w:rsidRDefault="00A67B87" w:rsidP="00A67B87">
            <w:pPr>
              <w:jc w:val="left"/>
              <w:rPr>
                <w:b/>
                <w:i/>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5D2BD1" w14:textId="77777777" w:rsidR="00A67B87" w:rsidRPr="00B976A6" w:rsidRDefault="00A67B87" w:rsidP="00AF5235">
            <w:pPr>
              <w:jc w:val="left"/>
              <w:rPr>
                <w:i/>
                <w:sz w:val="20"/>
                <w:szCs w:val="20"/>
              </w:rPr>
            </w:pPr>
            <w:r w:rsidRPr="00B976A6">
              <w:rPr>
                <w:i/>
                <w:sz w:val="20"/>
                <w:szCs w:val="20"/>
              </w:rPr>
              <w:t>Указать НДС или НДС не облагается (в случае если участник применяет упрощенную систему налогообложения)</w:t>
            </w:r>
          </w:p>
        </w:tc>
        <w:tc>
          <w:tcPr>
            <w:tcW w:w="2126" w:type="dxa"/>
            <w:tcBorders>
              <w:top w:val="single" w:sz="4" w:space="0" w:color="auto"/>
              <w:left w:val="single" w:sz="4" w:space="0" w:color="auto"/>
              <w:bottom w:val="single" w:sz="4" w:space="0" w:color="auto"/>
              <w:right w:val="single" w:sz="4" w:space="0" w:color="auto"/>
            </w:tcBorders>
          </w:tcPr>
          <w:p w14:paraId="4D66D302" w14:textId="77777777" w:rsidR="00A67B87" w:rsidRPr="00B976A6" w:rsidRDefault="00A67B87" w:rsidP="00A67B87">
            <w:pPr>
              <w:jc w:val="left"/>
              <w:rPr>
                <w:i/>
                <w:sz w:val="20"/>
                <w:szCs w:val="20"/>
              </w:rPr>
            </w:pPr>
          </w:p>
        </w:tc>
      </w:tr>
      <w:tr w:rsidR="00AF5235" w:rsidRPr="00DC4236" w14:paraId="6107532C" w14:textId="77777777" w:rsidTr="003A3935">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DBCD49B" w14:textId="77777777" w:rsidR="00AF5235" w:rsidRPr="009E2383" w:rsidRDefault="00AF5235" w:rsidP="00A67B87">
            <w:pPr>
              <w:jc w:val="center"/>
            </w:pPr>
            <w:r w:rsidRPr="009E2383">
              <w:rPr>
                <w:lang w:val="en-US"/>
              </w:rPr>
              <w:t>2</w:t>
            </w:r>
            <w:r w:rsidRPr="009E2383">
              <w:t>.</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14:paraId="5035319F" w14:textId="77777777" w:rsidR="00AF5235" w:rsidRPr="009E2383" w:rsidRDefault="00AF5235" w:rsidP="00A67B87">
            <w:pPr>
              <w:autoSpaceDE w:val="0"/>
              <w:autoSpaceDN w:val="0"/>
              <w:adjustRightInd w:val="0"/>
              <w:spacing w:after="0"/>
              <w:jc w:val="left"/>
            </w:pPr>
            <w:r w:rsidRPr="009E2383">
              <w:t>Квалификация участника конкурса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3BD8F95" w14:textId="77777777" w:rsidR="00AF5235" w:rsidRPr="009E2383" w:rsidRDefault="00AF5235" w:rsidP="00A67B87">
            <w:pPr>
              <w:jc w:val="center"/>
            </w:pPr>
            <w:r w:rsidRPr="009E2383">
              <w:t>Есть/нет</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3A1368" w14:textId="77777777" w:rsidR="00AF5235" w:rsidRPr="00494B12" w:rsidRDefault="00AF5235" w:rsidP="00A67B87">
            <w:pPr>
              <w:jc w:val="left"/>
              <w:rPr>
                <w:highlight w:val="yellow"/>
              </w:rPr>
            </w:pPr>
          </w:p>
        </w:tc>
      </w:tr>
    </w:tbl>
    <w:p w14:paraId="710EA961" w14:textId="77777777" w:rsidR="009E2383" w:rsidRDefault="009E2383" w:rsidP="00CB0BDC">
      <w:pPr>
        <w:spacing w:after="0"/>
        <w:ind w:firstLine="708"/>
      </w:pPr>
    </w:p>
    <w:p w14:paraId="5A84EBBE" w14:textId="77777777" w:rsidR="00CB0BDC" w:rsidRPr="00A9547A" w:rsidRDefault="00CB0BDC" w:rsidP="00CB0BDC">
      <w:pPr>
        <w:spacing w:after="0"/>
        <w:ind w:firstLine="708"/>
      </w:pPr>
      <w:r w:rsidRPr="00A9547A">
        <w:t xml:space="preserve">3. Мы ознакомлены с материалами, содержащимися в конкурсной документации, в том числе </w:t>
      </w:r>
      <w:r w:rsidR="00C6627E" w:rsidRPr="00A9547A">
        <w:t xml:space="preserve">в </w:t>
      </w:r>
      <w:r w:rsidR="0082123F" w:rsidRPr="00A9547A">
        <w:t>техническом задании</w:t>
      </w:r>
      <w:r w:rsidR="00FB23CD">
        <w:t xml:space="preserve"> (технической части)</w:t>
      </w:r>
      <w:r w:rsidRPr="00A9547A">
        <w:t>, проекте договора, входящ</w:t>
      </w:r>
      <w:r w:rsidR="00C6627E" w:rsidRPr="00A9547A">
        <w:t>ими</w:t>
      </w:r>
      <w:r w:rsidRPr="00A9547A">
        <w:t xml:space="preserve"> в состав конкурсной документации, влияющими на цену договора.</w:t>
      </w:r>
    </w:p>
    <w:p w14:paraId="3854BB74" w14:textId="77777777" w:rsidR="00CB0BDC" w:rsidRPr="00A9547A" w:rsidRDefault="00CB0BDC" w:rsidP="00CB0BDC">
      <w:pPr>
        <w:spacing w:after="0"/>
        <w:ind w:firstLine="709"/>
      </w:pPr>
      <w:r w:rsidRPr="00A9547A">
        <w:t xml:space="preserve">4. Мы согласны с тем, что в случае, если нами не были учтены какие-либо расценки на </w:t>
      </w:r>
      <w:r w:rsidR="004E6376">
        <w:t>выполнение работ</w:t>
      </w:r>
      <w:r w:rsidRPr="00A9547A">
        <w:t>,</w:t>
      </w:r>
      <w:r w:rsidR="004E6376">
        <w:t xml:space="preserve"> составляющих полный комплекс работ, которые должны быть выполнены в </w:t>
      </w:r>
      <w:r w:rsidR="004E6376">
        <w:lastRenderedPageBreak/>
        <w:t xml:space="preserve">соответствии с предметом договора, данные работы будут в </w:t>
      </w:r>
      <w:r w:rsidRPr="00A9547A">
        <w:t>любом случае</w:t>
      </w:r>
      <w:r w:rsidR="00873853">
        <w:t xml:space="preserve"> </w:t>
      </w:r>
      <w:r w:rsidR="004E6376">
        <w:t>выполнены</w:t>
      </w:r>
      <w:r w:rsidRPr="00A9547A">
        <w:t xml:space="preserve"> в полном соответствии с конкурсной документацией, в том числе </w:t>
      </w:r>
      <w:r w:rsidR="00C6627E" w:rsidRPr="00A9547A">
        <w:t xml:space="preserve">с </w:t>
      </w:r>
      <w:r w:rsidRPr="00A9547A">
        <w:t>техническим заданием</w:t>
      </w:r>
      <w:r w:rsidR="004E6376">
        <w:t xml:space="preserve"> (технической частью)</w:t>
      </w:r>
      <w:r w:rsidRPr="00A9547A">
        <w:t>, в пределах предлагаемой нами цены договора.</w:t>
      </w:r>
    </w:p>
    <w:p w14:paraId="25A82C68" w14:textId="77777777" w:rsidR="00CB0BDC" w:rsidRPr="00A9547A" w:rsidRDefault="00CB0BDC" w:rsidP="00CB0BDC">
      <w:pPr>
        <w:spacing w:after="0"/>
        <w:ind w:firstLine="708"/>
      </w:pPr>
      <w:r w:rsidRPr="00A9547A">
        <w:t xml:space="preserve">5. Если наши предложения, изложенные выше, будут приняты, мы берем на себя обязательство </w:t>
      </w:r>
      <w:r w:rsidR="004E6376">
        <w:t xml:space="preserve">выполнить работы </w:t>
      </w:r>
      <w:r w:rsidRPr="00A9547A">
        <w:t>в соответствии с требованиями конкурсной документации, включая требования, содержащиеся в техническом задании</w:t>
      </w:r>
      <w:r w:rsidR="004E6376">
        <w:t xml:space="preserve"> (технической части)</w:t>
      </w:r>
      <w:r w:rsidRPr="00A9547A">
        <w:t>, и согласно нашим предложениям, которые мы просим включить в договор.</w:t>
      </w:r>
    </w:p>
    <w:p w14:paraId="3FBC4E66" w14:textId="77777777" w:rsidR="00CB0BDC" w:rsidRPr="00A9547A" w:rsidRDefault="00CB0BDC" w:rsidP="00CB0BDC">
      <w:pPr>
        <w:spacing w:after="0"/>
        <w:ind w:firstLine="708"/>
        <w:rPr>
          <w:sz w:val="20"/>
          <w:szCs w:val="20"/>
        </w:rPr>
      </w:pPr>
      <w:r w:rsidRPr="00A9547A">
        <w:t>6. Настоящей заявкой подтверждаем, что в отношении __________________________________________________________________________________</w:t>
      </w:r>
      <w:r w:rsidRPr="00A9547A">
        <w:rPr>
          <w:i/>
        </w:rPr>
        <w:t xml:space="preserve"> </w:t>
      </w:r>
      <w:r w:rsidRPr="00A9547A">
        <w:rPr>
          <w:i/>
          <w:sz w:val="20"/>
          <w:szCs w:val="20"/>
        </w:rPr>
        <w:t>(наименование организации участника закупки, индивидуального предпринимателя)</w:t>
      </w:r>
    </w:p>
    <w:p w14:paraId="361876DF" w14:textId="77777777" w:rsidR="00CB0BDC" w:rsidRDefault="00CB0BDC" w:rsidP="00CB0BDC">
      <w:pPr>
        <w:autoSpaceDE w:val="0"/>
        <w:autoSpaceDN w:val="0"/>
        <w:adjustRightInd w:val="0"/>
        <w:spacing w:after="0"/>
      </w:pPr>
      <w:r w:rsidRPr="00A9547A">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конкурсе,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w:t>
      </w:r>
      <w:r w:rsidR="0082123F" w:rsidRPr="00A9547A">
        <w:t>закупки</w:t>
      </w:r>
      <w:r w:rsidRPr="00A9547A">
        <w:t xml:space="preserve"> по данным бухгалтерской отчетности за последний завершенный отчетный период.</w:t>
      </w:r>
    </w:p>
    <w:p w14:paraId="63951E5A" w14:textId="77777777" w:rsidR="00243382" w:rsidRDefault="00067744" w:rsidP="00243382">
      <w:pPr>
        <w:autoSpaceDE w:val="0"/>
        <w:autoSpaceDN w:val="0"/>
        <w:adjustRightInd w:val="0"/>
        <w:spacing w:after="0"/>
        <w:rPr>
          <w:i/>
        </w:rPr>
      </w:pPr>
      <w:r>
        <w:t xml:space="preserve">            7. Настоящим сообщаем, что в реестре недобросовестных поставщиков, предусмотренном статьей 5 Федерального закона от 18 июля 2011 №</w:t>
      </w:r>
      <w:r w:rsidR="00EA1CB5">
        <w:t xml:space="preserve"> </w:t>
      </w:r>
      <w:r>
        <w:t>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w:t>
      </w:r>
      <w:r w:rsidR="00EA1CB5">
        <w:t xml:space="preserve"> </w:t>
      </w:r>
      <w:r>
        <w:t xml:space="preserve">44-ФЗ «О контрактной системе в сфере закупок товаров, работ, услуг для обеспечения государственных и муниципальных нужд»  </w:t>
      </w:r>
      <w:r w:rsidR="00243382">
        <w:rPr>
          <w:i/>
        </w:rPr>
        <w:t xml:space="preserve">отсутствуют/присутствуют </w:t>
      </w:r>
      <w:r w:rsidR="00243382" w:rsidRPr="00243382">
        <w:t>сведения</w:t>
      </w:r>
      <w:r w:rsidR="00243382">
        <w:t xml:space="preserve"> о ____</w:t>
      </w:r>
      <w:r w:rsidR="00243382" w:rsidRPr="00243382">
        <w:rPr>
          <w:i/>
        </w:rPr>
        <w:t xml:space="preserve">____________________________________________ </w:t>
      </w:r>
    </w:p>
    <w:p w14:paraId="6ABA5EA0" w14:textId="77777777" w:rsidR="00243382" w:rsidRPr="00243382" w:rsidRDefault="00243382" w:rsidP="00243382">
      <w:pPr>
        <w:autoSpaceDE w:val="0"/>
        <w:autoSpaceDN w:val="0"/>
        <w:adjustRightInd w:val="0"/>
        <w:spacing w:after="0"/>
        <w:rPr>
          <w:i/>
          <w:sz w:val="20"/>
          <w:szCs w:val="20"/>
        </w:rPr>
      </w:pPr>
      <w:r w:rsidRPr="00243382">
        <w:rPr>
          <w:i/>
          <w:sz w:val="20"/>
          <w:szCs w:val="20"/>
        </w:rPr>
        <w:t xml:space="preserve">                  </w:t>
      </w:r>
      <w:r>
        <w:rPr>
          <w:i/>
          <w:sz w:val="20"/>
          <w:szCs w:val="20"/>
        </w:rPr>
        <w:t xml:space="preserve">                                      </w:t>
      </w:r>
      <w:r w:rsidRPr="00243382">
        <w:rPr>
          <w:i/>
          <w:sz w:val="20"/>
          <w:szCs w:val="20"/>
        </w:rPr>
        <w:t xml:space="preserve">   (наименование организации участника закупки, индивидуального предпринимателя)</w:t>
      </w:r>
    </w:p>
    <w:p w14:paraId="0ACD0A9A" w14:textId="77777777" w:rsidR="00CB0BDC" w:rsidRPr="00A9547A" w:rsidRDefault="00CB0BDC" w:rsidP="00CB0BDC">
      <w:pPr>
        <w:autoSpaceDE w:val="0"/>
        <w:autoSpaceDN w:val="0"/>
        <w:adjustRightInd w:val="0"/>
        <w:spacing w:after="0"/>
      </w:pPr>
      <w:r w:rsidRPr="00A9547A">
        <w:tab/>
      </w:r>
      <w:r w:rsidR="00243382">
        <w:t>8</w:t>
      </w:r>
      <w:r w:rsidRPr="00434DA5">
        <w:t xml:space="preserve">. </w:t>
      </w:r>
      <w:r w:rsidR="00434DA5">
        <w:t>Подтверждаем отсутствие нарушений</w:t>
      </w:r>
      <w:r w:rsidRPr="00434DA5">
        <w:t xml:space="preserve"> обязательс</w:t>
      </w:r>
      <w:r w:rsidR="00F55899">
        <w:t xml:space="preserve">тв по договорам, заключенным с </w:t>
      </w:r>
      <w:r w:rsidRPr="00434DA5">
        <w:t xml:space="preserve">АО </w:t>
      </w:r>
      <w:r w:rsidR="00873853">
        <w:t>«</w:t>
      </w:r>
      <w:r w:rsidR="000A3943" w:rsidRPr="00434DA5">
        <w:t xml:space="preserve">ОЭЗ ППТ </w:t>
      </w:r>
      <w:r w:rsidRPr="00434DA5">
        <w:t>«</w:t>
      </w:r>
      <w:r w:rsidR="000A3943" w:rsidRPr="00434DA5">
        <w:t>Липецк</w:t>
      </w:r>
      <w:r w:rsidRPr="00434DA5">
        <w:t>».</w:t>
      </w:r>
    </w:p>
    <w:p w14:paraId="771C6DB0" w14:textId="77777777" w:rsidR="00CB0BDC" w:rsidRPr="00A9547A" w:rsidRDefault="00243382" w:rsidP="00CB0BDC">
      <w:pPr>
        <w:spacing w:after="0"/>
        <w:ind w:firstLine="708"/>
      </w:pPr>
      <w:r>
        <w:t>9</w:t>
      </w:r>
      <w:r w:rsidR="00CB0BDC" w:rsidRPr="00A9547A">
        <w:t>.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18A8FE8A" w14:textId="77777777" w:rsidR="00CB0BDC" w:rsidRPr="00A9547A" w:rsidRDefault="00243382" w:rsidP="00CB0BDC">
      <w:pPr>
        <w:autoSpaceDE w:val="0"/>
        <w:autoSpaceDN w:val="0"/>
        <w:adjustRightInd w:val="0"/>
        <w:spacing w:after="0"/>
        <w:ind w:firstLine="708"/>
      </w:pPr>
      <w:r>
        <w:t>10</w:t>
      </w:r>
      <w:r w:rsidR="00CB0BDC" w:rsidRPr="00A9547A">
        <w:t xml:space="preserve">. В случае, если наши предложения будут признаны лучшими, мы берем на себя обязательства подписать договор с Заказчиком на </w:t>
      </w:r>
      <w:r w:rsidR="001E4884">
        <w:t>оказание услуг</w:t>
      </w:r>
      <w:r w:rsidR="00CB0BDC" w:rsidRPr="00A9547A">
        <w:t xml:space="preserve">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CB0BDC" w:rsidRPr="00A9547A">
        <w:rPr>
          <w:bCs/>
        </w:rPr>
        <w:t xml:space="preserve"> не позднее 20 дней со дня подписания итогового протокола конкурса.</w:t>
      </w:r>
    </w:p>
    <w:p w14:paraId="2639A284" w14:textId="77777777" w:rsidR="00CB0BDC" w:rsidRDefault="00243382" w:rsidP="00CB0BDC">
      <w:pPr>
        <w:spacing w:after="0"/>
        <w:ind w:firstLine="708"/>
      </w:pPr>
      <w:r>
        <w:t>11</w:t>
      </w:r>
      <w:r w:rsidR="00CB0BDC" w:rsidRPr="00A9547A">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CB0BDC" w:rsidRPr="00A9547A">
        <w:rPr>
          <w:bCs/>
        </w:rPr>
        <w:t>,</w:t>
      </w:r>
      <w:r w:rsidR="00CB0BDC" w:rsidRPr="00A9547A">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14:paraId="0C1C6624" w14:textId="1DC5F1FD" w:rsidR="00723E8A" w:rsidRPr="00A9547A" w:rsidRDefault="00723E8A" w:rsidP="00723E8A">
      <w:pPr>
        <w:spacing w:after="0"/>
        <w:ind w:firstLine="709"/>
      </w:pPr>
      <w:r w:rsidRPr="00A9547A">
        <w:t>1</w:t>
      </w:r>
      <w:r>
        <w:t>2</w:t>
      </w:r>
      <w:r w:rsidRPr="00A9547A">
        <w:t>. Мы согласны с тем, что в случае признания нас победителем конкурса или принятия решения о заключении с нами договора в случае уклонения от его подписания победителем конкурса, и нашего уклонения от заключения договора</w:t>
      </w:r>
      <w:r>
        <w:t>,</w:t>
      </w:r>
      <w:r w:rsidRPr="00A9547A">
        <w:t xml:space="preserve"> внесенные нами в качестве обеспечения заявки на участие в конкурсе денежные средства </w:t>
      </w:r>
      <w:r w:rsidR="00DB1D36" w:rsidRPr="00A9547A">
        <w:t>нам,</w:t>
      </w:r>
      <w:r w:rsidRPr="00A9547A">
        <w:t xml:space="preserve"> не возвращаются.</w:t>
      </w:r>
    </w:p>
    <w:p w14:paraId="388731CB" w14:textId="77777777" w:rsidR="00CB0BDC" w:rsidRDefault="00243382" w:rsidP="00CB0BDC">
      <w:pPr>
        <w:pStyle w:val="af6"/>
        <w:spacing w:before="0"/>
        <w:ind w:firstLine="708"/>
        <w:rPr>
          <w:szCs w:val="24"/>
        </w:rPr>
      </w:pPr>
      <w:r>
        <w:rPr>
          <w:szCs w:val="24"/>
        </w:rPr>
        <w:t>1</w:t>
      </w:r>
      <w:r w:rsidR="00723E8A">
        <w:rPr>
          <w:szCs w:val="24"/>
        </w:rPr>
        <w:t>3</w:t>
      </w:r>
      <w:r w:rsidR="00CB0BDC" w:rsidRPr="00A9547A">
        <w:rPr>
          <w:szCs w:val="24"/>
        </w:rPr>
        <w:t xml:space="preserve">. Настоящим подтверждаем, что совершаемая сделка по договору, право на заключение которого является предметом конкурса, </w:t>
      </w:r>
      <w:r w:rsidR="00CB0BDC" w:rsidRPr="00A9547A">
        <w:rPr>
          <w:i/>
          <w:szCs w:val="24"/>
        </w:rPr>
        <w:t>является/не является (выбрать)</w:t>
      </w:r>
      <w:r w:rsidR="00CB0BDC" w:rsidRPr="00A9547A">
        <w:rPr>
          <w:szCs w:val="24"/>
        </w:rPr>
        <w:t xml:space="preserve"> для нас крупной.</w:t>
      </w:r>
    </w:p>
    <w:p w14:paraId="358E13DC" w14:textId="77777777" w:rsidR="00723E8A" w:rsidRDefault="00723E8A" w:rsidP="00723E8A">
      <w:pPr>
        <w:pStyle w:val="af6"/>
        <w:spacing w:before="0"/>
        <w:ind w:firstLine="708"/>
        <w:rPr>
          <w:szCs w:val="24"/>
        </w:rPr>
      </w:pPr>
      <w:r>
        <w:rPr>
          <w:szCs w:val="24"/>
        </w:rPr>
        <w:t>14</w:t>
      </w:r>
      <w:r w:rsidRPr="00A9547A">
        <w:rPr>
          <w:szCs w:val="24"/>
        </w:rPr>
        <w:t xml:space="preserve">. Настоящим подтверждаем, что совершаемая сделка в отношении внесения денежных средств в качестве обеспечения заявки на участие в конкурсе, обеспечения исполнения договора </w:t>
      </w:r>
      <w:r w:rsidRPr="00A9547A">
        <w:rPr>
          <w:i/>
          <w:szCs w:val="24"/>
        </w:rPr>
        <w:t>является/не является (выбрать)</w:t>
      </w:r>
      <w:r w:rsidRPr="00A9547A">
        <w:rPr>
          <w:szCs w:val="24"/>
        </w:rPr>
        <w:t xml:space="preserve"> для нас крупной.</w:t>
      </w:r>
    </w:p>
    <w:p w14:paraId="269CB3F8" w14:textId="77777777" w:rsidR="00723E8A" w:rsidRPr="002E3AE3" w:rsidRDefault="00723E8A" w:rsidP="00723E8A">
      <w:pPr>
        <w:pStyle w:val="af6"/>
        <w:spacing w:before="0"/>
        <w:ind w:firstLine="708"/>
        <w:rPr>
          <w:szCs w:val="24"/>
        </w:rPr>
      </w:pPr>
      <w:r>
        <w:rPr>
          <w:szCs w:val="24"/>
        </w:rPr>
        <w:t>15.</w:t>
      </w:r>
      <w:r w:rsidRPr="002E3AE3">
        <w:rPr>
          <w:iCs/>
          <w:snapToGrid w:val="0"/>
          <w:sz w:val="22"/>
          <w:szCs w:val="22"/>
        </w:rPr>
        <w:t xml:space="preserve"> </w:t>
      </w:r>
      <w:r w:rsidRPr="00044B90">
        <w:rPr>
          <w:iCs/>
          <w:snapToGrid w:val="0"/>
          <w:szCs w:val="24"/>
        </w:rPr>
        <w:t xml:space="preserve">В соответствии с Федеральным законом от 27.07.2006 №152-ФЗ «О персональных данных» (далее – Закон 152-ФЗ), подтверждаем получение нами в целях участия в настоящей закупке требуемых в соответствии с Законом 152-ФЗ всех необходимых согласий на передачу и </w:t>
      </w:r>
      <w:r w:rsidRPr="00044B90">
        <w:rPr>
          <w:iCs/>
          <w:snapToGrid w:val="0"/>
          <w:szCs w:val="24"/>
        </w:rPr>
        <w:lastRenderedPageBreak/>
        <w:t>обработку всех персональных данных субъектов персональных данных, упомянутых в Заявке, а также направление в адрес таких субъектов персональных данных уведомлений об осуществлении обработки их персональных данных в АО ОЭЗ ППТ «Липецк», зарегистрированному по адресу: 399071, Липецкая область, Грязинский район, се</w:t>
      </w:r>
      <w:r w:rsidR="0069718E">
        <w:rPr>
          <w:iCs/>
          <w:snapToGrid w:val="0"/>
          <w:szCs w:val="24"/>
        </w:rPr>
        <w:t xml:space="preserve">ло Казинка, территория ОЭЗ ППТ </w:t>
      </w:r>
      <w:r w:rsidRPr="00044B90">
        <w:rPr>
          <w:iCs/>
          <w:snapToGrid w:val="0"/>
          <w:szCs w:val="24"/>
        </w:rPr>
        <w:t>Липецк, здание 2.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w:t>
      </w:r>
      <w:r w:rsidRPr="002E3AE3">
        <w:rPr>
          <w:iCs/>
          <w:snapToGrid w:val="0"/>
          <w:szCs w:val="24"/>
        </w:rPr>
        <w:t xml:space="preserve"> Настоящее подтверждение действует в течение </w:t>
      </w:r>
      <w:r w:rsidRPr="003F3BDD">
        <w:rPr>
          <w:iCs/>
          <w:snapToGrid w:val="0"/>
          <w:szCs w:val="24"/>
        </w:rPr>
        <w:t>3 (трех)</w:t>
      </w:r>
      <w:r w:rsidRPr="002E3AE3">
        <w:rPr>
          <w:iCs/>
          <w:snapToGrid w:val="0"/>
          <w:szCs w:val="24"/>
        </w:rPr>
        <w:t xml:space="preserve"> лет со дня его подписания</w:t>
      </w:r>
      <w:r>
        <w:rPr>
          <w:iCs/>
          <w:snapToGrid w:val="0"/>
          <w:szCs w:val="24"/>
        </w:rPr>
        <w:t>.</w:t>
      </w:r>
    </w:p>
    <w:p w14:paraId="64B0EAC9" w14:textId="77777777" w:rsidR="00A66AEB" w:rsidRPr="00D96C7E" w:rsidRDefault="000359B9" w:rsidP="00A66AEB">
      <w:pPr>
        <w:ind w:firstLine="709"/>
        <w:rPr>
          <w:color w:val="000000"/>
        </w:rPr>
      </w:pPr>
      <w:r>
        <w:t>1</w:t>
      </w:r>
      <w:r w:rsidR="00723E8A">
        <w:t>6</w:t>
      </w:r>
      <w:r w:rsidR="00A66AEB">
        <w:t xml:space="preserve">. </w:t>
      </w:r>
      <w:r w:rsidR="00A66AEB" w:rsidRPr="00D96C7E">
        <w:t xml:space="preserve">Настоящим сообщаем, </w:t>
      </w:r>
      <w:r w:rsidR="00A66AEB" w:rsidRPr="00D96C7E">
        <w:rPr>
          <w:color w:val="000000"/>
        </w:rPr>
        <w:t>что ___________</w:t>
      </w:r>
      <w:r w:rsidR="00A66AEB">
        <w:rPr>
          <w:color w:val="000000"/>
        </w:rPr>
        <w:t>______</w:t>
      </w:r>
      <w:r w:rsidR="00A66AEB" w:rsidRPr="00D96C7E">
        <w:rPr>
          <w:color w:val="000000"/>
        </w:rPr>
        <w:t>_________________________________</w:t>
      </w:r>
    </w:p>
    <w:p w14:paraId="722C1BF9" w14:textId="77777777" w:rsidR="00A66AEB" w:rsidRDefault="00A66AEB" w:rsidP="00A66AEB">
      <w:pPr>
        <w:ind w:left="3969"/>
        <w:jc w:val="center"/>
        <w:rPr>
          <w:i/>
          <w:iCs/>
          <w:color w:val="000000"/>
          <w:sz w:val="16"/>
          <w:szCs w:val="16"/>
        </w:rPr>
      </w:pPr>
      <w:r>
        <w:rPr>
          <w:i/>
          <w:iCs/>
          <w:color w:val="000000"/>
          <w:sz w:val="16"/>
          <w:szCs w:val="16"/>
        </w:rPr>
        <w:t>(наименование организации, индивидуального предпринимателя - участника закупки)</w:t>
      </w:r>
    </w:p>
    <w:p w14:paraId="213A226F" w14:textId="77777777" w:rsidR="00A66AEB" w:rsidRDefault="00A66AEB" w:rsidP="00A66AEB">
      <w:pPr>
        <w:pStyle w:val="af6"/>
        <w:spacing w:before="0"/>
        <w:ind w:firstLine="0"/>
        <w:rPr>
          <w:szCs w:val="24"/>
        </w:rPr>
      </w:pPr>
      <w:r w:rsidRPr="00D96C7E">
        <w:rPr>
          <w:i/>
          <w:iCs/>
          <w:szCs w:val="24"/>
        </w:rPr>
        <w:t>является/не является</w:t>
      </w:r>
      <w:r w:rsidRPr="00D96C7E">
        <w:rPr>
          <w:szCs w:val="24"/>
        </w:rPr>
        <w:t xml:space="preserve"> </w:t>
      </w:r>
      <w:r w:rsidRPr="00B30346">
        <w:rPr>
          <w:i/>
          <w:szCs w:val="24"/>
        </w:rPr>
        <w:t>(</w:t>
      </w:r>
      <w:r w:rsidRPr="00B30346">
        <w:rPr>
          <w:b/>
          <w:i/>
          <w:szCs w:val="24"/>
        </w:rPr>
        <w:t>выбрать</w:t>
      </w:r>
      <w:r w:rsidRPr="00B30346">
        <w:rPr>
          <w:i/>
          <w:szCs w:val="24"/>
        </w:rPr>
        <w:t>)</w:t>
      </w:r>
      <w:r>
        <w:rPr>
          <w:szCs w:val="24"/>
        </w:rPr>
        <w:t xml:space="preserve"> </w:t>
      </w:r>
      <w:r w:rsidRPr="00D96C7E">
        <w:rPr>
          <w:szCs w:val="24"/>
        </w:rPr>
        <w:t>субъектом малого и среднего предпринимательства</w:t>
      </w:r>
      <w:r>
        <w:rPr>
          <w:szCs w:val="24"/>
        </w:rPr>
        <w:t>.</w:t>
      </w:r>
    </w:p>
    <w:p w14:paraId="4E47C348" w14:textId="77777777" w:rsidR="00CB0BDC" w:rsidRPr="00A9547A" w:rsidRDefault="00D47509" w:rsidP="009E2383">
      <w:pPr>
        <w:pStyle w:val="af6"/>
        <w:spacing w:before="0"/>
        <w:ind w:firstLine="0"/>
      </w:pPr>
      <w:r>
        <w:rPr>
          <w:szCs w:val="24"/>
        </w:rPr>
        <w:t xml:space="preserve">        </w:t>
      </w:r>
      <w:r w:rsidR="009E2383">
        <w:rPr>
          <w:szCs w:val="24"/>
        </w:rPr>
        <w:t xml:space="preserve">    </w:t>
      </w:r>
      <w:r>
        <w:t>1</w:t>
      </w:r>
      <w:r w:rsidR="00462CFA">
        <w:t>7</w:t>
      </w:r>
      <w:r w:rsidR="00CB0BDC" w:rsidRPr="00A9547A">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14:paraId="321B7B85" w14:textId="77777777" w:rsidR="00CB0BDC" w:rsidRPr="00A9547A" w:rsidRDefault="00CB0BDC" w:rsidP="00CB0BDC">
      <w:pPr>
        <w:spacing w:after="0"/>
        <w:rPr>
          <w:i/>
        </w:rPr>
      </w:pPr>
      <w:r w:rsidRPr="00A9547A">
        <w:rPr>
          <w:i/>
        </w:rPr>
        <w:t xml:space="preserve">                                  (контактная информация уполномоченного лица)</w:t>
      </w:r>
    </w:p>
    <w:p w14:paraId="635E7967" w14:textId="77777777" w:rsidR="00CB0BDC" w:rsidRPr="00A9547A" w:rsidRDefault="00CB0BDC" w:rsidP="00CB0BDC">
      <w:pPr>
        <w:spacing w:after="0"/>
        <w:ind w:firstLine="708"/>
      </w:pPr>
      <w:r w:rsidRPr="00A9547A">
        <w:t>Все сведения о проведении конкурса просим сообщать указанному уполномоченному лицу.</w:t>
      </w:r>
    </w:p>
    <w:p w14:paraId="3A644753" w14:textId="77777777" w:rsidR="00CB0BDC" w:rsidRPr="00A9547A" w:rsidRDefault="00243382" w:rsidP="00CB0BDC">
      <w:pPr>
        <w:pStyle w:val="af6"/>
        <w:ind w:firstLine="601"/>
      </w:pPr>
      <w:r>
        <w:rPr>
          <w:szCs w:val="24"/>
        </w:rPr>
        <w:t>1</w:t>
      </w:r>
      <w:r w:rsidR="00462CFA">
        <w:rPr>
          <w:szCs w:val="24"/>
        </w:rPr>
        <w:t>8</w:t>
      </w:r>
      <w:r w:rsidR="00CB0BDC" w:rsidRPr="00A9547A">
        <w:rPr>
          <w:szCs w:val="24"/>
        </w:rPr>
        <w:t xml:space="preserve">. </w:t>
      </w:r>
      <w:r w:rsidR="00CB0BDC" w:rsidRPr="00A9547A">
        <w:t xml:space="preserve">Адрес места нахождения ________________________________, телефон: ___________, факс: _______, e-mail: _______________; почтовый </w:t>
      </w:r>
      <w:r w:rsidR="00E95A05" w:rsidRPr="00A9547A">
        <w:t>адрес: _</w:t>
      </w:r>
      <w:r w:rsidR="00CB0BDC" w:rsidRPr="00A9547A">
        <w:t>__________________________</w:t>
      </w:r>
    </w:p>
    <w:p w14:paraId="34110C00" w14:textId="77777777" w:rsidR="00CB0BDC" w:rsidRDefault="00D47509" w:rsidP="00243382">
      <w:pPr>
        <w:pStyle w:val="af6"/>
        <w:spacing w:before="0"/>
        <w:ind w:firstLine="0"/>
        <w:rPr>
          <w:szCs w:val="24"/>
        </w:rPr>
      </w:pPr>
      <w:r>
        <w:rPr>
          <w:szCs w:val="24"/>
        </w:rPr>
        <w:t xml:space="preserve">          1</w:t>
      </w:r>
      <w:r w:rsidR="00462CFA">
        <w:rPr>
          <w:szCs w:val="24"/>
        </w:rPr>
        <w:t>9</w:t>
      </w:r>
      <w:r w:rsidR="00CB0BDC" w:rsidRPr="00A9547A">
        <w:rPr>
          <w:szCs w:val="24"/>
        </w:rPr>
        <w:t>. К настоящей заявке прилагаются документы согласно описи - на _____ л.</w:t>
      </w:r>
    </w:p>
    <w:p w14:paraId="0D063578" w14:textId="77777777" w:rsidR="00064B86" w:rsidRDefault="00064B86" w:rsidP="00064B86">
      <w:pPr>
        <w:tabs>
          <w:tab w:val="left" w:pos="708"/>
        </w:tabs>
        <w:spacing w:after="0"/>
        <w:rPr>
          <w:b/>
        </w:rPr>
      </w:pPr>
    </w:p>
    <w:p w14:paraId="423DEB6D" w14:textId="77777777" w:rsidR="009B5326" w:rsidRDefault="009B5326" w:rsidP="00064B86">
      <w:pPr>
        <w:tabs>
          <w:tab w:val="left" w:pos="708"/>
        </w:tabs>
        <w:spacing w:after="0" w:line="18" w:lineRule="atLeast"/>
        <w:rPr>
          <w:b/>
        </w:rPr>
      </w:pPr>
    </w:p>
    <w:p w14:paraId="5C7D7C3A" w14:textId="77777777" w:rsidR="00015F19" w:rsidRPr="00A9547A" w:rsidRDefault="00015F19" w:rsidP="00064B86">
      <w:pPr>
        <w:tabs>
          <w:tab w:val="left" w:pos="708"/>
        </w:tabs>
        <w:spacing w:after="0" w:line="18" w:lineRule="atLeast"/>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5513AFC9" w14:textId="77777777" w:rsidR="00015F19" w:rsidRPr="00A9547A" w:rsidRDefault="00015F19" w:rsidP="00064B86">
      <w:pPr>
        <w:tabs>
          <w:tab w:val="left" w:pos="708"/>
        </w:tabs>
        <w:spacing w:after="0" w:line="18" w:lineRule="atLeast"/>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14:paraId="6F4B8F61" w14:textId="77777777" w:rsidR="007D3126" w:rsidRDefault="00015F19" w:rsidP="00064B86">
      <w:pPr>
        <w:tabs>
          <w:tab w:val="left" w:pos="708"/>
        </w:tabs>
        <w:spacing w:after="0" w:line="18" w:lineRule="atLeast"/>
      </w:pPr>
      <w:r w:rsidRPr="00A9547A">
        <w:t xml:space="preserve">                                                                                          М.П.</w:t>
      </w:r>
    </w:p>
    <w:p w14:paraId="40C86284" w14:textId="77777777" w:rsidR="00015F19" w:rsidRPr="00A9547A" w:rsidRDefault="00015F19" w:rsidP="00064B86">
      <w:pPr>
        <w:tabs>
          <w:tab w:val="left" w:pos="708"/>
        </w:tabs>
        <w:spacing w:after="0" w:line="18" w:lineRule="atLeast"/>
      </w:pPr>
      <w:r w:rsidRPr="00A9547A">
        <w:rPr>
          <w:b/>
        </w:rPr>
        <w:t>Главный бухгалтер</w:t>
      </w:r>
      <w:r w:rsidRPr="00A9547A">
        <w:tab/>
      </w:r>
      <w:r w:rsidRPr="00A9547A">
        <w:tab/>
      </w:r>
      <w:r w:rsidRPr="00A9547A">
        <w:tab/>
      </w:r>
      <w:r w:rsidR="009B5326">
        <w:t xml:space="preserve">            </w:t>
      </w:r>
      <w:r w:rsidRPr="00A9547A">
        <w:t>___________        ___________________</w:t>
      </w:r>
    </w:p>
    <w:p w14:paraId="6278398B" w14:textId="77777777" w:rsidR="00015F19" w:rsidRPr="00A9547A" w:rsidRDefault="009B5326" w:rsidP="00064B86">
      <w:pPr>
        <w:tabs>
          <w:tab w:val="left" w:pos="708"/>
        </w:tabs>
        <w:spacing w:after="0" w:line="18" w:lineRule="atLeast"/>
        <w:ind w:left="4248" w:firstLine="708"/>
        <w:rPr>
          <w:i/>
          <w:vertAlign w:val="superscript"/>
        </w:rPr>
      </w:pPr>
      <w:r>
        <w:rPr>
          <w:i/>
          <w:vertAlign w:val="superscript"/>
        </w:rPr>
        <w:t xml:space="preserve"> </w:t>
      </w:r>
      <w:r w:rsidR="00015F19" w:rsidRPr="00A9547A">
        <w:rPr>
          <w:i/>
          <w:vertAlign w:val="superscript"/>
        </w:rPr>
        <w:t xml:space="preserve"> </w:t>
      </w:r>
      <w:r>
        <w:rPr>
          <w:i/>
          <w:vertAlign w:val="superscript"/>
        </w:rPr>
        <w:t xml:space="preserve">    </w:t>
      </w:r>
      <w:r w:rsidR="00015F19" w:rsidRPr="00A9547A">
        <w:rPr>
          <w:i/>
          <w:vertAlign w:val="superscript"/>
        </w:rPr>
        <w:t xml:space="preserve">   (подпись)</w:t>
      </w:r>
      <w:r w:rsidR="00015F19" w:rsidRPr="00A9547A">
        <w:rPr>
          <w:i/>
          <w:vertAlign w:val="superscript"/>
        </w:rPr>
        <w:tab/>
      </w:r>
      <w:r w:rsidR="00015F19" w:rsidRPr="00A9547A">
        <w:rPr>
          <w:i/>
          <w:vertAlign w:val="superscript"/>
        </w:rPr>
        <w:tab/>
      </w:r>
      <w:r w:rsidR="00E95A05" w:rsidRPr="00A9547A">
        <w:rPr>
          <w:i/>
          <w:vertAlign w:val="superscript"/>
        </w:rPr>
        <w:tab/>
        <w:t xml:space="preserve"> (</w:t>
      </w:r>
      <w:r w:rsidR="00015F19" w:rsidRPr="00A9547A">
        <w:rPr>
          <w:i/>
          <w:vertAlign w:val="superscript"/>
        </w:rPr>
        <w:t>ФИО)</w:t>
      </w:r>
    </w:p>
    <w:p w14:paraId="3944704C" w14:textId="77777777" w:rsidR="0086651C" w:rsidRDefault="0086651C" w:rsidP="00064B86">
      <w:pPr>
        <w:spacing w:after="0" w:line="18" w:lineRule="atLeast"/>
        <w:jc w:val="left"/>
        <w:rPr>
          <w:b/>
          <w:sz w:val="20"/>
          <w:szCs w:val="20"/>
        </w:rPr>
      </w:pPr>
      <w:r>
        <w:rPr>
          <w:b/>
          <w:sz w:val="20"/>
          <w:szCs w:val="20"/>
        </w:rPr>
        <w:br w:type="page"/>
      </w:r>
    </w:p>
    <w:p w14:paraId="1194F58B" w14:textId="77777777" w:rsidR="006F5C03" w:rsidRPr="00A9547A" w:rsidRDefault="006F5C03" w:rsidP="006F5C03">
      <w:pPr>
        <w:tabs>
          <w:tab w:val="left" w:pos="8085"/>
          <w:tab w:val="right" w:pos="9804"/>
        </w:tabs>
        <w:ind w:left="7788" w:right="-80"/>
        <w:jc w:val="right"/>
        <w:rPr>
          <w:b/>
          <w:sz w:val="20"/>
          <w:szCs w:val="20"/>
        </w:rPr>
      </w:pPr>
      <w:r w:rsidRPr="00A9547A">
        <w:rPr>
          <w:b/>
          <w:sz w:val="20"/>
          <w:szCs w:val="20"/>
        </w:rPr>
        <w:lastRenderedPageBreak/>
        <w:t>Форма № 2</w:t>
      </w:r>
    </w:p>
    <w:p w14:paraId="1A9C987C" w14:textId="77777777" w:rsidR="006F5C03" w:rsidRPr="00A9547A" w:rsidRDefault="006F5C03" w:rsidP="006F5C03">
      <w:pPr>
        <w:spacing w:after="0"/>
        <w:ind w:left="6372"/>
        <w:jc w:val="right"/>
      </w:pPr>
      <w:r w:rsidRPr="00A9547A">
        <w:t xml:space="preserve">                     Приложение № 1</w:t>
      </w:r>
    </w:p>
    <w:p w14:paraId="04928F5D" w14:textId="77777777" w:rsidR="006F5C03" w:rsidRPr="00A9547A" w:rsidRDefault="006F5C03" w:rsidP="006F5C03">
      <w:pPr>
        <w:tabs>
          <w:tab w:val="left" w:pos="8085"/>
          <w:tab w:val="right" w:pos="9804"/>
        </w:tabs>
        <w:spacing w:after="0"/>
        <w:ind w:left="6372" w:right="-80"/>
        <w:jc w:val="right"/>
        <w:rPr>
          <w:b/>
          <w:sz w:val="20"/>
          <w:szCs w:val="20"/>
        </w:rPr>
      </w:pPr>
      <w:r w:rsidRPr="00A9547A">
        <w:t>к Заявке на участие в конкурсе</w:t>
      </w:r>
    </w:p>
    <w:p w14:paraId="05928CC0" w14:textId="77777777" w:rsidR="006F5C03" w:rsidRPr="00A9547A" w:rsidRDefault="006F5C03" w:rsidP="006F5C03">
      <w:pPr>
        <w:tabs>
          <w:tab w:val="left" w:pos="8085"/>
          <w:tab w:val="right" w:pos="9804"/>
        </w:tabs>
        <w:spacing w:after="0"/>
        <w:ind w:left="7788" w:right="-80"/>
        <w:jc w:val="center"/>
        <w:rPr>
          <w:b/>
          <w:sz w:val="20"/>
          <w:szCs w:val="20"/>
        </w:rPr>
      </w:pPr>
    </w:p>
    <w:p w14:paraId="622E4A6F" w14:textId="77777777" w:rsidR="006F5C03" w:rsidRPr="00A9547A" w:rsidRDefault="006F5C03" w:rsidP="006F5C03">
      <w:pPr>
        <w:jc w:val="center"/>
        <w:rPr>
          <w:b/>
        </w:rPr>
      </w:pPr>
      <w:r w:rsidRPr="00A9547A">
        <w:rPr>
          <w:b/>
        </w:rPr>
        <w:t xml:space="preserve">АНКЕТА УЧАСТНИКА </w:t>
      </w:r>
    </w:p>
    <w:p w14:paraId="24EA765E" w14:textId="77777777" w:rsidR="006F5C03" w:rsidRPr="00A9547A" w:rsidRDefault="006F5C03" w:rsidP="006F5C03">
      <w:pPr>
        <w:jc w:val="center"/>
      </w:pPr>
      <w:r w:rsidRPr="00A9547A">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6F5C03" w:rsidRPr="00A9547A" w14:paraId="663913E9" w14:textId="77777777" w:rsidTr="00D67074">
        <w:tc>
          <w:tcPr>
            <w:tcW w:w="7196" w:type="dxa"/>
          </w:tcPr>
          <w:p w14:paraId="51CBB928" w14:textId="77777777" w:rsidR="006F5C03" w:rsidRPr="00A9547A" w:rsidRDefault="006F5C03" w:rsidP="00D67074">
            <w:pPr>
              <w:numPr>
                <w:ilvl w:val="0"/>
                <w:numId w:val="10"/>
              </w:numPr>
              <w:tabs>
                <w:tab w:val="left" w:pos="426"/>
              </w:tabs>
              <w:spacing w:after="0"/>
              <w:ind w:left="0" w:firstLine="0"/>
              <w:rPr>
                <w:b/>
                <w:i/>
              </w:rPr>
            </w:pPr>
            <w:r w:rsidRPr="00A9547A">
              <w:rPr>
                <w:b/>
              </w:rPr>
              <w:t>Фирменное наименование (наименование) участника</w:t>
            </w:r>
            <w:r w:rsidRPr="00A9547A">
              <w:rPr>
                <w:i/>
              </w:rPr>
              <w:t xml:space="preserve"> </w:t>
            </w:r>
          </w:p>
        </w:tc>
        <w:tc>
          <w:tcPr>
            <w:tcW w:w="2693" w:type="dxa"/>
          </w:tcPr>
          <w:p w14:paraId="0F8B188A" w14:textId="77777777" w:rsidR="006F5C03" w:rsidRPr="00A9547A" w:rsidRDefault="006F5C03" w:rsidP="00D67074">
            <w:pPr>
              <w:rPr>
                <w:b/>
              </w:rPr>
            </w:pPr>
          </w:p>
        </w:tc>
      </w:tr>
      <w:tr w:rsidR="006F5C03" w:rsidRPr="00A9547A" w14:paraId="6238CC3C" w14:textId="77777777" w:rsidTr="00D67074">
        <w:tc>
          <w:tcPr>
            <w:tcW w:w="7196" w:type="dxa"/>
          </w:tcPr>
          <w:p w14:paraId="36BDD12C" w14:textId="77777777" w:rsidR="006F5C03" w:rsidRPr="00A9547A" w:rsidRDefault="006F5C03" w:rsidP="00D67074">
            <w:pPr>
              <w:numPr>
                <w:ilvl w:val="0"/>
                <w:numId w:val="10"/>
              </w:numPr>
              <w:tabs>
                <w:tab w:val="left" w:pos="426"/>
              </w:tabs>
              <w:spacing w:after="0"/>
              <w:ind w:left="0" w:firstLine="0"/>
              <w:rPr>
                <w:b/>
              </w:rPr>
            </w:pPr>
            <w:r w:rsidRPr="00A9547A">
              <w:rPr>
                <w:b/>
              </w:rPr>
              <w:t>Сведения об организационно-правовой форме участника</w:t>
            </w:r>
          </w:p>
        </w:tc>
        <w:tc>
          <w:tcPr>
            <w:tcW w:w="2693" w:type="dxa"/>
          </w:tcPr>
          <w:p w14:paraId="2B0E64AB" w14:textId="77777777" w:rsidR="006F5C03" w:rsidRPr="00A9547A" w:rsidRDefault="006F5C03" w:rsidP="00D67074">
            <w:pPr>
              <w:rPr>
                <w:b/>
              </w:rPr>
            </w:pPr>
          </w:p>
        </w:tc>
      </w:tr>
      <w:tr w:rsidR="006F5C03" w:rsidRPr="00A9547A" w14:paraId="20183CBE" w14:textId="77777777" w:rsidTr="00D67074">
        <w:trPr>
          <w:cantSplit/>
          <w:trHeight w:val="146"/>
        </w:trPr>
        <w:tc>
          <w:tcPr>
            <w:tcW w:w="7196" w:type="dxa"/>
          </w:tcPr>
          <w:p w14:paraId="38000B04" w14:textId="77777777" w:rsidR="006F5C03" w:rsidRPr="00A9547A" w:rsidRDefault="006F5C03" w:rsidP="00D67074">
            <w:pPr>
              <w:numPr>
                <w:ilvl w:val="0"/>
                <w:numId w:val="10"/>
              </w:numPr>
              <w:tabs>
                <w:tab w:val="left" w:pos="426"/>
              </w:tabs>
              <w:ind w:hanging="720"/>
              <w:rPr>
                <w:b/>
              </w:rPr>
            </w:pPr>
            <w:r w:rsidRPr="00A9547A">
              <w:rPr>
                <w:b/>
              </w:rPr>
              <w:t>ИНН</w:t>
            </w:r>
          </w:p>
        </w:tc>
        <w:tc>
          <w:tcPr>
            <w:tcW w:w="2693" w:type="dxa"/>
          </w:tcPr>
          <w:p w14:paraId="74B35D89" w14:textId="77777777" w:rsidR="006F5C03" w:rsidRPr="00A9547A" w:rsidRDefault="006F5C03" w:rsidP="00D67074"/>
        </w:tc>
      </w:tr>
      <w:tr w:rsidR="006F5C03" w:rsidRPr="00A9547A" w14:paraId="52EE2B9B" w14:textId="77777777" w:rsidTr="00D67074">
        <w:trPr>
          <w:cantSplit/>
          <w:trHeight w:val="146"/>
        </w:trPr>
        <w:tc>
          <w:tcPr>
            <w:tcW w:w="7196" w:type="dxa"/>
          </w:tcPr>
          <w:p w14:paraId="5CDF151F" w14:textId="77777777" w:rsidR="006F5C03" w:rsidRPr="00A9547A" w:rsidRDefault="006F5C03" w:rsidP="00D67074">
            <w:pPr>
              <w:numPr>
                <w:ilvl w:val="0"/>
                <w:numId w:val="10"/>
              </w:numPr>
              <w:tabs>
                <w:tab w:val="left" w:pos="426"/>
              </w:tabs>
              <w:ind w:hanging="720"/>
              <w:rPr>
                <w:b/>
              </w:rPr>
            </w:pPr>
            <w:r w:rsidRPr="00A9547A">
              <w:rPr>
                <w:b/>
              </w:rPr>
              <w:t>КПП</w:t>
            </w:r>
          </w:p>
        </w:tc>
        <w:tc>
          <w:tcPr>
            <w:tcW w:w="2693" w:type="dxa"/>
          </w:tcPr>
          <w:p w14:paraId="753A26C4" w14:textId="77777777" w:rsidR="006F5C03" w:rsidRPr="00A9547A" w:rsidRDefault="006F5C03" w:rsidP="00D67074"/>
        </w:tc>
      </w:tr>
      <w:tr w:rsidR="006F5C03" w:rsidRPr="00A9547A" w14:paraId="742443A7" w14:textId="77777777" w:rsidTr="00D67074">
        <w:trPr>
          <w:cantSplit/>
          <w:trHeight w:val="146"/>
        </w:trPr>
        <w:tc>
          <w:tcPr>
            <w:tcW w:w="7196" w:type="dxa"/>
          </w:tcPr>
          <w:p w14:paraId="160BC3A2" w14:textId="77777777" w:rsidR="006F5C03" w:rsidRPr="00A9547A" w:rsidRDefault="006F5C03" w:rsidP="00D67074">
            <w:pPr>
              <w:numPr>
                <w:ilvl w:val="0"/>
                <w:numId w:val="10"/>
              </w:numPr>
              <w:tabs>
                <w:tab w:val="left" w:pos="426"/>
              </w:tabs>
              <w:ind w:hanging="720"/>
              <w:rPr>
                <w:b/>
              </w:rPr>
            </w:pPr>
            <w:r w:rsidRPr="00A9547A">
              <w:rPr>
                <w:b/>
              </w:rPr>
              <w:t>ОГРН</w:t>
            </w:r>
          </w:p>
        </w:tc>
        <w:tc>
          <w:tcPr>
            <w:tcW w:w="2693" w:type="dxa"/>
          </w:tcPr>
          <w:p w14:paraId="5C5CEE06" w14:textId="77777777" w:rsidR="006F5C03" w:rsidRPr="00A9547A" w:rsidRDefault="006F5C03" w:rsidP="00D67074"/>
        </w:tc>
      </w:tr>
      <w:tr w:rsidR="006F5C03" w:rsidRPr="00A9547A" w14:paraId="7F763699" w14:textId="77777777" w:rsidTr="00D67074">
        <w:trPr>
          <w:cantSplit/>
          <w:trHeight w:val="146"/>
        </w:trPr>
        <w:tc>
          <w:tcPr>
            <w:tcW w:w="7196" w:type="dxa"/>
          </w:tcPr>
          <w:p w14:paraId="2E4457F4" w14:textId="77777777" w:rsidR="006F5C03" w:rsidRPr="00A9547A" w:rsidRDefault="006F5C03" w:rsidP="00D67074">
            <w:pPr>
              <w:numPr>
                <w:ilvl w:val="0"/>
                <w:numId w:val="10"/>
              </w:numPr>
              <w:tabs>
                <w:tab w:val="left" w:pos="426"/>
              </w:tabs>
              <w:ind w:hanging="720"/>
              <w:rPr>
                <w:b/>
              </w:rPr>
            </w:pPr>
            <w:r w:rsidRPr="00A9547A">
              <w:rPr>
                <w:b/>
              </w:rPr>
              <w:t>Местонахождени</w:t>
            </w:r>
            <w:r>
              <w:rPr>
                <w:b/>
              </w:rPr>
              <w:t>е</w:t>
            </w:r>
            <w:r w:rsidRPr="00A9547A">
              <w:rPr>
                <w:b/>
              </w:rPr>
              <w:t xml:space="preserve"> участника</w:t>
            </w:r>
          </w:p>
        </w:tc>
        <w:tc>
          <w:tcPr>
            <w:tcW w:w="2693" w:type="dxa"/>
          </w:tcPr>
          <w:p w14:paraId="0EEEEFE7" w14:textId="77777777" w:rsidR="006F5C03" w:rsidRPr="00A9547A" w:rsidRDefault="006F5C03" w:rsidP="00D67074"/>
        </w:tc>
      </w:tr>
      <w:tr w:rsidR="006F5C03" w:rsidRPr="00A9547A" w14:paraId="7C9CDACA" w14:textId="77777777" w:rsidTr="00D67074">
        <w:trPr>
          <w:cantSplit/>
          <w:trHeight w:val="322"/>
        </w:trPr>
        <w:tc>
          <w:tcPr>
            <w:tcW w:w="7196" w:type="dxa"/>
          </w:tcPr>
          <w:p w14:paraId="751988EF" w14:textId="77777777" w:rsidR="006F5C03" w:rsidRPr="00A9547A" w:rsidRDefault="006F5C03" w:rsidP="00D67074">
            <w:pPr>
              <w:numPr>
                <w:ilvl w:val="0"/>
                <w:numId w:val="10"/>
              </w:numPr>
              <w:tabs>
                <w:tab w:val="left" w:pos="426"/>
              </w:tabs>
              <w:ind w:hanging="720"/>
              <w:rPr>
                <w:b/>
              </w:rPr>
            </w:pPr>
            <w:r w:rsidRPr="00A9547A">
              <w:rPr>
                <w:b/>
              </w:rPr>
              <w:t>Почтовый адрес участника</w:t>
            </w:r>
          </w:p>
        </w:tc>
        <w:tc>
          <w:tcPr>
            <w:tcW w:w="2693" w:type="dxa"/>
          </w:tcPr>
          <w:p w14:paraId="6FA734AE" w14:textId="77777777" w:rsidR="006F5C03" w:rsidRPr="00A9547A" w:rsidRDefault="006F5C03" w:rsidP="00D67074"/>
        </w:tc>
      </w:tr>
      <w:tr w:rsidR="006F5C03" w:rsidRPr="00A9547A" w14:paraId="4D507CF9" w14:textId="77777777" w:rsidTr="00D67074">
        <w:trPr>
          <w:cantSplit/>
          <w:trHeight w:val="255"/>
        </w:trPr>
        <w:tc>
          <w:tcPr>
            <w:tcW w:w="7196" w:type="dxa"/>
          </w:tcPr>
          <w:p w14:paraId="288260A9" w14:textId="77777777" w:rsidR="006F5C03" w:rsidRPr="00A9547A" w:rsidRDefault="006F5C03" w:rsidP="00D67074">
            <w:pPr>
              <w:numPr>
                <w:ilvl w:val="0"/>
                <w:numId w:val="10"/>
              </w:numPr>
              <w:tabs>
                <w:tab w:val="left" w:pos="426"/>
              </w:tabs>
              <w:ind w:hanging="720"/>
              <w:rPr>
                <w:b/>
              </w:rPr>
            </w:pPr>
            <w:r w:rsidRPr="00A9547A">
              <w:rPr>
                <w:b/>
              </w:rPr>
              <w:t>Номер контактного телефона/факса, адрес эл. почты</w:t>
            </w:r>
          </w:p>
        </w:tc>
        <w:tc>
          <w:tcPr>
            <w:tcW w:w="2693" w:type="dxa"/>
          </w:tcPr>
          <w:p w14:paraId="2CC2EED0" w14:textId="77777777" w:rsidR="006F5C03" w:rsidRPr="00A9547A" w:rsidRDefault="006F5C03" w:rsidP="00D67074"/>
        </w:tc>
      </w:tr>
      <w:tr w:rsidR="006F5C03" w:rsidRPr="00A9547A" w14:paraId="084FB0E0" w14:textId="77777777" w:rsidTr="00D67074">
        <w:trPr>
          <w:cantSplit/>
          <w:trHeight w:val="255"/>
        </w:trPr>
        <w:tc>
          <w:tcPr>
            <w:tcW w:w="7196" w:type="dxa"/>
          </w:tcPr>
          <w:p w14:paraId="23D74D60" w14:textId="77777777" w:rsidR="006F5C03" w:rsidRPr="00A9547A" w:rsidRDefault="006F5C03" w:rsidP="00D67074">
            <w:pPr>
              <w:numPr>
                <w:ilvl w:val="0"/>
                <w:numId w:val="10"/>
              </w:numPr>
              <w:tabs>
                <w:tab w:val="left" w:pos="426"/>
              </w:tabs>
              <w:ind w:hanging="720"/>
              <w:rPr>
                <w:b/>
              </w:rPr>
            </w:pPr>
            <w:r>
              <w:rPr>
                <w:b/>
              </w:rPr>
              <w:t>ОКТМО</w:t>
            </w:r>
          </w:p>
        </w:tc>
        <w:tc>
          <w:tcPr>
            <w:tcW w:w="2693" w:type="dxa"/>
          </w:tcPr>
          <w:p w14:paraId="15C02B74" w14:textId="77777777" w:rsidR="006F5C03" w:rsidRPr="00A9547A" w:rsidRDefault="006F5C03" w:rsidP="00D67074"/>
        </w:tc>
      </w:tr>
      <w:tr w:rsidR="006F5C03" w:rsidRPr="00A9547A" w14:paraId="6629889F" w14:textId="77777777" w:rsidTr="00D67074">
        <w:trPr>
          <w:cantSplit/>
          <w:trHeight w:val="255"/>
        </w:trPr>
        <w:tc>
          <w:tcPr>
            <w:tcW w:w="7196" w:type="dxa"/>
          </w:tcPr>
          <w:p w14:paraId="74412989" w14:textId="77777777" w:rsidR="006F5C03" w:rsidRDefault="006F5C03" w:rsidP="00D67074">
            <w:pPr>
              <w:numPr>
                <w:ilvl w:val="0"/>
                <w:numId w:val="10"/>
              </w:numPr>
              <w:tabs>
                <w:tab w:val="left" w:pos="426"/>
              </w:tabs>
              <w:ind w:hanging="720"/>
              <w:rPr>
                <w:b/>
              </w:rPr>
            </w:pPr>
            <w:r>
              <w:rPr>
                <w:b/>
              </w:rPr>
              <w:t>ОКОПФ</w:t>
            </w:r>
          </w:p>
        </w:tc>
        <w:tc>
          <w:tcPr>
            <w:tcW w:w="2693" w:type="dxa"/>
          </w:tcPr>
          <w:p w14:paraId="02E35466" w14:textId="77777777" w:rsidR="006F5C03" w:rsidRPr="00A9547A" w:rsidRDefault="006F5C03" w:rsidP="00D67074"/>
        </w:tc>
      </w:tr>
      <w:tr w:rsidR="006F5C03" w:rsidRPr="00A9547A" w14:paraId="79234C73" w14:textId="77777777" w:rsidTr="00D67074">
        <w:trPr>
          <w:cantSplit/>
          <w:trHeight w:val="255"/>
        </w:trPr>
        <w:tc>
          <w:tcPr>
            <w:tcW w:w="7196" w:type="dxa"/>
          </w:tcPr>
          <w:p w14:paraId="626B251D" w14:textId="77777777" w:rsidR="006F5C03" w:rsidRDefault="006F5C03" w:rsidP="00D67074">
            <w:pPr>
              <w:numPr>
                <w:ilvl w:val="0"/>
                <w:numId w:val="10"/>
              </w:numPr>
              <w:tabs>
                <w:tab w:val="left" w:pos="426"/>
              </w:tabs>
              <w:ind w:hanging="720"/>
              <w:rPr>
                <w:b/>
              </w:rPr>
            </w:pPr>
            <w:r>
              <w:rPr>
                <w:b/>
              </w:rPr>
              <w:t>ОКПО</w:t>
            </w:r>
          </w:p>
        </w:tc>
        <w:tc>
          <w:tcPr>
            <w:tcW w:w="2693" w:type="dxa"/>
          </w:tcPr>
          <w:p w14:paraId="437BA2DA" w14:textId="77777777" w:rsidR="006F5C03" w:rsidRPr="00A9547A" w:rsidRDefault="006F5C03" w:rsidP="00D67074"/>
        </w:tc>
      </w:tr>
      <w:tr w:rsidR="006F5C03" w:rsidRPr="00A9547A" w14:paraId="6A7ED516" w14:textId="77777777" w:rsidTr="00D670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14:paraId="5A38CE03" w14:textId="77777777" w:rsidR="006F5C03" w:rsidRPr="00A9547A" w:rsidRDefault="006F5C03" w:rsidP="00D67074">
            <w:pPr>
              <w:spacing w:after="0"/>
              <w:rPr>
                <w:i/>
                <w:sz w:val="16"/>
                <w:szCs w:val="16"/>
              </w:rPr>
            </w:pPr>
            <w:r w:rsidRPr="00A9547A">
              <w:rPr>
                <w:i/>
                <w:sz w:val="16"/>
                <w:szCs w:val="16"/>
              </w:rPr>
              <w:t>Примечание:</w:t>
            </w:r>
          </w:p>
          <w:p w14:paraId="50443B34" w14:textId="77777777" w:rsidR="006F5C03" w:rsidRPr="00A9547A" w:rsidRDefault="006F5C03" w:rsidP="00D67074">
            <w:pPr>
              <w:spacing w:after="0"/>
              <w:rPr>
                <w:i/>
                <w:sz w:val="16"/>
                <w:szCs w:val="16"/>
              </w:rPr>
            </w:pPr>
            <w:r w:rsidRPr="00A9547A">
              <w:rPr>
                <w:i/>
                <w:sz w:val="16"/>
                <w:szCs w:val="16"/>
              </w:rPr>
              <w:t xml:space="preserve">* Участником закупки в составе заявки представляются также: </w:t>
            </w:r>
          </w:p>
          <w:p w14:paraId="64A02C3B" w14:textId="77777777" w:rsidR="006F5C03" w:rsidRPr="00A9547A" w:rsidRDefault="006F5C03" w:rsidP="00D67074">
            <w:pPr>
              <w:spacing w:after="0"/>
              <w:rPr>
                <w:i/>
                <w:sz w:val="16"/>
                <w:szCs w:val="16"/>
              </w:rPr>
            </w:pPr>
            <w:r w:rsidRPr="00A9547A">
              <w:rPr>
                <w:i/>
                <w:sz w:val="16"/>
                <w:szCs w:val="16"/>
              </w:rPr>
              <w:t>- Почтовый адрес налоговой инспекции по месту регистрации Участника, контактные лица (налоговые инспекторы) и их телефоны;</w:t>
            </w:r>
          </w:p>
          <w:p w14:paraId="6FCDB450" w14:textId="77777777" w:rsidR="006F5C03" w:rsidRPr="00A9547A" w:rsidRDefault="006F5C03" w:rsidP="00D67074">
            <w:pPr>
              <w:spacing w:after="0"/>
              <w:rPr>
                <w:i/>
                <w:sz w:val="16"/>
                <w:szCs w:val="16"/>
              </w:rPr>
            </w:pPr>
            <w:r w:rsidRPr="00A9547A">
              <w:rPr>
                <w:i/>
                <w:sz w:val="16"/>
                <w:szCs w:val="16"/>
              </w:rPr>
              <w:t>- Банковские реквизиты (может быть несколько)</w:t>
            </w:r>
          </w:p>
          <w:p w14:paraId="418B5BF2" w14:textId="77777777" w:rsidR="006F5C03" w:rsidRPr="00A9547A" w:rsidRDefault="006F5C03" w:rsidP="00D67074">
            <w:pPr>
              <w:tabs>
                <w:tab w:val="left" w:pos="708"/>
              </w:tabs>
              <w:spacing w:after="0"/>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1A53288F" w14:textId="77777777" w:rsidR="006F5C03" w:rsidRPr="00A9547A" w:rsidRDefault="006F5C03" w:rsidP="00D67074">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0347C108" w14:textId="77777777" w:rsidR="006F5C03" w:rsidRPr="00A9547A" w:rsidRDefault="006F5C03" w:rsidP="00D67074">
            <w:pPr>
              <w:tabs>
                <w:tab w:val="left" w:pos="708"/>
              </w:tabs>
              <w:spacing w:after="0"/>
              <w:rPr>
                <w:i/>
                <w:color w:val="FF0000"/>
                <w:vertAlign w:val="superscript"/>
              </w:rPr>
            </w:pPr>
            <w:r w:rsidRPr="00A9547A">
              <w:t xml:space="preserve">                                                                                           М.П.</w:t>
            </w:r>
          </w:p>
          <w:p w14:paraId="72C50387" w14:textId="77777777" w:rsidR="006F5C03" w:rsidRPr="00A9547A" w:rsidRDefault="006F5C03" w:rsidP="00D67074">
            <w:pPr>
              <w:tabs>
                <w:tab w:val="left" w:pos="708"/>
              </w:tabs>
              <w:spacing w:after="0"/>
            </w:pPr>
            <w:r w:rsidRPr="00A9547A">
              <w:rPr>
                <w:b/>
              </w:rPr>
              <w:t>Главный бухгалтер</w:t>
            </w:r>
            <w:r w:rsidRPr="00A9547A">
              <w:tab/>
            </w:r>
            <w:r w:rsidRPr="00A9547A">
              <w:tab/>
            </w:r>
            <w:r w:rsidRPr="00A9547A">
              <w:tab/>
              <w:t>___________        ___________________</w:t>
            </w:r>
          </w:p>
          <w:p w14:paraId="0B255805" w14:textId="77777777" w:rsidR="006F5C03" w:rsidRPr="00A9547A" w:rsidRDefault="006F5C03" w:rsidP="00D67074">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32AE79AE" w14:textId="77777777" w:rsidR="006F5C03" w:rsidRPr="00A9547A" w:rsidRDefault="006F5C03" w:rsidP="00D67074">
            <w:pPr>
              <w:spacing w:after="0"/>
              <w:rPr>
                <w:i/>
                <w:sz w:val="16"/>
                <w:szCs w:val="16"/>
              </w:rPr>
            </w:pPr>
          </w:p>
        </w:tc>
      </w:tr>
    </w:tbl>
    <w:p w14:paraId="1EC194C5" w14:textId="77777777" w:rsidR="006F5C03" w:rsidRDefault="006F5C03" w:rsidP="006F5C03">
      <w:pPr>
        <w:jc w:val="center"/>
        <w:rPr>
          <w:b/>
        </w:rPr>
      </w:pPr>
    </w:p>
    <w:p w14:paraId="03751300" w14:textId="77777777" w:rsidR="006F5C03" w:rsidRPr="00A9547A" w:rsidRDefault="006F5C03" w:rsidP="006F5C03">
      <w:pPr>
        <w:jc w:val="center"/>
        <w:rPr>
          <w:b/>
        </w:rPr>
      </w:pPr>
      <w:r w:rsidRPr="00A9547A">
        <w:rPr>
          <w:b/>
        </w:rPr>
        <w:t xml:space="preserve">АНКЕТА УЧАСТНИКА </w:t>
      </w:r>
    </w:p>
    <w:p w14:paraId="3D669AC7" w14:textId="77777777" w:rsidR="006F5C03" w:rsidRPr="00A9547A" w:rsidRDefault="006F5C03" w:rsidP="006F5C03">
      <w:pPr>
        <w:jc w:val="center"/>
      </w:pPr>
      <w:r w:rsidRPr="00A9547A">
        <w:t>(для индивидуальных предпринимателей)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6F5C03" w:rsidRPr="00A9547A" w14:paraId="499CD0CB" w14:textId="77777777" w:rsidTr="00D67074">
        <w:trPr>
          <w:trHeight w:val="224"/>
        </w:trPr>
        <w:tc>
          <w:tcPr>
            <w:tcW w:w="6808" w:type="dxa"/>
          </w:tcPr>
          <w:p w14:paraId="244C8B7A" w14:textId="77777777" w:rsidR="006F5C03" w:rsidRPr="00A9547A" w:rsidRDefault="006F5C03" w:rsidP="00D67074">
            <w:pPr>
              <w:numPr>
                <w:ilvl w:val="1"/>
                <w:numId w:val="3"/>
              </w:numPr>
              <w:tabs>
                <w:tab w:val="clear" w:pos="1440"/>
                <w:tab w:val="num" w:pos="0"/>
                <w:tab w:val="left" w:pos="426"/>
              </w:tabs>
              <w:ind w:left="0" w:firstLine="0"/>
              <w:rPr>
                <w:b/>
              </w:rPr>
            </w:pPr>
            <w:r w:rsidRPr="00A9547A">
              <w:rPr>
                <w:b/>
              </w:rPr>
              <w:t>Фамилия, имя, отчество участника</w:t>
            </w:r>
          </w:p>
        </w:tc>
        <w:tc>
          <w:tcPr>
            <w:tcW w:w="3020" w:type="dxa"/>
          </w:tcPr>
          <w:p w14:paraId="278F903A" w14:textId="77777777" w:rsidR="006F5C03" w:rsidRPr="00A9547A" w:rsidRDefault="006F5C03" w:rsidP="00D67074">
            <w:pPr>
              <w:rPr>
                <w:b/>
              </w:rPr>
            </w:pPr>
          </w:p>
        </w:tc>
      </w:tr>
      <w:tr w:rsidR="006F5C03" w:rsidRPr="00A9547A" w14:paraId="6E103EC6" w14:textId="77777777" w:rsidTr="00D67074">
        <w:trPr>
          <w:cantSplit/>
          <w:trHeight w:val="158"/>
        </w:trPr>
        <w:tc>
          <w:tcPr>
            <w:tcW w:w="6808" w:type="dxa"/>
          </w:tcPr>
          <w:p w14:paraId="2002DFC7" w14:textId="77777777" w:rsidR="006F5C03" w:rsidRPr="00A9547A" w:rsidRDefault="006F5C03" w:rsidP="00D67074">
            <w:pPr>
              <w:numPr>
                <w:ilvl w:val="0"/>
                <w:numId w:val="3"/>
              </w:numPr>
              <w:tabs>
                <w:tab w:val="num" w:pos="0"/>
                <w:tab w:val="left" w:pos="426"/>
              </w:tabs>
              <w:ind w:left="0" w:firstLine="0"/>
              <w:rPr>
                <w:b/>
              </w:rPr>
            </w:pPr>
            <w:r w:rsidRPr="00A9547A">
              <w:rPr>
                <w:b/>
              </w:rPr>
              <w:t>Паспортные данные участника</w:t>
            </w:r>
          </w:p>
        </w:tc>
        <w:tc>
          <w:tcPr>
            <w:tcW w:w="3020" w:type="dxa"/>
          </w:tcPr>
          <w:p w14:paraId="294F9B94" w14:textId="77777777" w:rsidR="006F5C03" w:rsidRPr="00A9547A" w:rsidRDefault="006F5C03" w:rsidP="00D67074"/>
        </w:tc>
      </w:tr>
      <w:tr w:rsidR="006F5C03" w:rsidRPr="00A9547A" w14:paraId="4D1D6426" w14:textId="77777777" w:rsidTr="00D67074">
        <w:trPr>
          <w:cantSplit/>
          <w:trHeight w:val="248"/>
        </w:trPr>
        <w:tc>
          <w:tcPr>
            <w:tcW w:w="6808" w:type="dxa"/>
          </w:tcPr>
          <w:p w14:paraId="0045331C" w14:textId="77777777" w:rsidR="006F5C03" w:rsidRPr="00A9547A" w:rsidRDefault="006F5C03" w:rsidP="00D67074">
            <w:pPr>
              <w:numPr>
                <w:ilvl w:val="0"/>
                <w:numId w:val="3"/>
              </w:numPr>
              <w:tabs>
                <w:tab w:val="num" w:pos="0"/>
                <w:tab w:val="left" w:pos="426"/>
              </w:tabs>
              <w:ind w:left="0" w:firstLine="0"/>
              <w:rPr>
                <w:b/>
              </w:rPr>
            </w:pPr>
            <w:r w:rsidRPr="00A9547A">
              <w:rPr>
                <w:b/>
              </w:rPr>
              <w:t>Сведения о месте жительства участника</w:t>
            </w:r>
          </w:p>
        </w:tc>
        <w:tc>
          <w:tcPr>
            <w:tcW w:w="3020" w:type="dxa"/>
          </w:tcPr>
          <w:p w14:paraId="79C67257" w14:textId="77777777" w:rsidR="006F5C03" w:rsidRPr="00A9547A" w:rsidRDefault="006F5C03" w:rsidP="00D67074"/>
        </w:tc>
      </w:tr>
      <w:tr w:rsidR="006F5C03" w:rsidRPr="00A9547A" w14:paraId="05592747" w14:textId="77777777" w:rsidTr="00D67074">
        <w:trPr>
          <w:cantSplit/>
          <w:trHeight w:val="248"/>
        </w:trPr>
        <w:tc>
          <w:tcPr>
            <w:tcW w:w="6808" w:type="dxa"/>
          </w:tcPr>
          <w:p w14:paraId="7B97E748" w14:textId="77777777" w:rsidR="006F5C03" w:rsidRPr="00A9547A" w:rsidRDefault="006F5C03" w:rsidP="00D67074">
            <w:pPr>
              <w:numPr>
                <w:ilvl w:val="0"/>
                <w:numId w:val="3"/>
              </w:numPr>
              <w:tabs>
                <w:tab w:val="num" w:pos="0"/>
                <w:tab w:val="left" w:pos="426"/>
              </w:tabs>
              <w:ind w:left="0" w:firstLine="0"/>
              <w:rPr>
                <w:b/>
              </w:rPr>
            </w:pPr>
            <w:r w:rsidRPr="00A9547A">
              <w:rPr>
                <w:b/>
              </w:rPr>
              <w:t>ИНН</w:t>
            </w:r>
          </w:p>
        </w:tc>
        <w:tc>
          <w:tcPr>
            <w:tcW w:w="3020" w:type="dxa"/>
          </w:tcPr>
          <w:p w14:paraId="0D90C16D" w14:textId="77777777" w:rsidR="006F5C03" w:rsidRPr="00A9547A" w:rsidRDefault="006F5C03" w:rsidP="00D67074"/>
        </w:tc>
      </w:tr>
      <w:tr w:rsidR="006F5C03" w:rsidRPr="00A9547A" w14:paraId="1117D538" w14:textId="77777777" w:rsidTr="00D67074">
        <w:trPr>
          <w:cantSplit/>
          <w:trHeight w:val="248"/>
        </w:trPr>
        <w:tc>
          <w:tcPr>
            <w:tcW w:w="6808" w:type="dxa"/>
          </w:tcPr>
          <w:p w14:paraId="48447681" w14:textId="77777777" w:rsidR="006F5C03" w:rsidRPr="00A9547A" w:rsidRDefault="006F5C03" w:rsidP="00D67074">
            <w:pPr>
              <w:numPr>
                <w:ilvl w:val="0"/>
                <w:numId w:val="3"/>
              </w:numPr>
              <w:tabs>
                <w:tab w:val="num" w:pos="0"/>
                <w:tab w:val="left" w:pos="426"/>
              </w:tabs>
              <w:ind w:left="0" w:firstLine="0"/>
              <w:rPr>
                <w:b/>
              </w:rPr>
            </w:pPr>
            <w:r w:rsidRPr="00A9547A">
              <w:rPr>
                <w:b/>
              </w:rPr>
              <w:t>ОГРНИП</w:t>
            </w:r>
          </w:p>
        </w:tc>
        <w:tc>
          <w:tcPr>
            <w:tcW w:w="3020" w:type="dxa"/>
          </w:tcPr>
          <w:p w14:paraId="0583170C" w14:textId="77777777" w:rsidR="006F5C03" w:rsidRPr="00A9547A" w:rsidRDefault="006F5C03" w:rsidP="00D67074"/>
        </w:tc>
      </w:tr>
      <w:tr w:rsidR="006F5C03" w:rsidRPr="00A9547A" w14:paraId="3DA23293" w14:textId="77777777" w:rsidTr="00D67074">
        <w:trPr>
          <w:cantSplit/>
          <w:trHeight w:val="181"/>
        </w:trPr>
        <w:tc>
          <w:tcPr>
            <w:tcW w:w="6808" w:type="dxa"/>
          </w:tcPr>
          <w:p w14:paraId="5A5B7F1D" w14:textId="77777777" w:rsidR="006F5C03" w:rsidRPr="00A9547A" w:rsidRDefault="006F5C03" w:rsidP="00D67074">
            <w:pPr>
              <w:numPr>
                <w:ilvl w:val="0"/>
                <w:numId w:val="3"/>
              </w:numPr>
              <w:tabs>
                <w:tab w:val="num" w:pos="0"/>
                <w:tab w:val="left" w:pos="426"/>
              </w:tabs>
              <w:ind w:left="0" w:firstLine="0"/>
              <w:rPr>
                <w:b/>
              </w:rPr>
            </w:pPr>
            <w:r w:rsidRPr="00A9547A">
              <w:rPr>
                <w:b/>
              </w:rPr>
              <w:t>Номер контактного телефона/факса, адрес эл. почты</w:t>
            </w:r>
          </w:p>
        </w:tc>
        <w:tc>
          <w:tcPr>
            <w:tcW w:w="3020" w:type="dxa"/>
          </w:tcPr>
          <w:p w14:paraId="0328571A" w14:textId="77777777" w:rsidR="006F5C03" w:rsidRPr="00A9547A" w:rsidRDefault="006F5C03" w:rsidP="00D67074"/>
        </w:tc>
      </w:tr>
      <w:tr w:rsidR="006F5C03" w:rsidRPr="00A9547A" w14:paraId="668173DB" w14:textId="77777777" w:rsidTr="00D67074">
        <w:trPr>
          <w:cantSplit/>
          <w:trHeight w:val="181"/>
        </w:trPr>
        <w:tc>
          <w:tcPr>
            <w:tcW w:w="6808" w:type="dxa"/>
          </w:tcPr>
          <w:p w14:paraId="127AF8BD" w14:textId="77777777" w:rsidR="006F5C03" w:rsidRPr="00A9547A" w:rsidRDefault="006F5C03" w:rsidP="00D67074">
            <w:pPr>
              <w:numPr>
                <w:ilvl w:val="0"/>
                <w:numId w:val="3"/>
              </w:numPr>
              <w:tabs>
                <w:tab w:val="num" w:pos="0"/>
                <w:tab w:val="left" w:pos="426"/>
              </w:tabs>
              <w:ind w:left="0" w:firstLine="0"/>
              <w:rPr>
                <w:b/>
              </w:rPr>
            </w:pPr>
            <w:r>
              <w:rPr>
                <w:b/>
              </w:rPr>
              <w:t>ОКТМО</w:t>
            </w:r>
          </w:p>
        </w:tc>
        <w:tc>
          <w:tcPr>
            <w:tcW w:w="3020" w:type="dxa"/>
          </w:tcPr>
          <w:p w14:paraId="12A53225" w14:textId="77777777" w:rsidR="006F5C03" w:rsidRPr="00A9547A" w:rsidRDefault="006F5C03" w:rsidP="00D67074"/>
        </w:tc>
      </w:tr>
    </w:tbl>
    <w:p w14:paraId="0F467E2A" w14:textId="77777777" w:rsidR="006F5C03" w:rsidRPr="00A9547A" w:rsidRDefault="006F5C03" w:rsidP="006F5C03">
      <w:pPr>
        <w:rPr>
          <w:sz w:val="20"/>
          <w:szCs w:val="20"/>
        </w:rPr>
      </w:pPr>
      <w:r w:rsidRPr="00A9547A">
        <w:rPr>
          <w:sz w:val="20"/>
          <w:szCs w:val="20"/>
        </w:rPr>
        <w:t>В подтверждение вышеприведенных данных к анкете прикладываются следующие документы:</w:t>
      </w:r>
    </w:p>
    <w:p w14:paraId="1E62D06D" w14:textId="77777777" w:rsidR="006F5C03" w:rsidRPr="00A9547A" w:rsidRDefault="006F5C03" w:rsidP="006F5C03">
      <w:pPr>
        <w:numPr>
          <w:ilvl w:val="0"/>
          <w:numId w:val="9"/>
        </w:numPr>
        <w:tabs>
          <w:tab w:val="clear" w:pos="720"/>
          <w:tab w:val="num" w:pos="400"/>
        </w:tabs>
        <w:spacing w:after="0"/>
        <w:ind w:left="0" w:firstLine="0"/>
        <w:jc w:val="left"/>
        <w:rPr>
          <w:sz w:val="20"/>
          <w:szCs w:val="20"/>
        </w:rPr>
      </w:pPr>
      <w:r w:rsidRPr="00A9547A">
        <w:rPr>
          <w:sz w:val="20"/>
          <w:szCs w:val="20"/>
        </w:rPr>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r w:rsidRPr="00A9547A">
        <w:rPr>
          <w:sz w:val="20"/>
          <w:szCs w:val="20"/>
        </w:rPr>
        <w:t>;</w:t>
      </w:r>
    </w:p>
    <w:p w14:paraId="4FE29DCB" w14:textId="77777777" w:rsidR="006F5C03" w:rsidRPr="00A9547A" w:rsidRDefault="006F5C03" w:rsidP="006F5C03">
      <w:pPr>
        <w:tabs>
          <w:tab w:val="num" w:pos="400"/>
        </w:tabs>
        <w:rPr>
          <w:sz w:val="20"/>
          <w:szCs w:val="20"/>
        </w:rPr>
      </w:pPr>
      <w:r w:rsidRPr="00A9547A">
        <w:rPr>
          <w:sz w:val="20"/>
          <w:szCs w:val="20"/>
        </w:rPr>
        <w:t>…………………………………………………………………………………………...</w:t>
      </w:r>
    </w:p>
    <w:p w14:paraId="43CC576D" w14:textId="77777777" w:rsidR="006F5C03" w:rsidRPr="00A9547A" w:rsidRDefault="006F5C03" w:rsidP="006F5C03">
      <w:pPr>
        <w:tabs>
          <w:tab w:val="left" w:pos="360"/>
          <w:tab w:val="num" w:pos="400"/>
        </w:tabs>
        <w:rPr>
          <w:sz w:val="20"/>
          <w:szCs w:val="20"/>
        </w:rPr>
      </w:pPr>
      <w:r w:rsidRPr="00A9547A">
        <w:rPr>
          <w:sz w:val="20"/>
          <w:szCs w:val="20"/>
          <w:lang w:val="en-US"/>
        </w:rPr>
        <w:t>n</w:t>
      </w:r>
      <w:r w:rsidRPr="00A9547A">
        <w:rPr>
          <w:sz w:val="20"/>
          <w:szCs w:val="20"/>
        </w:rPr>
        <w:t>.</w:t>
      </w:r>
      <w:r w:rsidRPr="00A9547A">
        <w:rPr>
          <w:sz w:val="20"/>
          <w:szCs w:val="20"/>
        </w:rPr>
        <w:tab/>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p>
    <w:p w14:paraId="1142D2E8" w14:textId="77777777" w:rsidR="006F5C03" w:rsidRPr="00A9547A" w:rsidRDefault="006F5C03" w:rsidP="006F5C03">
      <w:pPr>
        <w:rPr>
          <w:sz w:val="20"/>
          <w:szCs w:val="20"/>
        </w:rPr>
      </w:pPr>
      <w:r w:rsidRPr="00A9547A">
        <w:rPr>
          <w:sz w:val="20"/>
          <w:szCs w:val="20"/>
        </w:rPr>
        <w:t>Мы, нижеподписавшиеся, заверяем правильность всех данных, указанных в анкете.</w:t>
      </w:r>
    </w:p>
    <w:p w14:paraId="4BA1CDBF" w14:textId="77777777" w:rsidR="006F5C03" w:rsidRPr="00A9547A" w:rsidRDefault="006F5C03" w:rsidP="006F5C03">
      <w:pPr>
        <w:rPr>
          <w:sz w:val="20"/>
          <w:szCs w:val="20"/>
        </w:rPr>
      </w:pPr>
    </w:p>
    <w:p w14:paraId="195EEC75" w14:textId="77777777" w:rsidR="006F5C03" w:rsidRPr="00A9547A" w:rsidRDefault="006F5C03" w:rsidP="006F5C03">
      <w:pPr>
        <w:tabs>
          <w:tab w:val="left" w:pos="708"/>
        </w:tabs>
        <w:rPr>
          <w:b/>
        </w:rPr>
      </w:pPr>
      <w:r>
        <w:rPr>
          <w:b/>
        </w:rPr>
        <w:t xml:space="preserve">Участник закупки       </w:t>
      </w:r>
      <w:r w:rsidRPr="00A9547A">
        <w:rPr>
          <w:b/>
        </w:rPr>
        <w:tab/>
      </w:r>
      <w:r w:rsidRPr="00A9547A">
        <w:rPr>
          <w:b/>
        </w:rPr>
        <w:tab/>
      </w:r>
      <w:r w:rsidRPr="00A9547A">
        <w:rPr>
          <w:b/>
        </w:rPr>
        <w:tab/>
      </w:r>
      <w:r>
        <w:rPr>
          <w:b/>
        </w:rPr>
        <w:t xml:space="preserve">             </w:t>
      </w:r>
      <w:r w:rsidRPr="00A9547A">
        <w:t>___________        __________________</w:t>
      </w:r>
    </w:p>
    <w:p w14:paraId="69A216B3" w14:textId="77777777" w:rsidR="006F5C03" w:rsidRPr="00A9547A" w:rsidRDefault="006F5C03" w:rsidP="006F5C03">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0A4DB4D6" w14:textId="77777777" w:rsidR="006F5C03" w:rsidRDefault="006F5C03" w:rsidP="006F5C03">
      <w:pPr>
        <w:tabs>
          <w:tab w:val="left" w:pos="708"/>
        </w:tabs>
      </w:pPr>
      <w:r w:rsidRPr="00A9547A">
        <w:t xml:space="preserve">                                                                                           М.П.</w:t>
      </w:r>
    </w:p>
    <w:p w14:paraId="621F271E" w14:textId="77777777" w:rsidR="006F5C03" w:rsidRDefault="006F5C03" w:rsidP="00F74634">
      <w:pPr>
        <w:tabs>
          <w:tab w:val="left" w:pos="8085"/>
          <w:tab w:val="right" w:pos="9804"/>
        </w:tabs>
        <w:ind w:left="8496" w:right="-80"/>
        <w:jc w:val="left"/>
        <w:rPr>
          <w:b/>
        </w:rPr>
      </w:pPr>
    </w:p>
    <w:p w14:paraId="602C9EA3" w14:textId="77777777" w:rsidR="006F5C03" w:rsidRDefault="006F5C03" w:rsidP="00F74634">
      <w:pPr>
        <w:tabs>
          <w:tab w:val="left" w:pos="8085"/>
          <w:tab w:val="right" w:pos="9804"/>
        </w:tabs>
        <w:ind w:left="8496" w:right="-80"/>
        <w:jc w:val="left"/>
        <w:rPr>
          <w:b/>
        </w:rPr>
      </w:pPr>
    </w:p>
    <w:p w14:paraId="2ACEACE8" w14:textId="77777777" w:rsidR="0051177E" w:rsidRDefault="0051177E" w:rsidP="0051177E">
      <w:pPr>
        <w:spacing w:after="0"/>
        <w:jc w:val="right"/>
        <w:rPr>
          <w:b/>
        </w:rPr>
      </w:pPr>
    </w:p>
    <w:p w14:paraId="55CC0404" w14:textId="77777777" w:rsidR="0051177E" w:rsidRPr="00A9547A" w:rsidRDefault="0051177E" w:rsidP="0051177E">
      <w:pPr>
        <w:spacing w:after="0"/>
        <w:jc w:val="right"/>
        <w:rPr>
          <w:b/>
        </w:rPr>
      </w:pPr>
      <w:r>
        <w:rPr>
          <w:b/>
        </w:rPr>
        <w:lastRenderedPageBreak/>
        <w:t>Приложение к ф</w:t>
      </w:r>
      <w:r w:rsidRPr="00A9547A">
        <w:rPr>
          <w:b/>
        </w:rPr>
        <w:t>орме № 2</w:t>
      </w:r>
    </w:p>
    <w:p w14:paraId="0EC2EF17" w14:textId="77777777" w:rsidR="0051177E" w:rsidRPr="00A9547A" w:rsidRDefault="0051177E" w:rsidP="0051177E">
      <w:pPr>
        <w:widowControl w:val="0"/>
        <w:autoSpaceDE w:val="0"/>
        <w:autoSpaceDN w:val="0"/>
        <w:adjustRightInd w:val="0"/>
        <w:jc w:val="center"/>
        <w:rPr>
          <w:b/>
        </w:rPr>
      </w:pPr>
      <w:r w:rsidRPr="00A9547A">
        <w:rPr>
          <w:b/>
        </w:rPr>
        <w:t>Справка</w:t>
      </w:r>
    </w:p>
    <w:p w14:paraId="675AEC77" w14:textId="77777777" w:rsidR="0051177E" w:rsidRPr="00A9547A" w:rsidRDefault="0051177E" w:rsidP="0051177E">
      <w:pPr>
        <w:widowControl w:val="0"/>
        <w:autoSpaceDE w:val="0"/>
        <w:autoSpaceDN w:val="0"/>
        <w:adjustRightInd w:val="0"/>
        <w:jc w:val="center"/>
        <w:rPr>
          <w:b/>
          <w:sz w:val="28"/>
          <w:szCs w:val="28"/>
        </w:rPr>
      </w:pPr>
      <w:r w:rsidRPr="00A9547A">
        <w:rPr>
          <w:b/>
        </w:rPr>
        <w:t xml:space="preserve">о наличии у участника закупки связей, носящих характер аффилированности с сотрудниками Заказчика </w:t>
      </w:r>
    </w:p>
    <w:p w14:paraId="262E8A64" w14:textId="77777777" w:rsidR="0051177E" w:rsidRPr="00A9547A" w:rsidRDefault="0051177E" w:rsidP="0051177E">
      <w:pPr>
        <w:pStyle w:val="Times12"/>
        <w:rPr>
          <w:sz w:val="22"/>
        </w:rPr>
      </w:pPr>
    </w:p>
    <w:p w14:paraId="627FED27" w14:textId="77777777" w:rsidR="0051177E" w:rsidRPr="00A9547A" w:rsidRDefault="0051177E" w:rsidP="0051177E">
      <w:pPr>
        <w:pStyle w:val="Times12"/>
        <w:jc w:val="center"/>
        <w:rPr>
          <w:sz w:val="22"/>
        </w:rPr>
      </w:pPr>
    </w:p>
    <w:p w14:paraId="60B9CE4D" w14:textId="77777777" w:rsidR="0051177E" w:rsidRPr="00A9547A" w:rsidRDefault="0051177E" w:rsidP="0051177E">
      <w:pPr>
        <w:pStyle w:val="Times12"/>
        <w:rPr>
          <w:sz w:val="26"/>
          <w:szCs w:val="26"/>
        </w:rPr>
      </w:pPr>
      <w:r w:rsidRPr="00A9547A">
        <w:rPr>
          <w:szCs w:val="24"/>
        </w:rPr>
        <w:t>При рассмотрении нашей заявки на участие в конкурсе просим учесть следующие сведения о наличии у _</w:t>
      </w:r>
      <w:r w:rsidRPr="00A9547A">
        <w:rPr>
          <w:i/>
          <w:sz w:val="26"/>
          <w:szCs w:val="26"/>
        </w:rPr>
        <w:t>__________</w:t>
      </w:r>
      <w:r w:rsidRPr="00A9547A">
        <w:rPr>
          <w:sz w:val="26"/>
          <w:szCs w:val="26"/>
        </w:rPr>
        <w:t xml:space="preserve">_______________________ </w:t>
      </w:r>
      <w:r w:rsidRPr="00A9547A">
        <w:rPr>
          <w:szCs w:val="24"/>
        </w:rPr>
        <w:t>связей, носящих   характер</w:t>
      </w:r>
    </w:p>
    <w:p w14:paraId="532C57B5" w14:textId="77777777" w:rsidR="0051177E" w:rsidRPr="00A9547A" w:rsidRDefault="0051177E" w:rsidP="0051177E">
      <w:r w:rsidRPr="00A9547A">
        <w:rPr>
          <w:vertAlign w:val="superscript"/>
        </w:rPr>
        <w:t xml:space="preserve">                                                                                 </w:t>
      </w:r>
      <w:r w:rsidRPr="00A9547A">
        <w:rPr>
          <w:i/>
          <w:vertAlign w:val="superscript"/>
        </w:rPr>
        <w:t>(наименование участника)</w:t>
      </w:r>
    </w:p>
    <w:p w14:paraId="672D9EA2" w14:textId="77777777" w:rsidR="0051177E" w:rsidRPr="00A9547A" w:rsidRDefault="0051177E" w:rsidP="0051177E">
      <w:pPr>
        <w:pStyle w:val="Times12"/>
        <w:ind w:firstLine="0"/>
        <w:rPr>
          <w:szCs w:val="24"/>
        </w:rPr>
      </w:pPr>
      <w:r w:rsidRPr="00A9547A">
        <w:rPr>
          <w:szCs w:val="24"/>
        </w:rPr>
        <w:t>аффилированности с лицами</w:t>
      </w:r>
      <w:smartTag w:uri="urn:schemas-microsoft-com:office:smarttags" w:element="PersonName">
        <w:r w:rsidRPr="00A9547A">
          <w:rPr>
            <w:szCs w:val="24"/>
          </w:rPr>
          <w:t>,</w:t>
        </w:r>
      </w:smartTag>
      <w:r w:rsidRPr="00A9547A">
        <w:rPr>
          <w:szCs w:val="24"/>
        </w:rPr>
        <w:t xml:space="preserve"> являющимися </w:t>
      </w:r>
      <w:r w:rsidRPr="00A9547A">
        <w:rPr>
          <w:i/>
          <w:sz w:val="26"/>
          <w:szCs w:val="26"/>
        </w:rPr>
        <w:t>___________</w:t>
      </w:r>
      <w:r w:rsidRPr="00A9547A">
        <w:rPr>
          <w:sz w:val="26"/>
          <w:szCs w:val="26"/>
        </w:rPr>
        <w:t>________________________</w:t>
      </w:r>
    </w:p>
    <w:p w14:paraId="5C2B8B8F" w14:textId="77777777" w:rsidR="0051177E" w:rsidRPr="00A9547A" w:rsidRDefault="0051177E" w:rsidP="0051177E">
      <w:pPr>
        <w:rPr>
          <w:i/>
          <w:vertAlign w:val="subscript"/>
        </w:rPr>
      </w:pPr>
      <w:r w:rsidRPr="00A9547A">
        <w:rPr>
          <w:i/>
          <w:sz w:val="26"/>
          <w:szCs w:val="26"/>
          <w:vertAlign w:val="subscript"/>
        </w:rPr>
        <w:t xml:space="preserve">                                                                                                    </w:t>
      </w:r>
      <w:r w:rsidRPr="00A9547A">
        <w:rPr>
          <w:i/>
          <w:vertAlign w:val="subscript"/>
        </w:rPr>
        <w:t>(указывается кем являются эти лица</w:t>
      </w:r>
      <w:smartTag w:uri="urn:schemas-microsoft-com:office:smarttags" w:element="PersonName">
        <w:r w:rsidRPr="00A9547A">
          <w:rPr>
            <w:i/>
            <w:vertAlign w:val="subscript"/>
          </w:rPr>
          <w:t>,</w:t>
        </w:r>
      </w:smartTag>
      <w:r w:rsidRPr="00A9547A">
        <w:rPr>
          <w:i/>
          <w:vertAlign w:val="subscript"/>
        </w:rPr>
        <w:t xml:space="preserve"> пример: учредители</w:t>
      </w:r>
      <w:smartTag w:uri="urn:schemas-microsoft-com:office:smarttags" w:element="PersonName">
        <w:r w:rsidRPr="00A9547A">
          <w:rPr>
            <w:i/>
            <w:vertAlign w:val="subscript"/>
          </w:rPr>
          <w:t>,</w:t>
        </w:r>
      </w:smartTag>
      <w:r w:rsidRPr="00A9547A">
        <w:rPr>
          <w:i/>
          <w:vertAlign w:val="subscript"/>
        </w:rPr>
        <w:t xml:space="preserve"> сотрудники</w:t>
      </w:r>
      <w:smartTag w:uri="urn:schemas-microsoft-com:office:smarttags" w:element="PersonName">
        <w:r w:rsidRPr="00A9547A">
          <w:rPr>
            <w:i/>
            <w:vertAlign w:val="subscript"/>
          </w:rPr>
          <w:t>,</w:t>
        </w:r>
      </w:smartTag>
      <w:r w:rsidRPr="00A9547A">
        <w:rPr>
          <w:i/>
          <w:vertAlign w:val="subscript"/>
        </w:rPr>
        <w:t xml:space="preserve"> и т.д.)</w:t>
      </w:r>
    </w:p>
    <w:p w14:paraId="0D95DD92" w14:textId="77777777" w:rsidR="0051177E" w:rsidRPr="00A9547A" w:rsidRDefault="0051177E" w:rsidP="0051177E">
      <w:pPr>
        <w:pStyle w:val="Times12"/>
        <w:ind w:firstLine="0"/>
        <w:rPr>
          <w:szCs w:val="24"/>
        </w:rPr>
      </w:pPr>
      <w:r w:rsidRPr="00A9547A">
        <w:rPr>
          <w:szCs w:val="24"/>
        </w:rPr>
        <w:t>Заказчика, а именно:</w:t>
      </w:r>
    </w:p>
    <w:p w14:paraId="4961DDBD" w14:textId="77777777" w:rsidR="0051177E" w:rsidRPr="00A9547A" w:rsidRDefault="0051177E" w:rsidP="0051177E">
      <w:pPr>
        <w:pStyle w:val="Times12"/>
        <w:ind w:firstLine="0"/>
        <w:rPr>
          <w:szCs w:val="24"/>
        </w:rPr>
      </w:pPr>
      <w:r w:rsidRPr="00A9547A">
        <w:rPr>
          <w:szCs w:val="24"/>
        </w:rPr>
        <w:t>- ____________________________________________________________________________;</w:t>
      </w:r>
    </w:p>
    <w:p w14:paraId="4A84823D" w14:textId="77777777" w:rsidR="0051177E" w:rsidRPr="00A9547A" w:rsidRDefault="0051177E" w:rsidP="0051177E">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14:paraId="58852B2F" w14:textId="77777777" w:rsidR="0051177E" w:rsidRPr="00A9547A" w:rsidRDefault="0051177E" w:rsidP="0051177E">
      <w:pPr>
        <w:pStyle w:val="Times12"/>
        <w:ind w:firstLine="0"/>
        <w:rPr>
          <w:szCs w:val="24"/>
        </w:rPr>
      </w:pPr>
      <w:r w:rsidRPr="00A9547A">
        <w:rPr>
          <w:szCs w:val="24"/>
        </w:rPr>
        <w:t>- ____________________________________________________________________________;</w:t>
      </w:r>
    </w:p>
    <w:p w14:paraId="07D69FCA" w14:textId="77777777" w:rsidR="0051177E" w:rsidRPr="00A9547A" w:rsidRDefault="0051177E" w:rsidP="0051177E">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14:paraId="4FBCC992" w14:textId="77777777" w:rsidR="0051177E" w:rsidRPr="00A9547A" w:rsidRDefault="0051177E" w:rsidP="0051177E">
      <w:pPr>
        <w:pStyle w:val="Times12"/>
        <w:ind w:firstLine="0"/>
        <w:rPr>
          <w:i/>
          <w:sz w:val="22"/>
        </w:rPr>
      </w:pPr>
      <w:r w:rsidRPr="00A9547A">
        <w:rPr>
          <w:i/>
          <w:sz w:val="22"/>
        </w:rPr>
        <w:t>- …….</w:t>
      </w:r>
    </w:p>
    <w:p w14:paraId="188DC0EE" w14:textId="77777777" w:rsidR="0051177E" w:rsidRPr="00A9547A" w:rsidRDefault="0051177E" w:rsidP="0051177E">
      <w:pPr>
        <w:pStyle w:val="Times12"/>
        <w:ind w:firstLine="0"/>
        <w:rPr>
          <w:i/>
          <w:sz w:val="22"/>
        </w:rPr>
      </w:pPr>
    </w:p>
    <w:p w14:paraId="112F2A9A" w14:textId="77777777" w:rsidR="0051177E" w:rsidRPr="00A9547A" w:rsidRDefault="0051177E" w:rsidP="0051177E">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59821C01" w14:textId="77777777" w:rsidR="0051177E" w:rsidRPr="00A9547A" w:rsidRDefault="0051177E" w:rsidP="0051177E">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6F7925D5" w14:textId="77777777" w:rsidR="0051177E" w:rsidRPr="00A9547A" w:rsidRDefault="0051177E" w:rsidP="0051177E">
      <w:pPr>
        <w:tabs>
          <w:tab w:val="left" w:pos="708"/>
        </w:tabs>
        <w:rPr>
          <w:i/>
          <w:color w:val="FF0000"/>
          <w:vertAlign w:val="superscript"/>
        </w:rPr>
      </w:pPr>
      <w:r w:rsidRPr="00A9547A">
        <w:t xml:space="preserve">                                                                                           М.П.</w:t>
      </w:r>
    </w:p>
    <w:p w14:paraId="15AD438F" w14:textId="78060BD6" w:rsidR="0051177E" w:rsidRPr="00A9547A" w:rsidRDefault="0051177E" w:rsidP="0051177E">
      <w:pPr>
        <w:tabs>
          <w:tab w:val="left" w:pos="708"/>
        </w:tabs>
      </w:pPr>
      <w:r w:rsidRPr="00A9547A">
        <w:rPr>
          <w:b/>
        </w:rPr>
        <w:t xml:space="preserve">Главный </w:t>
      </w:r>
      <w:r w:rsidR="00ED0003" w:rsidRPr="00A9547A">
        <w:rPr>
          <w:b/>
        </w:rPr>
        <w:t>бухгалтер</w:t>
      </w:r>
      <w:r w:rsidR="00ED0003" w:rsidRPr="00A9547A">
        <w:t xml:space="preserve"> </w:t>
      </w:r>
      <w:r w:rsidR="00ED0003" w:rsidRPr="00A9547A">
        <w:tab/>
      </w:r>
      <w:r w:rsidRPr="00A9547A">
        <w:tab/>
      </w:r>
      <w:r w:rsidRPr="00A9547A">
        <w:tab/>
      </w:r>
      <w:r w:rsidRPr="00A9547A">
        <w:tab/>
        <w:t>___________        ___________________</w:t>
      </w:r>
    </w:p>
    <w:p w14:paraId="33057D12" w14:textId="77777777" w:rsidR="0051177E" w:rsidRPr="00A9547A" w:rsidRDefault="0051177E" w:rsidP="0051177E">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749BF740" w14:textId="77777777" w:rsidR="0051177E" w:rsidRPr="00A9547A" w:rsidRDefault="0051177E" w:rsidP="0051177E">
      <w:pPr>
        <w:pStyle w:val="Times12"/>
        <w:rPr>
          <w:b/>
          <w:bCs w:val="0"/>
          <w:sz w:val="20"/>
          <w:szCs w:val="20"/>
        </w:rPr>
      </w:pPr>
      <w:r w:rsidRPr="00A9547A">
        <w:rPr>
          <w:b/>
          <w:bCs w:val="0"/>
          <w:sz w:val="20"/>
          <w:szCs w:val="20"/>
        </w:rPr>
        <w:t>Инструкции по заполнению</w:t>
      </w:r>
    </w:p>
    <w:p w14:paraId="1E6938AE" w14:textId="77777777" w:rsidR="0051177E" w:rsidRPr="00A9547A" w:rsidRDefault="0051177E" w:rsidP="0051177E">
      <w:pPr>
        <w:pStyle w:val="Times12"/>
        <w:tabs>
          <w:tab w:val="left" w:pos="1080"/>
        </w:tabs>
        <w:rPr>
          <w:sz w:val="20"/>
          <w:szCs w:val="20"/>
        </w:rPr>
      </w:pPr>
      <w:r w:rsidRPr="00A9547A">
        <w:rPr>
          <w:sz w:val="20"/>
          <w:szCs w:val="20"/>
        </w:rPr>
        <w:t>1. Участник закупки указывает свое фирменное наименование (в т.</w:t>
      </w:r>
      <w:r>
        <w:rPr>
          <w:sz w:val="20"/>
          <w:szCs w:val="20"/>
        </w:rPr>
        <w:t xml:space="preserve"> </w:t>
      </w:r>
      <w:r w:rsidRPr="00A9547A">
        <w:rPr>
          <w:sz w:val="20"/>
          <w:szCs w:val="20"/>
        </w:rPr>
        <w:t>ч. организационно-правовую форму).</w:t>
      </w:r>
    </w:p>
    <w:p w14:paraId="45B02A60" w14:textId="77777777" w:rsidR="0051177E" w:rsidRDefault="0051177E" w:rsidP="0051177E">
      <w:pPr>
        <w:pStyle w:val="Times12"/>
        <w:tabs>
          <w:tab w:val="left" w:pos="1080"/>
        </w:tabs>
        <w:rPr>
          <w:sz w:val="20"/>
          <w:szCs w:val="20"/>
        </w:rPr>
      </w:pPr>
      <w:r w:rsidRPr="00A9547A">
        <w:rPr>
          <w:sz w:val="20"/>
          <w:szCs w:val="20"/>
        </w:rPr>
        <w:t>2. Участник закупки должен заполнить приведенное выше информационное письмо, указав всех лиц, которые, по его мнению, могут быт</w:t>
      </w:r>
      <w:r>
        <w:rPr>
          <w:sz w:val="20"/>
          <w:szCs w:val="20"/>
        </w:rPr>
        <w:t>ь признаны аффилированными с Заказчиком</w:t>
      </w:r>
      <w:r w:rsidRPr="00A9547A">
        <w:rPr>
          <w:sz w:val="20"/>
          <w:szCs w:val="20"/>
        </w:rPr>
        <w:t xml:space="preserve">. В случае если, по мнению участника закупки таких лиц нет, то в письме пишется фраза «При рассмотрении нашей заявки на участие в конкурсе просим учесть, что у </w:t>
      </w:r>
      <w:r w:rsidRPr="00A9547A">
        <w:rPr>
          <w:i/>
          <w:sz w:val="20"/>
          <w:szCs w:val="20"/>
        </w:rPr>
        <w:t>(указывается наименование участника закупки)</w:t>
      </w:r>
      <w:r w:rsidRPr="00A9547A">
        <w:rPr>
          <w:b/>
          <w:i/>
          <w:sz w:val="20"/>
          <w:szCs w:val="20"/>
        </w:rPr>
        <w:t xml:space="preserve"> </w:t>
      </w:r>
      <w:r w:rsidRPr="00A9547A">
        <w:rPr>
          <w:sz w:val="20"/>
          <w:szCs w:val="20"/>
        </w:rPr>
        <w:t>НЕТ</w:t>
      </w:r>
      <w:r w:rsidRPr="00A9547A">
        <w:rPr>
          <w:i/>
          <w:sz w:val="20"/>
          <w:szCs w:val="20"/>
        </w:rPr>
        <w:t xml:space="preserve"> </w:t>
      </w:r>
      <w:r w:rsidRPr="00A9547A">
        <w:rPr>
          <w:sz w:val="20"/>
          <w:szCs w:val="20"/>
        </w:rPr>
        <w:t>связей, которые могут быть признаны носящими характер аффилированности с лицами, так ил</w:t>
      </w:r>
      <w:r>
        <w:rPr>
          <w:sz w:val="20"/>
          <w:szCs w:val="20"/>
        </w:rPr>
        <w:t>и иначе связанными с Заказчиком.</w:t>
      </w:r>
      <w:r w:rsidRPr="00A9547A">
        <w:rPr>
          <w:sz w:val="20"/>
          <w:szCs w:val="20"/>
        </w:rPr>
        <w:t xml:space="preserve"> </w:t>
      </w:r>
    </w:p>
    <w:p w14:paraId="12568370" w14:textId="77777777" w:rsidR="0051177E" w:rsidRPr="00A9547A" w:rsidRDefault="0051177E" w:rsidP="0051177E">
      <w:pPr>
        <w:pStyle w:val="af4"/>
        <w:tabs>
          <w:tab w:val="left" w:pos="708"/>
        </w:tabs>
      </w:pPr>
    </w:p>
    <w:p w14:paraId="1BFD1C02" w14:textId="77777777" w:rsidR="0051177E" w:rsidRDefault="0051177E" w:rsidP="00F74634">
      <w:pPr>
        <w:tabs>
          <w:tab w:val="left" w:pos="8085"/>
          <w:tab w:val="right" w:pos="9804"/>
        </w:tabs>
        <w:ind w:left="8496" w:right="-80"/>
        <w:jc w:val="left"/>
        <w:rPr>
          <w:b/>
        </w:rPr>
      </w:pPr>
    </w:p>
    <w:p w14:paraId="582834AB" w14:textId="77777777" w:rsidR="0051177E" w:rsidRDefault="0051177E" w:rsidP="00F74634">
      <w:pPr>
        <w:tabs>
          <w:tab w:val="left" w:pos="8085"/>
          <w:tab w:val="right" w:pos="9804"/>
        </w:tabs>
        <w:ind w:left="8496" w:right="-80"/>
        <w:jc w:val="left"/>
        <w:rPr>
          <w:b/>
        </w:rPr>
      </w:pPr>
    </w:p>
    <w:p w14:paraId="197969F4" w14:textId="77777777" w:rsidR="0051177E" w:rsidRDefault="0051177E" w:rsidP="00F74634">
      <w:pPr>
        <w:tabs>
          <w:tab w:val="left" w:pos="8085"/>
          <w:tab w:val="right" w:pos="9804"/>
        </w:tabs>
        <w:ind w:left="8496" w:right="-80"/>
        <w:jc w:val="left"/>
        <w:rPr>
          <w:b/>
        </w:rPr>
      </w:pPr>
    </w:p>
    <w:p w14:paraId="61E26358" w14:textId="77777777" w:rsidR="0051177E" w:rsidRDefault="0051177E" w:rsidP="00F74634">
      <w:pPr>
        <w:tabs>
          <w:tab w:val="left" w:pos="8085"/>
          <w:tab w:val="right" w:pos="9804"/>
        </w:tabs>
        <w:ind w:left="8496" w:right="-80"/>
        <w:jc w:val="left"/>
        <w:rPr>
          <w:b/>
        </w:rPr>
      </w:pPr>
    </w:p>
    <w:p w14:paraId="450A1F87" w14:textId="77777777" w:rsidR="0051177E" w:rsidRDefault="0051177E" w:rsidP="00F74634">
      <w:pPr>
        <w:tabs>
          <w:tab w:val="left" w:pos="8085"/>
          <w:tab w:val="right" w:pos="9804"/>
        </w:tabs>
        <w:ind w:left="8496" w:right="-80"/>
        <w:jc w:val="left"/>
        <w:rPr>
          <w:b/>
        </w:rPr>
      </w:pPr>
    </w:p>
    <w:p w14:paraId="306861D9" w14:textId="77777777" w:rsidR="0051177E" w:rsidRDefault="0051177E" w:rsidP="00F74634">
      <w:pPr>
        <w:tabs>
          <w:tab w:val="left" w:pos="8085"/>
          <w:tab w:val="right" w:pos="9804"/>
        </w:tabs>
        <w:ind w:left="8496" w:right="-80"/>
        <w:jc w:val="left"/>
        <w:rPr>
          <w:b/>
        </w:rPr>
      </w:pPr>
    </w:p>
    <w:p w14:paraId="2F7E9993" w14:textId="77777777" w:rsidR="0051177E" w:rsidRDefault="0051177E" w:rsidP="00F74634">
      <w:pPr>
        <w:tabs>
          <w:tab w:val="left" w:pos="8085"/>
          <w:tab w:val="right" w:pos="9804"/>
        </w:tabs>
        <w:ind w:left="8496" w:right="-80"/>
        <w:jc w:val="left"/>
        <w:rPr>
          <w:b/>
        </w:rPr>
      </w:pPr>
    </w:p>
    <w:p w14:paraId="26D66AC7" w14:textId="77777777" w:rsidR="0051177E" w:rsidRDefault="0051177E" w:rsidP="00F74634">
      <w:pPr>
        <w:tabs>
          <w:tab w:val="left" w:pos="8085"/>
          <w:tab w:val="right" w:pos="9804"/>
        </w:tabs>
        <w:ind w:left="8496" w:right="-80"/>
        <w:jc w:val="left"/>
        <w:rPr>
          <w:b/>
        </w:rPr>
      </w:pPr>
    </w:p>
    <w:p w14:paraId="0ACB2DFC" w14:textId="77777777" w:rsidR="0051177E" w:rsidRDefault="0051177E" w:rsidP="00F74634">
      <w:pPr>
        <w:tabs>
          <w:tab w:val="left" w:pos="8085"/>
          <w:tab w:val="right" w:pos="9804"/>
        </w:tabs>
        <w:ind w:left="8496" w:right="-80"/>
        <w:jc w:val="left"/>
        <w:rPr>
          <w:b/>
        </w:rPr>
      </w:pPr>
    </w:p>
    <w:p w14:paraId="2FAFE049" w14:textId="77777777" w:rsidR="0051177E" w:rsidRDefault="0051177E" w:rsidP="00F74634">
      <w:pPr>
        <w:tabs>
          <w:tab w:val="left" w:pos="8085"/>
          <w:tab w:val="right" w:pos="9804"/>
        </w:tabs>
        <w:ind w:left="8496" w:right="-80"/>
        <w:jc w:val="left"/>
        <w:rPr>
          <w:b/>
        </w:rPr>
      </w:pPr>
    </w:p>
    <w:p w14:paraId="093C0BCB" w14:textId="77777777" w:rsidR="0051177E" w:rsidRDefault="0051177E" w:rsidP="00F74634">
      <w:pPr>
        <w:tabs>
          <w:tab w:val="left" w:pos="8085"/>
          <w:tab w:val="right" w:pos="9804"/>
        </w:tabs>
        <w:ind w:left="8496" w:right="-80"/>
        <w:jc w:val="left"/>
        <w:rPr>
          <w:b/>
        </w:rPr>
      </w:pPr>
    </w:p>
    <w:p w14:paraId="5F9D11DB" w14:textId="77777777" w:rsidR="0051177E" w:rsidRDefault="0051177E" w:rsidP="00F74634">
      <w:pPr>
        <w:tabs>
          <w:tab w:val="left" w:pos="8085"/>
          <w:tab w:val="right" w:pos="9804"/>
        </w:tabs>
        <w:ind w:left="8496" w:right="-80"/>
        <w:jc w:val="left"/>
        <w:rPr>
          <w:b/>
        </w:rPr>
      </w:pPr>
    </w:p>
    <w:p w14:paraId="27C2F7B8" w14:textId="77777777" w:rsidR="0051177E" w:rsidRDefault="0051177E" w:rsidP="00F74634">
      <w:pPr>
        <w:tabs>
          <w:tab w:val="left" w:pos="8085"/>
          <w:tab w:val="right" w:pos="9804"/>
        </w:tabs>
        <w:ind w:left="8496" w:right="-80"/>
        <w:jc w:val="left"/>
        <w:rPr>
          <w:b/>
        </w:rPr>
      </w:pPr>
    </w:p>
    <w:p w14:paraId="7DA61CAA" w14:textId="77777777" w:rsidR="0051177E" w:rsidRDefault="0051177E" w:rsidP="00F74634">
      <w:pPr>
        <w:tabs>
          <w:tab w:val="left" w:pos="8085"/>
          <w:tab w:val="right" w:pos="9804"/>
        </w:tabs>
        <w:ind w:left="8496" w:right="-80"/>
        <w:jc w:val="left"/>
        <w:rPr>
          <w:b/>
        </w:rPr>
      </w:pPr>
    </w:p>
    <w:p w14:paraId="64617ACE" w14:textId="77777777" w:rsidR="0084112A" w:rsidRDefault="0084112A" w:rsidP="00F74634">
      <w:pPr>
        <w:tabs>
          <w:tab w:val="left" w:pos="8085"/>
          <w:tab w:val="right" w:pos="9804"/>
        </w:tabs>
        <w:ind w:left="8496" w:right="-80"/>
        <w:jc w:val="left"/>
        <w:rPr>
          <w:b/>
        </w:rPr>
        <w:sectPr w:rsidR="0084112A" w:rsidSect="000359B9">
          <w:footerReference w:type="even" r:id="rId14"/>
          <w:footerReference w:type="default" r:id="rId15"/>
          <w:footerReference w:type="first" r:id="rId16"/>
          <w:pgSz w:w="11906" w:h="16838"/>
          <w:pgMar w:top="724" w:right="567" w:bottom="680" w:left="1134" w:header="709" w:footer="289" w:gutter="0"/>
          <w:pgNumType w:start="1"/>
          <w:cols w:space="708"/>
          <w:titlePg/>
          <w:docGrid w:linePitch="360"/>
        </w:sectPr>
      </w:pPr>
    </w:p>
    <w:p w14:paraId="643CDC37" w14:textId="77777777" w:rsidR="00F74634" w:rsidRPr="009C30B2" w:rsidRDefault="00F74634" w:rsidP="0084112A">
      <w:pPr>
        <w:tabs>
          <w:tab w:val="left" w:pos="8085"/>
          <w:tab w:val="right" w:pos="9804"/>
        </w:tabs>
        <w:ind w:left="8496" w:right="-80"/>
        <w:jc w:val="right"/>
        <w:rPr>
          <w:b/>
        </w:rPr>
      </w:pPr>
      <w:r w:rsidRPr="009C30B2">
        <w:rPr>
          <w:b/>
        </w:rPr>
        <w:lastRenderedPageBreak/>
        <w:t>Форма № 3</w:t>
      </w:r>
    </w:p>
    <w:p w14:paraId="0DD91AFA" w14:textId="77777777" w:rsidR="00F74634" w:rsidRPr="009C30B2" w:rsidRDefault="00F74634" w:rsidP="0084112A">
      <w:pPr>
        <w:spacing w:after="0"/>
        <w:ind w:left="6372"/>
        <w:jc w:val="right"/>
      </w:pPr>
      <w:r w:rsidRPr="009C30B2">
        <w:t xml:space="preserve">                          Приложение № 2</w:t>
      </w:r>
    </w:p>
    <w:p w14:paraId="5CEC98FF" w14:textId="77777777" w:rsidR="00F74634" w:rsidRPr="009C30B2" w:rsidRDefault="00F74634" w:rsidP="0084112A">
      <w:pPr>
        <w:tabs>
          <w:tab w:val="left" w:pos="8085"/>
          <w:tab w:val="right" w:pos="9804"/>
        </w:tabs>
        <w:spacing w:after="0"/>
        <w:ind w:left="6372" w:right="-80"/>
        <w:jc w:val="right"/>
      </w:pPr>
      <w:r w:rsidRPr="009C30B2">
        <w:t xml:space="preserve">      к Заявке на участие в конкурсе</w:t>
      </w:r>
    </w:p>
    <w:p w14:paraId="7BB666F8" w14:textId="77777777" w:rsidR="00F74634" w:rsidRDefault="00F74634" w:rsidP="009B4F50">
      <w:pPr>
        <w:tabs>
          <w:tab w:val="left" w:pos="8085"/>
          <w:tab w:val="right" w:pos="9804"/>
        </w:tabs>
        <w:ind w:left="7788" w:right="-80"/>
        <w:jc w:val="right"/>
        <w:rPr>
          <w:b/>
          <w:sz w:val="20"/>
          <w:szCs w:val="20"/>
        </w:rPr>
      </w:pPr>
    </w:p>
    <w:p w14:paraId="1F992D5C" w14:textId="77777777" w:rsidR="009E2383" w:rsidRDefault="009E2383" w:rsidP="009E2383">
      <w:pPr>
        <w:spacing w:after="0"/>
        <w:ind w:left="6372"/>
        <w:rPr>
          <w:b/>
        </w:rPr>
      </w:pPr>
      <w:r w:rsidRPr="00A03B30">
        <w:t xml:space="preserve">               </w:t>
      </w:r>
    </w:p>
    <w:p w14:paraId="526DE03D" w14:textId="77777777" w:rsidR="00F74634" w:rsidRPr="009C30B2" w:rsidRDefault="00F74634" w:rsidP="00F74634">
      <w:pPr>
        <w:jc w:val="center"/>
        <w:rPr>
          <w:b/>
        </w:rPr>
      </w:pPr>
      <w:r w:rsidRPr="009C30B2">
        <w:rPr>
          <w:b/>
        </w:rPr>
        <w:t xml:space="preserve">ПРЕДЛОЖЕНИЕ О КАЧЕСТВЕ РАБОТ И СВЕДЕНИЯ </w:t>
      </w:r>
    </w:p>
    <w:p w14:paraId="5C405861" w14:textId="77777777" w:rsidR="00F74634" w:rsidRPr="009C30B2" w:rsidRDefault="00F74634" w:rsidP="00F74634">
      <w:pPr>
        <w:jc w:val="center"/>
        <w:rPr>
          <w:b/>
        </w:rPr>
      </w:pPr>
      <w:r w:rsidRPr="009C30B2">
        <w:rPr>
          <w:b/>
        </w:rPr>
        <w:t>О КВАЛИФИКАЦИИ УЧАСТНИКА КОНКУРСА</w:t>
      </w:r>
    </w:p>
    <w:p w14:paraId="2B8B615F" w14:textId="77777777" w:rsidR="00F74634" w:rsidRPr="009C30B2" w:rsidRDefault="00F74634" w:rsidP="00F74634">
      <w:pPr>
        <w:jc w:val="center"/>
        <w:rPr>
          <w:b/>
        </w:rPr>
      </w:pPr>
    </w:p>
    <w:p w14:paraId="1D235514" w14:textId="77777777" w:rsidR="00F74634" w:rsidRPr="009C30B2" w:rsidRDefault="00F74634" w:rsidP="00F74634">
      <w:pPr>
        <w:tabs>
          <w:tab w:val="left" w:pos="708"/>
        </w:tabs>
        <w:rPr>
          <w:b/>
        </w:rPr>
      </w:pPr>
      <w:r w:rsidRPr="009C30B2">
        <w:rPr>
          <w:b/>
        </w:rPr>
        <w:t>1. Предложение о качестве работ</w:t>
      </w:r>
    </w:p>
    <w:p w14:paraId="6F839264" w14:textId="77777777" w:rsidR="00F74634" w:rsidRPr="003E6D15" w:rsidRDefault="00F74634" w:rsidP="00F74634">
      <w:pPr>
        <w:tabs>
          <w:tab w:val="left" w:pos="708"/>
        </w:tabs>
        <w:rPr>
          <w:b/>
        </w:rPr>
      </w:pPr>
      <w:r w:rsidRPr="003E6D15">
        <w:rPr>
          <w:b/>
        </w:rPr>
        <w:t xml:space="preserve">1.1.  Предложение о качестве выполнения работ. </w:t>
      </w:r>
    </w:p>
    <w:p w14:paraId="2593F406" w14:textId="05F36B02" w:rsidR="00F74634" w:rsidRDefault="00F74634" w:rsidP="00F74634">
      <w:pPr>
        <w:tabs>
          <w:tab w:val="left" w:pos="708"/>
        </w:tabs>
        <w:rPr>
          <w:i/>
        </w:rPr>
      </w:pPr>
      <w:r w:rsidRPr="00D80D8E">
        <w:rPr>
          <w:i/>
        </w:rPr>
        <w:t>(сведения представляются в форме описания предварительных принципиальных решений по объекту и его составным частям в соответствии с требованиями настоящей документации, включая техническое задание (техническую часть)).</w:t>
      </w:r>
    </w:p>
    <w:p w14:paraId="6F6CA5DF" w14:textId="77777777" w:rsidR="0084112A" w:rsidRPr="001C5997" w:rsidRDefault="0084112A" w:rsidP="0084112A">
      <w:pPr>
        <w:pStyle w:val="1d"/>
        <w:spacing w:line="276" w:lineRule="auto"/>
        <w:jc w:val="both"/>
        <w:rPr>
          <w:b/>
        </w:rPr>
      </w:pPr>
      <w:r>
        <w:rPr>
          <w:b/>
        </w:rPr>
        <w:t>1.2.</w:t>
      </w:r>
      <w:r w:rsidRPr="001C5997">
        <w:t xml:space="preserve"> </w:t>
      </w:r>
      <w:r w:rsidRPr="001C5997">
        <w:rPr>
          <w:b/>
        </w:rPr>
        <w:t>Требовани</w:t>
      </w:r>
      <w:r>
        <w:rPr>
          <w:b/>
        </w:rPr>
        <w:t>я</w:t>
      </w:r>
      <w:r w:rsidRPr="001C5997">
        <w:rPr>
          <w:b/>
        </w:rPr>
        <w:t xml:space="preserve"> к техническим характеристикам материалов и оборудования, которые используются при выполнении работ при строительстве. </w:t>
      </w:r>
    </w:p>
    <w:tbl>
      <w:tblPr>
        <w:tblStyle w:val="affd"/>
        <w:tblW w:w="12892" w:type="dxa"/>
        <w:tblLook w:val="04A0" w:firstRow="1" w:lastRow="0" w:firstColumn="1" w:lastColumn="0" w:noHBand="0" w:noVBand="1"/>
      </w:tblPr>
      <w:tblGrid>
        <w:gridCol w:w="465"/>
        <w:gridCol w:w="2405"/>
        <w:gridCol w:w="6195"/>
        <w:gridCol w:w="3827"/>
      </w:tblGrid>
      <w:tr w:rsidR="0084112A" w:rsidRPr="00670265" w14:paraId="49E938E6" w14:textId="77777777" w:rsidTr="00216F88">
        <w:tc>
          <w:tcPr>
            <w:tcW w:w="465" w:type="dxa"/>
          </w:tcPr>
          <w:p w14:paraId="36243CD2" w14:textId="77777777" w:rsidR="0084112A" w:rsidRPr="00E91153" w:rsidRDefault="0084112A" w:rsidP="00216F88">
            <w:pPr>
              <w:spacing w:line="276" w:lineRule="auto"/>
              <w:jc w:val="center"/>
              <w:rPr>
                <w:b/>
              </w:rPr>
            </w:pPr>
            <w:r w:rsidRPr="00E91153">
              <w:rPr>
                <w:b/>
              </w:rPr>
              <w:t>№</w:t>
            </w:r>
          </w:p>
        </w:tc>
        <w:tc>
          <w:tcPr>
            <w:tcW w:w="2405" w:type="dxa"/>
          </w:tcPr>
          <w:p w14:paraId="273E11D7" w14:textId="77777777" w:rsidR="0084112A" w:rsidRPr="00E91153" w:rsidRDefault="0084112A" w:rsidP="00216F88">
            <w:pPr>
              <w:spacing w:line="276" w:lineRule="auto"/>
              <w:jc w:val="center"/>
              <w:rPr>
                <w:b/>
              </w:rPr>
            </w:pPr>
            <w:r w:rsidRPr="00E91153">
              <w:rPr>
                <w:b/>
              </w:rPr>
              <w:t>Наименование материалов и оборудования</w:t>
            </w:r>
          </w:p>
        </w:tc>
        <w:tc>
          <w:tcPr>
            <w:tcW w:w="6195" w:type="dxa"/>
            <w:shd w:val="clear" w:color="auto" w:fill="auto"/>
          </w:tcPr>
          <w:p w14:paraId="133F3EDF" w14:textId="77777777" w:rsidR="0084112A" w:rsidRPr="00E91153" w:rsidRDefault="0084112A" w:rsidP="00216F88">
            <w:pPr>
              <w:spacing w:line="276" w:lineRule="auto"/>
              <w:jc w:val="center"/>
              <w:rPr>
                <w:b/>
              </w:rPr>
            </w:pPr>
            <w:r w:rsidRPr="00E91153">
              <w:rPr>
                <w:b/>
              </w:rPr>
              <w:t>Требования к характеристикам</w:t>
            </w:r>
          </w:p>
          <w:p w14:paraId="7C5BBBB6" w14:textId="77777777" w:rsidR="0084112A" w:rsidRPr="00E91153" w:rsidRDefault="0084112A" w:rsidP="00216F88">
            <w:pPr>
              <w:spacing w:after="160" w:line="259" w:lineRule="auto"/>
              <w:jc w:val="center"/>
              <w:rPr>
                <w:b/>
              </w:rPr>
            </w:pPr>
            <w:r w:rsidRPr="00E91153">
              <w:rPr>
                <w:b/>
              </w:rPr>
              <w:t>материалов и оборудования</w:t>
            </w:r>
          </w:p>
        </w:tc>
        <w:tc>
          <w:tcPr>
            <w:tcW w:w="3827" w:type="dxa"/>
          </w:tcPr>
          <w:p w14:paraId="663D38FD" w14:textId="3D574267" w:rsidR="0084112A" w:rsidRDefault="0084112A" w:rsidP="00216F88">
            <w:pPr>
              <w:spacing w:after="160" w:line="259" w:lineRule="auto"/>
              <w:jc w:val="center"/>
              <w:rPr>
                <w:b/>
                <w:sz w:val="22"/>
              </w:rPr>
            </w:pPr>
            <w:r w:rsidRPr="00E91153">
              <w:rPr>
                <w:b/>
                <w:sz w:val="22"/>
              </w:rPr>
              <w:t>Предлагаемое участником конкурса</w:t>
            </w:r>
            <w:r w:rsidR="00B60FAD">
              <w:rPr>
                <w:b/>
                <w:sz w:val="22"/>
              </w:rPr>
              <w:t xml:space="preserve"> (с указанием страны происхождения товара)</w:t>
            </w:r>
          </w:p>
          <w:p w14:paraId="55C0361F" w14:textId="77777777" w:rsidR="0084112A" w:rsidRPr="00E91153" w:rsidRDefault="0084112A" w:rsidP="00216F88">
            <w:pPr>
              <w:spacing w:after="160" w:line="259" w:lineRule="auto"/>
              <w:jc w:val="left"/>
              <w:rPr>
                <w:b/>
              </w:rPr>
            </w:pPr>
          </w:p>
        </w:tc>
      </w:tr>
      <w:tr w:rsidR="0084112A" w:rsidRPr="00670265" w14:paraId="0019BD9E" w14:textId="77777777" w:rsidTr="00216F88">
        <w:tc>
          <w:tcPr>
            <w:tcW w:w="465" w:type="dxa"/>
          </w:tcPr>
          <w:p w14:paraId="1338B024" w14:textId="77777777" w:rsidR="0084112A" w:rsidRPr="00670265" w:rsidRDefault="0084112A" w:rsidP="00216F88">
            <w:pPr>
              <w:spacing w:line="276" w:lineRule="auto"/>
              <w:jc w:val="center"/>
            </w:pPr>
            <w:r>
              <w:t>1</w:t>
            </w:r>
          </w:p>
        </w:tc>
        <w:tc>
          <w:tcPr>
            <w:tcW w:w="2405" w:type="dxa"/>
          </w:tcPr>
          <w:p w14:paraId="00CA0DBA" w14:textId="77777777" w:rsidR="0084112A" w:rsidRPr="00670265" w:rsidRDefault="0084112A" w:rsidP="00216F88">
            <w:pPr>
              <w:tabs>
                <w:tab w:val="left" w:pos="285"/>
              </w:tabs>
              <w:spacing w:line="276" w:lineRule="auto"/>
              <w:jc w:val="left"/>
              <w:rPr>
                <w:b/>
              </w:rPr>
            </w:pPr>
            <w:r>
              <w:rPr>
                <w:rFonts w:eastAsiaTheme="minorHAnsi"/>
                <w:lang w:eastAsia="en-US"/>
              </w:rPr>
              <w:t xml:space="preserve">Труба </w:t>
            </w:r>
            <w:r>
              <w:rPr>
                <w:rFonts w:ascii="Cambria Math" w:eastAsiaTheme="minorHAnsi" w:hAnsi="Cambria Math" w:cs="Cambria Math"/>
                <w:lang w:eastAsia="en-US"/>
              </w:rPr>
              <w:t>∅</w:t>
            </w:r>
            <w:r>
              <w:rPr>
                <w:rFonts w:eastAsiaTheme="minorHAnsi"/>
                <w:lang w:eastAsia="en-US"/>
              </w:rPr>
              <w:t>530х8,0</w:t>
            </w:r>
          </w:p>
        </w:tc>
        <w:tc>
          <w:tcPr>
            <w:tcW w:w="6195" w:type="dxa"/>
            <w:shd w:val="clear" w:color="auto" w:fill="auto"/>
          </w:tcPr>
          <w:p w14:paraId="627D5855" w14:textId="77777777" w:rsidR="0084112A" w:rsidRDefault="0084112A" w:rsidP="00216F88">
            <w:pPr>
              <w:spacing w:after="160" w:line="259" w:lineRule="auto"/>
              <w:jc w:val="left"/>
              <w:rPr>
                <w:rFonts w:eastAsiaTheme="minorHAnsi"/>
                <w:lang w:eastAsia="en-US"/>
              </w:rPr>
            </w:pPr>
            <w:r>
              <w:rPr>
                <w:rFonts w:eastAsiaTheme="minorHAnsi"/>
                <w:lang w:eastAsia="en-US"/>
              </w:rPr>
              <w:t>ГОСТ 10705-80</w:t>
            </w:r>
          </w:p>
          <w:p w14:paraId="7DB2A4D2" w14:textId="77777777" w:rsidR="0084112A" w:rsidRDefault="0084112A" w:rsidP="00216F88">
            <w:pPr>
              <w:spacing w:after="160" w:line="259" w:lineRule="auto"/>
              <w:jc w:val="left"/>
              <w:rPr>
                <w:rFonts w:eastAsiaTheme="minorHAnsi"/>
                <w:lang w:eastAsia="en-US"/>
              </w:rPr>
            </w:pPr>
            <w:r w:rsidRPr="00495136">
              <w:t>ГОСТ 9.602-2016</w:t>
            </w:r>
          </w:p>
          <w:p w14:paraId="4969FFD4" w14:textId="77777777" w:rsidR="0084112A" w:rsidRDefault="0084112A" w:rsidP="00216F88">
            <w:pPr>
              <w:spacing w:after="160" w:line="259" w:lineRule="auto"/>
              <w:jc w:val="left"/>
              <w:rPr>
                <w:rFonts w:eastAsiaTheme="minorHAnsi"/>
                <w:lang w:eastAsia="en-US"/>
              </w:rPr>
            </w:pPr>
            <w:r>
              <w:rPr>
                <w:rFonts w:eastAsiaTheme="minorHAnsi"/>
                <w:lang w:eastAsia="en-US"/>
              </w:rPr>
              <w:t>Указать тип изоляции</w:t>
            </w:r>
          </w:p>
          <w:p w14:paraId="410ACE76" w14:textId="22A42055" w:rsidR="00BB1C81" w:rsidRPr="00495136" w:rsidRDefault="00F8450B" w:rsidP="00BB1C81">
            <w:pPr>
              <w:spacing w:after="160" w:line="259" w:lineRule="auto"/>
              <w:jc w:val="left"/>
              <w:rPr>
                <w:shd w:val="clear" w:color="auto" w:fill="FFFFFF"/>
              </w:rPr>
            </w:pPr>
            <w:r>
              <w:rPr>
                <w:shd w:val="clear" w:color="auto" w:fill="FFFFFF"/>
              </w:rPr>
              <w:t>Указать предел текучести</w:t>
            </w:r>
            <w:r w:rsidR="0084112A" w:rsidRPr="00495136">
              <w:rPr>
                <w:shd w:val="clear" w:color="auto" w:fill="FFFFFF"/>
              </w:rPr>
              <w:t xml:space="preserve"> </w:t>
            </w:r>
          </w:p>
          <w:p w14:paraId="40DD3A06" w14:textId="0CD42136" w:rsidR="0084112A" w:rsidRPr="00B736EB" w:rsidRDefault="0084112A" w:rsidP="00BB1C81">
            <w:pPr>
              <w:spacing w:after="160" w:line="259" w:lineRule="auto"/>
              <w:jc w:val="left"/>
            </w:pPr>
            <w:r>
              <w:rPr>
                <w:color w:val="000000"/>
                <w:shd w:val="clear" w:color="auto" w:fill="FFFFFF"/>
              </w:rPr>
              <w:t>Указать т</w:t>
            </w:r>
            <w:r w:rsidRPr="00B736EB">
              <w:rPr>
                <w:color w:val="000000"/>
                <w:shd w:val="clear" w:color="auto" w:fill="FFFFFF"/>
              </w:rPr>
              <w:t>олщин</w:t>
            </w:r>
            <w:r>
              <w:rPr>
                <w:color w:val="000000"/>
                <w:shd w:val="clear" w:color="auto" w:fill="FFFFFF"/>
              </w:rPr>
              <w:t>у</w:t>
            </w:r>
            <w:r w:rsidRPr="00B736EB">
              <w:rPr>
                <w:color w:val="000000"/>
                <w:shd w:val="clear" w:color="auto" w:fill="FFFFFF"/>
              </w:rPr>
              <w:t xml:space="preserve"> изоляционного покрытия</w:t>
            </w:r>
          </w:p>
        </w:tc>
        <w:tc>
          <w:tcPr>
            <w:tcW w:w="3827" w:type="dxa"/>
          </w:tcPr>
          <w:p w14:paraId="0207CB95" w14:textId="77777777" w:rsidR="0084112A" w:rsidRPr="00670265" w:rsidRDefault="0084112A" w:rsidP="00216F88">
            <w:pPr>
              <w:spacing w:after="160" w:line="259" w:lineRule="auto"/>
              <w:jc w:val="left"/>
            </w:pPr>
          </w:p>
        </w:tc>
      </w:tr>
      <w:tr w:rsidR="0084112A" w:rsidRPr="00670265" w14:paraId="7BBFEC82" w14:textId="77777777" w:rsidTr="00216F88">
        <w:tc>
          <w:tcPr>
            <w:tcW w:w="465" w:type="dxa"/>
          </w:tcPr>
          <w:p w14:paraId="768C0980" w14:textId="77777777" w:rsidR="0084112A" w:rsidRPr="00670265" w:rsidRDefault="0084112A" w:rsidP="00216F88">
            <w:pPr>
              <w:spacing w:line="276" w:lineRule="auto"/>
              <w:jc w:val="center"/>
            </w:pPr>
            <w:r>
              <w:t>2</w:t>
            </w:r>
          </w:p>
        </w:tc>
        <w:tc>
          <w:tcPr>
            <w:tcW w:w="2405" w:type="dxa"/>
          </w:tcPr>
          <w:p w14:paraId="75555FB0" w14:textId="77777777" w:rsidR="0084112A" w:rsidRPr="00670265" w:rsidRDefault="0084112A" w:rsidP="00216F88">
            <w:pPr>
              <w:spacing w:line="276" w:lineRule="auto"/>
              <w:jc w:val="left"/>
              <w:rPr>
                <w:b/>
              </w:rPr>
            </w:pPr>
            <w:r>
              <w:rPr>
                <w:rFonts w:eastAsiaTheme="minorHAnsi"/>
                <w:lang w:eastAsia="en-US"/>
              </w:rPr>
              <w:t xml:space="preserve">Труба </w:t>
            </w:r>
            <w:r>
              <w:rPr>
                <w:rFonts w:ascii="Cambria Math" w:eastAsiaTheme="minorHAnsi" w:hAnsi="Cambria Math" w:cs="Cambria Math"/>
                <w:lang w:eastAsia="en-US"/>
              </w:rPr>
              <w:t>∅</w:t>
            </w:r>
            <w:r>
              <w:rPr>
                <w:rFonts w:eastAsiaTheme="minorHAnsi"/>
                <w:lang w:eastAsia="en-US"/>
              </w:rPr>
              <w:t>820х10,0</w:t>
            </w:r>
          </w:p>
        </w:tc>
        <w:tc>
          <w:tcPr>
            <w:tcW w:w="6195" w:type="dxa"/>
            <w:shd w:val="clear" w:color="auto" w:fill="auto"/>
          </w:tcPr>
          <w:p w14:paraId="6744DD4B" w14:textId="77777777" w:rsidR="0084112A" w:rsidRDefault="0084112A" w:rsidP="00216F88">
            <w:pPr>
              <w:spacing w:after="160" w:line="259" w:lineRule="auto"/>
              <w:jc w:val="left"/>
              <w:rPr>
                <w:color w:val="444444"/>
                <w:shd w:val="clear" w:color="auto" w:fill="FFFFFF"/>
              </w:rPr>
            </w:pPr>
            <w:r>
              <w:rPr>
                <w:rFonts w:eastAsiaTheme="minorHAnsi"/>
                <w:lang w:eastAsia="en-US"/>
              </w:rPr>
              <w:t>ГОСТ 10705-80</w:t>
            </w:r>
          </w:p>
          <w:p w14:paraId="57EA77E9" w14:textId="77777777" w:rsidR="0084112A" w:rsidRDefault="0084112A" w:rsidP="00216F88">
            <w:pPr>
              <w:spacing w:after="160" w:line="259" w:lineRule="auto"/>
              <w:jc w:val="left"/>
              <w:rPr>
                <w:color w:val="444444"/>
                <w:shd w:val="clear" w:color="auto" w:fill="FFFFFF"/>
              </w:rPr>
            </w:pPr>
            <w:r w:rsidRPr="00B736EB">
              <w:t>ГОСТ 9.602-2016</w:t>
            </w:r>
          </w:p>
          <w:p w14:paraId="5907148A" w14:textId="77777777" w:rsidR="0084112A" w:rsidRPr="00670265" w:rsidRDefault="0084112A" w:rsidP="00216F88">
            <w:pPr>
              <w:spacing w:after="160" w:line="259" w:lineRule="auto"/>
              <w:jc w:val="left"/>
            </w:pPr>
            <w:r>
              <w:rPr>
                <w:color w:val="444444"/>
                <w:shd w:val="clear" w:color="auto" w:fill="FFFFFF"/>
              </w:rPr>
              <w:t>Указать материал слоев изоляционного покрытия</w:t>
            </w:r>
            <w:r w:rsidRPr="00B736EB">
              <w:rPr>
                <w:color w:val="444444"/>
                <w:shd w:val="clear" w:color="auto" w:fill="FFFFFF"/>
              </w:rPr>
              <w:t>:</w:t>
            </w:r>
          </w:p>
        </w:tc>
        <w:tc>
          <w:tcPr>
            <w:tcW w:w="3827" w:type="dxa"/>
          </w:tcPr>
          <w:p w14:paraId="7FABC560" w14:textId="77777777" w:rsidR="0084112A" w:rsidRPr="00670265" w:rsidRDefault="0084112A" w:rsidP="00216F88">
            <w:pPr>
              <w:spacing w:after="160" w:line="259" w:lineRule="auto"/>
              <w:jc w:val="left"/>
            </w:pPr>
          </w:p>
        </w:tc>
      </w:tr>
      <w:tr w:rsidR="0084112A" w:rsidRPr="00670265" w14:paraId="7E83ABC7" w14:textId="77777777" w:rsidTr="00216F88">
        <w:tc>
          <w:tcPr>
            <w:tcW w:w="465" w:type="dxa"/>
          </w:tcPr>
          <w:p w14:paraId="0CE12227" w14:textId="77777777" w:rsidR="0084112A" w:rsidRPr="00670265" w:rsidRDefault="0084112A" w:rsidP="00216F88">
            <w:pPr>
              <w:spacing w:line="276" w:lineRule="auto"/>
              <w:jc w:val="center"/>
            </w:pPr>
            <w:r>
              <w:lastRenderedPageBreak/>
              <w:t>3</w:t>
            </w:r>
          </w:p>
        </w:tc>
        <w:tc>
          <w:tcPr>
            <w:tcW w:w="2405" w:type="dxa"/>
          </w:tcPr>
          <w:p w14:paraId="33E7ED70" w14:textId="77777777" w:rsidR="0084112A" w:rsidRPr="00670265" w:rsidRDefault="0084112A" w:rsidP="00216F88">
            <w:pPr>
              <w:spacing w:line="276" w:lineRule="auto"/>
              <w:jc w:val="left"/>
              <w:rPr>
                <w:b/>
              </w:rPr>
            </w:pPr>
            <w:r>
              <w:rPr>
                <w:rFonts w:eastAsiaTheme="minorHAnsi"/>
                <w:lang w:eastAsia="en-US"/>
              </w:rPr>
              <w:t>Манжета</w:t>
            </w:r>
          </w:p>
        </w:tc>
        <w:tc>
          <w:tcPr>
            <w:tcW w:w="6195" w:type="dxa"/>
          </w:tcPr>
          <w:p w14:paraId="638CAF29" w14:textId="77777777" w:rsidR="0084112A" w:rsidRDefault="0084112A" w:rsidP="00216F88">
            <w:pPr>
              <w:spacing w:after="160" w:line="259" w:lineRule="auto"/>
              <w:jc w:val="left"/>
              <w:rPr>
                <w:color w:val="4C4C4C"/>
                <w:shd w:val="clear" w:color="auto" w:fill="EAEAEA"/>
              </w:rPr>
            </w:pPr>
            <w:r>
              <w:rPr>
                <w:rFonts w:eastAsiaTheme="minorHAnsi"/>
                <w:lang w:eastAsia="en-US"/>
              </w:rPr>
              <w:t>Указать покрытие т</w:t>
            </w:r>
            <w:r w:rsidRPr="00B736EB">
              <w:rPr>
                <w:rFonts w:eastAsiaTheme="minorHAnsi"/>
                <w:lang w:eastAsia="en-US"/>
              </w:rPr>
              <w:t>ермоусаживающ</w:t>
            </w:r>
            <w:r>
              <w:rPr>
                <w:rFonts w:eastAsiaTheme="minorHAnsi"/>
                <w:lang w:eastAsia="en-US"/>
              </w:rPr>
              <w:t xml:space="preserve">ейся </w:t>
            </w:r>
            <w:r w:rsidRPr="00B736EB">
              <w:rPr>
                <w:rFonts w:eastAsiaTheme="minorHAnsi"/>
                <w:lang w:eastAsia="en-US"/>
              </w:rPr>
              <w:t>манжет</w:t>
            </w:r>
            <w:r>
              <w:rPr>
                <w:rFonts w:eastAsiaTheme="minorHAnsi"/>
                <w:lang w:eastAsia="en-US"/>
              </w:rPr>
              <w:t>ы</w:t>
            </w:r>
            <w:r w:rsidRPr="00B736EB">
              <w:rPr>
                <w:rFonts w:eastAsiaTheme="minorHAnsi"/>
                <w:lang w:eastAsia="en-US"/>
              </w:rPr>
              <w:t xml:space="preserve"> </w:t>
            </w:r>
            <w:r w:rsidRPr="00B736EB">
              <w:rPr>
                <w:color w:val="4C4C4C"/>
                <w:shd w:val="clear" w:color="auto" w:fill="EAEAEA"/>
              </w:rPr>
              <w:t xml:space="preserve"> </w:t>
            </w:r>
          </w:p>
          <w:p w14:paraId="2728B10E" w14:textId="77777777" w:rsidR="0084112A" w:rsidRPr="00670265" w:rsidRDefault="0084112A" w:rsidP="00216F88">
            <w:pPr>
              <w:spacing w:after="160" w:line="259" w:lineRule="auto"/>
              <w:jc w:val="left"/>
            </w:pPr>
            <w:r>
              <w:rPr>
                <w:rFonts w:eastAsiaTheme="minorHAnsi"/>
                <w:lang w:eastAsia="en-US"/>
              </w:rPr>
              <w:t>ТУ 2245-048-82119587-2014</w:t>
            </w:r>
          </w:p>
        </w:tc>
        <w:tc>
          <w:tcPr>
            <w:tcW w:w="3827" w:type="dxa"/>
          </w:tcPr>
          <w:p w14:paraId="5F1D34E9" w14:textId="77777777" w:rsidR="0084112A" w:rsidRPr="00670265" w:rsidRDefault="0084112A" w:rsidP="00216F88">
            <w:pPr>
              <w:spacing w:after="160" w:line="259" w:lineRule="auto"/>
              <w:jc w:val="left"/>
            </w:pPr>
          </w:p>
        </w:tc>
      </w:tr>
      <w:tr w:rsidR="0084112A" w:rsidRPr="00670265" w14:paraId="695EC5AB" w14:textId="77777777" w:rsidTr="00216F88">
        <w:tc>
          <w:tcPr>
            <w:tcW w:w="465" w:type="dxa"/>
          </w:tcPr>
          <w:p w14:paraId="1C61E908" w14:textId="77777777" w:rsidR="0084112A" w:rsidRPr="00670265" w:rsidRDefault="0084112A" w:rsidP="00216F88">
            <w:pPr>
              <w:spacing w:line="276" w:lineRule="auto"/>
              <w:jc w:val="center"/>
            </w:pPr>
            <w:r>
              <w:t>5</w:t>
            </w:r>
          </w:p>
        </w:tc>
        <w:tc>
          <w:tcPr>
            <w:tcW w:w="2405" w:type="dxa"/>
          </w:tcPr>
          <w:p w14:paraId="73359592" w14:textId="77777777" w:rsidR="0084112A" w:rsidRPr="00670265" w:rsidRDefault="0084112A" w:rsidP="00216F88">
            <w:pPr>
              <w:spacing w:line="276" w:lineRule="auto"/>
              <w:jc w:val="left"/>
              <w:rPr>
                <w:b/>
              </w:rPr>
            </w:pPr>
            <w:r>
              <w:rPr>
                <w:rFonts w:eastAsiaTheme="minorHAnsi"/>
                <w:lang w:eastAsia="en-US"/>
              </w:rPr>
              <w:t xml:space="preserve">Манжета 530/820 </w:t>
            </w:r>
          </w:p>
        </w:tc>
        <w:tc>
          <w:tcPr>
            <w:tcW w:w="6195" w:type="dxa"/>
          </w:tcPr>
          <w:p w14:paraId="69B7EEAF" w14:textId="77777777" w:rsidR="0084112A" w:rsidRDefault="0084112A" w:rsidP="00216F88">
            <w:pPr>
              <w:spacing w:after="160" w:line="259" w:lineRule="auto"/>
              <w:jc w:val="left"/>
              <w:rPr>
                <w:rFonts w:eastAsiaTheme="minorHAnsi"/>
                <w:lang w:eastAsia="en-US"/>
              </w:rPr>
            </w:pPr>
            <w:r>
              <w:rPr>
                <w:rFonts w:eastAsiaTheme="minorHAnsi"/>
                <w:lang w:eastAsia="en-US"/>
              </w:rPr>
              <w:t>Указать толщину</w:t>
            </w:r>
            <w:r w:rsidRPr="00B736EB">
              <w:rPr>
                <w:rFonts w:eastAsiaTheme="minorHAnsi"/>
                <w:lang w:eastAsia="en-US"/>
              </w:rPr>
              <w:t xml:space="preserve"> укрыти</w:t>
            </w:r>
            <w:r>
              <w:rPr>
                <w:rFonts w:eastAsiaTheme="minorHAnsi"/>
                <w:lang w:eastAsia="en-US"/>
              </w:rPr>
              <w:t>я</w:t>
            </w:r>
            <w:r w:rsidRPr="00B736EB">
              <w:rPr>
                <w:rFonts w:eastAsiaTheme="minorHAnsi"/>
                <w:lang w:eastAsia="en-US"/>
              </w:rPr>
              <w:t xml:space="preserve"> манжеты </w:t>
            </w:r>
          </w:p>
          <w:p w14:paraId="504C9819" w14:textId="77777777" w:rsidR="0084112A" w:rsidRPr="00670265" w:rsidRDefault="0084112A" w:rsidP="00216F88">
            <w:pPr>
              <w:spacing w:after="160" w:line="259" w:lineRule="auto"/>
              <w:jc w:val="left"/>
            </w:pPr>
            <w:r>
              <w:rPr>
                <w:rFonts w:eastAsiaTheme="minorHAnsi"/>
                <w:lang w:eastAsia="en-US"/>
              </w:rPr>
              <w:t>ТУ 2531-007-01297858-02</w:t>
            </w:r>
          </w:p>
        </w:tc>
        <w:tc>
          <w:tcPr>
            <w:tcW w:w="3827" w:type="dxa"/>
          </w:tcPr>
          <w:p w14:paraId="2573DFD5" w14:textId="77777777" w:rsidR="0084112A" w:rsidRPr="00707280" w:rsidRDefault="0084112A" w:rsidP="00216F88">
            <w:pPr>
              <w:spacing w:after="160" w:line="259" w:lineRule="auto"/>
              <w:jc w:val="left"/>
              <w:rPr>
                <w:highlight w:val="yellow"/>
              </w:rPr>
            </w:pPr>
          </w:p>
        </w:tc>
      </w:tr>
      <w:tr w:rsidR="0084112A" w:rsidRPr="00670265" w14:paraId="4864E0AA" w14:textId="77777777" w:rsidTr="00216F88">
        <w:tc>
          <w:tcPr>
            <w:tcW w:w="465" w:type="dxa"/>
          </w:tcPr>
          <w:p w14:paraId="73D22269" w14:textId="77777777" w:rsidR="0084112A" w:rsidRPr="00670265" w:rsidRDefault="0084112A" w:rsidP="00216F88">
            <w:pPr>
              <w:spacing w:line="276" w:lineRule="auto"/>
              <w:jc w:val="center"/>
            </w:pPr>
            <w:r>
              <w:t>6</w:t>
            </w:r>
          </w:p>
        </w:tc>
        <w:tc>
          <w:tcPr>
            <w:tcW w:w="2405" w:type="dxa"/>
          </w:tcPr>
          <w:p w14:paraId="5F7F088F" w14:textId="77777777" w:rsidR="0084112A" w:rsidRPr="00670265" w:rsidRDefault="0084112A" w:rsidP="00216F88">
            <w:pPr>
              <w:spacing w:line="276" w:lineRule="auto"/>
              <w:jc w:val="left"/>
              <w:rPr>
                <w:b/>
              </w:rPr>
            </w:pPr>
            <w:r>
              <w:rPr>
                <w:rFonts w:eastAsiaTheme="minorHAnsi"/>
                <w:lang w:eastAsia="en-US"/>
              </w:rPr>
              <w:t>Опорно-направляющие кольца</w:t>
            </w:r>
          </w:p>
        </w:tc>
        <w:tc>
          <w:tcPr>
            <w:tcW w:w="6195" w:type="dxa"/>
          </w:tcPr>
          <w:p w14:paraId="27783DE0" w14:textId="77777777" w:rsidR="0084112A" w:rsidRDefault="0084112A" w:rsidP="00216F88">
            <w:pPr>
              <w:spacing w:after="160" w:line="259" w:lineRule="auto"/>
              <w:jc w:val="left"/>
              <w:rPr>
                <w:shd w:val="clear" w:color="auto" w:fill="E1FAFF"/>
              </w:rPr>
            </w:pPr>
            <w:r w:rsidRPr="00495136">
              <w:rPr>
                <w:shd w:val="clear" w:color="auto" w:fill="E1FAFF"/>
              </w:rPr>
              <w:t>Указать высоту ребра сегмента</w:t>
            </w:r>
            <w:r>
              <w:rPr>
                <w:shd w:val="clear" w:color="auto" w:fill="E1FAFF"/>
              </w:rPr>
              <w:t xml:space="preserve"> </w:t>
            </w:r>
          </w:p>
          <w:p w14:paraId="4AEA91BE" w14:textId="77777777" w:rsidR="0084112A" w:rsidRPr="00B736EB" w:rsidRDefault="0084112A" w:rsidP="00216F88">
            <w:pPr>
              <w:spacing w:after="160" w:line="259" w:lineRule="auto"/>
              <w:jc w:val="left"/>
            </w:pPr>
            <w:r>
              <w:rPr>
                <w:rFonts w:eastAsiaTheme="minorHAnsi"/>
                <w:lang w:eastAsia="en-US"/>
              </w:rPr>
              <w:t>ТУ 2291-034-00203803-2005</w:t>
            </w:r>
          </w:p>
        </w:tc>
        <w:tc>
          <w:tcPr>
            <w:tcW w:w="3827" w:type="dxa"/>
          </w:tcPr>
          <w:p w14:paraId="23E5F7EC" w14:textId="77777777" w:rsidR="0084112A" w:rsidRPr="00707280" w:rsidRDefault="0084112A" w:rsidP="00216F88">
            <w:pPr>
              <w:spacing w:after="160" w:line="259" w:lineRule="auto"/>
              <w:jc w:val="left"/>
              <w:rPr>
                <w:highlight w:val="yellow"/>
              </w:rPr>
            </w:pPr>
          </w:p>
        </w:tc>
      </w:tr>
      <w:tr w:rsidR="0084112A" w:rsidRPr="00670265" w14:paraId="04C5C3B1" w14:textId="77777777" w:rsidTr="00216F88">
        <w:tc>
          <w:tcPr>
            <w:tcW w:w="465" w:type="dxa"/>
          </w:tcPr>
          <w:p w14:paraId="610BC1FB" w14:textId="77777777" w:rsidR="0084112A" w:rsidRPr="00670265" w:rsidRDefault="0084112A" w:rsidP="00216F88">
            <w:pPr>
              <w:spacing w:line="276" w:lineRule="auto"/>
              <w:jc w:val="center"/>
            </w:pPr>
            <w:r>
              <w:t>7</w:t>
            </w:r>
          </w:p>
        </w:tc>
        <w:tc>
          <w:tcPr>
            <w:tcW w:w="2405" w:type="dxa"/>
          </w:tcPr>
          <w:p w14:paraId="1B1DAD6D" w14:textId="77777777" w:rsidR="0084112A" w:rsidRPr="00670265" w:rsidRDefault="0084112A" w:rsidP="00216F88">
            <w:pPr>
              <w:spacing w:line="276" w:lineRule="auto"/>
              <w:jc w:val="left"/>
              <w:rPr>
                <w:b/>
              </w:rPr>
            </w:pPr>
            <w:r>
              <w:rPr>
                <w:rFonts w:eastAsiaTheme="minorHAnsi"/>
                <w:lang w:eastAsia="en-US"/>
              </w:rPr>
              <w:t>Труба стальная Ø57х3,5</w:t>
            </w:r>
          </w:p>
        </w:tc>
        <w:tc>
          <w:tcPr>
            <w:tcW w:w="6195" w:type="dxa"/>
          </w:tcPr>
          <w:p w14:paraId="5C92F002" w14:textId="77777777" w:rsidR="0084112A" w:rsidRDefault="0084112A" w:rsidP="00216F88">
            <w:pPr>
              <w:spacing w:after="160" w:line="259" w:lineRule="auto"/>
              <w:jc w:val="left"/>
              <w:rPr>
                <w:color w:val="444444"/>
                <w:shd w:val="clear" w:color="auto" w:fill="FFFFFF"/>
              </w:rPr>
            </w:pPr>
            <w:r>
              <w:rPr>
                <w:rFonts w:eastAsiaTheme="minorHAnsi"/>
                <w:lang w:eastAsia="en-US"/>
              </w:rPr>
              <w:t>ГОСТ 10704-91</w:t>
            </w:r>
          </w:p>
          <w:p w14:paraId="0C0E6C86" w14:textId="4E319881" w:rsidR="0084112A" w:rsidRPr="00B736EB" w:rsidRDefault="0084112A" w:rsidP="00216F88">
            <w:pPr>
              <w:spacing w:after="160" w:line="259" w:lineRule="auto"/>
              <w:jc w:val="left"/>
            </w:pPr>
            <w:r w:rsidRPr="00B736EB">
              <w:rPr>
                <w:color w:val="444444"/>
                <w:shd w:val="clear" w:color="auto" w:fill="FFFFFF"/>
              </w:rPr>
              <w:t>Кривизна труб</w:t>
            </w:r>
            <w:r>
              <w:rPr>
                <w:color w:val="444444"/>
                <w:shd w:val="clear" w:color="auto" w:fill="FFFFFF"/>
              </w:rPr>
              <w:t xml:space="preserve"> на </w:t>
            </w:r>
            <w:r w:rsidRPr="00B736EB">
              <w:rPr>
                <w:color w:val="444444"/>
                <w:shd w:val="clear" w:color="auto" w:fill="FFFFFF"/>
              </w:rPr>
              <w:t>1 м длин</w:t>
            </w:r>
            <w:r>
              <w:rPr>
                <w:color w:val="444444"/>
                <w:shd w:val="clear" w:color="auto" w:fill="FFFFFF"/>
              </w:rPr>
              <w:t xml:space="preserve">ы должна быть </w:t>
            </w:r>
            <w:r w:rsidR="00F8450B">
              <w:rPr>
                <w:color w:val="444444"/>
                <w:shd w:val="clear" w:color="auto" w:fill="FFFFFF"/>
              </w:rPr>
              <w:t>(указать)</w:t>
            </w:r>
          </w:p>
        </w:tc>
        <w:tc>
          <w:tcPr>
            <w:tcW w:w="3827" w:type="dxa"/>
          </w:tcPr>
          <w:p w14:paraId="20660475" w14:textId="77777777" w:rsidR="0084112A" w:rsidRPr="001D502A" w:rsidRDefault="0084112A" w:rsidP="00216F88">
            <w:pPr>
              <w:spacing w:after="160" w:line="259" w:lineRule="auto"/>
              <w:jc w:val="left"/>
            </w:pPr>
          </w:p>
        </w:tc>
      </w:tr>
      <w:tr w:rsidR="0084112A" w:rsidRPr="00670265" w14:paraId="278C2A67" w14:textId="77777777" w:rsidTr="00216F88">
        <w:trPr>
          <w:trHeight w:val="1580"/>
        </w:trPr>
        <w:tc>
          <w:tcPr>
            <w:tcW w:w="465" w:type="dxa"/>
          </w:tcPr>
          <w:p w14:paraId="31F0FFD8" w14:textId="77777777" w:rsidR="0084112A" w:rsidRPr="00670265" w:rsidRDefault="0084112A" w:rsidP="00216F88">
            <w:pPr>
              <w:spacing w:line="276" w:lineRule="auto"/>
              <w:jc w:val="center"/>
            </w:pPr>
            <w:r>
              <w:t>8</w:t>
            </w:r>
          </w:p>
        </w:tc>
        <w:tc>
          <w:tcPr>
            <w:tcW w:w="2405" w:type="dxa"/>
          </w:tcPr>
          <w:p w14:paraId="0593D132" w14:textId="77777777" w:rsidR="0084112A" w:rsidRDefault="0084112A" w:rsidP="00216F88">
            <w:pPr>
              <w:autoSpaceDE w:val="0"/>
              <w:autoSpaceDN w:val="0"/>
              <w:adjustRightInd w:val="0"/>
              <w:spacing w:after="0"/>
              <w:jc w:val="left"/>
              <w:rPr>
                <w:rFonts w:eastAsiaTheme="minorHAnsi"/>
                <w:sz w:val="22"/>
                <w:szCs w:val="22"/>
                <w:lang w:eastAsia="en-US"/>
              </w:rPr>
            </w:pPr>
            <w:r>
              <w:rPr>
                <w:rFonts w:eastAsiaTheme="minorHAnsi"/>
                <w:sz w:val="22"/>
                <w:szCs w:val="22"/>
                <w:lang w:eastAsia="en-US"/>
              </w:rPr>
              <w:t>Кабель силовой бронированный с изоляцией и оболочкой из</w:t>
            </w:r>
          </w:p>
          <w:p w14:paraId="12CD28D5" w14:textId="77777777" w:rsidR="0084112A" w:rsidRPr="00D335A2" w:rsidRDefault="0084112A" w:rsidP="00216F88">
            <w:pPr>
              <w:autoSpaceDE w:val="0"/>
              <w:autoSpaceDN w:val="0"/>
              <w:adjustRightInd w:val="0"/>
              <w:spacing w:after="0"/>
              <w:jc w:val="left"/>
              <w:rPr>
                <w:rFonts w:eastAsiaTheme="minorHAnsi"/>
                <w:sz w:val="22"/>
                <w:szCs w:val="22"/>
                <w:lang w:eastAsia="en-US"/>
              </w:rPr>
            </w:pPr>
            <w:r>
              <w:rPr>
                <w:rFonts w:eastAsiaTheme="minorHAnsi"/>
                <w:sz w:val="22"/>
                <w:szCs w:val="22"/>
                <w:lang w:eastAsia="en-US"/>
              </w:rPr>
              <w:t>поливинилхлоридного пластиката</w:t>
            </w:r>
          </w:p>
        </w:tc>
        <w:tc>
          <w:tcPr>
            <w:tcW w:w="6195" w:type="dxa"/>
          </w:tcPr>
          <w:p w14:paraId="63A439A9" w14:textId="4A301368" w:rsidR="0084112A" w:rsidRDefault="0084112A" w:rsidP="00216F88">
            <w:pPr>
              <w:autoSpaceDE w:val="0"/>
              <w:autoSpaceDN w:val="0"/>
              <w:adjustRightInd w:val="0"/>
              <w:spacing w:after="0"/>
              <w:jc w:val="left"/>
              <w:rPr>
                <w:rFonts w:eastAsiaTheme="minorHAnsi"/>
                <w:sz w:val="22"/>
                <w:szCs w:val="22"/>
                <w:lang w:eastAsia="en-US"/>
              </w:rPr>
            </w:pPr>
            <w:r>
              <w:rPr>
                <w:rFonts w:eastAsiaTheme="minorHAnsi"/>
                <w:sz w:val="22"/>
                <w:szCs w:val="22"/>
                <w:lang w:eastAsia="en-US"/>
              </w:rPr>
              <w:t>ГОСТ 16442-80</w:t>
            </w:r>
          </w:p>
          <w:p w14:paraId="2E44F0C5" w14:textId="77777777" w:rsidR="0084112A" w:rsidRDefault="0084112A" w:rsidP="00216F88">
            <w:pPr>
              <w:autoSpaceDE w:val="0"/>
              <w:autoSpaceDN w:val="0"/>
              <w:adjustRightInd w:val="0"/>
              <w:spacing w:after="0"/>
              <w:rPr>
                <w:rFonts w:eastAsiaTheme="minorHAnsi"/>
                <w:sz w:val="22"/>
                <w:szCs w:val="22"/>
                <w:lang w:eastAsia="en-US"/>
              </w:rPr>
            </w:pPr>
            <w:r>
              <w:rPr>
                <w:rFonts w:eastAsiaTheme="minorHAnsi"/>
                <w:sz w:val="22"/>
                <w:szCs w:val="22"/>
                <w:lang w:eastAsia="en-US"/>
              </w:rPr>
              <w:t>АВБбШв</w:t>
            </w:r>
          </w:p>
          <w:p w14:paraId="25D59062" w14:textId="77777777" w:rsidR="0084112A" w:rsidRPr="00B736EB" w:rsidRDefault="0084112A" w:rsidP="00216F88">
            <w:pPr>
              <w:autoSpaceDE w:val="0"/>
              <w:autoSpaceDN w:val="0"/>
              <w:adjustRightInd w:val="0"/>
              <w:spacing w:after="0"/>
              <w:jc w:val="left"/>
              <w:rPr>
                <w:rFonts w:eastAsiaTheme="minorHAnsi"/>
                <w:lang w:eastAsia="en-US"/>
              </w:rPr>
            </w:pPr>
            <w:r>
              <w:rPr>
                <w:rFonts w:eastAsiaTheme="minorHAnsi"/>
                <w:lang w:eastAsia="en-US"/>
              </w:rPr>
              <w:t>Указать н</w:t>
            </w:r>
            <w:r w:rsidRPr="00B736EB">
              <w:rPr>
                <w:rFonts w:eastAsiaTheme="minorHAnsi"/>
                <w:lang w:eastAsia="en-US"/>
              </w:rPr>
              <w:t>апряжение</w:t>
            </w:r>
            <w:r>
              <w:rPr>
                <w:rFonts w:eastAsiaTheme="minorHAnsi"/>
                <w:lang w:eastAsia="en-US"/>
              </w:rPr>
              <w:t xml:space="preserve"> - кВ</w:t>
            </w:r>
            <w:r w:rsidRPr="00B736EB">
              <w:rPr>
                <w:rFonts w:eastAsiaTheme="minorHAnsi"/>
                <w:lang w:eastAsia="en-US"/>
              </w:rPr>
              <w:t xml:space="preserve"> </w:t>
            </w:r>
          </w:p>
          <w:p w14:paraId="0D10B8C6" w14:textId="77777777" w:rsidR="0084112A" w:rsidRPr="00B736EB" w:rsidRDefault="0084112A" w:rsidP="00216F88">
            <w:pPr>
              <w:spacing w:after="160" w:line="259" w:lineRule="auto"/>
              <w:jc w:val="left"/>
              <w:rPr>
                <w:rFonts w:eastAsiaTheme="minorHAnsi"/>
                <w:lang w:eastAsia="en-US"/>
              </w:rPr>
            </w:pPr>
            <w:r>
              <w:rPr>
                <w:rFonts w:eastAsiaTheme="minorHAnsi"/>
                <w:lang w:eastAsia="en-US"/>
              </w:rPr>
              <w:t>Указать с</w:t>
            </w:r>
            <w:r w:rsidRPr="00B736EB">
              <w:rPr>
                <w:rFonts w:eastAsiaTheme="minorHAnsi"/>
                <w:lang w:eastAsia="en-US"/>
              </w:rPr>
              <w:t>ечение</w:t>
            </w:r>
            <w:r>
              <w:rPr>
                <w:rFonts w:eastAsiaTheme="minorHAnsi"/>
                <w:lang w:eastAsia="en-US"/>
              </w:rPr>
              <w:t xml:space="preserve"> - </w:t>
            </w:r>
            <w:r w:rsidRPr="00B736EB">
              <w:rPr>
                <w:rFonts w:eastAsiaTheme="minorHAnsi"/>
                <w:lang w:eastAsia="en-US"/>
              </w:rPr>
              <w:t>мм2</w:t>
            </w:r>
          </w:p>
          <w:p w14:paraId="558D4E1C" w14:textId="77777777" w:rsidR="0084112A" w:rsidRPr="00670265" w:rsidRDefault="0084112A" w:rsidP="00216F88">
            <w:pPr>
              <w:pStyle w:val="formattext"/>
              <w:shd w:val="clear" w:color="auto" w:fill="FFFFFF"/>
              <w:spacing w:before="0" w:beforeAutospacing="0" w:after="0" w:afterAutospacing="0"/>
              <w:textAlignment w:val="baseline"/>
            </w:pPr>
            <w:r>
              <w:rPr>
                <w:color w:val="444444"/>
              </w:rPr>
              <w:t>Указать форму токопроводящих жил: секторные/сегментарные</w:t>
            </w:r>
            <w:r w:rsidRPr="00B736EB">
              <w:rPr>
                <w:color w:val="444444"/>
              </w:rPr>
              <w:br/>
            </w:r>
          </w:p>
        </w:tc>
        <w:tc>
          <w:tcPr>
            <w:tcW w:w="3827" w:type="dxa"/>
          </w:tcPr>
          <w:p w14:paraId="28FA5B45" w14:textId="77777777" w:rsidR="0084112A" w:rsidRPr="00670265" w:rsidRDefault="0084112A" w:rsidP="00216F88">
            <w:pPr>
              <w:spacing w:after="160" w:line="259" w:lineRule="auto"/>
              <w:jc w:val="left"/>
            </w:pPr>
          </w:p>
        </w:tc>
      </w:tr>
      <w:tr w:rsidR="0084112A" w:rsidRPr="00670265" w14:paraId="11F7ED87" w14:textId="77777777" w:rsidTr="00216F88">
        <w:tc>
          <w:tcPr>
            <w:tcW w:w="465" w:type="dxa"/>
          </w:tcPr>
          <w:p w14:paraId="47437E12" w14:textId="77777777" w:rsidR="0084112A" w:rsidRPr="00670265" w:rsidRDefault="0084112A" w:rsidP="00216F88">
            <w:pPr>
              <w:spacing w:line="276" w:lineRule="auto"/>
              <w:jc w:val="center"/>
            </w:pPr>
            <w:r>
              <w:t>9</w:t>
            </w:r>
          </w:p>
        </w:tc>
        <w:tc>
          <w:tcPr>
            <w:tcW w:w="2405" w:type="dxa"/>
          </w:tcPr>
          <w:p w14:paraId="03484B6A" w14:textId="77777777" w:rsidR="0084112A" w:rsidRDefault="0084112A" w:rsidP="00216F88">
            <w:pPr>
              <w:autoSpaceDE w:val="0"/>
              <w:autoSpaceDN w:val="0"/>
              <w:adjustRightInd w:val="0"/>
              <w:spacing w:after="0"/>
              <w:jc w:val="left"/>
              <w:rPr>
                <w:rFonts w:eastAsiaTheme="minorHAnsi"/>
                <w:sz w:val="22"/>
                <w:szCs w:val="22"/>
                <w:lang w:eastAsia="en-US"/>
              </w:rPr>
            </w:pPr>
            <w:r>
              <w:rPr>
                <w:rFonts w:eastAsiaTheme="minorHAnsi"/>
                <w:sz w:val="22"/>
                <w:szCs w:val="22"/>
                <w:lang w:eastAsia="en-US"/>
              </w:rPr>
              <w:t>Кабель контрольный бронированный с медными жилами с</w:t>
            </w:r>
          </w:p>
          <w:p w14:paraId="0781D0F1" w14:textId="77777777" w:rsidR="0084112A" w:rsidRPr="00D335A2" w:rsidRDefault="0084112A" w:rsidP="00216F88">
            <w:pPr>
              <w:autoSpaceDE w:val="0"/>
              <w:autoSpaceDN w:val="0"/>
              <w:adjustRightInd w:val="0"/>
              <w:spacing w:after="0"/>
              <w:jc w:val="left"/>
              <w:rPr>
                <w:rFonts w:eastAsiaTheme="minorHAnsi"/>
                <w:sz w:val="22"/>
                <w:szCs w:val="22"/>
                <w:lang w:eastAsia="en-US"/>
              </w:rPr>
            </w:pPr>
            <w:r>
              <w:rPr>
                <w:rFonts w:eastAsiaTheme="minorHAnsi"/>
                <w:sz w:val="22"/>
                <w:szCs w:val="22"/>
                <w:lang w:eastAsia="en-US"/>
              </w:rPr>
              <w:t>изоляцией и оболочкой из поливинилхлоридного пластиката</w:t>
            </w:r>
          </w:p>
        </w:tc>
        <w:tc>
          <w:tcPr>
            <w:tcW w:w="6195" w:type="dxa"/>
          </w:tcPr>
          <w:p w14:paraId="1A396035" w14:textId="77777777" w:rsidR="0084112A" w:rsidRDefault="0084112A" w:rsidP="00216F88">
            <w:pPr>
              <w:autoSpaceDE w:val="0"/>
              <w:autoSpaceDN w:val="0"/>
              <w:adjustRightInd w:val="0"/>
              <w:spacing w:after="0"/>
              <w:rPr>
                <w:rFonts w:eastAsiaTheme="minorHAnsi"/>
                <w:sz w:val="22"/>
                <w:szCs w:val="22"/>
                <w:lang w:eastAsia="en-US"/>
              </w:rPr>
            </w:pPr>
            <w:r>
              <w:rPr>
                <w:rFonts w:eastAsiaTheme="minorHAnsi"/>
                <w:sz w:val="22"/>
                <w:szCs w:val="22"/>
                <w:lang w:eastAsia="en-US"/>
              </w:rPr>
              <w:t>АКВБбШв</w:t>
            </w:r>
          </w:p>
          <w:p w14:paraId="262C93A2" w14:textId="77777777" w:rsidR="0084112A" w:rsidRDefault="0084112A" w:rsidP="00216F88">
            <w:pPr>
              <w:autoSpaceDE w:val="0"/>
              <w:autoSpaceDN w:val="0"/>
              <w:adjustRightInd w:val="0"/>
              <w:spacing w:after="0"/>
              <w:jc w:val="left"/>
              <w:rPr>
                <w:rFonts w:eastAsiaTheme="minorHAnsi"/>
                <w:lang w:eastAsia="en-US"/>
              </w:rPr>
            </w:pPr>
            <w:r>
              <w:rPr>
                <w:rFonts w:eastAsiaTheme="minorHAnsi"/>
                <w:sz w:val="22"/>
                <w:szCs w:val="22"/>
                <w:lang w:eastAsia="en-US"/>
              </w:rPr>
              <w:t>ГОСТ 1508-78</w:t>
            </w:r>
          </w:p>
          <w:p w14:paraId="172875E6" w14:textId="77777777" w:rsidR="0084112A" w:rsidRPr="00B736EB" w:rsidRDefault="0084112A" w:rsidP="00216F88">
            <w:pPr>
              <w:autoSpaceDE w:val="0"/>
              <w:autoSpaceDN w:val="0"/>
              <w:adjustRightInd w:val="0"/>
              <w:spacing w:after="0"/>
              <w:jc w:val="left"/>
              <w:rPr>
                <w:rFonts w:eastAsiaTheme="minorHAnsi"/>
                <w:lang w:eastAsia="en-US"/>
              </w:rPr>
            </w:pPr>
            <w:r>
              <w:rPr>
                <w:rFonts w:eastAsiaTheme="minorHAnsi"/>
                <w:lang w:eastAsia="en-US"/>
              </w:rPr>
              <w:t>Указать к</w:t>
            </w:r>
            <w:r w:rsidRPr="00B736EB">
              <w:rPr>
                <w:rFonts w:eastAsiaTheme="minorHAnsi"/>
                <w:lang w:eastAsia="en-US"/>
              </w:rPr>
              <w:t>оличество жил</w:t>
            </w:r>
            <w:r>
              <w:rPr>
                <w:rFonts w:eastAsiaTheme="minorHAnsi"/>
                <w:lang w:eastAsia="en-US"/>
              </w:rPr>
              <w:t xml:space="preserve"> – шт</w:t>
            </w:r>
          </w:p>
          <w:p w14:paraId="063FB1B1" w14:textId="77777777" w:rsidR="0084112A" w:rsidRPr="00B736EB" w:rsidRDefault="0084112A" w:rsidP="00216F88">
            <w:pPr>
              <w:spacing w:after="160" w:line="259" w:lineRule="auto"/>
              <w:jc w:val="left"/>
              <w:rPr>
                <w:rFonts w:eastAsiaTheme="minorHAnsi"/>
                <w:lang w:eastAsia="en-US"/>
              </w:rPr>
            </w:pPr>
            <w:r>
              <w:rPr>
                <w:rFonts w:eastAsiaTheme="minorHAnsi"/>
                <w:lang w:eastAsia="en-US"/>
              </w:rPr>
              <w:t>Указать с</w:t>
            </w:r>
            <w:r w:rsidRPr="00B736EB">
              <w:rPr>
                <w:rFonts w:eastAsiaTheme="minorHAnsi"/>
                <w:lang w:eastAsia="en-US"/>
              </w:rPr>
              <w:t>ечение</w:t>
            </w:r>
            <w:r>
              <w:rPr>
                <w:rFonts w:eastAsiaTheme="minorHAnsi"/>
                <w:lang w:eastAsia="en-US"/>
              </w:rPr>
              <w:t xml:space="preserve"> - </w:t>
            </w:r>
            <w:r w:rsidRPr="00B736EB">
              <w:rPr>
                <w:rFonts w:eastAsiaTheme="minorHAnsi"/>
                <w:lang w:eastAsia="en-US"/>
              </w:rPr>
              <w:t>мм2.</w:t>
            </w:r>
          </w:p>
          <w:p w14:paraId="549086D0" w14:textId="26860904" w:rsidR="0084112A" w:rsidRPr="00B736EB" w:rsidRDefault="0084112A" w:rsidP="00216F88">
            <w:pPr>
              <w:pStyle w:val="formattext"/>
              <w:shd w:val="clear" w:color="auto" w:fill="FFFFFF"/>
              <w:spacing w:before="0" w:beforeAutospacing="0" w:after="0" w:afterAutospacing="0"/>
              <w:textAlignment w:val="baseline"/>
              <w:rPr>
                <w:color w:val="444444"/>
              </w:rPr>
            </w:pPr>
            <w:r w:rsidRPr="00B736EB">
              <w:rPr>
                <w:color w:val="444444"/>
              </w:rPr>
              <w:t xml:space="preserve">Радиус закругления однопроволочных секторных жил должен быть не менее 0,5 </w:t>
            </w:r>
            <w:r>
              <w:rPr>
                <w:color w:val="444444"/>
              </w:rPr>
              <w:t>м</w:t>
            </w:r>
            <w:r w:rsidRPr="00B736EB">
              <w:rPr>
                <w:color w:val="444444"/>
              </w:rPr>
              <w:t>м.</w:t>
            </w:r>
            <w:r w:rsidR="00F8450B">
              <w:rPr>
                <w:color w:val="444444"/>
              </w:rPr>
              <w:t>(указать)</w:t>
            </w:r>
          </w:p>
          <w:p w14:paraId="4790C1E6" w14:textId="77777777" w:rsidR="0084112A" w:rsidRPr="00670265" w:rsidRDefault="0084112A" w:rsidP="00216F88">
            <w:pPr>
              <w:spacing w:after="160" w:line="259" w:lineRule="auto"/>
              <w:jc w:val="left"/>
            </w:pPr>
          </w:p>
        </w:tc>
        <w:tc>
          <w:tcPr>
            <w:tcW w:w="3827" w:type="dxa"/>
          </w:tcPr>
          <w:p w14:paraId="176B7F1B" w14:textId="77777777" w:rsidR="0084112A" w:rsidRPr="00670265" w:rsidRDefault="0084112A" w:rsidP="00216F88">
            <w:pPr>
              <w:spacing w:after="160" w:line="259" w:lineRule="auto"/>
              <w:jc w:val="left"/>
            </w:pPr>
          </w:p>
        </w:tc>
      </w:tr>
      <w:tr w:rsidR="0084112A" w:rsidRPr="00670265" w14:paraId="296A6E3B" w14:textId="77777777" w:rsidTr="00216F88">
        <w:tc>
          <w:tcPr>
            <w:tcW w:w="465" w:type="dxa"/>
          </w:tcPr>
          <w:p w14:paraId="6F6008CA" w14:textId="77777777" w:rsidR="0084112A" w:rsidRPr="00670265" w:rsidRDefault="0084112A" w:rsidP="00216F88">
            <w:pPr>
              <w:spacing w:line="276" w:lineRule="auto"/>
              <w:jc w:val="center"/>
            </w:pPr>
            <w:r>
              <w:t>10</w:t>
            </w:r>
          </w:p>
        </w:tc>
        <w:tc>
          <w:tcPr>
            <w:tcW w:w="2405" w:type="dxa"/>
          </w:tcPr>
          <w:p w14:paraId="523E28CA" w14:textId="77777777" w:rsidR="0084112A" w:rsidRDefault="0084112A" w:rsidP="00216F88">
            <w:pPr>
              <w:autoSpaceDE w:val="0"/>
              <w:autoSpaceDN w:val="0"/>
              <w:adjustRightInd w:val="0"/>
              <w:spacing w:after="0"/>
              <w:jc w:val="left"/>
              <w:rPr>
                <w:rFonts w:eastAsiaTheme="minorHAnsi"/>
                <w:sz w:val="22"/>
                <w:szCs w:val="22"/>
                <w:lang w:eastAsia="en-US"/>
              </w:rPr>
            </w:pPr>
            <w:r>
              <w:rPr>
                <w:rFonts w:eastAsiaTheme="minorHAnsi"/>
                <w:sz w:val="22"/>
                <w:szCs w:val="22"/>
                <w:lang w:eastAsia="en-US"/>
              </w:rPr>
              <w:t>Лента сигнальная с логотипом "Осторожно кабель"</w:t>
            </w:r>
          </w:p>
          <w:p w14:paraId="35AFAD84" w14:textId="77777777" w:rsidR="0084112A" w:rsidRDefault="0084112A" w:rsidP="00216F88">
            <w:pPr>
              <w:spacing w:line="276" w:lineRule="auto"/>
              <w:jc w:val="left"/>
              <w:rPr>
                <w:rFonts w:eastAsiaTheme="minorHAnsi"/>
                <w:lang w:eastAsia="en-US"/>
              </w:rPr>
            </w:pPr>
          </w:p>
        </w:tc>
        <w:tc>
          <w:tcPr>
            <w:tcW w:w="6195" w:type="dxa"/>
          </w:tcPr>
          <w:p w14:paraId="2FA07C84" w14:textId="77777777" w:rsidR="0084112A" w:rsidRDefault="0084112A" w:rsidP="00216F88">
            <w:pPr>
              <w:spacing w:after="160" w:line="259" w:lineRule="auto"/>
              <w:jc w:val="left"/>
              <w:rPr>
                <w:rFonts w:eastAsiaTheme="minorHAnsi"/>
                <w:lang w:eastAsia="en-US"/>
              </w:rPr>
            </w:pPr>
            <w:r>
              <w:rPr>
                <w:rFonts w:eastAsiaTheme="minorHAnsi"/>
                <w:lang w:eastAsia="en-US"/>
              </w:rPr>
              <w:t>СТО 21696750.005-2018</w:t>
            </w:r>
          </w:p>
          <w:p w14:paraId="3AD5AC72" w14:textId="77777777" w:rsidR="0084112A" w:rsidRPr="00670265" w:rsidRDefault="0084112A" w:rsidP="00216F88">
            <w:pPr>
              <w:spacing w:after="160" w:line="259" w:lineRule="auto"/>
              <w:jc w:val="left"/>
            </w:pPr>
            <w:r>
              <w:rPr>
                <w:rFonts w:eastAsiaTheme="minorHAnsi"/>
                <w:lang w:eastAsia="en-US"/>
              </w:rPr>
              <w:t xml:space="preserve">Указать ширину </w:t>
            </w:r>
          </w:p>
        </w:tc>
        <w:tc>
          <w:tcPr>
            <w:tcW w:w="3827" w:type="dxa"/>
          </w:tcPr>
          <w:p w14:paraId="324558BF" w14:textId="77777777" w:rsidR="0084112A" w:rsidRPr="002C436B" w:rsidRDefault="0084112A" w:rsidP="00216F88">
            <w:pPr>
              <w:spacing w:after="160" w:line="259" w:lineRule="auto"/>
              <w:jc w:val="left"/>
              <w:rPr>
                <w:highlight w:val="yellow"/>
              </w:rPr>
            </w:pPr>
          </w:p>
        </w:tc>
      </w:tr>
      <w:tr w:rsidR="0084112A" w:rsidRPr="00670265" w14:paraId="4BCD0F7B" w14:textId="77777777" w:rsidTr="00216F88">
        <w:tc>
          <w:tcPr>
            <w:tcW w:w="465" w:type="dxa"/>
          </w:tcPr>
          <w:p w14:paraId="731394EA" w14:textId="77777777" w:rsidR="0084112A" w:rsidRPr="00670265" w:rsidRDefault="0084112A" w:rsidP="00216F88">
            <w:pPr>
              <w:spacing w:line="276" w:lineRule="auto"/>
              <w:jc w:val="center"/>
            </w:pPr>
            <w:r>
              <w:lastRenderedPageBreak/>
              <w:t>11</w:t>
            </w:r>
          </w:p>
        </w:tc>
        <w:tc>
          <w:tcPr>
            <w:tcW w:w="2405" w:type="dxa"/>
          </w:tcPr>
          <w:p w14:paraId="5144B9C9" w14:textId="77777777" w:rsidR="0084112A" w:rsidRDefault="0084112A" w:rsidP="00216F88">
            <w:pPr>
              <w:spacing w:line="276" w:lineRule="auto"/>
              <w:jc w:val="left"/>
              <w:rPr>
                <w:rFonts w:eastAsiaTheme="minorHAnsi"/>
                <w:lang w:eastAsia="en-US"/>
              </w:rPr>
            </w:pPr>
            <w:r>
              <w:rPr>
                <w:rFonts w:eastAsiaTheme="minorHAnsi"/>
                <w:sz w:val="22"/>
                <w:szCs w:val="22"/>
                <w:lang w:eastAsia="en-US"/>
              </w:rPr>
              <w:t xml:space="preserve">Столбик замерный кабельный </w:t>
            </w:r>
          </w:p>
        </w:tc>
        <w:tc>
          <w:tcPr>
            <w:tcW w:w="6195" w:type="dxa"/>
          </w:tcPr>
          <w:p w14:paraId="549839B2" w14:textId="77777777" w:rsidR="0084112A" w:rsidRPr="00DF24E8" w:rsidRDefault="0084112A" w:rsidP="00216F88">
            <w:pPr>
              <w:spacing w:after="160" w:line="259" w:lineRule="auto"/>
              <w:jc w:val="left"/>
            </w:pPr>
            <w:r w:rsidRPr="00DF24E8">
              <w:rPr>
                <w:rFonts w:ascii="Arial" w:hAnsi="Arial" w:cs="Arial"/>
                <w:sz w:val="21"/>
                <w:szCs w:val="21"/>
              </w:rPr>
              <w:t>ТУ 23.61.12-083-27564371-2017</w:t>
            </w:r>
          </w:p>
          <w:p w14:paraId="6EEA4E28" w14:textId="77777777" w:rsidR="0084112A" w:rsidRDefault="0084112A" w:rsidP="00216F88">
            <w:pPr>
              <w:spacing w:after="160" w:line="259" w:lineRule="auto"/>
              <w:jc w:val="left"/>
            </w:pPr>
            <w:r>
              <w:t xml:space="preserve">Указать материал: Железобетон/полимер/металл </w:t>
            </w:r>
          </w:p>
          <w:p w14:paraId="2DC55556" w14:textId="77777777" w:rsidR="0084112A" w:rsidRPr="00670265" w:rsidRDefault="0084112A" w:rsidP="00216F88">
            <w:pPr>
              <w:spacing w:after="160" w:line="259" w:lineRule="auto"/>
              <w:jc w:val="left"/>
            </w:pPr>
            <w:r>
              <w:t>Указать высоту</w:t>
            </w:r>
          </w:p>
        </w:tc>
        <w:tc>
          <w:tcPr>
            <w:tcW w:w="3827" w:type="dxa"/>
          </w:tcPr>
          <w:p w14:paraId="06678103" w14:textId="77777777" w:rsidR="0084112A" w:rsidRPr="00670265" w:rsidRDefault="0084112A" w:rsidP="00216F88">
            <w:pPr>
              <w:spacing w:after="160" w:line="259" w:lineRule="auto"/>
              <w:jc w:val="left"/>
            </w:pPr>
          </w:p>
        </w:tc>
      </w:tr>
      <w:tr w:rsidR="0084112A" w:rsidRPr="00670265" w14:paraId="761A7DF1" w14:textId="77777777" w:rsidTr="00216F88">
        <w:tc>
          <w:tcPr>
            <w:tcW w:w="465" w:type="dxa"/>
          </w:tcPr>
          <w:p w14:paraId="14D7AECA" w14:textId="77777777" w:rsidR="0084112A" w:rsidRPr="00670265" w:rsidRDefault="0084112A" w:rsidP="00216F88">
            <w:pPr>
              <w:spacing w:line="276" w:lineRule="auto"/>
              <w:jc w:val="center"/>
            </w:pPr>
            <w:r>
              <w:t>12</w:t>
            </w:r>
          </w:p>
        </w:tc>
        <w:tc>
          <w:tcPr>
            <w:tcW w:w="2405" w:type="dxa"/>
          </w:tcPr>
          <w:p w14:paraId="31592B57" w14:textId="77777777" w:rsidR="0084112A" w:rsidRPr="002C436B" w:rsidRDefault="0084112A" w:rsidP="00216F88">
            <w:pPr>
              <w:autoSpaceDE w:val="0"/>
              <w:autoSpaceDN w:val="0"/>
              <w:adjustRightInd w:val="0"/>
              <w:spacing w:after="0"/>
              <w:jc w:val="left"/>
              <w:rPr>
                <w:rFonts w:eastAsiaTheme="minorHAnsi"/>
                <w:sz w:val="22"/>
                <w:szCs w:val="22"/>
                <w:lang w:eastAsia="en-US"/>
              </w:rPr>
            </w:pPr>
            <w:r>
              <w:rPr>
                <w:rFonts w:eastAsiaTheme="minorHAnsi"/>
                <w:sz w:val="22"/>
                <w:szCs w:val="22"/>
                <w:lang w:eastAsia="en-US"/>
              </w:rPr>
              <w:t>Труба гибкая гофрированная двустенная</w:t>
            </w:r>
          </w:p>
        </w:tc>
        <w:tc>
          <w:tcPr>
            <w:tcW w:w="6195" w:type="dxa"/>
          </w:tcPr>
          <w:p w14:paraId="44E065AC" w14:textId="77777777" w:rsidR="0084112A" w:rsidRPr="00C22178" w:rsidRDefault="0084112A" w:rsidP="00216F88">
            <w:pPr>
              <w:spacing w:line="276" w:lineRule="auto"/>
              <w:rPr>
                <w:rFonts w:eastAsiaTheme="minorHAnsi"/>
                <w:sz w:val="22"/>
                <w:szCs w:val="22"/>
                <w:lang w:eastAsia="en-US"/>
              </w:rPr>
            </w:pPr>
            <w:r>
              <w:rPr>
                <w:rFonts w:eastAsiaTheme="minorHAnsi"/>
                <w:sz w:val="22"/>
                <w:szCs w:val="22"/>
                <w:lang w:eastAsia="en-US"/>
              </w:rPr>
              <w:t>ТУ 2248-015-47022248-2006</w:t>
            </w:r>
          </w:p>
          <w:p w14:paraId="6FA952BF" w14:textId="77777777" w:rsidR="0084112A" w:rsidRPr="00B736EB" w:rsidRDefault="0084112A" w:rsidP="00216F88">
            <w:pPr>
              <w:spacing w:after="160" w:line="259" w:lineRule="auto"/>
              <w:jc w:val="left"/>
              <w:rPr>
                <w:rFonts w:eastAsiaTheme="minorHAnsi"/>
                <w:lang w:eastAsia="en-US"/>
              </w:rPr>
            </w:pPr>
            <w:r>
              <w:rPr>
                <w:rFonts w:eastAsiaTheme="minorHAnsi"/>
                <w:lang w:eastAsia="en-US"/>
              </w:rPr>
              <w:t>Указать н</w:t>
            </w:r>
            <w:r w:rsidRPr="00B736EB">
              <w:rPr>
                <w:rFonts w:eastAsiaTheme="minorHAnsi"/>
                <w:lang w:eastAsia="en-US"/>
              </w:rPr>
              <w:t xml:space="preserve">аружный диаметр </w:t>
            </w:r>
          </w:p>
          <w:p w14:paraId="4DD84C5E" w14:textId="77777777" w:rsidR="0084112A" w:rsidRPr="00670265" w:rsidRDefault="0084112A" w:rsidP="00216F88">
            <w:pPr>
              <w:spacing w:after="160" w:line="259" w:lineRule="auto"/>
              <w:jc w:val="left"/>
            </w:pPr>
            <w:r>
              <w:t xml:space="preserve">Указать материал </w:t>
            </w:r>
          </w:p>
        </w:tc>
        <w:tc>
          <w:tcPr>
            <w:tcW w:w="3827" w:type="dxa"/>
          </w:tcPr>
          <w:p w14:paraId="7DF68A09" w14:textId="77777777" w:rsidR="0084112A" w:rsidRPr="00670265" w:rsidRDefault="0084112A" w:rsidP="00216F88">
            <w:pPr>
              <w:spacing w:after="160" w:line="259" w:lineRule="auto"/>
              <w:jc w:val="left"/>
            </w:pPr>
          </w:p>
        </w:tc>
      </w:tr>
      <w:tr w:rsidR="0084112A" w:rsidRPr="00670265" w14:paraId="4FC31870" w14:textId="77777777" w:rsidTr="00216F88">
        <w:tc>
          <w:tcPr>
            <w:tcW w:w="465" w:type="dxa"/>
          </w:tcPr>
          <w:p w14:paraId="715E7E5C" w14:textId="77777777" w:rsidR="0084112A" w:rsidRPr="00670265" w:rsidRDefault="0084112A" w:rsidP="00216F88">
            <w:pPr>
              <w:spacing w:line="276" w:lineRule="auto"/>
              <w:jc w:val="center"/>
            </w:pPr>
            <w:r>
              <w:t>13</w:t>
            </w:r>
          </w:p>
        </w:tc>
        <w:tc>
          <w:tcPr>
            <w:tcW w:w="2405" w:type="dxa"/>
          </w:tcPr>
          <w:p w14:paraId="51227A58" w14:textId="77777777" w:rsidR="0084112A" w:rsidRPr="002C436B" w:rsidRDefault="0084112A" w:rsidP="00216F88">
            <w:pPr>
              <w:autoSpaceDE w:val="0"/>
              <w:autoSpaceDN w:val="0"/>
              <w:adjustRightInd w:val="0"/>
              <w:spacing w:after="0"/>
              <w:jc w:val="left"/>
              <w:rPr>
                <w:rFonts w:eastAsiaTheme="minorHAnsi"/>
                <w:sz w:val="22"/>
                <w:szCs w:val="22"/>
                <w:lang w:eastAsia="en-US"/>
              </w:rPr>
            </w:pPr>
            <w:r>
              <w:rPr>
                <w:rFonts w:eastAsiaTheme="minorHAnsi"/>
                <w:sz w:val="22"/>
                <w:szCs w:val="22"/>
                <w:lang w:eastAsia="en-US"/>
              </w:rPr>
              <w:t>Труба гибкая гофрированная двустенная</w:t>
            </w:r>
          </w:p>
        </w:tc>
        <w:tc>
          <w:tcPr>
            <w:tcW w:w="6195" w:type="dxa"/>
          </w:tcPr>
          <w:p w14:paraId="32BC639A" w14:textId="77777777" w:rsidR="0084112A" w:rsidRDefault="0084112A" w:rsidP="00216F88">
            <w:pPr>
              <w:spacing w:after="160" w:line="259" w:lineRule="auto"/>
              <w:jc w:val="left"/>
              <w:rPr>
                <w:rFonts w:eastAsiaTheme="minorHAnsi"/>
                <w:lang w:eastAsia="en-US"/>
              </w:rPr>
            </w:pPr>
            <w:r>
              <w:rPr>
                <w:rFonts w:eastAsiaTheme="minorHAnsi"/>
                <w:sz w:val="22"/>
                <w:szCs w:val="22"/>
                <w:lang w:eastAsia="en-US"/>
              </w:rPr>
              <w:t>ТУ 2248-015-47022248-2006</w:t>
            </w:r>
          </w:p>
          <w:p w14:paraId="0045D86D" w14:textId="77777777" w:rsidR="0084112A" w:rsidRPr="00B736EB" w:rsidRDefault="0084112A" w:rsidP="00216F88">
            <w:pPr>
              <w:spacing w:after="160" w:line="259" w:lineRule="auto"/>
              <w:jc w:val="left"/>
              <w:rPr>
                <w:rFonts w:eastAsiaTheme="minorHAnsi"/>
                <w:lang w:eastAsia="en-US"/>
              </w:rPr>
            </w:pPr>
            <w:r>
              <w:rPr>
                <w:rFonts w:eastAsiaTheme="minorHAnsi"/>
                <w:lang w:eastAsia="en-US"/>
              </w:rPr>
              <w:t>Указать н</w:t>
            </w:r>
            <w:r w:rsidRPr="00B736EB">
              <w:rPr>
                <w:rFonts w:eastAsiaTheme="minorHAnsi"/>
                <w:lang w:eastAsia="en-US"/>
              </w:rPr>
              <w:t xml:space="preserve">аружный диаметр </w:t>
            </w:r>
          </w:p>
          <w:p w14:paraId="128C7A09" w14:textId="77777777" w:rsidR="0084112A" w:rsidRPr="00670265" w:rsidRDefault="0084112A" w:rsidP="00216F88">
            <w:pPr>
              <w:spacing w:after="160" w:line="259" w:lineRule="auto"/>
              <w:jc w:val="left"/>
            </w:pPr>
            <w:r>
              <w:t xml:space="preserve">Указать материал </w:t>
            </w:r>
          </w:p>
        </w:tc>
        <w:tc>
          <w:tcPr>
            <w:tcW w:w="3827" w:type="dxa"/>
          </w:tcPr>
          <w:p w14:paraId="323253BC" w14:textId="77777777" w:rsidR="0084112A" w:rsidRPr="00670265" w:rsidRDefault="0084112A" w:rsidP="00216F88">
            <w:pPr>
              <w:spacing w:after="160" w:line="259" w:lineRule="auto"/>
              <w:jc w:val="left"/>
            </w:pPr>
          </w:p>
        </w:tc>
      </w:tr>
      <w:tr w:rsidR="0084112A" w:rsidRPr="00670265" w14:paraId="0EC7D497" w14:textId="77777777" w:rsidTr="00216F88">
        <w:tc>
          <w:tcPr>
            <w:tcW w:w="465" w:type="dxa"/>
          </w:tcPr>
          <w:p w14:paraId="0A8D5523" w14:textId="77777777" w:rsidR="0084112A" w:rsidRPr="00670265" w:rsidRDefault="0084112A" w:rsidP="00216F88">
            <w:pPr>
              <w:spacing w:line="276" w:lineRule="auto"/>
              <w:jc w:val="center"/>
            </w:pPr>
            <w:r>
              <w:t>14</w:t>
            </w:r>
          </w:p>
        </w:tc>
        <w:tc>
          <w:tcPr>
            <w:tcW w:w="2405" w:type="dxa"/>
          </w:tcPr>
          <w:p w14:paraId="6B07C806" w14:textId="77777777" w:rsidR="0084112A" w:rsidRDefault="0084112A" w:rsidP="00216F88">
            <w:pPr>
              <w:autoSpaceDE w:val="0"/>
              <w:autoSpaceDN w:val="0"/>
              <w:adjustRightInd w:val="0"/>
              <w:spacing w:after="0"/>
              <w:jc w:val="left"/>
              <w:rPr>
                <w:rFonts w:eastAsiaTheme="minorHAnsi"/>
                <w:sz w:val="22"/>
                <w:szCs w:val="22"/>
                <w:lang w:eastAsia="en-US"/>
              </w:rPr>
            </w:pPr>
            <w:r>
              <w:rPr>
                <w:rFonts w:eastAsiaTheme="minorHAnsi"/>
                <w:sz w:val="22"/>
                <w:szCs w:val="22"/>
                <w:lang w:eastAsia="en-US"/>
              </w:rPr>
              <w:t>Труба стальная водогазопроводная оцинкованная</w:t>
            </w:r>
          </w:p>
          <w:p w14:paraId="249183BF" w14:textId="77777777" w:rsidR="0084112A" w:rsidRDefault="0084112A" w:rsidP="00216F88">
            <w:pPr>
              <w:spacing w:line="276" w:lineRule="auto"/>
              <w:jc w:val="left"/>
              <w:rPr>
                <w:rFonts w:eastAsiaTheme="minorHAnsi"/>
                <w:lang w:eastAsia="en-US"/>
              </w:rPr>
            </w:pPr>
            <w:r>
              <w:rPr>
                <w:rFonts w:eastAsiaTheme="minorHAnsi"/>
                <w:sz w:val="22"/>
                <w:szCs w:val="22"/>
                <w:lang w:eastAsia="en-US"/>
              </w:rPr>
              <w:t>Диаметр 100х4,5 мм</w:t>
            </w:r>
          </w:p>
        </w:tc>
        <w:tc>
          <w:tcPr>
            <w:tcW w:w="6195" w:type="dxa"/>
          </w:tcPr>
          <w:p w14:paraId="7D77E9B6" w14:textId="77777777" w:rsidR="0084112A" w:rsidRDefault="0084112A" w:rsidP="00216F88">
            <w:pPr>
              <w:spacing w:after="160" w:line="259" w:lineRule="auto"/>
              <w:jc w:val="left"/>
              <w:rPr>
                <w:color w:val="444444"/>
                <w:shd w:val="clear" w:color="auto" w:fill="FFFFFF"/>
              </w:rPr>
            </w:pPr>
            <w:r>
              <w:rPr>
                <w:rFonts w:eastAsiaTheme="minorHAnsi"/>
                <w:sz w:val="22"/>
                <w:szCs w:val="22"/>
                <w:lang w:eastAsia="en-US"/>
              </w:rPr>
              <w:t>ГОСТ 3262-75</w:t>
            </w:r>
          </w:p>
          <w:p w14:paraId="7C4DD536" w14:textId="77777777" w:rsidR="0084112A" w:rsidRPr="00B736EB" w:rsidRDefault="0084112A" w:rsidP="00216F88">
            <w:pPr>
              <w:spacing w:after="160" w:line="259" w:lineRule="auto"/>
              <w:jc w:val="left"/>
            </w:pPr>
            <w:r>
              <w:rPr>
                <w:color w:val="444444"/>
                <w:shd w:val="clear" w:color="auto" w:fill="FFFFFF"/>
              </w:rPr>
              <w:t>Указать угол ф</w:t>
            </w:r>
            <w:r w:rsidRPr="002C436B">
              <w:rPr>
                <w:color w:val="444444"/>
                <w:shd w:val="clear" w:color="auto" w:fill="FFFFFF"/>
              </w:rPr>
              <w:t xml:space="preserve">аски к торцу трубы </w:t>
            </w:r>
          </w:p>
        </w:tc>
        <w:tc>
          <w:tcPr>
            <w:tcW w:w="3827" w:type="dxa"/>
          </w:tcPr>
          <w:p w14:paraId="50F9809D" w14:textId="77777777" w:rsidR="0084112A" w:rsidRPr="00670265" w:rsidRDefault="0084112A" w:rsidP="00216F88">
            <w:pPr>
              <w:spacing w:after="160" w:line="259" w:lineRule="auto"/>
              <w:jc w:val="left"/>
            </w:pPr>
          </w:p>
        </w:tc>
      </w:tr>
      <w:tr w:rsidR="0084112A" w:rsidRPr="00670265" w14:paraId="78AFF864" w14:textId="77777777" w:rsidTr="00216F88">
        <w:tc>
          <w:tcPr>
            <w:tcW w:w="465" w:type="dxa"/>
          </w:tcPr>
          <w:p w14:paraId="23335842" w14:textId="77777777" w:rsidR="0084112A" w:rsidRPr="00670265" w:rsidRDefault="0084112A" w:rsidP="00216F88">
            <w:pPr>
              <w:spacing w:line="276" w:lineRule="auto"/>
              <w:jc w:val="center"/>
            </w:pPr>
            <w:r>
              <w:t>15</w:t>
            </w:r>
          </w:p>
        </w:tc>
        <w:tc>
          <w:tcPr>
            <w:tcW w:w="2405" w:type="dxa"/>
          </w:tcPr>
          <w:p w14:paraId="03CDA6AF" w14:textId="77777777" w:rsidR="0084112A" w:rsidRDefault="0084112A" w:rsidP="00216F88">
            <w:pPr>
              <w:autoSpaceDE w:val="0"/>
              <w:autoSpaceDN w:val="0"/>
              <w:adjustRightInd w:val="0"/>
              <w:spacing w:after="0"/>
              <w:jc w:val="left"/>
              <w:rPr>
                <w:rFonts w:eastAsiaTheme="minorHAnsi"/>
                <w:lang w:eastAsia="en-US"/>
              </w:rPr>
            </w:pPr>
            <w:r>
              <w:rPr>
                <w:rFonts w:eastAsiaTheme="minorHAnsi"/>
                <w:sz w:val="22"/>
                <w:szCs w:val="22"/>
                <w:lang w:eastAsia="en-US"/>
              </w:rPr>
              <w:t>Наконечник кабельный медный под опрессовку без покрытия</w:t>
            </w:r>
          </w:p>
        </w:tc>
        <w:tc>
          <w:tcPr>
            <w:tcW w:w="6195" w:type="dxa"/>
          </w:tcPr>
          <w:p w14:paraId="03803EBA" w14:textId="77777777" w:rsidR="0084112A" w:rsidRDefault="0084112A" w:rsidP="00216F88">
            <w:pPr>
              <w:autoSpaceDE w:val="0"/>
              <w:autoSpaceDN w:val="0"/>
              <w:adjustRightInd w:val="0"/>
              <w:spacing w:after="0"/>
              <w:rPr>
                <w:rFonts w:eastAsiaTheme="minorHAnsi"/>
                <w:sz w:val="22"/>
                <w:szCs w:val="22"/>
                <w:lang w:eastAsia="en-US"/>
              </w:rPr>
            </w:pPr>
            <w:r>
              <w:rPr>
                <w:rFonts w:eastAsiaTheme="minorHAnsi"/>
                <w:sz w:val="22"/>
                <w:szCs w:val="22"/>
                <w:lang w:eastAsia="en-US"/>
              </w:rPr>
              <w:t>ТМ 25-8-8-М-УХЛ3</w:t>
            </w:r>
          </w:p>
          <w:p w14:paraId="69F30D0E" w14:textId="77777777" w:rsidR="0084112A" w:rsidRDefault="0084112A" w:rsidP="00216F88">
            <w:pPr>
              <w:spacing w:after="160" w:line="259" w:lineRule="auto"/>
              <w:jc w:val="left"/>
              <w:rPr>
                <w:rFonts w:eastAsiaTheme="minorHAnsi"/>
                <w:lang w:eastAsia="en-US"/>
              </w:rPr>
            </w:pPr>
            <w:r>
              <w:rPr>
                <w:rFonts w:eastAsiaTheme="minorHAnsi"/>
                <w:sz w:val="22"/>
                <w:szCs w:val="22"/>
                <w:lang w:eastAsia="en-US"/>
              </w:rPr>
              <w:t>ГОСТ 7386-80</w:t>
            </w:r>
          </w:p>
          <w:p w14:paraId="2C48C7BA" w14:textId="77777777" w:rsidR="0084112A" w:rsidRPr="00B736EB" w:rsidRDefault="0084112A" w:rsidP="00216F88">
            <w:pPr>
              <w:spacing w:after="160" w:line="259" w:lineRule="auto"/>
              <w:jc w:val="left"/>
            </w:pPr>
            <w:r>
              <w:rPr>
                <w:rFonts w:eastAsiaTheme="minorHAnsi"/>
                <w:lang w:eastAsia="en-US"/>
              </w:rPr>
              <w:t>Указать на кабель с каким сечением предназначен данный наконечник</w:t>
            </w:r>
          </w:p>
        </w:tc>
        <w:tc>
          <w:tcPr>
            <w:tcW w:w="3827" w:type="dxa"/>
          </w:tcPr>
          <w:p w14:paraId="7F22E4C9" w14:textId="77777777" w:rsidR="0084112A" w:rsidRPr="00670265" w:rsidRDefault="0084112A" w:rsidP="00216F88">
            <w:pPr>
              <w:spacing w:after="160" w:line="259" w:lineRule="auto"/>
              <w:jc w:val="left"/>
            </w:pPr>
          </w:p>
        </w:tc>
      </w:tr>
      <w:tr w:rsidR="0084112A" w:rsidRPr="00670265" w14:paraId="4D8D96AF" w14:textId="77777777" w:rsidTr="00216F88">
        <w:tc>
          <w:tcPr>
            <w:tcW w:w="465" w:type="dxa"/>
          </w:tcPr>
          <w:p w14:paraId="11D8FA75" w14:textId="77777777" w:rsidR="0084112A" w:rsidRPr="00670265" w:rsidRDefault="0084112A" w:rsidP="00216F88">
            <w:pPr>
              <w:spacing w:line="276" w:lineRule="auto"/>
              <w:jc w:val="center"/>
            </w:pPr>
            <w:r>
              <w:t>16</w:t>
            </w:r>
          </w:p>
        </w:tc>
        <w:tc>
          <w:tcPr>
            <w:tcW w:w="2405" w:type="dxa"/>
          </w:tcPr>
          <w:p w14:paraId="4C0D2428" w14:textId="77777777" w:rsidR="0084112A" w:rsidRDefault="0084112A" w:rsidP="00216F88">
            <w:pPr>
              <w:autoSpaceDE w:val="0"/>
              <w:autoSpaceDN w:val="0"/>
              <w:adjustRightInd w:val="0"/>
              <w:spacing w:after="0"/>
              <w:jc w:val="left"/>
              <w:rPr>
                <w:rFonts w:eastAsiaTheme="minorHAnsi"/>
                <w:lang w:eastAsia="en-US"/>
              </w:rPr>
            </w:pPr>
            <w:r>
              <w:rPr>
                <w:rFonts w:eastAsiaTheme="minorHAnsi"/>
                <w:sz w:val="22"/>
                <w:szCs w:val="22"/>
                <w:lang w:eastAsia="en-US"/>
              </w:rPr>
              <w:t>Наконечник кабельный медный под опрессовку луженый</w:t>
            </w:r>
          </w:p>
        </w:tc>
        <w:tc>
          <w:tcPr>
            <w:tcW w:w="6195" w:type="dxa"/>
          </w:tcPr>
          <w:p w14:paraId="2F310194" w14:textId="77777777" w:rsidR="0084112A" w:rsidRDefault="0084112A" w:rsidP="00216F88">
            <w:pPr>
              <w:autoSpaceDE w:val="0"/>
              <w:autoSpaceDN w:val="0"/>
              <w:adjustRightInd w:val="0"/>
              <w:spacing w:after="0"/>
              <w:rPr>
                <w:rFonts w:eastAsiaTheme="minorHAnsi"/>
                <w:sz w:val="22"/>
                <w:szCs w:val="22"/>
                <w:lang w:eastAsia="en-US"/>
              </w:rPr>
            </w:pPr>
            <w:r>
              <w:rPr>
                <w:rFonts w:eastAsiaTheme="minorHAnsi"/>
                <w:sz w:val="22"/>
                <w:szCs w:val="22"/>
                <w:lang w:eastAsia="en-US"/>
              </w:rPr>
              <w:t>ТМЛ 10-8-5-М-Т2</w:t>
            </w:r>
          </w:p>
          <w:p w14:paraId="06164597" w14:textId="77777777" w:rsidR="0084112A" w:rsidRDefault="0084112A" w:rsidP="00216F88">
            <w:pPr>
              <w:spacing w:after="160" w:line="259" w:lineRule="auto"/>
              <w:jc w:val="left"/>
              <w:rPr>
                <w:rFonts w:eastAsiaTheme="minorHAnsi"/>
                <w:lang w:eastAsia="en-US"/>
              </w:rPr>
            </w:pPr>
            <w:r>
              <w:rPr>
                <w:rFonts w:eastAsiaTheme="minorHAnsi"/>
                <w:sz w:val="22"/>
                <w:szCs w:val="22"/>
                <w:lang w:eastAsia="en-US"/>
              </w:rPr>
              <w:t>ГОСТ 7386-80</w:t>
            </w:r>
          </w:p>
          <w:p w14:paraId="1F785586" w14:textId="77777777" w:rsidR="0084112A" w:rsidRPr="00B736EB" w:rsidRDefault="0084112A" w:rsidP="00216F88">
            <w:pPr>
              <w:spacing w:after="160" w:line="259" w:lineRule="auto"/>
              <w:jc w:val="left"/>
            </w:pPr>
            <w:r>
              <w:rPr>
                <w:rFonts w:eastAsiaTheme="minorHAnsi"/>
                <w:lang w:eastAsia="en-US"/>
              </w:rPr>
              <w:t>Указать на кабель с каким сечением предназначен данный наконечник</w:t>
            </w:r>
          </w:p>
        </w:tc>
        <w:tc>
          <w:tcPr>
            <w:tcW w:w="3827" w:type="dxa"/>
          </w:tcPr>
          <w:p w14:paraId="6675BAD6" w14:textId="77777777" w:rsidR="0084112A" w:rsidRPr="00670265" w:rsidRDefault="0084112A" w:rsidP="00216F88">
            <w:pPr>
              <w:spacing w:after="160" w:line="259" w:lineRule="auto"/>
              <w:jc w:val="left"/>
            </w:pPr>
          </w:p>
        </w:tc>
      </w:tr>
      <w:tr w:rsidR="0084112A" w:rsidRPr="00670265" w14:paraId="41529ED0" w14:textId="77777777" w:rsidTr="00216F88">
        <w:tc>
          <w:tcPr>
            <w:tcW w:w="465" w:type="dxa"/>
          </w:tcPr>
          <w:p w14:paraId="4BDA837A" w14:textId="77777777" w:rsidR="0084112A" w:rsidRPr="00670265" w:rsidRDefault="0084112A" w:rsidP="00216F88">
            <w:pPr>
              <w:spacing w:line="276" w:lineRule="auto"/>
              <w:jc w:val="center"/>
            </w:pPr>
            <w:r>
              <w:t>17</w:t>
            </w:r>
          </w:p>
        </w:tc>
        <w:tc>
          <w:tcPr>
            <w:tcW w:w="2405" w:type="dxa"/>
          </w:tcPr>
          <w:p w14:paraId="18F2B93D" w14:textId="77777777" w:rsidR="0084112A" w:rsidRDefault="0084112A" w:rsidP="00216F88">
            <w:pPr>
              <w:spacing w:line="276" w:lineRule="auto"/>
              <w:rPr>
                <w:rFonts w:eastAsiaTheme="minorHAnsi"/>
                <w:lang w:eastAsia="en-US"/>
              </w:rPr>
            </w:pPr>
            <w:r>
              <w:rPr>
                <w:rFonts w:eastAsiaTheme="minorHAnsi"/>
                <w:sz w:val="22"/>
                <w:szCs w:val="22"/>
                <w:lang w:eastAsia="en-US"/>
              </w:rPr>
              <w:t>Шпилька1-М10-8gх160.35</w:t>
            </w:r>
          </w:p>
        </w:tc>
        <w:tc>
          <w:tcPr>
            <w:tcW w:w="6195" w:type="dxa"/>
          </w:tcPr>
          <w:p w14:paraId="32B90B70" w14:textId="77777777" w:rsidR="0084112A" w:rsidRDefault="0084112A" w:rsidP="00216F88">
            <w:pPr>
              <w:spacing w:after="160" w:line="259" w:lineRule="auto"/>
              <w:jc w:val="left"/>
              <w:rPr>
                <w:color w:val="000000"/>
              </w:rPr>
            </w:pPr>
            <w:r>
              <w:rPr>
                <w:rFonts w:eastAsiaTheme="minorHAnsi"/>
                <w:sz w:val="22"/>
                <w:szCs w:val="22"/>
                <w:lang w:eastAsia="en-US"/>
              </w:rPr>
              <w:t>ОСТ 26-2040-96</w:t>
            </w:r>
          </w:p>
          <w:p w14:paraId="7FF89CF4" w14:textId="77777777" w:rsidR="0084112A" w:rsidRDefault="0084112A" w:rsidP="00216F88">
            <w:pPr>
              <w:spacing w:after="160" w:line="259" w:lineRule="auto"/>
              <w:jc w:val="left"/>
              <w:rPr>
                <w:color w:val="000000"/>
              </w:rPr>
            </w:pPr>
            <w:r>
              <w:rPr>
                <w:color w:val="000000"/>
              </w:rPr>
              <w:t>Указать условное давление</w:t>
            </w:r>
          </w:p>
          <w:p w14:paraId="7FAA319A" w14:textId="77777777" w:rsidR="0084112A" w:rsidRPr="00B736EB" w:rsidRDefault="0084112A" w:rsidP="00216F88">
            <w:pPr>
              <w:spacing w:after="160" w:line="259" w:lineRule="auto"/>
              <w:jc w:val="left"/>
            </w:pPr>
            <w:r w:rsidRPr="00B736EB">
              <w:rPr>
                <w:color w:val="000000"/>
              </w:rPr>
              <w:t xml:space="preserve"> </w:t>
            </w:r>
            <w:r>
              <w:rPr>
                <w:color w:val="000000"/>
              </w:rPr>
              <w:t xml:space="preserve">Указать диапазон рабочей </w:t>
            </w:r>
            <w:r w:rsidRPr="00B736EB">
              <w:rPr>
                <w:color w:val="000000"/>
              </w:rPr>
              <w:t>температур</w:t>
            </w:r>
            <w:r>
              <w:rPr>
                <w:color w:val="000000"/>
              </w:rPr>
              <w:t>ы</w:t>
            </w:r>
            <w:r w:rsidRPr="00B736EB">
              <w:rPr>
                <w:color w:val="000000"/>
              </w:rPr>
              <w:t xml:space="preserve"> </w:t>
            </w:r>
            <w:r w:rsidRPr="00B60FAD">
              <w:rPr>
                <w:color w:val="000000"/>
              </w:rPr>
              <w:t>более – 69 не менее + 60 °С.</w:t>
            </w:r>
          </w:p>
        </w:tc>
        <w:tc>
          <w:tcPr>
            <w:tcW w:w="3827" w:type="dxa"/>
          </w:tcPr>
          <w:p w14:paraId="3F3DCF9D" w14:textId="77777777" w:rsidR="0084112A" w:rsidRPr="00670265" w:rsidRDefault="0084112A" w:rsidP="00216F88">
            <w:pPr>
              <w:spacing w:after="160" w:line="259" w:lineRule="auto"/>
              <w:jc w:val="left"/>
            </w:pPr>
          </w:p>
        </w:tc>
      </w:tr>
      <w:tr w:rsidR="0084112A" w:rsidRPr="00670265" w14:paraId="1D99D2C9" w14:textId="77777777" w:rsidTr="00216F88">
        <w:trPr>
          <w:trHeight w:val="2819"/>
        </w:trPr>
        <w:tc>
          <w:tcPr>
            <w:tcW w:w="465" w:type="dxa"/>
          </w:tcPr>
          <w:p w14:paraId="19A3772B" w14:textId="77777777" w:rsidR="0084112A" w:rsidRPr="00670265" w:rsidRDefault="0084112A" w:rsidP="00216F88">
            <w:pPr>
              <w:spacing w:line="276" w:lineRule="auto"/>
              <w:jc w:val="center"/>
            </w:pPr>
            <w:r>
              <w:lastRenderedPageBreak/>
              <w:t>18</w:t>
            </w:r>
          </w:p>
        </w:tc>
        <w:tc>
          <w:tcPr>
            <w:tcW w:w="2405" w:type="dxa"/>
          </w:tcPr>
          <w:p w14:paraId="2F1F6BC9" w14:textId="77777777" w:rsidR="0084112A" w:rsidRPr="00D335A2" w:rsidRDefault="0084112A" w:rsidP="00216F88">
            <w:pPr>
              <w:autoSpaceDE w:val="0"/>
              <w:autoSpaceDN w:val="0"/>
              <w:adjustRightInd w:val="0"/>
              <w:spacing w:after="0"/>
              <w:jc w:val="left"/>
              <w:rPr>
                <w:rFonts w:eastAsiaTheme="minorHAnsi"/>
                <w:sz w:val="22"/>
                <w:szCs w:val="22"/>
                <w:lang w:eastAsia="en-US"/>
              </w:rPr>
            </w:pPr>
            <w:r>
              <w:rPr>
                <w:rFonts w:eastAsiaTheme="minorHAnsi"/>
                <w:sz w:val="22"/>
                <w:szCs w:val="22"/>
                <w:lang w:eastAsia="en-US"/>
              </w:rPr>
              <w:t>Щебень гравийный из плотных горных пород для строительных работ</w:t>
            </w:r>
          </w:p>
        </w:tc>
        <w:tc>
          <w:tcPr>
            <w:tcW w:w="6195" w:type="dxa"/>
          </w:tcPr>
          <w:p w14:paraId="6376DC94" w14:textId="775D60CD" w:rsidR="0084112A" w:rsidRDefault="0084112A" w:rsidP="00216F88">
            <w:pPr>
              <w:spacing w:after="160" w:line="259" w:lineRule="auto"/>
              <w:jc w:val="left"/>
              <w:rPr>
                <w:rFonts w:eastAsiaTheme="minorHAnsi"/>
                <w:lang w:eastAsia="en-US"/>
              </w:rPr>
            </w:pPr>
            <w:r>
              <w:rPr>
                <w:rFonts w:eastAsiaTheme="minorHAnsi"/>
                <w:sz w:val="22"/>
                <w:szCs w:val="22"/>
                <w:lang w:eastAsia="en-US"/>
              </w:rPr>
              <w:t>ГОСТ 8267-93</w:t>
            </w:r>
          </w:p>
          <w:p w14:paraId="61F8FC72" w14:textId="68F6A92B" w:rsidR="0084112A" w:rsidRDefault="0084112A" w:rsidP="00216F88">
            <w:pPr>
              <w:spacing w:after="160" w:line="259" w:lineRule="auto"/>
              <w:jc w:val="left"/>
            </w:pPr>
            <w:r w:rsidRPr="00B736EB">
              <w:rPr>
                <w:rFonts w:eastAsiaTheme="minorHAnsi"/>
                <w:lang w:eastAsia="en-US"/>
              </w:rPr>
              <w:t>Фракция</w:t>
            </w:r>
            <w:r>
              <w:rPr>
                <w:rFonts w:eastAsiaTheme="minorHAnsi"/>
                <w:lang w:eastAsia="en-US"/>
              </w:rPr>
              <w:t xml:space="preserve"> не менее</w:t>
            </w:r>
            <w:r w:rsidRPr="00B736EB">
              <w:rPr>
                <w:rFonts w:eastAsiaTheme="minorHAnsi"/>
                <w:lang w:eastAsia="en-US"/>
              </w:rPr>
              <w:t xml:space="preserve"> </w:t>
            </w:r>
            <w:r w:rsidR="00C545BC">
              <w:rPr>
                <w:rFonts w:eastAsiaTheme="minorHAnsi"/>
                <w:lang w:eastAsia="en-US"/>
              </w:rPr>
              <w:t>5</w:t>
            </w:r>
            <w:r w:rsidRPr="00B736EB">
              <w:rPr>
                <w:rFonts w:eastAsiaTheme="minorHAnsi"/>
                <w:lang w:eastAsia="en-US"/>
              </w:rPr>
              <w:t xml:space="preserve"> </w:t>
            </w:r>
            <w:r>
              <w:rPr>
                <w:rFonts w:eastAsiaTheme="minorHAnsi"/>
                <w:lang w:eastAsia="en-US"/>
              </w:rPr>
              <w:t xml:space="preserve">не более </w:t>
            </w:r>
            <w:r w:rsidRPr="00B736EB">
              <w:rPr>
                <w:rFonts w:eastAsiaTheme="minorHAnsi"/>
                <w:lang w:eastAsia="en-US"/>
              </w:rPr>
              <w:t>20 мм</w:t>
            </w:r>
            <w:r w:rsidRPr="00B736EB">
              <w:t xml:space="preserve"> </w:t>
            </w:r>
            <w:r w:rsidR="00F8450B">
              <w:t>(указать)</w:t>
            </w:r>
          </w:p>
          <w:p w14:paraId="27F983B9" w14:textId="20066BD9" w:rsidR="0084112A" w:rsidRDefault="0084112A" w:rsidP="00216F88">
            <w:pPr>
              <w:spacing w:after="160" w:line="259" w:lineRule="auto"/>
              <w:jc w:val="left"/>
              <w:rPr>
                <w:color w:val="444444"/>
                <w:shd w:val="clear" w:color="auto" w:fill="FFFFFF"/>
              </w:rPr>
            </w:pPr>
            <w:r w:rsidRPr="00B736EB">
              <w:t xml:space="preserve">Плотность </w:t>
            </w:r>
            <w:r>
              <w:t>не менее 1</w:t>
            </w:r>
            <w:r w:rsidRPr="00B736EB">
              <w:rPr>
                <w:color w:val="444444"/>
                <w:shd w:val="clear" w:color="auto" w:fill="FFFFFF"/>
              </w:rPr>
              <w:t>,</w:t>
            </w:r>
            <w:r>
              <w:rPr>
                <w:color w:val="444444"/>
                <w:shd w:val="clear" w:color="auto" w:fill="FFFFFF"/>
              </w:rPr>
              <w:t>9</w:t>
            </w:r>
            <w:r w:rsidRPr="00B736EB">
              <w:rPr>
                <w:color w:val="444444"/>
                <w:shd w:val="clear" w:color="auto" w:fill="FFFFFF"/>
              </w:rPr>
              <w:t xml:space="preserve"> </w:t>
            </w:r>
            <w:r>
              <w:rPr>
                <w:color w:val="444444"/>
                <w:shd w:val="clear" w:color="auto" w:fill="FFFFFF"/>
              </w:rPr>
              <w:t xml:space="preserve">не более </w:t>
            </w:r>
            <w:r w:rsidRPr="00B736EB">
              <w:rPr>
                <w:color w:val="444444"/>
                <w:shd w:val="clear" w:color="auto" w:fill="FFFFFF"/>
              </w:rPr>
              <w:t>3,0 г/см</w:t>
            </w:r>
            <w:r w:rsidRPr="00B736EB">
              <w:rPr>
                <w:noProof/>
              </w:rPr>
              <mc:AlternateContent>
                <mc:Choice Requires="wps">
                  <w:drawing>
                    <wp:inline distT="0" distB="0" distL="0" distR="0" wp14:anchorId="0B96E01B" wp14:editId="362034DD">
                      <wp:extent cx="104775" cy="219075"/>
                      <wp:effectExtent l="0" t="0" r="0" b="0"/>
                      <wp:docPr id="8" name="Прямоугольник 8" descr="data:image;base64,R0lGODlhCwAXAIABAAAAAP///yH5BAEAAAEALAAAAAALABcAAAIZjI+py20AFzizVWkv04onD0XOSJbmiaZKA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4B2E6F" id="Прямоугольник 8" o:spid="_x0000_s1026" alt="data:image;base64,R0lGODlhCwAXAIABAAAAAP///yH5BAEAAAEALAAAAAALABcAAAIZjI+py20AFzizVWkv04onD0XOSJbmiaZKAQA7"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9Ti1QEAAJ4DAAAOAAAAZHJzL2Uyb0RvYy54bWysU8tu2zAQvBfoPxC815IMp24Ey0GQIEWB&#10;9AGk+QCaIiWhEpfdpS27X98l5dhOeyt6IfZBzc4OR6ub/dCLnUHqwFWymOVSGKeh7lxTyefvD+8+&#10;SEFBuVr14EwlD4bkzfrtm9XoSzOHFvraoGAQR+XoK9mG4MssI92aQdEMvHHctICDCpxik9WoRkYf&#10;+mye5++zEbD2CNoQcfV+asp1wrfW6PDVWjJB9JVkbiGdmM5NPLP1SpUNKt92+khD/QOLQXWOh56g&#10;7lVQYovdX1BDpxEIbJhpGDKwttMm7cDbFPkf2zy1ypu0C4tD/iQT/T9Y/WX35L9hpE7+EfQPEg7u&#10;WuUac0ue5eNHlecSIoytUTUzKKJ22eipPGHEhBhNbMbPUPNrq22AJMve4hBn8MJin9Q/nNQ3+yA0&#10;F4t8sVxeSaG5NS+uc47jBFW+fOyRwkcDg4hBJZHZJXC1e6QwXX25Emc5eOj6Pj1w714VGDNWEvnI&#10;N7qFyg3UB+aOMJmETc1BC/hLipENUkn6uVVopOg/Od7/ulgsoqNSsrhazjnBy87msqOcZqhKBimm&#10;8C5MLtx67Jo2yTxxvGXNbJf2ObM6kmUTJEWOho0uu8zTrfNvtf4NAAD//wMAUEsDBBQABgAIAAAA&#10;IQASuwWb3AAAAAMBAAAPAAAAZHJzL2Rvd25yZXYueG1sTI9Pa8JAEMXvBb/DMkIvpW76R5E0ExGh&#10;VEpBGqvnNTtNgtnZmF2T9Nt37cVeBh7v8d5vksVgatFR6yrLCA+TCARxbnXFBcLX9vV+DsJ5xVrV&#10;lgnhhxws0tFNomJte/6kLvOFCCXsYoVQet/EUrq8JKPcxDbEwfu2rVE+yLaQulV9KDe1fIyimTSq&#10;4rBQqoZWJeXH7GwQ+nzT7bcfb3Jzt19bPq1Pq2z3jng7HpYvIDwN/hqGC35AhzQwHeyZtRM1QnjE&#10;/92LN5uCOCA8PU9Bpon8z57+AgAA//8DAFBLAQItABQABgAIAAAAIQC2gziS/gAAAOEBAAATAAAA&#10;AAAAAAAAAAAAAAAAAABbQ29udGVudF9UeXBlc10ueG1sUEsBAi0AFAAGAAgAAAAhADj9If/WAAAA&#10;lAEAAAsAAAAAAAAAAAAAAAAALwEAAF9yZWxzLy5yZWxzUEsBAi0AFAAGAAgAAAAhAFkX1OLVAQAA&#10;ngMAAA4AAAAAAAAAAAAAAAAALgIAAGRycy9lMm9Eb2MueG1sUEsBAi0AFAAGAAgAAAAhABK7BZvc&#10;AAAAAwEAAA8AAAAAAAAAAAAAAAAALwQAAGRycy9kb3ducmV2LnhtbFBLBQYAAAAABAAEAPMAAAA4&#10;BQAAAAA=&#10;" filled="f" stroked="f">
                      <o:lock v:ext="edit" aspectratio="t"/>
                      <w10:anchorlock/>
                    </v:rect>
                  </w:pict>
                </mc:Fallback>
              </mc:AlternateContent>
            </w:r>
            <w:r w:rsidRPr="00B736EB">
              <w:rPr>
                <w:color w:val="444444"/>
                <w:shd w:val="clear" w:color="auto" w:fill="FFFFFF"/>
              </w:rPr>
              <w:t> </w:t>
            </w:r>
            <w:r w:rsidR="00F8450B">
              <w:rPr>
                <w:color w:val="444444"/>
                <w:shd w:val="clear" w:color="auto" w:fill="FFFFFF"/>
              </w:rPr>
              <w:t>(указать)</w:t>
            </w:r>
          </w:p>
          <w:p w14:paraId="2A3F0FAC" w14:textId="77777777" w:rsidR="0084112A" w:rsidRPr="00670265" w:rsidRDefault="0084112A" w:rsidP="00216F88">
            <w:pPr>
              <w:spacing w:after="160" w:line="259" w:lineRule="auto"/>
              <w:jc w:val="left"/>
            </w:pPr>
            <w:r w:rsidRPr="00D82D48">
              <w:rPr>
                <w:color w:val="444444"/>
                <w:shd w:val="clear" w:color="auto" w:fill="FFFFFF"/>
              </w:rPr>
              <w:t>Определить область применения и проставить значения суммарной удельной эффективной активности естественных радионуклидов</w:t>
            </w:r>
          </w:p>
        </w:tc>
        <w:tc>
          <w:tcPr>
            <w:tcW w:w="3827" w:type="dxa"/>
          </w:tcPr>
          <w:p w14:paraId="50490D8E" w14:textId="77777777" w:rsidR="0084112A" w:rsidRPr="00670265" w:rsidRDefault="0084112A" w:rsidP="00216F88">
            <w:pPr>
              <w:spacing w:after="160" w:line="259" w:lineRule="auto"/>
              <w:jc w:val="left"/>
            </w:pPr>
          </w:p>
        </w:tc>
      </w:tr>
      <w:tr w:rsidR="0084112A" w:rsidRPr="00670265" w14:paraId="737E3F14" w14:textId="77777777" w:rsidTr="00216F88">
        <w:tc>
          <w:tcPr>
            <w:tcW w:w="465" w:type="dxa"/>
          </w:tcPr>
          <w:p w14:paraId="31382676" w14:textId="77777777" w:rsidR="0084112A" w:rsidRPr="00670265" w:rsidRDefault="0084112A" w:rsidP="00216F88">
            <w:pPr>
              <w:spacing w:line="276" w:lineRule="auto"/>
              <w:jc w:val="center"/>
            </w:pPr>
            <w:r>
              <w:t>19</w:t>
            </w:r>
          </w:p>
        </w:tc>
        <w:tc>
          <w:tcPr>
            <w:tcW w:w="2405" w:type="dxa"/>
          </w:tcPr>
          <w:p w14:paraId="5228549C" w14:textId="77777777" w:rsidR="0084112A" w:rsidRPr="00670265" w:rsidRDefault="0084112A" w:rsidP="00216F88">
            <w:pPr>
              <w:spacing w:line="276" w:lineRule="auto"/>
              <w:jc w:val="center"/>
              <w:rPr>
                <w:b/>
              </w:rPr>
            </w:pPr>
            <w:r>
              <w:rPr>
                <w:rFonts w:eastAsiaTheme="minorHAnsi"/>
                <w:lang w:eastAsia="en-US"/>
              </w:rPr>
              <w:t xml:space="preserve">Битум нефтяной </w:t>
            </w:r>
          </w:p>
        </w:tc>
        <w:tc>
          <w:tcPr>
            <w:tcW w:w="6195" w:type="dxa"/>
          </w:tcPr>
          <w:p w14:paraId="7042B30B" w14:textId="77777777" w:rsidR="0084112A" w:rsidRDefault="0084112A" w:rsidP="00216F88">
            <w:pPr>
              <w:spacing w:after="160" w:line="259" w:lineRule="auto"/>
              <w:jc w:val="left"/>
              <w:rPr>
                <w:rFonts w:eastAsiaTheme="minorHAnsi"/>
                <w:lang w:eastAsia="en-US"/>
              </w:rPr>
            </w:pPr>
            <w:r>
              <w:rPr>
                <w:rFonts w:eastAsiaTheme="minorHAnsi"/>
                <w:lang w:eastAsia="en-US"/>
              </w:rPr>
              <w:t>ГОСТ 6617-76</w:t>
            </w:r>
          </w:p>
          <w:p w14:paraId="49DBAD0C" w14:textId="77777777" w:rsidR="0084112A" w:rsidRPr="00B736EB" w:rsidRDefault="0084112A" w:rsidP="00216F88">
            <w:pPr>
              <w:spacing w:after="160" w:line="259" w:lineRule="auto"/>
              <w:jc w:val="left"/>
              <w:rPr>
                <w:rFonts w:eastAsiaTheme="minorHAnsi"/>
                <w:lang w:eastAsia="en-US"/>
              </w:rPr>
            </w:pPr>
            <w:r>
              <w:rPr>
                <w:rFonts w:eastAsiaTheme="minorHAnsi"/>
                <w:lang w:eastAsia="en-US"/>
              </w:rPr>
              <w:t>Указать м</w:t>
            </w:r>
            <w:r w:rsidRPr="00B736EB">
              <w:rPr>
                <w:rFonts w:eastAsiaTheme="minorHAnsi"/>
                <w:lang w:eastAsia="en-US"/>
              </w:rPr>
              <w:t xml:space="preserve">арки </w:t>
            </w:r>
          </w:p>
          <w:p w14:paraId="0B8A8F89" w14:textId="77777777" w:rsidR="0084112A" w:rsidRPr="00B736EB" w:rsidRDefault="0084112A" w:rsidP="00216F88">
            <w:pPr>
              <w:spacing w:after="160" w:line="259" w:lineRule="auto"/>
              <w:jc w:val="left"/>
            </w:pPr>
            <w:r w:rsidRPr="00B736EB">
              <w:rPr>
                <w:color w:val="444444"/>
                <w:shd w:val="clear" w:color="auto" w:fill="FFFFFF"/>
              </w:rPr>
              <w:t>Растворимость</w:t>
            </w:r>
            <w:r>
              <w:rPr>
                <w:color w:val="444444"/>
                <w:shd w:val="clear" w:color="auto" w:fill="FFFFFF"/>
              </w:rPr>
              <w:t xml:space="preserve"> должна быть более</w:t>
            </w:r>
            <w:r w:rsidRPr="00B736EB">
              <w:rPr>
                <w:color w:val="444444"/>
                <w:shd w:val="clear" w:color="auto" w:fill="FFFFFF"/>
              </w:rPr>
              <w:t xml:space="preserve"> 99,</w:t>
            </w:r>
            <w:r>
              <w:rPr>
                <w:color w:val="444444"/>
                <w:shd w:val="clear" w:color="auto" w:fill="FFFFFF"/>
              </w:rPr>
              <w:t>49%</w:t>
            </w:r>
            <w:r w:rsidRPr="00B736EB">
              <w:rPr>
                <w:color w:val="444444"/>
                <w:shd w:val="clear" w:color="auto" w:fill="FFFFFF"/>
              </w:rPr>
              <w:t xml:space="preserve"> </w:t>
            </w:r>
          </w:p>
        </w:tc>
        <w:tc>
          <w:tcPr>
            <w:tcW w:w="3827" w:type="dxa"/>
          </w:tcPr>
          <w:p w14:paraId="5DB13D01" w14:textId="77777777" w:rsidR="0084112A" w:rsidRPr="00670265" w:rsidRDefault="0084112A" w:rsidP="00216F88">
            <w:pPr>
              <w:spacing w:after="160" w:line="259" w:lineRule="auto"/>
              <w:jc w:val="left"/>
            </w:pPr>
          </w:p>
        </w:tc>
      </w:tr>
      <w:tr w:rsidR="0084112A" w:rsidRPr="00670265" w14:paraId="625A2B67" w14:textId="77777777" w:rsidTr="00216F88">
        <w:tc>
          <w:tcPr>
            <w:tcW w:w="465" w:type="dxa"/>
          </w:tcPr>
          <w:p w14:paraId="4D46DBCD" w14:textId="77777777" w:rsidR="0084112A" w:rsidRPr="00670265" w:rsidRDefault="0084112A" w:rsidP="00216F88">
            <w:pPr>
              <w:spacing w:line="276" w:lineRule="auto"/>
              <w:jc w:val="center"/>
            </w:pPr>
            <w:r>
              <w:t>20</w:t>
            </w:r>
          </w:p>
        </w:tc>
        <w:tc>
          <w:tcPr>
            <w:tcW w:w="2405" w:type="dxa"/>
          </w:tcPr>
          <w:p w14:paraId="326B12ED" w14:textId="77777777" w:rsidR="0084112A" w:rsidRPr="00670265" w:rsidRDefault="0084112A" w:rsidP="00216F88">
            <w:pPr>
              <w:spacing w:line="276" w:lineRule="auto"/>
              <w:jc w:val="center"/>
              <w:rPr>
                <w:b/>
              </w:rPr>
            </w:pPr>
            <w:r>
              <w:rPr>
                <w:rFonts w:eastAsiaTheme="minorHAnsi"/>
                <w:sz w:val="22"/>
                <w:szCs w:val="22"/>
                <w:lang w:eastAsia="en-US"/>
              </w:rPr>
              <w:t xml:space="preserve">Песок для строительных работ </w:t>
            </w:r>
          </w:p>
        </w:tc>
        <w:tc>
          <w:tcPr>
            <w:tcW w:w="6195" w:type="dxa"/>
          </w:tcPr>
          <w:p w14:paraId="50C1E490" w14:textId="77777777" w:rsidR="0084112A" w:rsidRDefault="0084112A" w:rsidP="00216F88">
            <w:pPr>
              <w:spacing w:after="160" w:line="259" w:lineRule="auto"/>
              <w:jc w:val="left"/>
              <w:rPr>
                <w:rFonts w:eastAsiaTheme="minorHAnsi"/>
                <w:lang w:eastAsia="en-US"/>
              </w:rPr>
            </w:pPr>
            <w:r>
              <w:rPr>
                <w:rFonts w:eastAsiaTheme="minorHAnsi"/>
                <w:sz w:val="22"/>
                <w:szCs w:val="22"/>
                <w:lang w:eastAsia="en-US"/>
              </w:rPr>
              <w:t>ГОСТ 8736-2014</w:t>
            </w:r>
          </w:p>
          <w:p w14:paraId="396A59AE" w14:textId="77777777" w:rsidR="0084112A" w:rsidRDefault="0084112A" w:rsidP="00216F88">
            <w:pPr>
              <w:spacing w:after="160" w:line="259" w:lineRule="auto"/>
              <w:jc w:val="left"/>
              <w:rPr>
                <w:rFonts w:eastAsiaTheme="minorHAnsi"/>
                <w:lang w:eastAsia="en-US"/>
              </w:rPr>
            </w:pPr>
            <w:r>
              <w:rPr>
                <w:rFonts w:eastAsiaTheme="minorHAnsi"/>
                <w:lang w:eastAsia="en-US"/>
              </w:rPr>
              <w:t xml:space="preserve">Указать модуль крупности </w:t>
            </w:r>
            <w:r w:rsidRPr="00B736EB">
              <w:rPr>
                <w:rFonts w:eastAsiaTheme="minorHAnsi"/>
                <w:lang w:eastAsia="en-US"/>
              </w:rPr>
              <w:t>Мелкий</w:t>
            </w:r>
            <w:r>
              <w:rPr>
                <w:rFonts w:eastAsiaTheme="minorHAnsi"/>
                <w:lang w:eastAsia="en-US"/>
              </w:rPr>
              <w:t xml:space="preserve">/средний/крупный </w:t>
            </w:r>
          </w:p>
          <w:p w14:paraId="3D902A2A" w14:textId="7E31860D" w:rsidR="0084112A" w:rsidRPr="00B736EB" w:rsidRDefault="0084112A" w:rsidP="00273F77">
            <w:pPr>
              <w:spacing w:after="160" w:line="259" w:lineRule="auto"/>
              <w:jc w:val="left"/>
            </w:pPr>
            <w:r>
              <w:rPr>
                <w:rFonts w:eastAsiaTheme="minorHAnsi"/>
                <w:lang w:eastAsia="en-US"/>
              </w:rPr>
              <w:t xml:space="preserve">Не менее </w:t>
            </w:r>
            <w:r w:rsidRPr="00B736EB">
              <w:rPr>
                <w:rFonts w:eastAsiaTheme="minorHAnsi"/>
                <w:lang w:eastAsia="en-US"/>
              </w:rPr>
              <w:t>1,</w:t>
            </w:r>
            <w:r>
              <w:rPr>
                <w:rFonts w:eastAsiaTheme="minorHAnsi"/>
                <w:lang w:eastAsia="en-US"/>
              </w:rPr>
              <w:t>4</w:t>
            </w:r>
            <w:r w:rsidRPr="00B736EB">
              <w:rPr>
                <w:rFonts w:eastAsiaTheme="minorHAnsi"/>
                <w:lang w:eastAsia="en-US"/>
              </w:rPr>
              <w:t xml:space="preserve"> </w:t>
            </w:r>
            <w:r>
              <w:rPr>
                <w:rFonts w:eastAsiaTheme="minorHAnsi"/>
                <w:lang w:eastAsia="en-US"/>
              </w:rPr>
              <w:t>не более</w:t>
            </w:r>
            <w:r w:rsidRPr="00B736EB">
              <w:rPr>
                <w:rFonts w:eastAsiaTheme="minorHAnsi"/>
                <w:lang w:eastAsia="en-US"/>
              </w:rPr>
              <w:t xml:space="preserve"> 2,0</w:t>
            </w:r>
            <w:r>
              <w:rPr>
                <w:rFonts w:eastAsiaTheme="minorHAnsi"/>
                <w:lang w:eastAsia="en-US"/>
              </w:rPr>
              <w:t xml:space="preserve"> мм</w:t>
            </w:r>
            <w:r w:rsidR="00F8450B">
              <w:rPr>
                <w:rFonts w:eastAsiaTheme="minorHAnsi"/>
                <w:lang w:eastAsia="en-US"/>
              </w:rPr>
              <w:t>(указать)</w:t>
            </w:r>
          </w:p>
        </w:tc>
        <w:tc>
          <w:tcPr>
            <w:tcW w:w="3827" w:type="dxa"/>
          </w:tcPr>
          <w:p w14:paraId="5EAE5E07" w14:textId="77777777" w:rsidR="0084112A" w:rsidRPr="00670265" w:rsidRDefault="0084112A" w:rsidP="00216F88">
            <w:pPr>
              <w:spacing w:after="160" w:line="259" w:lineRule="auto"/>
              <w:jc w:val="left"/>
            </w:pPr>
          </w:p>
        </w:tc>
      </w:tr>
    </w:tbl>
    <w:p w14:paraId="383FE7BC" w14:textId="3B75FBEF" w:rsidR="0084112A" w:rsidRDefault="0084112A" w:rsidP="0084112A">
      <w:pPr>
        <w:pStyle w:val="1d"/>
        <w:spacing w:line="276" w:lineRule="auto"/>
        <w:ind w:firstLine="567"/>
        <w:jc w:val="both"/>
        <w:rPr>
          <w:i/>
        </w:rPr>
      </w:pPr>
    </w:p>
    <w:p w14:paraId="0803E99B" w14:textId="77777777" w:rsidR="00273F77" w:rsidRDefault="00273F77" w:rsidP="00273F77">
      <w:pPr>
        <w:pStyle w:val="1d"/>
        <w:spacing w:line="276" w:lineRule="auto"/>
        <w:ind w:firstLine="567"/>
        <w:jc w:val="both"/>
        <w:rPr>
          <w:i/>
          <w:iCs/>
        </w:rPr>
      </w:pPr>
      <w:r>
        <w:rPr>
          <w:i/>
          <w:iCs/>
        </w:rPr>
        <w:t>(Участник закупки указывает конкретные показатели материалов в соответствии с требованиями технического задания (технической части), применяемых при строительстве объекта закупки).</w:t>
      </w:r>
    </w:p>
    <w:p w14:paraId="19258C7E" w14:textId="77777777" w:rsidR="00273F77" w:rsidRDefault="00273F77" w:rsidP="00273F77">
      <w:pPr>
        <w:pStyle w:val="1d"/>
        <w:spacing w:line="276" w:lineRule="auto"/>
        <w:ind w:firstLine="567"/>
        <w:jc w:val="both"/>
      </w:pPr>
    </w:p>
    <w:p w14:paraId="508B858E" w14:textId="77777777" w:rsidR="00273F77" w:rsidRDefault="00273F77" w:rsidP="00273F77">
      <w:pPr>
        <w:pStyle w:val="1d"/>
        <w:spacing w:line="276" w:lineRule="auto"/>
        <w:ind w:firstLine="567"/>
        <w:jc w:val="both"/>
      </w:pPr>
      <w:r>
        <w:t>Все применяемые при производстве работ товары и материалы должны быть новыми товарами, которые не были в употреблении, в ремонте, в том числе товары не должны быть восстановленными, в товарах не должна быть осуществлена замена составных частей, у товаров не должны быть восстановленные потребительские свойства), должны соответствовать действующим государственным стандартам, устанавливающим требования к характеристикам соответствующего вида товара, (в т.ч. их рекомендуемым и необязательным требованиям, размеры, цвета и т.п. изделий должны быть из ряда прямо указанных в ГОСТе (в тех случаях, когда стандарт перечисляет основные размеры, цвета и т.п.).</w:t>
      </w:r>
    </w:p>
    <w:p w14:paraId="138F72E1" w14:textId="77777777" w:rsidR="00273F77" w:rsidRDefault="00273F77" w:rsidP="00273F77">
      <w:pPr>
        <w:pStyle w:val="1d"/>
        <w:spacing w:line="276" w:lineRule="auto"/>
        <w:jc w:val="both"/>
        <w:rPr>
          <w:b/>
          <w:bCs/>
          <w:i/>
          <w:iCs/>
          <w:u w:val="single"/>
          <w:lang w:eastAsia="fa-IR"/>
        </w:rPr>
      </w:pPr>
    </w:p>
    <w:p w14:paraId="22E41090" w14:textId="77777777" w:rsidR="00273F77" w:rsidRDefault="00273F77" w:rsidP="00273F77">
      <w:pPr>
        <w:pStyle w:val="1d"/>
        <w:spacing w:line="276" w:lineRule="auto"/>
        <w:jc w:val="center"/>
        <w:rPr>
          <w:b/>
          <w:bCs/>
          <w:i/>
          <w:iCs/>
          <w:u w:val="single"/>
          <w:lang w:eastAsia="fa-IR"/>
        </w:rPr>
      </w:pPr>
    </w:p>
    <w:p w14:paraId="5C40965B" w14:textId="77777777" w:rsidR="00273F77" w:rsidRDefault="00273F77" w:rsidP="00273F77">
      <w:pPr>
        <w:pStyle w:val="1d"/>
        <w:spacing w:line="276" w:lineRule="auto"/>
        <w:jc w:val="center"/>
        <w:rPr>
          <w:b/>
          <w:bCs/>
          <w:i/>
          <w:iCs/>
          <w:u w:val="single"/>
          <w:lang w:eastAsia="fa-IR"/>
        </w:rPr>
      </w:pPr>
    </w:p>
    <w:p w14:paraId="6B116B0F" w14:textId="77777777" w:rsidR="00273F77" w:rsidRDefault="00273F77" w:rsidP="00273F77">
      <w:pPr>
        <w:pStyle w:val="1d"/>
        <w:spacing w:line="276" w:lineRule="auto"/>
        <w:jc w:val="center"/>
        <w:rPr>
          <w:b/>
          <w:bCs/>
          <w:i/>
          <w:iCs/>
          <w:u w:val="single"/>
          <w:lang w:eastAsia="fa-IR"/>
        </w:rPr>
      </w:pPr>
    </w:p>
    <w:p w14:paraId="0136D07F" w14:textId="34D50444" w:rsidR="00273F77" w:rsidRPr="001C5B44" w:rsidRDefault="00273F77" w:rsidP="00273F77">
      <w:pPr>
        <w:pStyle w:val="1d"/>
        <w:spacing w:line="276" w:lineRule="auto"/>
        <w:jc w:val="center"/>
        <w:rPr>
          <w:lang w:val="de-DE" w:eastAsia="fa-IR"/>
        </w:rPr>
      </w:pPr>
      <w:r w:rsidRPr="001C5B44">
        <w:rPr>
          <w:b/>
          <w:bCs/>
          <w:i/>
          <w:iCs/>
          <w:u w:val="single"/>
          <w:lang w:eastAsia="fa-IR"/>
        </w:rPr>
        <w:lastRenderedPageBreak/>
        <w:t>Инструкция по заполнению заявки на участие в открытом конкурсе:</w:t>
      </w:r>
    </w:p>
    <w:p w14:paraId="2EE958CD" w14:textId="77777777" w:rsidR="00273F77" w:rsidRPr="001C5B44" w:rsidRDefault="00273F77" w:rsidP="00273F77">
      <w:pPr>
        <w:rPr>
          <w:lang w:eastAsia="en-US"/>
        </w:rPr>
      </w:pPr>
    </w:p>
    <w:p w14:paraId="490080F2" w14:textId="77777777" w:rsidR="00273F77" w:rsidRPr="001C5B44" w:rsidRDefault="00273F77" w:rsidP="00273F77">
      <w:pPr>
        <w:spacing w:line="276" w:lineRule="auto"/>
        <w:ind w:firstLine="567"/>
        <w:rPr>
          <w:color w:val="000000"/>
        </w:rPr>
      </w:pPr>
      <w:r w:rsidRPr="001C5B44">
        <w:rPr>
          <w:color w:val="000000"/>
        </w:rPr>
        <w:t>Для определения соответствия потребностям заказчика или эквивалентности в конкурсной документации установлены максимальные и/или минимальные значения показателей, показатели, значения которых не могут изменяться, товаров, предполагаемых к использованию при выполнении работ.</w:t>
      </w:r>
    </w:p>
    <w:p w14:paraId="335FAC67" w14:textId="77777777" w:rsidR="00273F77" w:rsidRPr="001C5B44" w:rsidRDefault="00273F77" w:rsidP="00273F77">
      <w:pPr>
        <w:spacing w:line="276" w:lineRule="auto"/>
        <w:ind w:firstLine="567"/>
      </w:pPr>
      <w:r w:rsidRPr="001C5B44">
        <w:rPr>
          <w:color w:val="000000"/>
        </w:rPr>
        <w:t>В заявке должны быть указаны конкретные показатели используемого товара, соответствующие значениям, установленным в конкурсной документации.</w:t>
      </w:r>
    </w:p>
    <w:p w14:paraId="7865BD89" w14:textId="77777777" w:rsidR="00273F77" w:rsidRPr="001C5B44" w:rsidRDefault="00273F77" w:rsidP="00273F77">
      <w:pPr>
        <w:spacing w:line="276" w:lineRule="auto"/>
        <w:ind w:firstLine="567"/>
      </w:pPr>
      <w:r w:rsidRPr="001C5B44">
        <w:t>Конкретные показатели применяемых материалов должны быть указаны для всех используемых марок. Все показатели, предлагаемые участником в заявке в отношении каждого наименования используемого материала, должны быть взаимосвязаны и не противоречить друг другу, то есть не содержать недостоверной информации.</w:t>
      </w:r>
    </w:p>
    <w:p w14:paraId="722533F7" w14:textId="77777777" w:rsidR="00273F77" w:rsidRPr="001C5B44" w:rsidRDefault="00273F77" w:rsidP="00273F77">
      <w:pPr>
        <w:spacing w:line="276" w:lineRule="auto"/>
        <w:ind w:firstLine="567"/>
        <w:rPr>
          <w:color w:val="000000"/>
        </w:rPr>
      </w:pPr>
      <w:r w:rsidRPr="001C5B44">
        <w:rPr>
          <w:color w:val="000000"/>
        </w:rPr>
        <w:t>Конкретные показатели не должны сопровождаться словами «эквивалент», «аналог».</w:t>
      </w:r>
    </w:p>
    <w:p w14:paraId="18478D09" w14:textId="77777777" w:rsidR="00273F77" w:rsidRPr="001C5B44" w:rsidRDefault="00273F77" w:rsidP="00273F77">
      <w:pPr>
        <w:spacing w:line="276" w:lineRule="auto"/>
        <w:ind w:firstLine="567"/>
        <w:rPr>
          <w:color w:val="000000"/>
        </w:rPr>
      </w:pPr>
      <w:r w:rsidRPr="001C5B44">
        <w:rPr>
          <w:color w:val="000000"/>
        </w:rPr>
        <w:t xml:space="preserve">При подготовке заявки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конкурсной документации. </w:t>
      </w:r>
    </w:p>
    <w:p w14:paraId="0BFA40F4" w14:textId="77777777" w:rsidR="00273F77" w:rsidRDefault="00273F77" w:rsidP="00273F77">
      <w:pPr>
        <w:spacing w:line="276" w:lineRule="auto"/>
        <w:ind w:firstLine="567"/>
        <w:rPr>
          <w:color w:val="000000"/>
        </w:rPr>
      </w:pPr>
      <w:r w:rsidRPr="001C5B44">
        <w:rPr>
          <w:color w:val="000000"/>
        </w:rPr>
        <w:t xml:space="preserve">Участник закупки в своей заявке на участие в открытом конкурсе должен указать соответствующие, установленным в документации  конкретные значения показателей используемых для выполнения работ товаров без указания слов (а также производных от них): «максимальное значение», «минимальное значение», «не более», «не менее», «более», «менее», «от», «ниже», «не ниже», «выше», «не выше», «не позднее», «ранее», «не ранее», «шире», «уже», «до», «min», «max», «или аналог», «или аналогичного типа», «лучше», «не хуже» «или эквивалент», «или», «либо», «должен превышать», «не должен превышать», «в пределах» </w:t>
      </w:r>
      <w:r w:rsidRPr="001C5B44">
        <w:t>кроме случаев, отдельно предусмотренных настоящей инструкцией</w:t>
      </w:r>
      <w:r w:rsidRPr="001C5B44">
        <w:rPr>
          <w:color w:val="000000"/>
        </w:rPr>
        <w:t>. При этом значения показателей, сопровождающиеся словами «минимальное значение», «не менее», «не ниже», «не хуже», «не ранее», «min» являются минимальными; значения показателей, сопровождающиеся словами «максимальное значение», «не более», «не выше», «не позднее», «не должен превышать», «в пределах», «max» являются максимальными. При указании конкретных показателей используемых для выполнения работ товаров по значениям показателей, сопровождающихся словами «более», «выше», «шире», «лучше» «должен превышать», участник закупки должен указать конкретные значения показателей, которые больше описанных подобным образом; по значениям показателей, сопровождающихся словами «менее», «ниже», «уже», «ранее», участник закупки должен указать конкретные значения показателей, которые меньше описанных подобным образом. Например, если</w:t>
      </w:r>
      <w:r>
        <w:rPr>
          <w:color w:val="000000"/>
        </w:rPr>
        <w:t xml:space="preserve"> в конкурсной документации (техническом задании) устанавливается показатель, значение которого сопровождается фразой «не менее», участником закупки должен быть предложен товар с точно таким же значением либо значением, «превышающем» заданный в техническом задании показатель, но без сопровождения словами «не менее».</w:t>
      </w:r>
      <w:r>
        <w:t xml:space="preserve"> </w:t>
      </w:r>
      <w:r>
        <w:rPr>
          <w:color w:val="000000"/>
        </w:rPr>
        <w:t xml:space="preserve">Употребление Заказчиком словосочетания «один из» (с учетом всех родов) при перечислении вариативных значений показателей, вариантов исполнения и т.п., означает, что необходимо указать одно из значений (требование имеет приоритет к остальным).  Если в конкурсной документации  (техническом задании) установлено несколько значений или диапазонов значений параметра, которые  перечисляются и сопровождаются союзами «и» или знаком «запятой», то участником закупки должен быть предложен товар со всеми точно </w:t>
      </w:r>
      <w:r>
        <w:rPr>
          <w:color w:val="000000"/>
        </w:rPr>
        <w:lastRenderedPageBreak/>
        <w:t>такими же значениями, то есть предложить все значения перечисленные через союз «и» или знак «запятая», за исключением случаев указанных в настоящей инструкции при сопровождении указанных знаков в сочетании с другими знаками и с учетом приоритета требований. Если в конкурсной документации   (техническом задании)  установлено несколько значений или диапазонов значений параметра, которые перечисляются и сопровождаются союзом «или», то участником закупки должен быть предложен один товар с конкретными значениями показателей из товаров, разделенных союзом «или». Если в конкурсной документации (техническом задании) требование к геометрическим (габаритным) размерам или параметрам товара установлено со словами «менее» или «более» или «не менее» или «не более», то участник закупки должен предоставить конкретный показатель с учетом условий применения слов «менее» или «более» или «не менее» или «не более», указанных в настоящей инструкции, для всех значений размеров или других параметров товара.</w:t>
      </w:r>
    </w:p>
    <w:p w14:paraId="1A9A8A57" w14:textId="77777777" w:rsidR="00273F77" w:rsidRDefault="00273F77" w:rsidP="00273F77">
      <w:pPr>
        <w:spacing w:line="276" w:lineRule="auto"/>
        <w:ind w:firstLine="567"/>
        <w:rPr>
          <w:color w:val="000000"/>
        </w:rPr>
      </w:pPr>
      <w:r>
        <w:t xml:space="preserve">Значения показателей не должны допускать разночтения или двусмысленное толкование и содержать следующие слова (с учетом всех словоформ) и знаки: «должен быть», «не должен быть», «будет», «не будет», «должен», «не должен», «не менее», «не более», «менее», «более», «хуже», «лучше», «допускается», «не допускается», «свыше», «выше», «ниже», «&gt;», «&lt;», «превышает», «не превышает», «требуется», «следует», «необходимо», «может быть» и тому подобное, то есть должны быть конкретными, кроме случаев, отдельно предусмотренных настоящей инструкцией. Если наименование или значение показателей выделено квадратными скобками [ ], то значение такого показателя не подлежит изменению и участник указывает в заявке именно такое наименование или значение показателя. </w:t>
      </w:r>
      <w:r>
        <w:rPr>
          <w:color w:val="000000"/>
        </w:rPr>
        <w:t xml:space="preserve">Если в конкурсной документации наименование или значения показателя сопровождается знаками «\», «-» участником закупки должен быть предложен товар с одним конкретным показателем, соответствующим заявленным требованиям, но без сопровождения знаками «\», «-», при этом крайние значения указанного диапазона через знак «-», могут считаться соответствующими требованиям Заказчика. Если в конкурсной документации значение или значения показателя сопровождается знаком «±», участником закупки должен быть предложен товар с одним конкретным показателем, соответствующим заявленным требованиям, но без сопровождения знаком «±», при этом крайние значения не учитываются. Если в конкурсной документации устанавливаются несколько показателей, относящихся к товару, и значения которых перечисляются и сопровождаются знаком «/», участником закупки должен быть предложен товар, со всеми точно таким же значениями сопровождаемые знаком «/». Если в конкурсной документации (техническом задании) установлено несколько значений или диапазонов значений параметра, которые перечисляются и сопровождаются знаком «;» (точка с запятой), участник закупки должен выбрать все значения показателя, за исключением случаев, указанных в настоящей инструкции при сопровождении указанных знаков в сочетании с другими знаками и с учетом приоритета требований. В случае если в документации (в том числе на рисунках) Заказчиком при описании товаров не указана единица измерения, то считать, что значения мощности установлено в киловаттах, в случае, если при описании значения угла не указана единица измерения, то считать, что она установлена в градусах, в случае, если при описании значения напряжения не указана единица измерения, то считать, что она установлена в вольтах, в случае, если при описании значения давления не указана единица измерения, то считать, что единицей измерения является бар, в случае, если при описании значений размеров, расстояния, длины, , , глубины, , толщины, радиуса или габаритных и линейных размеров (габаритов) не указана единица измерения, то считать, что она установлена в миллиметрах, в случае, если при описании значений размеров высоты не указана единица измерения, то считать, что она установлена в сантиметрах, в случае, если при описании значений размеров ширины не указана единица измерения, то считать, что она установлена в сантиметрах в случае, если при описании значений размеров диаметра не указана единица измерения, то </w:t>
      </w:r>
      <w:r>
        <w:rPr>
          <w:color w:val="000000"/>
        </w:rPr>
        <w:lastRenderedPageBreak/>
        <w:t xml:space="preserve">считать, что она установлена в сантиметрах в случае, если при описании значения массы (веса) не указана единица измерения, то считать, что она установлена в килограммах, в случае, если при описании значения площади поверхности не указана единица измерения, то считать, что она установлена в миллиметрах квадратных, в случае, если при описании значения частоты не указана единица измерения, то считать, что она установлена в герцах, в случае, если при описании значения силы тока (номинального тока) не указана единица измерения, то считать, что она установлена в амперах, в случае, если при описании значения объема, емкости или вместимости не указана единица измерения, то считать, что она установлена в литрах, в случае, если при описании значения времени (временных характеристик) не указана единица измерения, то считать, что она установлена в часах, в случае, если при описании значения температуры не указана единица измерения, то считать, что она установлена в градусах Цельсия, в случае, если при описании значения разрешения не установлена единица измерения, то считать, что она установлена в пикселях. Значения показателей, сопровождающиеся словами «до» являются максимальными значениями, участнику необходимо указать конкретное значение показателя, менее установленного Заказчиком. Если после значения и/или наименования показателя или характеристики товара в скобках указано словосочетание «неизменное значение», то участник закупки по такому показателю и/или характеристике значение и/или наименование не меняет.  Если в документации перед вариативными значениями показателей присутствует наименование показателя, употребленное в единственном числе и сопровождающееся знаком «двоеточие», а значения разделены знаками «запятая», то участник должен выбрать и указать одно из значений (требование имеет приоритет ко всем остальным). </w:t>
      </w:r>
      <w:r>
        <w:t xml:space="preserve">Значения показателей, </w:t>
      </w:r>
      <w:r>
        <w:rPr>
          <w:color w:val="000000"/>
        </w:rPr>
        <w:t xml:space="preserve">сопровождающиеся словами «от» являются минимальными значениями, участнику необходимо указать конкретное значение показателя, больше установленного Заказчиком. При указании значения показателя вида «от х до </w:t>
      </w:r>
      <w:r>
        <w:rPr>
          <w:color w:val="000000"/>
          <w:lang w:val="en-US"/>
        </w:rPr>
        <w:t>y</w:t>
      </w:r>
      <w:r>
        <w:rPr>
          <w:color w:val="000000"/>
        </w:rPr>
        <w:t>», где «</w:t>
      </w:r>
      <w:r>
        <w:rPr>
          <w:color w:val="000000"/>
          <w:lang w:val="en-US"/>
        </w:rPr>
        <w:t>x</w:t>
      </w:r>
      <w:r>
        <w:rPr>
          <w:color w:val="000000"/>
        </w:rPr>
        <w:t>» – нижнее числовое значение, а «</w:t>
      </w:r>
      <w:r>
        <w:rPr>
          <w:color w:val="000000"/>
          <w:lang w:val="en-US"/>
        </w:rPr>
        <w:t>y</w:t>
      </w:r>
      <w:r>
        <w:rPr>
          <w:color w:val="000000"/>
        </w:rPr>
        <w:t xml:space="preserve">» – верхнее числовое значение - необходимо указать одно конкретное значение, входящее в диапазон, с учётом требований данной инструкции, касающихся слов «от» и «до». При указании конкретного показателя по значению показателя вида «x и более», где «x» - нижнее числовое значение, участник закупки должен указать два конкретных значения показателя: равное и большее «х». При указании конкретного показателя по значению показателя вида «диапазон от x до y», где «x» - нижнее числовое значение, а «y» - верхнее числовое значение, участник закупки должен указать диапазон значений не шире требуемого, рассчитанный с учетом положений данной инструкции, касающихся слов «от» и «до». При указании значений показателя, установленного в виде «x, у или </w:t>
      </w:r>
      <w:r>
        <w:rPr>
          <w:color w:val="000000"/>
          <w:lang w:val="en-US"/>
        </w:rPr>
        <w:t>z</w:t>
      </w:r>
      <w:r>
        <w:rPr>
          <w:color w:val="000000"/>
        </w:rPr>
        <w:t xml:space="preserve">», участник закупки должен выбрать одно значение показателя. Участник закупки должен предоставить в заявке значения показателей с указанием единиц измерения по всем параметрам товара. Значение показателя, указанное в круглых скобках, является альтернативным значению, указанному перед круглыми скобками, при заполнении заявки участник должен конкретизировать показатель, указав одно из двух указанных значений.  Если какой-либо запрашиваемый показатель или значение показателя не нормируется в соответствии с нормативно-технической документацией, ГОСТом и т.д., то в данной графе ставится прочерк или пишется «не нормируется». </w:t>
      </w:r>
    </w:p>
    <w:p w14:paraId="35B9D9D6" w14:textId="77777777" w:rsidR="00273F77" w:rsidRDefault="00273F77" w:rsidP="00273F77">
      <w:pPr>
        <w:spacing w:line="276" w:lineRule="auto"/>
        <w:ind w:firstLine="567"/>
        <w:rPr>
          <w:color w:val="000000"/>
        </w:rPr>
      </w:pPr>
      <w:r>
        <w:rPr>
          <w:color w:val="000000"/>
        </w:rPr>
        <w:t xml:space="preserve">Слова, термины, символы и знаки, не перечисленные в настоящей Инструкции, а также значения показателей, сопровождающиеся не перечисленными в настоящей инструкции терминами, символами и знаками, а также показатели фракции должны быть в неизменном виде приведены в заявке участником. Если из описания товара прямо следует, что речь идет о двух и более товарах, все показатели указываются участником по каждому из этих товаров.  Если в документации при описании объекта закупки не используются стандартные показатели, или установлены требования к составу и (или) компонентам товара, требования, условные обозначения и терминология, касающиеся технических и качественных характеристик объекта </w:t>
      </w:r>
      <w:r>
        <w:rPr>
          <w:color w:val="000000"/>
        </w:rPr>
        <w:lastRenderedPageBreak/>
        <w:t>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 использование других показателей, требований, обозначений и терминологии обосновывается:</w:t>
      </w:r>
    </w:p>
    <w:p w14:paraId="35E6C35B" w14:textId="77777777" w:rsidR="00273F77" w:rsidRDefault="00273F77" w:rsidP="00273F77">
      <w:pPr>
        <w:spacing w:line="276" w:lineRule="auto"/>
        <w:ind w:firstLine="567"/>
        <w:rPr>
          <w:color w:val="000000"/>
        </w:rPr>
      </w:pPr>
      <w:r>
        <w:rPr>
          <w:color w:val="000000"/>
        </w:rPr>
        <w:t>- требованиями к работам и применяемым материалам, установленными строительными нормами и правилами, сводами правил, санитарными правилами и нормами, государственными элементными сметными нормативами;</w:t>
      </w:r>
    </w:p>
    <w:p w14:paraId="70E14103" w14:textId="77777777" w:rsidR="00273F77" w:rsidRDefault="00273F77" w:rsidP="00273F77">
      <w:pPr>
        <w:spacing w:line="276" w:lineRule="auto"/>
        <w:ind w:firstLine="567"/>
        <w:rPr>
          <w:color w:val="000000"/>
        </w:rPr>
      </w:pPr>
      <w:r>
        <w:rPr>
          <w:color w:val="000000"/>
        </w:rPr>
        <w:t>- потребностью заказчика в повышенных по отношению к стандартным качественных, функциональных, технических характеристиках объекта закупки и/или потребностью заказчика в обеспечении надлежащих условий функционирования объекта закупки, исходя из специфики его предназначения, а также функциональной совместимости с имеющимися у заказчика товарами, материалами, объектами.</w:t>
      </w:r>
    </w:p>
    <w:p w14:paraId="0C8810D2" w14:textId="77777777" w:rsidR="00273F77" w:rsidRDefault="00273F77" w:rsidP="00273F77">
      <w:pPr>
        <w:spacing w:line="276" w:lineRule="auto"/>
        <w:ind w:firstLine="567"/>
        <w:rPr>
          <w:color w:val="000000"/>
        </w:rPr>
      </w:pPr>
      <w:r>
        <w:rPr>
          <w:color w:val="000000"/>
        </w:rPr>
        <w:t>Участник должен учитывать, что показатели товара установлены с учетом требований, предусмотренными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(действующих на территории Российской Федерации ГОСТ, ГОСТ Р, ГОСТ Р ИСО). Обоснование необходимости использования других показателей, требований, условных обозначений и терминологии – отдельные товары предусмотрены при выполнении работ, и определены исходя из потребности Заказчика и проектными решениями, прошедшими государственную экспертизу, либо предусмотрены товары по техническим условиям и иной технической документации производителя. Установленные по ним показатели в полном объеме, либо частично, документами национальной системы стандартизации не предусмотрены, либо на данные товары отсутствуют документы, разрабатываемые и применяемые в национальной системе стандартизации, принятыми в соответствии с законодательством Российской Федерации о стандартизации.». В случае, если Заказчиком указан устаревший ГОСТ – просьба пользоваться и указывать актуальный ГОСТ на момент подачи заявки.</w:t>
      </w:r>
    </w:p>
    <w:p w14:paraId="5AF9FE29" w14:textId="77777777" w:rsidR="00273F77" w:rsidRDefault="00273F77" w:rsidP="00273F77">
      <w:pPr>
        <w:spacing w:after="200" w:line="276" w:lineRule="auto"/>
      </w:pPr>
    </w:p>
    <w:p w14:paraId="4167EAA9" w14:textId="77777777" w:rsidR="00F74634" w:rsidRPr="009C30B2" w:rsidRDefault="00F74634" w:rsidP="00E60A91">
      <w:pPr>
        <w:autoSpaceDE w:val="0"/>
        <w:autoSpaceDN w:val="0"/>
        <w:adjustRightInd w:val="0"/>
        <w:spacing w:after="0"/>
        <w:ind w:firstLine="708"/>
        <w:rPr>
          <w:b/>
        </w:rPr>
      </w:pPr>
      <w:r w:rsidRPr="009C30B2">
        <w:rPr>
          <w:b/>
        </w:rPr>
        <w:t xml:space="preserve">2. Сведения о квалификации участника конкурса - наличие у участника конкурса исполненных договоров, трудовых ресурсов </w:t>
      </w:r>
    </w:p>
    <w:p w14:paraId="55CE33D8" w14:textId="7412D2AF" w:rsidR="00BD789C" w:rsidRPr="00BD789C" w:rsidRDefault="00BD789C" w:rsidP="00BD789C">
      <w:pPr>
        <w:autoSpaceDE w:val="0"/>
        <w:autoSpaceDN w:val="0"/>
        <w:adjustRightInd w:val="0"/>
        <w:spacing w:after="0"/>
        <w:rPr>
          <w:i/>
          <w:iCs/>
        </w:rPr>
      </w:pPr>
      <w:r w:rsidRPr="00BD789C">
        <w:rPr>
          <w:i/>
          <w:iCs/>
        </w:rPr>
        <w:t xml:space="preserve"> сведения представляются в виде справки и приложения; в подтверждение данных сведений прикладываются копии исполненных договоров и/или контрактов и копии документов, подтверждающих их исполнение</w:t>
      </w:r>
      <w:r w:rsidR="00B94240">
        <w:rPr>
          <w:i/>
          <w:iCs/>
        </w:rPr>
        <w:t>.</w:t>
      </w:r>
    </w:p>
    <w:p w14:paraId="4AA23A2C" w14:textId="62A7DB8E" w:rsidR="00F74634" w:rsidRPr="00BD789C" w:rsidRDefault="00F74634" w:rsidP="00F74634">
      <w:pPr>
        <w:autoSpaceDE w:val="0"/>
        <w:autoSpaceDN w:val="0"/>
        <w:adjustRightInd w:val="0"/>
        <w:spacing w:after="0"/>
        <w:rPr>
          <w:i/>
          <w:iCs/>
        </w:rPr>
      </w:pPr>
    </w:p>
    <w:p w14:paraId="651ED40D" w14:textId="09756D74" w:rsidR="00BD789C" w:rsidRPr="00BD789C" w:rsidRDefault="00F74634" w:rsidP="00BD789C">
      <w:pPr>
        <w:spacing w:line="276" w:lineRule="auto"/>
        <w:ind w:firstLine="708"/>
        <w:rPr>
          <w:b/>
          <w:bCs/>
          <w:highlight w:val="yellow"/>
        </w:rPr>
      </w:pPr>
      <w:r w:rsidRPr="00BD789C">
        <w:rPr>
          <w:b/>
          <w:bCs/>
        </w:rPr>
        <w:t xml:space="preserve">2.1. </w:t>
      </w:r>
      <w:r w:rsidR="00BD789C" w:rsidRPr="00BD789C">
        <w:rPr>
          <w:b/>
          <w:bCs/>
        </w:rPr>
        <w:t xml:space="preserve">Максимальная сумма исполненного </w:t>
      </w:r>
      <w:r w:rsidR="00426095" w:rsidRPr="00BD789C">
        <w:rPr>
          <w:b/>
          <w:bCs/>
        </w:rPr>
        <w:t xml:space="preserve">за последние </w:t>
      </w:r>
      <w:r w:rsidR="0062748D">
        <w:rPr>
          <w:b/>
          <w:bCs/>
        </w:rPr>
        <w:t>пять</w:t>
      </w:r>
      <w:r w:rsidR="00426095" w:rsidRPr="00BD789C">
        <w:rPr>
          <w:b/>
          <w:bCs/>
        </w:rPr>
        <w:t xml:space="preserve"> </w:t>
      </w:r>
      <w:r w:rsidR="0062748D">
        <w:rPr>
          <w:b/>
          <w:bCs/>
        </w:rPr>
        <w:t>лет</w:t>
      </w:r>
      <w:r w:rsidR="00426095" w:rsidRPr="00BD789C">
        <w:rPr>
          <w:b/>
          <w:bCs/>
        </w:rPr>
        <w:t xml:space="preserve"> до даты подачи заявки на участие в данном конкурсе </w:t>
      </w:r>
      <w:r w:rsidR="007F0E27">
        <w:rPr>
          <w:b/>
          <w:bCs/>
        </w:rPr>
        <w:t>договора</w:t>
      </w:r>
      <w:r w:rsidR="0062748D">
        <w:rPr>
          <w:b/>
          <w:bCs/>
        </w:rPr>
        <w:t>/контракта</w:t>
      </w:r>
      <w:r w:rsidR="007F0E27">
        <w:rPr>
          <w:b/>
          <w:bCs/>
        </w:rPr>
        <w:t xml:space="preserve">, </w:t>
      </w:r>
      <w:r w:rsidR="00BD789C" w:rsidRPr="00BD789C">
        <w:rPr>
          <w:b/>
          <w:bCs/>
        </w:rPr>
        <w:t>аналогичного</w:t>
      </w:r>
      <w:r w:rsidR="00B94240">
        <w:rPr>
          <w:b/>
          <w:bCs/>
        </w:rPr>
        <w:t>*</w:t>
      </w:r>
      <w:r w:rsidR="00B94240" w:rsidRPr="00B94240">
        <w:t xml:space="preserve"> </w:t>
      </w:r>
      <w:r w:rsidR="007F0E27" w:rsidRPr="00B94240">
        <w:rPr>
          <w:b/>
          <w:bCs/>
        </w:rPr>
        <w:t xml:space="preserve">с предметом закупки </w:t>
      </w:r>
      <w:r w:rsidR="00B94240" w:rsidRPr="00B94240">
        <w:rPr>
          <w:b/>
          <w:bCs/>
        </w:rPr>
        <w:t xml:space="preserve">по характеру выполняемых </w:t>
      </w:r>
      <w:r w:rsidR="007F0E27">
        <w:rPr>
          <w:b/>
          <w:bCs/>
        </w:rPr>
        <w:t>работ</w:t>
      </w:r>
      <w:bookmarkStart w:id="80" w:name="_Hlk67914956"/>
      <w:r w:rsidR="00BD789C" w:rsidRPr="00BD789C">
        <w:rPr>
          <w:b/>
          <w:bCs/>
        </w:rPr>
        <w:t xml:space="preserve"> </w:t>
      </w:r>
      <w:bookmarkEnd w:id="80"/>
      <w:r w:rsidR="00BD789C" w:rsidRPr="00BD789C">
        <w:rPr>
          <w:b/>
          <w:bCs/>
        </w:rPr>
        <w:t>_______________________________</w:t>
      </w:r>
      <w:r w:rsidR="00BD789C">
        <w:rPr>
          <w:b/>
          <w:bCs/>
        </w:rPr>
        <w:t>-</w:t>
      </w:r>
      <w:r w:rsidR="00BD789C" w:rsidRPr="00BD789C">
        <w:rPr>
          <w:b/>
          <w:bCs/>
        </w:rPr>
        <w:t>руб.</w:t>
      </w:r>
    </w:p>
    <w:p w14:paraId="2F400FD0" w14:textId="3FA1F9DF" w:rsidR="00BD789C" w:rsidRPr="003A53AA" w:rsidRDefault="00BD789C" w:rsidP="007F0E27">
      <w:pPr>
        <w:autoSpaceDE w:val="0"/>
        <w:autoSpaceDN w:val="0"/>
        <w:adjustRightInd w:val="0"/>
        <w:spacing w:after="0"/>
        <w:ind w:firstLine="540"/>
        <w:rPr>
          <w:i/>
          <w:iCs/>
          <w:sz w:val="22"/>
          <w:szCs w:val="22"/>
        </w:rPr>
      </w:pPr>
      <w:r w:rsidRPr="003A53AA">
        <w:rPr>
          <w:i/>
          <w:iCs/>
          <w:sz w:val="22"/>
          <w:szCs w:val="22"/>
        </w:rPr>
        <w:t>подтверждается копиями исполненных договоров</w:t>
      </w:r>
      <w:r w:rsidR="00A1028D" w:rsidRPr="003A53AA">
        <w:rPr>
          <w:i/>
          <w:iCs/>
          <w:sz w:val="22"/>
          <w:szCs w:val="22"/>
        </w:rPr>
        <w:t>/</w:t>
      </w:r>
      <w:r w:rsidRPr="003A53AA">
        <w:rPr>
          <w:i/>
          <w:iCs/>
          <w:sz w:val="22"/>
          <w:szCs w:val="22"/>
        </w:rPr>
        <w:t>контрактов</w:t>
      </w:r>
      <w:r w:rsidR="006C166E" w:rsidRPr="003A53AA">
        <w:rPr>
          <w:i/>
          <w:iCs/>
          <w:sz w:val="22"/>
          <w:szCs w:val="22"/>
        </w:rPr>
        <w:t>,</w:t>
      </w:r>
      <w:r w:rsidR="006C166E" w:rsidRPr="003A53AA">
        <w:rPr>
          <w:bCs/>
          <w:i/>
          <w:iCs/>
          <w:sz w:val="22"/>
          <w:szCs w:val="22"/>
        </w:rPr>
        <w:t xml:space="preserve"> заключенных </w:t>
      </w:r>
      <w:r w:rsidR="007F0E27" w:rsidRPr="003A53AA">
        <w:rPr>
          <w:bCs/>
          <w:i/>
          <w:iCs/>
          <w:sz w:val="22"/>
          <w:szCs w:val="22"/>
        </w:rPr>
        <w:t>в соответствии с</w:t>
      </w:r>
      <w:r w:rsidR="007F0E27" w:rsidRPr="003A53AA">
        <w:rPr>
          <w:i/>
          <w:iCs/>
          <w:sz w:val="22"/>
          <w:szCs w:val="22"/>
        </w:rPr>
        <w:t xml:space="preserve"> Федеральным </w:t>
      </w:r>
      <w:bookmarkStart w:id="81" w:name="_Hlk67918446"/>
      <w:r w:rsidR="007F0E27" w:rsidRPr="003A53AA">
        <w:rPr>
          <w:i/>
          <w:iCs/>
          <w:sz w:val="22"/>
          <w:szCs w:val="22"/>
        </w:rPr>
        <w:t>законом «О контрактной системе в сфере закупок товаров, работ, услуг для обеспечения государственных и муниципальных нужд» от 05.04.2013</w:t>
      </w:r>
      <w:r w:rsidR="007F0E27" w:rsidRPr="003A53AA">
        <w:rPr>
          <w:bCs/>
          <w:i/>
          <w:iCs/>
          <w:sz w:val="22"/>
          <w:szCs w:val="22"/>
        </w:rPr>
        <w:t xml:space="preserve"> № 44 – ФЗ и /или </w:t>
      </w:r>
      <w:r w:rsidR="007F0E27" w:rsidRPr="003A53AA">
        <w:rPr>
          <w:i/>
          <w:iCs/>
          <w:sz w:val="22"/>
          <w:szCs w:val="22"/>
        </w:rPr>
        <w:t xml:space="preserve">Федеральным законом «О закупках товаров, работ, услуг отдельными видами юридических лиц» </w:t>
      </w:r>
      <w:r w:rsidR="007F0E27" w:rsidRPr="003A53AA">
        <w:rPr>
          <w:bCs/>
          <w:i/>
          <w:iCs/>
          <w:sz w:val="22"/>
          <w:szCs w:val="22"/>
        </w:rPr>
        <w:t>№ 223 - ФЗ  от 18.07.2011 г</w:t>
      </w:r>
      <w:r w:rsidRPr="003A53AA">
        <w:rPr>
          <w:i/>
          <w:iCs/>
          <w:sz w:val="22"/>
          <w:szCs w:val="22"/>
        </w:rPr>
        <w:t xml:space="preserve"> </w:t>
      </w:r>
      <w:bookmarkEnd w:id="81"/>
      <w:r w:rsidRPr="003A53AA">
        <w:rPr>
          <w:i/>
          <w:iCs/>
          <w:sz w:val="22"/>
          <w:szCs w:val="22"/>
        </w:rPr>
        <w:t>и копиями документов, подтверждающих их исполнение в соответствии с условиями договора (копией разрешения на ввод объекта капитального строительства и/или копией акта по форме КС-11 и/или копией акта по форме КС-14, копиями актов сдачи-приемки законченного строительством объекта производственного назначения, копиями актов о приемке выполненных работ по форме КС-2, копиями справок о стоимости выполненных работ по форме КС-3, копиями актов выполненных работ).</w:t>
      </w:r>
    </w:p>
    <w:p w14:paraId="4864C359" w14:textId="77777777" w:rsidR="007F0E27" w:rsidRPr="003A53AA" w:rsidRDefault="007F0E27" w:rsidP="00BD789C">
      <w:pPr>
        <w:ind w:firstLine="708"/>
        <w:rPr>
          <w:b/>
          <w:bCs/>
          <w:sz w:val="22"/>
          <w:szCs w:val="22"/>
        </w:rPr>
      </w:pPr>
    </w:p>
    <w:p w14:paraId="09F41C90" w14:textId="3EA71FE2" w:rsidR="00BD789C" w:rsidRPr="007B7703" w:rsidRDefault="00F74634" w:rsidP="00BD789C">
      <w:pPr>
        <w:ind w:firstLine="708"/>
        <w:rPr>
          <w:b/>
          <w:bCs/>
          <w:color w:val="FF0000"/>
        </w:rPr>
      </w:pPr>
      <w:r w:rsidRPr="00BD789C">
        <w:rPr>
          <w:b/>
          <w:bCs/>
        </w:rPr>
        <w:lastRenderedPageBreak/>
        <w:t xml:space="preserve">2.2. </w:t>
      </w:r>
      <w:r w:rsidR="00BD789C" w:rsidRPr="00BD789C">
        <w:rPr>
          <w:b/>
          <w:bCs/>
          <w:lang w:val="x-none" w:eastAsia="x-none"/>
        </w:rPr>
        <w:t xml:space="preserve"> </w:t>
      </w:r>
      <w:r w:rsidR="00BD789C" w:rsidRPr="00277459">
        <w:rPr>
          <w:b/>
          <w:bCs/>
          <w:lang w:val="x-none" w:eastAsia="x-none"/>
        </w:rPr>
        <w:t>Общее</w:t>
      </w:r>
      <w:r w:rsidR="00BD789C" w:rsidRPr="00277459">
        <w:rPr>
          <w:b/>
          <w:lang w:val="x-none" w:eastAsia="x-none"/>
        </w:rPr>
        <w:t xml:space="preserve"> количество исполненных </w:t>
      </w:r>
      <w:r w:rsidR="007B7703">
        <w:rPr>
          <w:b/>
          <w:lang w:eastAsia="x-none"/>
        </w:rPr>
        <w:t xml:space="preserve">аналогичных предмету закупки  </w:t>
      </w:r>
      <w:r w:rsidR="00BD789C" w:rsidRPr="00277459">
        <w:rPr>
          <w:b/>
          <w:lang w:val="x-none" w:eastAsia="x-none"/>
        </w:rPr>
        <w:t>договоров</w:t>
      </w:r>
      <w:r w:rsidR="007B7703">
        <w:rPr>
          <w:b/>
          <w:lang w:eastAsia="x-none"/>
        </w:rPr>
        <w:t>/контрактов</w:t>
      </w:r>
      <w:r w:rsidR="00BD789C" w:rsidRPr="00277459">
        <w:rPr>
          <w:b/>
          <w:lang w:eastAsia="x-none"/>
        </w:rPr>
        <w:t xml:space="preserve"> </w:t>
      </w:r>
      <w:r w:rsidR="00BD789C" w:rsidRPr="00277459">
        <w:rPr>
          <w:b/>
          <w:lang w:val="x-none" w:eastAsia="x-none"/>
        </w:rPr>
        <w:t xml:space="preserve"> на выполнение работ</w:t>
      </w:r>
      <w:r w:rsidR="00BD789C" w:rsidRPr="00277459">
        <w:t xml:space="preserve"> </w:t>
      </w:r>
      <w:r w:rsidR="00BD789C" w:rsidRPr="00277459">
        <w:rPr>
          <w:b/>
          <w:lang w:val="x-none" w:eastAsia="x-none"/>
        </w:rPr>
        <w:t>по строительству</w:t>
      </w:r>
      <w:r w:rsidR="007B7703" w:rsidRPr="007B7703">
        <w:rPr>
          <w:b/>
          <w:bCs/>
          <w:color w:val="000000" w:themeColor="text1"/>
        </w:rPr>
        <w:t xml:space="preserve">, реконструкции, капитальному ремонту объектов капитального строительства, сопоставимых по видам выполняемых работ предмету закупки,  </w:t>
      </w:r>
      <w:r w:rsidR="007B7703" w:rsidRPr="007B7703">
        <w:rPr>
          <w:b/>
          <w:bCs/>
          <w:color w:val="000000" w:themeColor="text1"/>
          <w:lang w:val="x-none" w:eastAsia="x-none"/>
        </w:rPr>
        <w:t xml:space="preserve">цена которых превышает </w:t>
      </w:r>
      <w:r w:rsidR="007B7703" w:rsidRPr="007B7703">
        <w:rPr>
          <w:b/>
          <w:bCs/>
          <w:color w:val="000000" w:themeColor="text1"/>
          <w:lang w:eastAsia="x-none"/>
        </w:rPr>
        <w:t>10</w:t>
      </w:r>
      <w:r w:rsidR="007B7703" w:rsidRPr="007B7703">
        <w:rPr>
          <w:b/>
          <w:bCs/>
          <w:color w:val="000000" w:themeColor="text1"/>
          <w:lang w:val="x-none" w:eastAsia="x-none"/>
        </w:rPr>
        <w:t>% от начальной (максимальной) цены договора</w:t>
      </w:r>
      <w:r w:rsidR="007B7703">
        <w:rPr>
          <w:b/>
          <w:bCs/>
          <w:color w:val="000000" w:themeColor="text1"/>
          <w:spacing w:val="-4"/>
          <w:lang w:eastAsia="x-none"/>
        </w:rPr>
        <w:t>.</w:t>
      </w:r>
    </w:p>
    <w:p w14:paraId="0B2DB276" w14:textId="0AFFC66E" w:rsidR="00BD789C" w:rsidRPr="00BD789C" w:rsidRDefault="00BD789C" w:rsidP="00BD789C">
      <w:pPr>
        <w:ind w:firstLine="540"/>
      </w:pPr>
      <w:r w:rsidRPr="00BD789C">
        <w:t>Количество договоров -_________ шт.</w:t>
      </w:r>
    </w:p>
    <w:p w14:paraId="41305FD7" w14:textId="6E84938C" w:rsidR="00BD789C" w:rsidRPr="003A53AA" w:rsidRDefault="00BD789C" w:rsidP="00BD789C">
      <w:pPr>
        <w:autoSpaceDE w:val="0"/>
        <w:autoSpaceDN w:val="0"/>
        <w:adjustRightInd w:val="0"/>
        <w:ind w:firstLine="540"/>
        <w:rPr>
          <w:i/>
          <w:iCs/>
          <w:sz w:val="22"/>
          <w:szCs w:val="22"/>
        </w:rPr>
      </w:pPr>
      <w:r w:rsidRPr="003A53AA">
        <w:rPr>
          <w:i/>
          <w:iCs/>
          <w:sz w:val="22"/>
          <w:szCs w:val="22"/>
        </w:rPr>
        <w:t xml:space="preserve">подтверждается копиями исполненных договоров ( контрактов), </w:t>
      </w:r>
      <w:bookmarkStart w:id="82" w:name="_Hlk66872921"/>
      <w:r w:rsidRPr="003A53AA">
        <w:rPr>
          <w:bCs/>
          <w:i/>
          <w:iCs/>
          <w:sz w:val="22"/>
          <w:szCs w:val="22"/>
        </w:rPr>
        <w:t xml:space="preserve">заключенных в соответствии с Федеральным </w:t>
      </w:r>
      <w:r w:rsidR="00A1028D" w:rsidRPr="003A53AA">
        <w:rPr>
          <w:i/>
          <w:iCs/>
          <w:sz w:val="22"/>
          <w:szCs w:val="22"/>
        </w:rPr>
        <w:t>законом «О контрактной системе в сфере закупок товаров, работ, услуг для обеспечения государственных и муниципальных нужд» от 05.04.2013</w:t>
      </w:r>
      <w:r w:rsidR="00A1028D" w:rsidRPr="003A53AA">
        <w:rPr>
          <w:bCs/>
          <w:i/>
          <w:iCs/>
          <w:sz w:val="22"/>
          <w:szCs w:val="22"/>
        </w:rPr>
        <w:t xml:space="preserve"> № 44 – ФЗ и /или </w:t>
      </w:r>
      <w:r w:rsidR="00A1028D" w:rsidRPr="003A53AA">
        <w:rPr>
          <w:i/>
          <w:iCs/>
          <w:sz w:val="22"/>
          <w:szCs w:val="22"/>
        </w:rPr>
        <w:t xml:space="preserve">Федеральным законом «О закупках товаров, работ, услуг отдельными видами юридических лиц» </w:t>
      </w:r>
      <w:r w:rsidR="00A1028D" w:rsidRPr="003A53AA">
        <w:rPr>
          <w:bCs/>
          <w:i/>
          <w:iCs/>
          <w:sz w:val="22"/>
          <w:szCs w:val="22"/>
        </w:rPr>
        <w:t>№ 223 - ФЗ  от 18.07.2011 г</w:t>
      </w:r>
      <w:r w:rsidR="00A1028D" w:rsidRPr="003A53AA">
        <w:rPr>
          <w:i/>
          <w:iCs/>
          <w:sz w:val="22"/>
          <w:szCs w:val="22"/>
        </w:rPr>
        <w:t>.</w:t>
      </w:r>
      <w:r w:rsidRPr="003A53AA">
        <w:rPr>
          <w:bCs/>
          <w:i/>
          <w:iCs/>
          <w:color w:val="FF0000"/>
          <w:sz w:val="22"/>
          <w:szCs w:val="22"/>
        </w:rPr>
        <w:t xml:space="preserve"> </w:t>
      </w:r>
      <w:bookmarkEnd w:id="82"/>
      <w:r w:rsidRPr="003A53AA">
        <w:rPr>
          <w:i/>
          <w:iCs/>
          <w:sz w:val="22"/>
          <w:szCs w:val="22"/>
        </w:rPr>
        <w:t>и копиями документов, подтверждающих их исполнение в соответствии с условиями договора (копией разрешения на ввод объекта капитального строительства и/или копией акта по форме КС-11 и/или копией акта по форме КС-14, копиями актов сдачи-приемки законченного строительством объекта производственного назначения, копиями актов о приемке выполненных работ по форме КС-2, копиями справок о стоимости выполненных работ по форме КС-3, копиями актов выполненных работ).</w:t>
      </w:r>
    </w:p>
    <w:p w14:paraId="5199C597" w14:textId="77777777" w:rsidR="00A1028D" w:rsidRPr="003A53AA" w:rsidRDefault="00ED0003" w:rsidP="00F74634">
      <w:pPr>
        <w:ind w:firstLine="567"/>
        <w:rPr>
          <w:b/>
          <w:bCs/>
          <w:sz w:val="22"/>
          <w:szCs w:val="22"/>
        </w:rPr>
      </w:pPr>
      <w:r w:rsidRPr="003A53AA">
        <w:rPr>
          <w:b/>
          <w:bCs/>
          <w:sz w:val="22"/>
          <w:szCs w:val="22"/>
        </w:rPr>
        <w:t xml:space="preserve">  </w:t>
      </w:r>
    </w:p>
    <w:p w14:paraId="39C03646" w14:textId="7F042B3F" w:rsidR="00924335" w:rsidRPr="001A4EBD" w:rsidRDefault="00F74634" w:rsidP="00924335">
      <w:pPr>
        <w:autoSpaceDE w:val="0"/>
        <w:autoSpaceDN w:val="0"/>
        <w:adjustRightInd w:val="0"/>
        <w:ind w:firstLine="540"/>
        <w:rPr>
          <w:b/>
          <w:color w:val="000000" w:themeColor="text1"/>
        </w:rPr>
      </w:pPr>
      <w:r w:rsidRPr="00924335">
        <w:rPr>
          <w:b/>
          <w:bCs/>
        </w:rPr>
        <w:t xml:space="preserve">2.3. </w:t>
      </w:r>
      <w:r w:rsidR="00924335" w:rsidRPr="00924335">
        <w:rPr>
          <w:b/>
          <w:color w:val="000000" w:themeColor="text1"/>
        </w:rPr>
        <w:t xml:space="preserve">Наличие Заключения организационно-технической готовности и соответствия </w:t>
      </w:r>
      <w:bookmarkStart w:id="83" w:name="_Hlk91508967"/>
      <w:r w:rsidR="00924335" w:rsidRPr="00924335">
        <w:rPr>
          <w:b/>
          <w:color w:val="000000" w:themeColor="text1"/>
        </w:rPr>
        <w:t>требованиям ПАО</w:t>
      </w:r>
      <w:r w:rsidR="00924335" w:rsidRPr="001A4EBD">
        <w:rPr>
          <w:b/>
          <w:color w:val="000000" w:themeColor="text1"/>
        </w:rPr>
        <w:t xml:space="preserve"> «Газпром» к ведению работ на объектах ПАО «Газпром» в качестве генподрядчика -  (в соответствии с СТО Газпром 2-3.5-032-2005 «Положение по организации и проведению контроля за соблюдением требований промышленной безопасности и обеспечением работоспособности объектов единой системы газоснабжения ПАО «Газпром“, СТО Газпром 2-2.3-954-2015 «Порядок проверки подрядных организаций на соответствие требованиям ПАО «Газпром» к выполнению работ по диагностике, техническому обслуживанию и ремонту объектов ПАО «Газпром» (далее — СТО Газпром 2-2.3-954-2015)</w:t>
      </w:r>
    </w:p>
    <w:p w14:paraId="24719AB4" w14:textId="51384193" w:rsidR="00C612E9" w:rsidRPr="00924335" w:rsidRDefault="00BD789C" w:rsidP="00C32904">
      <w:pPr>
        <w:spacing w:line="240" w:lineRule="atLeast"/>
        <w:ind w:left="567"/>
        <w:rPr>
          <w:sz w:val="20"/>
          <w:szCs w:val="20"/>
        </w:rPr>
      </w:pPr>
      <w:bookmarkStart w:id="84" w:name="_Hlk66868730"/>
      <w:bookmarkEnd w:id="83"/>
      <w:r w:rsidRPr="00924335">
        <w:rPr>
          <w:b/>
        </w:rPr>
        <w:t xml:space="preserve">   </w:t>
      </w:r>
      <w:r w:rsidR="00C612E9" w:rsidRPr="00924335">
        <w:rPr>
          <w:b/>
        </w:rPr>
        <w:t>отсутствует/</w:t>
      </w:r>
      <w:r w:rsidR="00924335" w:rsidRPr="00924335">
        <w:rPr>
          <w:b/>
        </w:rPr>
        <w:t xml:space="preserve">наличие </w:t>
      </w:r>
      <w:r w:rsidR="00924335" w:rsidRPr="00924335">
        <w:t>(</w:t>
      </w:r>
      <w:r w:rsidR="00C612E9" w:rsidRPr="00924335">
        <w:rPr>
          <w:i/>
          <w:sz w:val="20"/>
          <w:szCs w:val="20"/>
        </w:rPr>
        <w:t>выбрать</w:t>
      </w:r>
      <w:r w:rsidR="00C32904" w:rsidRPr="00924335">
        <w:rPr>
          <w:i/>
          <w:sz w:val="20"/>
          <w:szCs w:val="20"/>
        </w:rPr>
        <w:t xml:space="preserve"> нужное</w:t>
      </w:r>
      <w:r w:rsidR="00C612E9" w:rsidRPr="00924335">
        <w:rPr>
          <w:sz w:val="20"/>
          <w:szCs w:val="20"/>
        </w:rPr>
        <w:t>).</w:t>
      </w:r>
    </w:p>
    <w:bookmarkEnd w:id="84"/>
    <w:p w14:paraId="3A709271" w14:textId="77777777" w:rsidR="00924335" w:rsidRPr="004B22D7" w:rsidRDefault="00924335" w:rsidP="00924335">
      <w:pPr>
        <w:spacing w:after="0"/>
        <w:ind w:firstLine="708"/>
      </w:pPr>
      <w:r w:rsidRPr="005E08C5">
        <w:rPr>
          <w:bCs/>
          <w:color w:val="000000" w:themeColor="text1"/>
        </w:rPr>
        <w:t xml:space="preserve">подтверждается копией </w:t>
      </w:r>
      <w:r w:rsidRPr="005E08C5">
        <w:rPr>
          <w:spacing w:val="-2"/>
        </w:rPr>
        <w:t xml:space="preserve">действующего заключения </w:t>
      </w:r>
      <w:r w:rsidRPr="005E08C5">
        <w:rPr>
          <w:bCs/>
          <w:color w:val="000000" w:themeColor="text1"/>
        </w:rPr>
        <w:t>организационно-технической готовности и соответствия требованиям ПАО «Газпром» к ведению работ на объектах ПАО «Газпром» в качестве генподрядчика</w:t>
      </w:r>
      <w:r w:rsidRPr="005E08C5">
        <w:rPr>
          <w:spacing w:val="-2"/>
        </w:rPr>
        <w:t>.</w:t>
      </w:r>
    </w:p>
    <w:p w14:paraId="191705FD" w14:textId="77777777" w:rsidR="00ED0003" w:rsidRDefault="00ED0003" w:rsidP="00F74634">
      <w:pPr>
        <w:ind w:firstLine="567"/>
        <w:rPr>
          <w:b/>
        </w:rPr>
      </w:pPr>
    </w:p>
    <w:p w14:paraId="159ABE09" w14:textId="7D028757" w:rsidR="00C612E9" w:rsidRPr="008A0352" w:rsidRDefault="002939E7" w:rsidP="00F74634">
      <w:pPr>
        <w:ind w:firstLine="567"/>
        <w:rPr>
          <w:b/>
          <w:highlight w:val="yellow"/>
        </w:rPr>
      </w:pPr>
      <w:r w:rsidRPr="00924335">
        <w:rPr>
          <w:b/>
        </w:rPr>
        <w:t>2.4.</w:t>
      </w:r>
      <w:r w:rsidR="00BA07AA" w:rsidRPr="00924335">
        <w:rPr>
          <w:b/>
          <w:sz w:val="22"/>
          <w:szCs w:val="22"/>
        </w:rPr>
        <w:t xml:space="preserve"> </w:t>
      </w:r>
      <w:r w:rsidR="00924335" w:rsidRPr="00924335">
        <w:rPr>
          <w:b/>
          <w:color w:val="000000" w:themeColor="text1"/>
        </w:rPr>
        <w:t>Отсутствие у</w:t>
      </w:r>
      <w:r w:rsidR="00924335" w:rsidRPr="001A4EBD">
        <w:rPr>
          <w:b/>
          <w:color w:val="000000" w:themeColor="text1"/>
        </w:rPr>
        <w:t xml:space="preserve"> участника судебных актов, подтверждающих нарушение участником закупки своих обязательств по исполнению договоров строительного подряда за последние 5 лет.</w:t>
      </w:r>
    </w:p>
    <w:p w14:paraId="0423AE7E" w14:textId="6A9802C9" w:rsidR="008825D5" w:rsidRPr="008825D5" w:rsidRDefault="008825D5" w:rsidP="008825D5">
      <w:pPr>
        <w:ind w:left="567"/>
        <w:rPr>
          <w:b/>
          <w:bCs/>
        </w:rPr>
      </w:pPr>
      <w:r w:rsidRPr="006517CE">
        <w:rPr>
          <w:i/>
        </w:rPr>
        <w:t>Нарушения есть/ нарушений нет</w:t>
      </w:r>
      <w:r w:rsidRPr="006517CE">
        <w:rPr>
          <w:b/>
        </w:rPr>
        <w:t xml:space="preserve"> </w:t>
      </w:r>
      <w:r w:rsidRPr="006517CE">
        <w:rPr>
          <w:b/>
          <w:bCs/>
        </w:rPr>
        <w:t>(</w:t>
      </w:r>
      <w:r w:rsidRPr="006517CE">
        <w:rPr>
          <w:b/>
          <w:bCs/>
          <w:i/>
        </w:rPr>
        <w:t>выбрать нужное</w:t>
      </w:r>
      <w:r w:rsidRPr="006517CE">
        <w:rPr>
          <w:b/>
          <w:bCs/>
        </w:rPr>
        <w:t>).</w:t>
      </w:r>
    </w:p>
    <w:p w14:paraId="5AFFBC8C" w14:textId="77777777" w:rsidR="00A1028D" w:rsidRDefault="00A1028D" w:rsidP="002939E7">
      <w:pPr>
        <w:ind w:firstLine="567"/>
        <w:rPr>
          <w:b/>
          <w:bCs/>
        </w:rPr>
      </w:pPr>
    </w:p>
    <w:p w14:paraId="0085B672" w14:textId="77777777" w:rsidR="00EA5741" w:rsidRDefault="00F74634" w:rsidP="008825D5">
      <w:pPr>
        <w:ind w:firstLine="567"/>
        <w:rPr>
          <w:b/>
          <w:bCs/>
        </w:rPr>
      </w:pPr>
      <w:r w:rsidRPr="00ED0003">
        <w:rPr>
          <w:b/>
          <w:bCs/>
        </w:rPr>
        <w:t>2.</w:t>
      </w:r>
      <w:r w:rsidR="00C612E9" w:rsidRPr="00ED0003">
        <w:rPr>
          <w:b/>
          <w:bCs/>
        </w:rPr>
        <w:t>5</w:t>
      </w:r>
      <w:r w:rsidRPr="00ED0003">
        <w:rPr>
          <w:b/>
          <w:bCs/>
        </w:rPr>
        <w:t xml:space="preserve">. </w:t>
      </w:r>
      <w:r w:rsidR="008825D5">
        <w:rPr>
          <w:b/>
          <w:bCs/>
        </w:rPr>
        <w:t xml:space="preserve">Наличие у участника конкурса машин и механизмов. </w:t>
      </w:r>
    </w:p>
    <w:p w14:paraId="582DD55D" w14:textId="5EF1E25B" w:rsidR="008825D5" w:rsidRPr="00D401E2" w:rsidRDefault="008825D5" w:rsidP="008825D5">
      <w:pPr>
        <w:ind w:firstLine="567"/>
      </w:pPr>
      <w:r>
        <w:rPr>
          <w:b/>
          <w:bCs/>
        </w:rPr>
        <w:t>(</w:t>
      </w:r>
      <w:r>
        <w:rPr>
          <w:i/>
          <w:iCs/>
        </w:rPr>
        <w:t>п</w:t>
      </w:r>
      <w:r w:rsidRPr="008825D5">
        <w:rPr>
          <w:i/>
          <w:iCs/>
        </w:rPr>
        <w:t>еречень оборудования, технических средств, необходимых для надлежащего и своевременного исполнения договора, которые должен иметь участник конкурса на праве собственности</w:t>
      </w:r>
      <w:r w:rsidRPr="005E08C5">
        <w:t>:</w:t>
      </w:r>
      <w:r>
        <w:t>)</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8"/>
        <w:gridCol w:w="4922"/>
        <w:gridCol w:w="1560"/>
        <w:gridCol w:w="2551"/>
      </w:tblGrid>
      <w:tr w:rsidR="00F07259" w:rsidRPr="00E60850" w14:paraId="539AC6AA" w14:textId="77777777" w:rsidTr="00F07259">
        <w:trPr>
          <w:trHeight w:val="581"/>
        </w:trPr>
        <w:tc>
          <w:tcPr>
            <w:tcW w:w="748" w:type="dxa"/>
            <w:shd w:val="clear" w:color="auto" w:fill="auto"/>
          </w:tcPr>
          <w:p w14:paraId="77E3FBFD" w14:textId="77777777" w:rsidR="00F07259" w:rsidRPr="00E60850" w:rsidRDefault="00F07259" w:rsidP="00216F88">
            <w:pPr>
              <w:jc w:val="center"/>
              <w:rPr>
                <w:b/>
                <w:sz w:val="20"/>
                <w:szCs w:val="20"/>
              </w:rPr>
            </w:pPr>
            <w:r w:rsidRPr="00E60850">
              <w:rPr>
                <w:b/>
                <w:sz w:val="20"/>
                <w:szCs w:val="20"/>
              </w:rPr>
              <w:t>№</w:t>
            </w:r>
          </w:p>
          <w:p w14:paraId="00471419" w14:textId="77777777" w:rsidR="00F07259" w:rsidRPr="00E60850" w:rsidRDefault="00F07259" w:rsidP="00216F88">
            <w:pPr>
              <w:jc w:val="center"/>
              <w:rPr>
                <w:b/>
                <w:sz w:val="20"/>
                <w:szCs w:val="20"/>
              </w:rPr>
            </w:pPr>
            <w:r w:rsidRPr="00E60850">
              <w:rPr>
                <w:b/>
                <w:sz w:val="20"/>
                <w:szCs w:val="20"/>
              </w:rPr>
              <w:t>п/п</w:t>
            </w:r>
          </w:p>
        </w:tc>
        <w:tc>
          <w:tcPr>
            <w:tcW w:w="4922" w:type="dxa"/>
            <w:shd w:val="clear" w:color="auto" w:fill="auto"/>
          </w:tcPr>
          <w:p w14:paraId="41DAB369" w14:textId="77777777" w:rsidR="00F07259" w:rsidRPr="00E60850" w:rsidRDefault="00F07259" w:rsidP="00216F88">
            <w:pPr>
              <w:jc w:val="center"/>
              <w:rPr>
                <w:b/>
                <w:sz w:val="20"/>
                <w:szCs w:val="20"/>
              </w:rPr>
            </w:pPr>
            <w:r w:rsidRPr="00E60850">
              <w:rPr>
                <w:b/>
                <w:sz w:val="20"/>
                <w:szCs w:val="20"/>
              </w:rPr>
              <w:t>Наименование</w:t>
            </w:r>
          </w:p>
          <w:p w14:paraId="7E21A30D" w14:textId="77777777" w:rsidR="00F07259" w:rsidRPr="00E60850" w:rsidRDefault="00F07259" w:rsidP="00216F88">
            <w:pPr>
              <w:jc w:val="center"/>
              <w:rPr>
                <w:b/>
                <w:sz w:val="20"/>
                <w:szCs w:val="20"/>
              </w:rPr>
            </w:pPr>
            <w:r w:rsidRPr="00E60850">
              <w:rPr>
                <w:b/>
                <w:sz w:val="20"/>
                <w:szCs w:val="20"/>
              </w:rPr>
              <w:t>техники</w:t>
            </w:r>
          </w:p>
        </w:tc>
        <w:tc>
          <w:tcPr>
            <w:tcW w:w="1560" w:type="dxa"/>
            <w:shd w:val="clear" w:color="auto" w:fill="auto"/>
            <w:vAlign w:val="center"/>
          </w:tcPr>
          <w:p w14:paraId="24D59A42" w14:textId="77777777" w:rsidR="00EA5741" w:rsidRDefault="00EA5741" w:rsidP="00216F88">
            <w:pPr>
              <w:jc w:val="center"/>
              <w:rPr>
                <w:b/>
                <w:sz w:val="20"/>
                <w:szCs w:val="20"/>
              </w:rPr>
            </w:pPr>
          </w:p>
          <w:p w14:paraId="6B792521" w14:textId="74ACD0DD" w:rsidR="00F07259" w:rsidRPr="00E60850" w:rsidRDefault="00F07259" w:rsidP="00216F88">
            <w:pPr>
              <w:jc w:val="center"/>
              <w:rPr>
                <w:b/>
                <w:sz w:val="20"/>
                <w:szCs w:val="20"/>
              </w:rPr>
            </w:pPr>
            <w:r>
              <w:rPr>
                <w:b/>
                <w:sz w:val="20"/>
                <w:szCs w:val="20"/>
              </w:rPr>
              <w:t>Ед.изм.</w:t>
            </w:r>
          </w:p>
        </w:tc>
        <w:tc>
          <w:tcPr>
            <w:tcW w:w="2551" w:type="dxa"/>
            <w:shd w:val="clear" w:color="auto" w:fill="auto"/>
          </w:tcPr>
          <w:p w14:paraId="231EEE68" w14:textId="77777777" w:rsidR="00EA5741" w:rsidRDefault="00EA5741" w:rsidP="00216F88">
            <w:pPr>
              <w:jc w:val="center"/>
              <w:rPr>
                <w:b/>
                <w:i/>
                <w:sz w:val="20"/>
                <w:szCs w:val="20"/>
              </w:rPr>
            </w:pPr>
          </w:p>
          <w:p w14:paraId="21924320" w14:textId="57F9BEF0" w:rsidR="00F07259" w:rsidRPr="00E60850" w:rsidRDefault="00F07259" w:rsidP="00216F88">
            <w:pPr>
              <w:jc w:val="center"/>
              <w:rPr>
                <w:b/>
                <w:i/>
                <w:sz w:val="20"/>
                <w:szCs w:val="20"/>
              </w:rPr>
            </w:pPr>
            <w:r>
              <w:rPr>
                <w:b/>
                <w:i/>
                <w:sz w:val="20"/>
                <w:szCs w:val="20"/>
              </w:rPr>
              <w:t>Кол-во</w:t>
            </w:r>
          </w:p>
        </w:tc>
      </w:tr>
      <w:tr w:rsidR="00F07259" w:rsidRPr="00E60850" w14:paraId="431498F0" w14:textId="77777777" w:rsidTr="00F07259">
        <w:trPr>
          <w:trHeight w:val="302"/>
        </w:trPr>
        <w:tc>
          <w:tcPr>
            <w:tcW w:w="748" w:type="dxa"/>
            <w:shd w:val="clear" w:color="auto" w:fill="auto"/>
          </w:tcPr>
          <w:p w14:paraId="73C455F9" w14:textId="77777777" w:rsidR="00F07259" w:rsidRPr="00E60850" w:rsidRDefault="00F07259" w:rsidP="00216F88">
            <w:pPr>
              <w:jc w:val="center"/>
              <w:rPr>
                <w:sz w:val="22"/>
                <w:szCs w:val="22"/>
              </w:rPr>
            </w:pPr>
            <w:r>
              <w:rPr>
                <w:sz w:val="22"/>
                <w:szCs w:val="22"/>
              </w:rPr>
              <w:t>1</w:t>
            </w:r>
          </w:p>
        </w:tc>
        <w:tc>
          <w:tcPr>
            <w:tcW w:w="4922" w:type="dxa"/>
            <w:shd w:val="clear" w:color="auto" w:fill="auto"/>
            <w:vAlign w:val="center"/>
          </w:tcPr>
          <w:p w14:paraId="4E233914" w14:textId="77777777" w:rsidR="00F07259" w:rsidRPr="00E60850" w:rsidRDefault="00F07259" w:rsidP="00216F88">
            <w:pPr>
              <w:rPr>
                <w:sz w:val="22"/>
                <w:szCs w:val="22"/>
              </w:rPr>
            </w:pPr>
            <w:r w:rsidRPr="00E60850">
              <w:rPr>
                <w:sz w:val="22"/>
                <w:szCs w:val="22"/>
              </w:rPr>
              <w:t>Экскаватор</w:t>
            </w:r>
          </w:p>
        </w:tc>
        <w:tc>
          <w:tcPr>
            <w:tcW w:w="1560" w:type="dxa"/>
            <w:shd w:val="clear" w:color="auto" w:fill="auto"/>
          </w:tcPr>
          <w:p w14:paraId="3851856A" w14:textId="1C630346" w:rsidR="00F07259" w:rsidRPr="00E60850" w:rsidRDefault="00F07259" w:rsidP="00216F88">
            <w:pPr>
              <w:jc w:val="center"/>
              <w:rPr>
                <w:sz w:val="22"/>
                <w:szCs w:val="22"/>
              </w:rPr>
            </w:pPr>
          </w:p>
        </w:tc>
        <w:tc>
          <w:tcPr>
            <w:tcW w:w="2551" w:type="dxa"/>
            <w:shd w:val="clear" w:color="auto" w:fill="auto"/>
          </w:tcPr>
          <w:p w14:paraId="2A78027C" w14:textId="01B1C86F" w:rsidR="00F07259" w:rsidRPr="00E60850" w:rsidRDefault="00F07259" w:rsidP="00216F88">
            <w:pPr>
              <w:jc w:val="center"/>
              <w:rPr>
                <w:i/>
                <w:sz w:val="22"/>
                <w:szCs w:val="22"/>
              </w:rPr>
            </w:pPr>
          </w:p>
        </w:tc>
      </w:tr>
      <w:tr w:rsidR="00F07259" w:rsidRPr="00E60850" w14:paraId="4A231513" w14:textId="77777777" w:rsidTr="00F07259">
        <w:trPr>
          <w:trHeight w:val="302"/>
        </w:trPr>
        <w:tc>
          <w:tcPr>
            <w:tcW w:w="748" w:type="dxa"/>
            <w:shd w:val="clear" w:color="auto" w:fill="auto"/>
          </w:tcPr>
          <w:p w14:paraId="083C06DB" w14:textId="77777777" w:rsidR="00F07259" w:rsidRPr="00E60850" w:rsidRDefault="00F07259" w:rsidP="00216F88">
            <w:pPr>
              <w:jc w:val="center"/>
              <w:rPr>
                <w:sz w:val="22"/>
                <w:szCs w:val="22"/>
              </w:rPr>
            </w:pPr>
            <w:r>
              <w:rPr>
                <w:sz w:val="22"/>
                <w:szCs w:val="22"/>
              </w:rPr>
              <w:t>2</w:t>
            </w:r>
          </w:p>
        </w:tc>
        <w:tc>
          <w:tcPr>
            <w:tcW w:w="4922" w:type="dxa"/>
            <w:shd w:val="clear" w:color="auto" w:fill="auto"/>
            <w:vAlign w:val="center"/>
          </w:tcPr>
          <w:p w14:paraId="01DFC6F8" w14:textId="77777777" w:rsidR="00F07259" w:rsidRPr="00E60850" w:rsidRDefault="00F07259" w:rsidP="00216F88">
            <w:pPr>
              <w:rPr>
                <w:sz w:val="22"/>
                <w:szCs w:val="22"/>
              </w:rPr>
            </w:pPr>
            <w:r>
              <w:rPr>
                <w:sz w:val="22"/>
                <w:szCs w:val="22"/>
              </w:rPr>
              <w:t>Сварочное оборудование, аттестованное НАКС</w:t>
            </w:r>
          </w:p>
        </w:tc>
        <w:tc>
          <w:tcPr>
            <w:tcW w:w="1560" w:type="dxa"/>
            <w:shd w:val="clear" w:color="auto" w:fill="auto"/>
          </w:tcPr>
          <w:p w14:paraId="00E0CF8B" w14:textId="1BB1646F" w:rsidR="00F07259" w:rsidRPr="00E60850" w:rsidRDefault="00F07259" w:rsidP="00216F88">
            <w:pPr>
              <w:jc w:val="center"/>
              <w:rPr>
                <w:sz w:val="22"/>
                <w:szCs w:val="22"/>
              </w:rPr>
            </w:pPr>
          </w:p>
        </w:tc>
        <w:tc>
          <w:tcPr>
            <w:tcW w:w="2551" w:type="dxa"/>
            <w:shd w:val="clear" w:color="auto" w:fill="auto"/>
          </w:tcPr>
          <w:p w14:paraId="4B86CADC" w14:textId="7A90AFB3" w:rsidR="00F07259" w:rsidRPr="00E60850" w:rsidRDefault="00F07259" w:rsidP="00216F88">
            <w:pPr>
              <w:jc w:val="center"/>
              <w:rPr>
                <w:i/>
                <w:sz w:val="22"/>
                <w:szCs w:val="22"/>
              </w:rPr>
            </w:pPr>
          </w:p>
        </w:tc>
      </w:tr>
      <w:tr w:rsidR="00F07259" w:rsidRPr="00E60850" w14:paraId="35FFC249" w14:textId="77777777" w:rsidTr="00F07259">
        <w:trPr>
          <w:trHeight w:val="311"/>
        </w:trPr>
        <w:tc>
          <w:tcPr>
            <w:tcW w:w="748" w:type="dxa"/>
            <w:shd w:val="clear" w:color="auto" w:fill="auto"/>
          </w:tcPr>
          <w:p w14:paraId="3EEC6952" w14:textId="77777777" w:rsidR="00F07259" w:rsidRPr="00E60850" w:rsidRDefault="00F07259" w:rsidP="00216F88">
            <w:pPr>
              <w:jc w:val="center"/>
              <w:rPr>
                <w:sz w:val="22"/>
                <w:szCs w:val="22"/>
              </w:rPr>
            </w:pPr>
            <w:r>
              <w:rPr>
                <w:sz w:val="22"/>
                <w:szCs w:val="22"/>
              </w:rPr>
              <w:t>3</w:t>
            </w:r>
          </w:p>
        </w:tc>
        <w:tc>
          <w:tcPr>
            <w:tcW w:w="4922" w:type="dxa"/>
            <w:shd w:val="clear" w:color="auto" w:fill="auto"/>
            <w:vAlign w:val="center"/>
          </w:tcPr>
          <w:p w14:paraId="0E914C74" w14:textId="77777777" w:rsidR="00F07259" w:rsidRPr="00DA7404" w:rsidRDefault="00F07259" w:rsidP="00216F88">
            <w:pPr>
              <w:rPr>
                <w:sz w:val="22"/>
                <w:szCs w:val="22"/>
              </w:rPr>
            </w:pPr>
            <w:r>
              <w:rPr>
                <w:sz w:val="22"/>
                <w:szCs w:val="22"/>
              </w:rPr>
              <w:t>Автокран</w:t>
            </w:r>
          </w:p>
        </w:tc>
        <w:tc>
          <w:tcPr>
            <w:tcW w:w="1560" w:type="dxa"/>
            <w:shd w:val="clear" w:color="auto" w:fill="auto"/>
          </w:tcPr>
          <w:p w14:paraId="772EB390" w14:textId="6D6860F4" w:rsidR="00F07259" w:rsidRPr="00E60850" w:rsidRDefault="00F07259" w:rsidP="00216F88">
            <w:pPr>
              <w:jc w:val="center"/>
              <w:rPr>
                <w:sz w:val="22"/>
                <w:szCs w:val="22"/>
              </w:rPr>
            </w:pPr>
          </w:p>
        </w:tc>
        <w:tc>
          <w:tcPr>
            <w:tcW w:w="2551" w:type="dxa"/>
            <w:shd w:val="clear" w:color="auto" w:fill="auto"/>
          </w:tcPr>
          <w:p w14:paraId="55AB88B5" w14:textId="1E4237EE" w:rsidR="00F07259" w:rsidRPr="00E60850" w:rsidRDefault="00F07259" w:rsidP="00216F88">
            <w:pPr>
              <w:jc w:val="center"/>
              <w:rPr>
                <w:i/>
                <w:sz w:val="22"/>
                <w:szCs w:val="22"/>
              </w:rPr>
            </w:pPr>
          </w:p>
        </w:tc>
      </w:tr>
      <w:tr w:rsidR="00F07259" w:rsidRPr="00E60850" w14:paraId="2E44BBD8" w14:textId="77777777" w:rsidTr="00F07259">
        <w:trPr>
          <w:trHeight w:val="311"/>
        </w:trPr>
        <w:tc>
          <w:tcPr>
            <w:tcW w:w="748" w:type="dxa"/>
            <w:shd w:val="clear" w:color="auto" w:fill="auto"/>
          </w:tcPr>
          <w:p w14:paraId="2FCD37D9" w14:textId="77777777" w:rsidR="00F07259" w:rsidRPr="00E60850" w:rsidRDefault="00F07259" w:rsidP="00216F88">
            <w:pPr>
              <w:jc w:val="center"/>
              <w:rPr>
                <w:sz w:val="22"/>
                <w:szCs w:val="22"/>
              </w:rPr>
            </w:pPr>
            <w:r>
              <w:rPr>
                <w:sz w:val="22"/>
                <w:szCs w:val="22"/>
              </w:rPr>
              <w:lastRenderedPageBreak/>
              <w:t>4</w:t>
            </w:r>
          </w:p>
        </w:tc>
        <w:tc>
          <w:tcPr>
            <w:tcW w:w="4922" w:type="dxa"/>
            <w:shd w:val="clear" w:color="auto" w:fill="auto"/>
            <w:vAlign w:val="center"/>
          </w:tcPr>
          <w:p w14:paraId="6EE444B0" w14:textId="77777777" w:rsidR="00F07259" w:rsidRPr="00E60850" w:rsidRDefault="00F07259" w:rsidP="00216F88">
            <w:pPr>
              <w:rPr>
                <w:sz w:val="22"/>
                <w:szCs w:val="22"/>
              </w:rPr>
            </w:pPr>
            <w:r w:rsidRPr="00492C2B">
              <w:rPr>
                <w:sz w:val="22"/>
                <w:szCs w:val="22"/>
              </w:rPr>
              <w:t>Автосамосвал</w:t>
            </w:r>
          </w:p>
        </w:tc>
        <w:tc>
          <w:tcPr>
            <w:tcW w:w="1560" w:type="dxa"/>
            <w:shd w:val="clear" w:color="auto" w:fill="auto"/>
          </w:tcPr>
          <w:p w14:paraId="462C115E" w14:textId="37CDE902" w:rsidR="00F07259" w:rsidRPr="00E60850" w:rsidRDefault="00F07259" w:rsidP="00216F88">
            <w:pPr>
              <w:jc w:val="center"/>
              <w:rPr>
                <w:sz w:val="22"/>
                <w:szCs w:val="22"/>
              </w:rPr>
            </w:pPr>
          </w:p>
        </w:tc>
        <w:tc>
          <w:tcPr>
            <w:tcW w:w="2551" w:type="dxa"/>
            <w:shd w:val="clear" w:color="auto" w:fill="auto"/>
          </w:tcPr>
          <w:p w14:paraId="23A31FB0" w14:textId="6D6ADDDA" w:rsidR="00F07259" w:rsidRPr="00E60850" w:rsidRDefault="00F07259" w:rsidP="00216F88">
            <w:pPr>
              <w:jc w:val="center"/>
              <w:rPr>
                <w:i/>
                <w:sz w:val="22"/>
                <w:szCs w:val="22"/>
              </w:rPr>
            </w:pPr>
          </w:p>
        </w:tc>
      </w:tr>
      <w:tr w:rsidR="00F07259" w:rsidRPr="00E60850" w14:paraId="637ED9D3" w14:textId="77777777" w:rsidTr="00F07259">
        <w:trPr>
          <w:trHeight w:val="311"/>
        </w:trPr>
        <w:tc>
          <w:tcPr>
            <w:tcW w:w="748" w:type="dxa"/>
            <w:shd w:val="clear" w:color="auto" w:fill="auto"/>
          </w:tcPr>
          <w:p w14:paraId="1DE70D89" w14:textId="77777777" w:rsidR="00F07259" w:rsidRPr="00E60850" w:rsidRDefault="00F07259" w:rsidP="00216F88">
            <w:pPr>
              <w:jc w:val="center"/>
              <w:rPr>
                <w:sz w:val="22"/>
                <w:szCs w:val="22"/>
              </w:rPr>
            </w:pPr>
            <w:r>
              <w:rPr>
                <w:sz w:val="22"/>
                <w:szCs w:val="22"/>
              </w:rPr>
              <w:t>5</w:t>
            </w:r>
          </w:p>
        </w:tc>
        <w:tc>
          <w:tcPr>
            <w:tcW w:w="4922" w:type="dxa"/>
            <w:shd w:val="clear" w:color="auto" w:fill="auto"/>
            <w:vAlign w:val="center"/>
          </w:tcPr>
          <w:p w14:paraId="43FEFFDC" w14:textId="77777777" w:rsidR="00F07259" w:rsidRPr="00E60850" w:rsidRDefault="00F07259" w:rsidP="00216F88">
            <w:pPr>
              <w:rPr>
                <w:sz w:val="22"/>
                <w:szCs w:val="22"/>
              </w:rPr>
            </w:pPr>
            <w:bookmarkStart w:id="85" w:name="_Hlk91681355"/>
            <w:r>
              <w:rPr>
                <w:color w:val="000000" w:themeColor="text1"/>
              </w:rPr>
              <w:t>А</w:t>
            </w:r>
            <w:r w:rsidRPr="001A4EBD">
              <w:rPr>
                <w:color w:val="000000" w:themeColor="text1"/>
              </w:rPr>
              <w:t>ппарат переносной для промышленной дефектоскопии</w:t>
            </w:r>
            <w:bookmarkEnd w:id="85"/>
          </w:p>
        </w:tc>
        <w:tc>
          <w:tcPr>
            <w:tcW w:w="1560" w:type="dxa"/>
            <w:shd w:val="clear" w:color="auto" w:fill="auto"/>
          </w:tcPr>
          <w:p w14:paraId="28AA7284" w14:textId="70600FD3" w:rsidR="00F07259" w:rsidRPr="00E60850" w:rsidRDefault="00F07259" w:rsidP="00216F88">
            <w:pPr>
              <w:jc w:val="center"/>
              <w:rPr>
                <w:sz w:val="22"/>
                <w:szCs w:val="22"/>
              </w:rPr>
            </w:pPr>
          </w:p>
        </w:tc>
        <w:tc>
          <w:tcPr>
            <w:tcW w:w="2551" w:type="dxa"/>
            <w:shd w:val="clear" w:color="auto" w:fill="auto"/>
          </w:tcPr>
          <w:p w14:paraId="2DF7F265" w14:textId="052B7CD1" w:rsidR="00F07259" w:rsidRPr="00E60850" w:rsidRDefault="00F07259" w:rsidP="00216F88">
            <w:pPr>
              <w:jc w:val="center"/>
              <w:rPr>
                <w:i/>
                <w:sz w:val="22"/>
                <w:szCs w:val="22"/>
              </w:rPr>
            </w:pPr>
          </w:p>
        </w:tc>
      </w:tr>
      <w:tr w:rsidR="00F07259" w:rsidRPr="00E60850" w14:paraId="5F1AF504" w14:textId="77777777" w:rsidTr="00F07259">
        <w:trPr>
          <w:trHeight w:val="311"/>
        </w:trPr>
        <w:tc>
          <w:tcPr>
            <w:tcW w:w="748" w:type="dxa"/>
            <w:shd w:val="clear" w:color="auto" w:fill="auto"/>
          </w:tcPr>
          <w:p w14:paraId="14776A57" w14:textId="77777777" w:rsidR="00F07259" w:rsidRPr="00E60850" w:rsidRDefault="00F07259" w:rsidP="00216F88">
            <w:pPr>
              <w:jc w:val="center"/>
              <w:rPr>
                <w:sz w:val="22"/>
                <w:szCs w:val="22"/>
              </w:rPr>
            </w:pPr>
            <w:r>
              <w:rPr>
                <w:sz w:val="22"/>
                <w:szCs w:val="22"/>
              </w:rPr>
              <w:t>6</w:t>
            </w:r>
          </w:p>
        </w:tc>
        <w:tc>
          <w:tcPr>
            <w:tcW w:w="4922" w:type="dxa"/>
            <w:shd w:val="clear" w:color="auto" w:fill="auto"/>
            <w:vAlign w:val="center"/>
          </w:tcPr>
          <w:p w14:paraId="44375AA8" w14:textId="77777777" w:rsidR="00F07259" w:rsidRPr="00E60850" w:rsidRDefault="00F07259" w:rsidP="00216F88">
            <w:pPr>
              <w:rPr>
                <w:sz w:val="22"/>
                <w:szCs w:val="22"/>
              </w:rPr>
            </w:pPr>
            <w:r w:rsidRPr="001A4EBD">
              <w:rPr>
                <w:color w:val="000000" w:themeColor="text1"/>
              </w:rPr>
              <w:t>Трубоукладчики</w:t>
            </w:r>
          </w:p>
        </w:tc>
        <w:tc>
          <w:tcPr>
            <w:tcW w:w="1560" w:type="dxa"/>
            <w:shd w:val="clear" w:color="auto" w:fill="auto"/>
          </w:tcPr>
          <w:p w14:paraId="1A9DAAB6" w14:textId="7137B3ED" w:rsidR="00F07259" w:rsidRPr="00E60850" w:rsidRDefault="00F07259" w:rsidP="00216F88">
            <w:pPr>
              <w:jc w:val="center"/>
              <w:rPr>
                <w:sz w:val="22"/>
                <w:szCs w:val="22"/>
              </w:rPr>
            </w:pPr>
          </w:p>
        </w:tc>
        <w:tc>
          <w:tcPr>
            <w:tcW w:w="2551" w:type="dxa"/>
            <w:shd w:val="clear" w:color="auto" w:fill="auto"/>
          </w:tcPr>
          <w:p w14:paraId="2DAACD21" w14:textId="7C4B5639" w:rsidR="00F07259" w:rsidRPr="00E60850" w:rsidRDefault="00F07259" w:rsidP="00216F88">
            <w:pPr>
              <w:jc w:val="center"/>
              <w:rPr>
                <w:i/>
                <w:sz w:val="22"/>
                <w:szCs w:val="22"/>
              </w:rPr>
            </w:pPr>
          </w:p>
        </w:tc>
      </w:tr>
      <w:tr w:rsidR="00F07259" w:rsidRPr="00E60850" w14:paraId="7D145FEC" w14:textId="77777777" w:rsidTr="00F07259">
        <w:trPr>
          <w:trHeight w:val="311"/>
        </w:trPr>
        <w:tc>
          <w:tcPr>
            <w:tcW w:w="748" w:type="dxa"/>
            <w:shd w:val="clear" w:color="auto" w:fill="auto"/>
          </w:tcPr>
          <w:p w14:paraId="28367A4A" w14:textId="77777777" w:rsidR="00F07259" w:rsidRPr="00E60850" w:rsidRDefault="00F07259" w:rsidP="00216F88">
            <w:pPr>
              <w:jc w:val="center"/>
              <w:rPr>
                <w:sz w:val="22"/>
                <w:szCs w:val="22"/>
              </w:rPr>
            </w:pPr>
            <w:r>
              <w:rPr>
                <w:sz w:val="22"/>
                <w:szCs w:val="22"/>
              </w:rPr>
              <w:t>7</w:t>
            </w:r>
          </w:p>
        </w:tc>
        <w:tc>
          <w:tcPr>
            <w:tcW w:w="4922" w:type="dxa"/>
            <w:shd w:val="clear" w:color="auto" w:fill="auto"/>
            <w:vAlign w:val="center"/>
          </w:tcPr>
          <w:p w14:paraId="4CFE2892" w14:textId="77777777" w:rsidR="00F07259" w:rsidRPr="00E60850" w:rsidRDefault="00F07259" w:rsidP="00216F88">
            <w:pPr>
              <w:rPr>
                <w:sz w:val="22"/>
                <w:szCs w:val="22"/>
              </w:rPr>
            </w:pPr>
            <w:r w:rsidRPr="001A4EBD">
              <w:rPr>
                <w:color w:val="000000" w:themeColor="text1"/>
              </w:rPr>
              <w:t>Вахтовые автобусы</w:t>
            </w:r>
          </w:p>
        </w:tc>
        <w:tc>
          <w:tcPr>
            <w:tcW w:w="1560" w:type="dxa"/>
            <w:shd w:val="clear" w:color="auto" w:fill="auto"/>
          </w:tcPr>
          <w:p w14:paraId="4D675203" w14:textId="1BFC4A29" w:rsidR="00F07259" w:rsidRPr="00E60850" w:rsidRDefault="00F07259" w:rsidP="00216F88">
            <w:pPr>
              <w:jc w:val="center"/>
              <w:rPr>
                <w:sz w:val="22"/>
                <w:szCs w:val="22"/>
              </w:rPr>
            </w:pPr>
          </w:p>
        </w:tc>
        <w:tc>
          <w:tcPr>
            <w:tcW w:w="2551" w:type="dxa"/>
            <w:shd w:val="clear" w:color="auto" w:fill="auto"/>
          </w:tcPr>
          <w:p w14:paraId="0FC2294A" w14:textId="7816C123" w:rsidR="00F07259" w:rsidRPr="00E60850" w:rsidRDefault="00F07259" w:rsidP="00216F88">
            <w:pPr>
              <w:jc w:val="center"/>
              <w:rPr>
                <w:i/>
                <w:sz w:val="22"/>
                <w:szCs w:val="22"/>
              </w:rPr>
            </w:pPr>
          </w:p>
        </w:tc>
      </w:tr>
      <w:tr w:rsidR="00F07259" w:rsidRPr="00E60850" w14:paraId="5276CAF5" w14:textId="77777777" w:rsidTr="00F07259">
        <w:trPr>
          <w:trHeight w:val="302"/>
        </w:trPr>
        <w:tc>
          <w:tcPr>
            <w:tcW w:w="748" w:type="dxa"/>
            <w:shd w:val="clear" w:color="auto" w:fill="auto"/>
          </w:tcPr>
          <w:p w14:paraId="11B0E669" w14:textId="77777777" w:rsidR="00F07259" w:rsidRPr="00E60850" w:rsidRDefault="00F07259" w:rsidP="00216F88">
            <w:pPr>
              <w:jc w:val="center"/>
              <w:rPr>
                <w:sz w:val="22"/>
                <w:szCs w:val="22"/>
              </w:rPr>
            </w:pPr>
            <w:r>
              <w:rPr>
                <w:sz w:val="22"/>
                <w:szCs w:val="22"/>
              </w:rPr>
              <w:t>8</w:t>
            </w:r>
          </w:p>
        </w:tc>
        <w:tc>
          <w:tcPr>
            <w:tcW w:w="4922" w:type="dxa"/>
            <w:shd w:val="clear" w:color="auto" w:fill="auto"/>
            <w:vAlign w:val="center"/>
          </w:tcPr>
          <w:p w14:paraId="4A83FF6B" w14:textId="77777777" w:rsidR="00F07259" w:rsidRPr="00E60850" w:rsidRDefault="00F07259" w:rsidP="00216F88">
            <w:pPr>
              <w:rPr>
                <w:sz w:val="22"/>
                <w:szCs w:val="22"/>
              </w:rPr>
            </w:pPr>
            <w:r w:rsidRPr="001A4EBD">
              <w:rPr>
                <w:color w:val="000000" w:themeColor="text1"/>
              </w:rPr>
              <w:t>Бульдозеры</w:t>
            </w:r>
          </w:p>
        </w:tc>
        <w:tc>
          <w:tcPr>
            <w:tcW w:w="1560" w:type="dxa"/>
            <w:shd w:val="clear" w:color="auto" w:fill="auto"/>
          </w:tcPr>
          <w:p w14:paraId="44EA8B54" w14:textId="60E82481" w:rsidR="00F07259" w:rsidRPr="00E60850" w:rsidRDefault="00F07259" w:rsidP="00216F88">
            <w:pPr>
              <w:jc w:val="center"/>
              <w:rPr>
                <w:sz w:val="22"/>
                <w:szCs w:val="22"/>
              </w:rPr>
            </w:pPr>
          </w:p>
        </w:tc>
        <w:tc>
          <w:tcPr>
            <w:tcW w:w="2551" w:type="dxa"/>
            <w:shd w:val="clear" w:color="auto" w:fill="auto"/>
          </w:tcPr>
          <w:p w14:paraId="74EFFF16" w14:textId="1F8232EB" w:rsidR="00F07259" w:rsidRPr="00E60850" w:rsidRDefault="00F07259" w:rsidP="00216F88">
            <w:pPr>
              <w:jc w:val="center"/>
              <w:rPr>
                <w:i/>
                <w:sz w:val="22"/>
                <w:szCs w:val="22"/>
              </w:rPr>
            </w:pPr>
          </w:p>
        </w:tc>
      </w:tr>
      <w:tr w:rsidR="00F07259" w:rsidRPr="00E60850" w14:paraId="24D7D7E3" w14:textId="77777777" w:rsidTr="00F07259">
        <w:trPr>
          <w:trHeight w:val="302"/>
        </w:trPr>
        <w:tc>
          <w:tcPr>
            <w:tcW w:w="748" w:type="dxa"/>
            <w:shd w:val="clear" w:color="auto" w:fill="auto"/>
          </w:tcPr>
          <w:p w14:paraId="3255007B" w14:textId="77777777" w:rsidR="00F07259" w:rsidRPr="00E60850" w:rsidRDefault="00F07259" w:rsidP="00216F88">
            <w:pPr>
              <w:jc w:val="center"/>
              <w:rPr>
                <w:sz w:val="22"/>
                <w:szCs w:val="22"/>
              </w:rPr>
            </w:pPr>
            <w:r>
              <w:rPr>
                <w:sz w:val="22"/>
                <w:szCs w:val="22"/>
              </w:rPr>
              <w:t>9</w:t>
            </w:r>
          </w:p>
        </w:tc>
        <w:tc>
          <w:tcPr>
            <w:tcW w:w="4922" w:type="dxa"/>
            <w:shd w:val="clear" w:color="auto" w:fill="auto"/>
            <w:vAlign w:val="center"/>
          </w:tcPr>
          <w:p w14:paraId="0200429B" w14:textId="77777777" w:rsidR="00F07259" w:rsidRPr="00E60850" w:rsidRDefault="00F07259" w:rsidP="00216F88">
            <w:pPr>
              <w:rPr>
                <w:sz w:val="22"/>
                <w:szCs w:val="22"/>
              </w:rPr>
            </w:pPr>
            <w:r w:rsidRPr="001A4EBD">
              <w:rPr>
                <w:color w:val="000000" w:themeColor="text1"/>
              </w:rPr>
              <w:t xml:space="preserve">Бортовой автомобиль </w:t>
            </w:r>
            <w:r w:rsidRPr="005E08C5">
              <w:rPr>
                <w:color w:val="000000" w:themeColor="text1"/>
              </w:rPr>
              <w:t>(вахтовка)</w:t>
            </w:r>
          </w:p>
        </w:tc>
        <w:tc>
          <w:tcPr>
            <w:tcW w:w="1560" w:type="dxa"/>
            <w:shd w:val="clear" w:color="auto" w:fill="auto"/>
          </w:tcPr>
          <w:p w14:paraId="5F07F891" w14:textId="672076FA" w:rsidR="00F07259" w:rsidRPr="00E60850" w:rsidRDefault="00F07259" w:rsidP="00216F88">
            <w:pPr>
              <w:jc w:val="center"/>
              <w:rPr>
                <w:sz w:val="22"/>
                <w:szCs w:val="22"/>
              </w:rPr>
            </w:pPr>
          </w:p>
        </w:tc>
        <w:tc>
          <w:tcPr>
            <w:tcW w:w="2551" w:type="dxa"/>
            <w:shd w:val="clear" w:color="auto" w:fill="auto"/>
          </w:tcPr>
          <w:p w14:paraId="4FD7BEB9" w14:textId="1727A638" w:rsidR="00F07259" w:rsidRPr="00E60850" w:rsidRDefault="00F07259" w:rsidP="00216F88">
            <w:pPr>
              <w:jc w:val="center"/>
              <w:rPr>
                <w:i/>
                <w:sz w:val="22"/>
                <w:szCs w:val="22"/>
              </w:rPr>
            </w:pPr>
          </w:p>
        </w:tc>
      </w:tr>
    </w:tbl>
    <w:p w14:paraId="1E2EDEA5" w14:textId="792938F6" w:rsidR="00376E39" w:rsidRPr="001A4EBD" w:rsidRDefault="00376E39" w:rsidP="00376E39">
      <w:pPr>
        <w:tabs>
          <w:tab w:val="left" w:leader="underscore" w:pos="0"/>
        </w:tabs>
        <w:autoSpaceDE w:val="0"/>
        <w:autoSpaceDN w:val="0"/>
        <w:adjustRightInd w:val="0"/>
        <w:spacing w:after="0" w:line="276" w:lineRule="auto"/>
        <w:rPr>
          <w:color w:val="000000" w:themeColor="text1"/>
        </w:rPr>
      </w:pPr>
      <w:r>
        <w:rPr>
          <w:color w:val="000000" w:themeColor="text1"/>
        </w:rPr>
        <w:t xml:space="preserve">- </w:t>
      </w:r>
      <w:r w:rsidRPr="00376E39">
        <w:rPr>
          <w:color w:val="000000" w:themeColor="text1"/>
        </w:rPr>
        <w:t>п</w:t>
      </w:r>
      <w:r w:rsidR="00EA5741" w:rsidRPr="00376E39">
        <w:rPr>
          <w:color w:val="000000" w:themeColor="text1"/>
        </w:rPr>
        <w:t xml:space="preserve">одтверждается копиями </w:t>
      </w:r>
      <w:r w:rsidRPr="00376E39">
        <w:rPr>
          <w:color w:val="000000" w:themeColor="text1"/>
        </w:rPr>
        <w:t>следующих правоустанавливающих документов</w:t>
      </w:r>
      <w:r w:rsidR="001C5B44">
        <w:rPr>
          <w:color w:val="000000" w:themeColor="text1"/>
        </w:rPr>
        <w:t xml:space="preserve"> -</w:t>
      </w:r>
      <w:r w:rsidRPr="00376E39">
        <w:rPr>
          <w:color w:val="000000" w:themeColor="text1"/>
        </w:rPr>
        <w:t>(копи</w:t>
      </w:r>
      <w:r w:rsidR="001C5B44">
        <w:rPr>
          <w:color w:val="000000" w:themeColor="text1"/>
        </w:rPr>
        <w:t>ей</w:t>
      </w:r>
      <w:r w:rsidRPr="00376E39">
        <w:rPr>
          <w:color w:val="000000" w:themeColor="text1"/>
        </w:rPr>
        <w:t xml:space="preserve"> ПТС</w:t>
      </w:r>
      <w:r>
        <w:rPr>
          <w:color w:val="000000" w:themeColor="text1"/>
        </w:rPr>
        <w:t xml:space="preserve"> о регистрации транспортных средств,</w:t>
      </w:r>
      <w:r w:rsidRPr="00376E39">
        <w:rPr>
          <w:color w:val="000000" w:themeColor="text1"/>
        </w:rPr>
        <w:t xml:space="preserve"> </w:t>
      </w:r>
      <w:r w:rsidR="001C5B44">
        <w:rPr>
          <w:color w:val="000000" w:themeColor="text1"/>
        </w:rPr>
        <w:t xml:space="preserve">копией </w:t>
      </w:r>
      <w:r w:rsidRPr="00376E39">
        <w:rPr>
          <w:color w:val="000000" w:themeColor="text1"/>
        </w:rPr>
        <w:t>ПСМ о регистрации</w:t>
      </w:r>
      <w:r w:rsidR="001C5B44">
        <w:rPr>
          <w:color w:val="000000" w:themeColor="text1"/>
        </w:rPr>
        <w:t xml:space="preserve"> самоходных средств</w:t>
      </w:r>
      <w:r w:rsidRPr="00376E39">
        <w:rPr>
          <w:color w:val="000000" w:themeColor="text1"/>
        </w:rPr>
        <w:t>, копией действующего аттестата НАКС на сварочное оборудование, копией действующего паспорта на аппарат переносной для промышленной дефектоскопии).</w:t>
      </w:r>
    </w:p>
    <w:p w14:paraId="315E453F" w14:textId="072031D8" w:rsidR="008825D5" w:rsidRPr="00ED0003" w:rsidRDefault="008825D5" w:rsidP="002939E7">
      <w:pPr>
        <w:ind w:firstLine="567"/>
        <w:rPr>
          <w:b/>
          <w:bCs/>
        </w:rPr>
      </w:pPr>
    </w:p>
    <w:p w14:paraId="0313EE01" w14:textId="34946BD0" w:rsidR="00B76F49" w:rsidRDefault="002939E7" w:rsidP="000F3D9F">
      <w:pPr>
        <w:spacing w:after="0" w:line="276" w:lineRule="auto"/>
      </w:pPr>
      <w:r w:rsidRPr="002939E7">
        <w:t xml:space="preserve"> </w:t>
      </w:r>
      <w:r w:rsidR="00B76F49">
        <w:tab/>
      </w:r>
      <w:r w:rsidR="00B76F49" w:rsidRPr="00B76F49">
        <w:rPr>
          <w:b/>
          <w:bCs/>
        </w:rPr>
        <w:t>2.6.</w:t>
      </w:r>
      <w:r w:rsidR="00B76F49">
        <w:rPr>
          <w:b/>
          <w:color w:val="000000" w:themeColor="text1"/>
        </w:rPr>
        <w:t xml:space="preserve"> </w:t>
      </w:r>
      <w:r w:rsidR="00B76F49" w:rsidRPr="001A4EBD">
        <w:rPr>
          <w:b/>
          <w:color w:val="000000" w:themeColor="text1"/>
        </w:rPr>
        <w:t xml:space="preserve">Наличие перечня </w:t>
      </w:r>
      <w:r w:rsidR="009D4787">
        <w:rPr>
          <w:b/>
          <w:color w:val="000000" w:themeColor="text1"/>
        </w:rPr>
        <w:t xml:space="preserve">всех </w:t>
      </w:r>
      <w:r w:rsidR="00B76F49" w:rsidRPr="001A4EBD">
        <w:rPr>
          <w:b/>
          <w:color w:val="000000" w:themeColor="text1"/>
        </w:rPr>
        <w:t>необходимых документов (сертификаты, аттестаты, лицензии, заключения, свидетельства) для выполнения работ:</w:t>
      </w:r>
    </w:p>
    <w:tbl>
      <w:tblPr>
        <w:tblpPr w:leftFromText="180" w:rightFromText="180" w:vertAnchor="text" w:horzAnchor="margin" w:tblpY="166"/>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3"/>
        <w:gridCol w:w="2693"/>
      </w:tblGrid>
      <w:tr w:rsidR="000F3D9F" w:rsidRPr="000F3D9F" w14:paraId="25F4A4B7" w14:textId="77777777" w:rsidTr="000F3D9F">
        <w:tc>
          <w:tcPr>
            <w:tcW w:w="7083" w:type="dxa"/>
          </w:tcPr>
          <w:p w14:paraId="70D1A30F" w14:textId="5DD8000A" w:rsidR="000F3D9F" w:rsidRPr="000F3D9F" w:rsidRDefault="000F3D9F" w:rsidP="000F3D9F">
            <w:pPr>
              <w:ind w:firstLine="567"/>
              <w:rPr>
                <w:b/>
              </w:rPr>
            </w:pPr>
            <w:r w:rsidRPr="000F3D9F">
              <w:rPr>
                <w:b/>
              </w:rPr>
              <w:t>Наличие у участника</w:t>
            </w:r>
            <w:r>
              <w:rPr>
                <w:b/>
              </w:rPr>
              <w:t xml:space="preserve"> </w:t>
            </w:r>
            <w:r w:rsidRPr="000F3D9F">
              <w:rPr>
                <w:b/>
              </w:rPr>
              <w:t xml:space="preserve">закупки </w:t>
            </w:r>
            <w:r>
              <w:rPr>
                <w:b/>
              </w:rPr>
              <w:t>документов</w:t>
            </w:r>
            <w:r w:rsidRPr="000F3D9F">
              <w:rPr>
                <w:b/>
              </w:rPr>
              <w:t>,</w:t>
            </w:r>
            <w:r>
              <w:rPr>
                <w:b/>
              </w:rPr>
              <w:t xml:space="preserve"> подтверждающих наличие </w:t>
            </w:r>
            <w:r w:rsidR="00F16D2D">
              <w:rPr>
                <w:b/>
              </w:rPr>
              <w:t xml:space="preserve">нижеуказанных </w:t>
            </w:r>
            <w:r w:rsidR="00F16D2D" w:rsidRPr="001A4EBD">
              <w:rPr>
                <w:b/>
                <w:color w:val="000000" w:themeColor="text1"/>
              </w:rPr>
              <w:t>сертификатов</w:t>
            </w:r>
            <w:r w:rsidRPr="001A4EBD">
              <w:rPr>
                <w:b/>
                <w:color w:val="000000" w:themeColor="text1"/>
              </w:rPr>
              <w:t>, аттестат</w:t>
            </w:r>
            <w:r>
              <w:rPr>
                <w:b/>
                <w:color w:val="000000" w:themeColor="text1"/>
              </w:rPr>
              <w:t>ов</w:t>
            </w:r>
            <w:r w:rsidRPr="001A4EBD">
              <w:rPr>
                <w:b/>
                <w:color w:val="000000" w:themeColor="text1"/>
              </w:rPr>
              <w:t>, лицензи</w:t>
            </w:r>
            <w:r>
              <w:rPr>
                <w:b/>
                <w:color w:val="000000" w:themeColor="text1"/>
              </w:rPr>
              <w:t>й</w:t>
            </w:r>
            <w:r w:rsidRPr="001A4EBD">
              <w:rPr>
                <w:b/>
                <w:color w:val="000000" w:themeColor="text1"/>
              </w:rPr>
              <w:t>, заключени</w:t>
            </w:r>
            <w:r>
              <w:rPr>
                <w:b/>
                <w:color w:val="000000" w:themeColor="text1"/>
              </w:rPr>
              <w:t>й</w:t>
            </w:r>
            <w:r w:rsidRPr="001A4EBD">
              <w:rPr>
                <w:b/>
                <w:color w:val="000000" w:themeColor="text1"/>
              </w:rPr>
              <w:t>, свидетельств</w:t>
            </w:r>
          </w:p>
        </w:tc>
        <w:tc>
          <w:tcPr>
            <w:tcW w:w="2693" w:type="dxa"/>
          </w:tcPr>
          <w:p w14:paraId="407DC2EC" w14:textId="77777777" w:rsidR="000F3D9F" w:rsidRDefault="000F3D9F" w:rsidP="000F3D9F">
            <w:pPr>
              <w:ind w:firstLine="567"/>
              <w:rPr>
                <w:b/>
              </w:rPr>
            </w:pPr>
            <w:r>
              <w:rPr>
                <w:b/>
              </w:rPr>
              <w:t>Есть/нет</w:t>
            </w:r>
          </w:p>
          <w:p w14:paraId="35695BD4" w14:textId="1B852A5A" w:rsidR="000F3D9F" w:rsidRPr="000F3D9F" w:rsidRDefault="000F3D9F" w:rsidP="000F3D9F">
            <w:pPr>
              <w:ind w:firstLine="567"/>
              <w:rPr>
                <w:bCs/>
                <w:i/>
                <w:iCs/>
              </w:rPr>
            </w:pPr>
            <w:r>
              <w:rPr>
                <w:bCs/>
                <w:i/>
                <w:iCs/>
              </w:rPr>
              <w:t>(в</w:t>
            </w:r>
            <w:r w:rsidRPr="000F3D9F">
              <w:rPr>
                <w:bCs/>
                <w:i/>
                <w:iCs/>
              </w:rPr>
              <w:t>ыбрать нужное</w:t>
            </w:r>
            <w:r>
              <w:rPr>
                <w:bCs/>
                <w:i/>
                <w:iCs/>
              </w:rPr>
              <w:t>)</w:t>
            </w:r>
          </w:p>
        </w:tc>
      </w:tr>
      <w:tr w:rsidR="000F3D9F" w:rsidRPr="000F3D9F" w14:paraId="43311BAA" w14:textId="77777777" w:rsidTr="000F3D9F">
        <w:tc>
          <w:tcPr>
            <w:tcW w:w="7083" w:type="dxa"/>
          </w:tcPr>
          <w:p w14:paraId="3722462A" w14:textId="77777777" w:rsidR="000F3D9F" w:rsidRPr="000F3D9F" w:rsidRDefault="000F3D9F" w:rsidP="000F3D9F">
            <w:pPr>
              <w:ind w:firstLine="567"/>
            </w:pPr>
            <w:r w:rsidRPr="000F3D9F">
              <w:t xml:space="preserve">- сертификат соответствия системы менеджмента качества </w:t>
            </w:r>
            <w:r w:rsidRPr="000F3D9F">
              <w:rPr>
                <w:lang w:val="en-US"/>
              </w:rPr>
              <w:t>ISO</w:t>
            </w:r>
            <w:r w:rsidRPr="000F3D9F">
              <w:t xml:space="preserve"> 9001-2011 (</w:t>
            </w:r>
            <w:r w:rsidRPr="000F3D9F">
              <w:rPr>
                <w:lang w:val="en-US"/>
              </w:rPr>
              <w:t>ISO</w:t>
            </w:r>
            <w:r w:rsidRPr="000F3D9F">
              <w:t xml:space="preserve"> 9001:2015);</w:t>
            </w:r>
          </w:p>
          <w:p w14:paraId="38EA8024" w14:textId="77777777" w:rsidR="000F3D9F" w:rsidRPr="000F3D9F" w:rsidRDefault="000F3D9F" w:rsidP="000F3D9F">
            <w:pPr>
              <w:ind w:firstLine="567"/>
            </w:pPr>
            <w:r w:rsidRPr="000F3D9F">
              <w:t>- аттестация технологии сварки (РД, МП+АПИ</w:t>
            </w:r>
            <w:r w:rsidRPr="000F3D9F">
              <w:rPr>
                <w:b/>
              </w:rPr>
              <w:t>)</w:t>
            </w:r>
          </w:p>
          <w:p w14:paraId="1742B87A" w14:textId="77777777" w:rsidR="000F3D9F" w:rsidRPr="000F3D9F" w:rsidRDefault="000F3D9F" w:rsidP="000F3D9F">
            <w:pPr>
              <w:ind w:firstLine="567"/>
            </w:pPr>
            <w:r w:rsidRPr="000F3D9F">
              <w:t>- аттестация лаборатории неразрушающего контроля;</w:t>
            </w:r>
          </w:p>
          <w:p w14:paraId="75ABDA29" w14:textId="77777777" w:rsidR="000F3D9F" w:rsidRPr="000F3D9F" w:rsidRDefault="000F3D9F" w:rsidP="000F3D9F">
            <w:pPr>
              <w:ind w:firstLine="567"/>
            </w:pPr>
            <w:r w:rsidRPr="000F3D9F">
              <w:t>- лицензии на осуществления деятельности в области использования источников ионизирующего излучения;</w:t>
            </w:r>
          </w:p>
          <w:p w14:paraId="5CDD5FC9" w14:textId="77777777" w:rsidR="000F3D9F" w:rsidRPr="000F3D9F" w:rsidRDefault="000F3D9F" w:rsidP="000F3D9F">
            <w:pPr>
              <w:ind w:firstLine="567"/>
            </w:pPr>
            <w:r w:rsidRPr="000F3D9F">
              <w:t>- санитарно-эпидемиологическое заключение;</w:t>
            </w:r>
          </w:p>
          <w:p w14:paraId="33B09CD4" w14:textId="77777777" w:rsidR="000F3D9F" w:rsidRPr="000F3D9F" w:rsidRDefault="000F3D9F" w:rsidP="000F3D9F">
            <w:pPr>
              <w:ind w:firstLine="567"/>
            </w:pPr>
            <w:r w:rsidRPr="000F3D9F">
              <w:t>- сертификат соответствия требованиям ГОСТ Р66.1.03-2016 с индексом деловой репутации не ниже 85</w:t>
            </w:r>
          </w:p>
        </w:tc>
        <w:tc>
          <w:tcPr>
            <w:tcW w:w="2693" w:type="dxa"/>
          </w:tcPr>
          <w:p w14:paraId="7501387F" w14:textId="77777777" w:rsidR="000F3D9F" w:rsidRPr="000F3D9F" w:rsidRDefault="000F3D9F" w:rsidP="000F3D9F">
            <w:pPr>
              <w:ind w:firstLine="567"/>
            </w:pPr>
          </w:p>
          <w:p w14:paraId="4AE1601D" w14:textId="77777777" w:rsidR="000F3D9F" w:rsidRPr="000F3D9F" w:rsidRDefault="000F3D9F" w:rsidP="000F3D9F">
            <w:pPr>
              <w:ind w:firstLine="567"/>
            </w:pPr>
          </w:p>
        </w:tc>
      </w:tr>
    </w:tbl>
    <w:p w14:paraId="74C6A8FF" w14:textId="044E4164" w:rsidR="000F3D9F" w:rsidRDefault="000F3D9F" w:rsidP="002939E7">
      <w:pPr>
        <w:ind w:firstLine="567"/>
      </w:pPr>
    </w:p>
    <w:p w14:paraId="492F4B74" w14:textId="366E8ED6" w:rsidR="000F3D9F" w:rsidRDefault="000F3D9F" w:rsidP="002939E7">
      <w:pPr>
        <w:ind w:firstLine="567"/>
      </w:pPr>
    </w:p>
    <w:p w14:paraId="4A6A7E95" w14:textId="77777777" w:rsidR="000F3D9F" w:rsidRDefault="000F3D9F" w:rsidP="002939E7">
      <w:pPr>
        <w:ind w:firstLine="567"/>
      </w:pPr>
    </w:p>
    <w:p w14:paraId="740D040C" w14:textId="3C043203" w:rsidR="009D4787" w:rsidRDefault="009D4787" w:rsidP="002939E7">
      <w:pPr>
        <w:ind w:firstLine="567"/>
      </w:pPr>
    </w:p>
    <w:p w14:paraId="07FF6014" w14:textId="6B15A193" w:rsidR="000F3D9F" w:rsidRDefault="000F3D9F" w:rsidP="002939E7">
      <w:pPr>
        <w:ind w:firstLine="567"/>
      </w:pPr>
    </w:p>
    <w:p w14:paraId="37E47B17" w14:textId="5352F067" w:rsidR="000F3D9F" w:rsidRDefault="000F3D9F" w:rsidP="002939E7">
      <w:pPr>
        <w:ind w:firstLine="567"/>
      </w:pPr>
    </w:p>
    <w:p w14:paraId="2FDD9176" w14:textId="622220E0" w:rsidR="000F3D9F" w:rsidRDefault="000F3D9F" w:rsidP="002939E7">
      <w:pPr>
        <w:ind w:firstLine="567"/>
      </w:pPr>
    </w:p>
    <w:p w14:paraId="52541661" w14:textId="7EEB5B61" w:rsidR="000F3D9F" w:rsidRDefault="000F3D9F" w:rsidP="002939E7">
      <w:pPr>
        <w:ind w:firstLine="567"/>
      </w:pPr>
    </w:p>
    <w:p w14:paraId="261D97C5" w14:textId="58541A09" w:rsidR="000F3D9F" w:rsidRDefault="000F3D9F" w:rsidP="002939E7">
      <w:pPr>
        <w:ind w:firstLine="567"/>
      </w:pPr>
    </w:p>
    <w:p w14:paraId="2D77B153" w14:textId="63DA7FC3" w:rsidR="000F3D9F" w:rsidRDefault="000F3D9F" w:rsidP="002939E7">
      <w:pPr>
        <w:ind w:firstLine="567"/>
      </w:pPr>
    </w:p>
    <w:p w14:paraId="50644809" w14:textId="322C6633" w:rsidR="000F3D9F" w:rsidRDefault="000F3D9F" w:rsidP="002939E7">
      <w:pPr>
        <w:ind w:firstLine="567"/>
      </w:pPr>
    </w:p>
    <w:p w14:paraId="6C597FB3" w14:textId="4084F9AD" w:rsidR="000F3D9F" w:rsidRDefault="000F3D9F" w:rsidP="002939E7">
      <w:pPr>
        <w:ind w:firstLine="567"/>
      </w:pPr>
    </w:p>
    <w:p w14:paraId="486B413B" w14:textId="758864FB" w:rsidR="000F3D9F" w:rsidRDefault="00F16D2D" w:rsidP="002939E7">
      <w:pPr>
        <w:ind w:firstLine="567"/>
      </w:pPr>
      <w:r>
        <w:rPr>
          <w:bCs/>
          <w:color w:val="000000" w:themeColor="text1"/>
        </w:rPr>
        <w:t>(подтверждается копиями действующих вышеуказанных документов)</w:t>
      </w:r>
    </w:p>
    <w:p w14:paraId="12B1F794" w14:textId="252577D9" w:rsidR="00F16D2D" w:rsidRDefault="00F16D2D" w:rsidP="002939E7">
      <w:pPr>
        <w:ind w:firstLine="567"/>
      </w:pPr>
      <w:r>
        <w:rPr>
          <w:b/>
          <w:color w:val="000000" w:themeColor="text1"/>
        </w:rPr>
        <w:t xml:space="preserve">2.7. </w:t>
      </w:r>
      <w:r w:rsidRPr="001A4EBD">
        <w:rPr>
          <w:b/>
          <w:color w:val="000000" w:themeColor="text1"/>
        </w:rPr>
        <w:t>Наличие у участника закупки квалифицированн</w:t>
      </w:r>
      <w:r>
        <w:rPr>
          <w:b/>
          <w:color w:val="000000" w:themeColor="text1"/>
        </w:rPr>
        <w:t>ого</w:t>
      </w:r>
      <w:r w:rsidRPr="001A4EBD">
        <w:rPr>
          <w:b/>
          <w:color w:val="000000" w:themeColor="text1"/>
        </w:rPr>
        <w:t xml:space="preserve"> </w:t>
      </w:r>
      <w:r>
        <w:rPr>
          <w:b/>
          <w:color w:val="000000" w:themeColor="text1"/>
        </w:rPr>
        <w:t>персонала</w:t>
      </w:r>
      <w:r w:rsidRPr="001A4EBD">
        <w:rPr>
          <w:b/>
          <w:color w:val="000000" w:themeColor="text1"/>
        </w:rPr>
        <w:t xml:space="preserve"> строительных и инженерных специальностей для выполнения работ по предмету закупки, имеющих опыт практической деятельности не менее одного года</w:t>
      </w:r>
    </w:p>
    <w:p w14:paraId="6E18DC1C" w14:textId="582487AB" w:rsidR="002939E7" w:rsidRPr="00F16D2D" w:rsidRDefault="002939E7" w:rsidP="002939E7">
      <w:pPr>
        <w:ind w:firstLine="567"/>
      </w:pPr>
      <w:r w:rsidRPr="00F16D2D">
        <w:t>(Форма №4 приложение № 3 к Заявке на участие в конкурсе).</w:t>
      </w:r>
    </w:p>
    <w:p w14:paraId="4AC10E30" w14:textId="19F80CEB" w:rsidR="002939E7" w:rsidRPr="006517CE" w:rsidRDefault="002939E7" w:rsidP="002939E7">
      <w:pPr>
        <w:ind w:firstLine="567"/>
        <w:rPr>
          <w:i/>
          <w:sz w:val="20"/>
          <w:szCs w:val="20"/>
        </w:rPr>
      </w:pPr>
      <w:r w:rsidRPr="006517CE">
        <w:rPr>
          <w:i/>
          <w:sz w:val="20"/>
          <w:szCs w:val="20"/>
        </w:rPr>
        <w:lastRenderedPageBreak/>
        <w:t xml:space="preserve"> (подтверждается копиями дипломов о</w:t>
      </w:r>
      <w:r w:rsidR="008A0352" w:rsidRPr="006517CE">
        <w:rPr>
          <w:i/>
          <w:sz w:val="20"/>
          <w:szCs w:val="20"/>
        </w:rPr>
        <w:t>б</w:t>
      </w:r>
      <w:r w:rsidRPr="006517CE">
        <w:rPr>
          <w:i/>
          <w:sz w:val="20"/>
          <w:szCs w:val="20"/>
        </w:rPr>
        <w:t xml:space="preserve"> </w:t>
      </w:r>
      <w:bookmarkStart w:id="86" w:name="_Hlk91671530"/>
      <w:r w:rsidR="006517CE" w:rsidRPr="006517CE">
        <w:rPr>
          <w:i/>
          <w:sz w:val="20"/>
          <w:szCs w:val="20"/>
        </w:rPr>
        <w:t>образовании</w:t>
      </w:r>
      <w:r w:rsidR="003842F4" w:rsidRPr="006517CE">
        <w:rPr>
          <w:rStyle w:val="affff8"/>
          <w:sz w:val="20"/>
          <w:szCs w:val="20"/>
        </w:rPr>
        <w:t xml:space="preserve"> надлежащих подтверждающих документов</w:t>
      </w:r>
      <w:bookmarkEnd w:id="86"/>
      <w:r w:rsidRPr="006517CE">
        <w:rPr>
          <w:i/>
          <w:sz w:val="20"/>
          <w:szCs w:val="20"/>
        </w:rPr>
        <w:t>, копиями трудовых книжек и/или приказов о назначении на должность (приеме на работу) и/или копиями трудовых договоров)</w:t>
      </w:r>
    </w:p>
    <w:p w14:paraId="45402F22" w14:textId="5BD6C0DC" w:rsidR="008A0352" w:rsidRPr="00F16D2D" w:rsidRDefault="008A0352" w:rsidP="002939E7">
      <w:pPr>
        <w:ind w:firstLine="567"/>
        <w:rPr>
          <w:i/>
          <w:sz w:val="20"/>
          <w:szCs w:val="20"/>
        </w:rPr>
      </w:pPr>
      <w:r w:rsidRPr="00F16D2D">
        <w:rPr>
          <w:bCs/>
        </w:rPr>
        <w:t>Наличие у участника закупки квалифицированного персонала строительных и инженерных специальностей для выполнения работ по предмету закупки, имеющих опыт практической деятельности не менее одного года.</w:t>
      </w:r>
    </w:p>
    <w:p w14:paraId="191BCDBD" w14:textId="6B2093E6" w:rsidR="002939E7" w:rsidRPr="00F16D2D" w:rsidRDefault="002939E7" w:rsidP="002939E7">
      <w:pPr>
        <w:ind w:firstLine="567"/>
      </w:pPr>
      <w:r w:rsidRPr="00F16D2D">
        <w:t>____________ специалистов с высшим образованием;</w:t>
      </w:r>
    </w:p>
    <w:p w14:paraId="233A3BC4" w14:textId="4475D67B" w:rsidR="00F74634" w:rsidRPr="00F16D2D" w:rsidRDefault="008A0352" w:rsidP="00F74634">
      <w:pPr>
        <w:ind w:firstLine="567"/>
      </w:pPr>
      <w:r w:rsidRPr="00F16D2D">
        <w:t>____________ специалистов</w:t>
      </w:r>
    </w:p>
    <w:p w14:paraId="64EC902A" w14:textId="77777777" w:rsidR="00F74634" w:rsidRDefault="00F74634" w:rsidP="009E2383">
      <w:pPr>
        <w:pStyle w:val="Style11"/>
        <w:widowControl/>
        <w:ind w:left="10"/>
        <w:jc w:val="center"/>
        <w:rPr>
          <w:b/>
          <w:sz w:val="28"/>
          <w:szCs w:val="28"/>
        </w:rPr>
      </w:pPr>
    </w:p>
    <w:p w14:paraId="62637F83" w14:textId="77777777" w:rsidR="00F74634" w:rsidRDefault="00F74634" w:rsidP="009E2383">
      <w:pPr>
        <w:pStyle w:val="Style11"/>
        <w:widowControl/>
        <w:ind w:left="10"/>
        <w:jc w:val="center"/>
        <w:rPr>
          <w:b/>
          <w:sz w:val="28"/>
          <w:szCs w:val="28"/>
        </w:rPr>
      </w:pPr>
    </w:p>
    <w:p w14:paraId="1E1F9FC8" w14:textId="77777777" w:rsidR="0051177E" w:rsidRPr="005F6FB1" w:rsidRDefault="0051177E" w:rsidP="0051177E">
      <w:pPr>
        <w:ind w:firstLine="600"/>
        <w:rPr>
          <w:sz w:val="26"/>
          <w:szCs w:val="26"/>
        </w:rPr>
      </w:pPr>
      <w:r w:rsidRPr="005F6FB1">
        <w:rPr>
          <w:b/>
          <w:sz w:val="26"/>
          <w:szCs w:val="26"/>
        </w:rPr>
        <w:t>Руководитель организации</w:t>
      </w:r>
      <w:r w:rsidRPr="005F6FB1">
        <w:rPr>
          <w:sz w:val="26"/>
          <w:szCs w:val="26"/>
        </w:rPr>
        <w:tab/>
        <w:t>_____________________ (Фамилия И.О.)</w:t>
      </w:r>
    </w:p>
    <w:p w14:paraId="3E41714E" w14:textId="77777777" w:rsidR="0051177E" w:rsidRPr="005F6FB1" w:rsidRDefault="0051177E" w:rsidP="0051177E">
      <w:pPr>
        <w:ind w:firstLine="5160"/>
        <w:rPr>
          <w:i/>
          <w:sz w:val="26"/>
          <w:szCs w:val="26"/>
        </w:rPr>
      </w:pPr>
      <w:r w:rsidRPr="005F6FB1">
        <w:rPr>
          <w:i/>
          <w:sz w:val="26"/>
          <w:szCs w:val="26"/>
          <w:vertAlign w:val="superscript"/>
        </w:rPr>
        <w:t>(подпись)</w:t>
      </w:r>
    </w:p>
    <w:p w14:paraId="6FA49945" w14:textId="77777777" w:rsidR="0051177E" w:rsidRPr="005F6FB1" w:rsidRDefault="0051177E" w:rsidP="0051177E">
      <w:pPr>
        <w:ind w:firstLine="5160"/>
      </w:pPr>
      <w:r w:rsidRPr="005F6FB1">
        <w:t>М.П.</w:t>
      </w:r>
    </w:p>
    <w:p w14:paraId="1898E767" w14:textId="77777777" w:rsidR="0051177E" w:rsidRPr="005F6FB1" w:rsidRDefault="0051177E" w:rsidP="0051177E">
      <w:pPr>
        <w:ind w:firstLine="600"/>
      </w:pPr>
      <w:r w:rsidRPr="005F6FB1">
        <w:rPr>
          <w:b/>
        </w:rPr>
        <w:t>Главный бухгалтер</w:t>
      </w:r>
      <w:r w:rsidRPr="005F6FB1">
        <w:tab/>
      </w:r>
      <w:r>
        <w:t xml:space="preserve">   </w:t>
      </w:r>
      <w:r w:rsidRPr="005F6FB1">
        <w:tab/>
      </w:r>
      <w:r>
        <w:t xml:space="preserve">         </w:t>
      </w:r>
      <w:r w:rsidRPr="005F6FB1">
        <w:t>_____________________ (Фамилия И.О.)</w:t>
      </w:r>
    </w:p>
    <w:p w14:paraId="3CF20D4B" w14:textId="77777777" w:rsidR="0051177E" w:rsidRDefault="0051177E" w:rsidP="0051177E">
      <w:pPr>
        <w:ind w:firstLine="5160"/>
        <w:rPr>
          <w:i/>
          <w:sz w:val="26"/>
          <w:szCs w:val="26"/>
          <w:vertAlign w:val="superscript"/>
        </w:rPr>
      </w:pPr>
      <w:r w:rsidRPr="005F6FB1">
        <w:rPr>
          <w:i/>
          <w:sz w:val="26"/>
          <w:szCs w:val="26"/>
          <w:vertAlign w:val="superscript"/>
        </w:rPr>
        <w:t>(подпись)</w:t>
      </w:r>
    </w:p>
    <w:p w14:paraId="2CF4DCE6" w14:textId="77777777" w:rsidR="005B24D3" w:rsidRDefault="005B24D3" w:rsidP="0051177E">
      <w:pPr>
        <w:tabs>
          <w:tab w:val="left" w:pos="8085"/>
          <w:tab w:val="right" w:pos="9804"/>
        </w:tabs>
        <w:ind w:left="8496" w:right="-80"/>
        <w:jc w:val="right"/>
        <w:rPr>
          <w:b/>
        </w:rPr>
      </w:pPr>
    </w:p>
    <w:p w14:paraId="48CB378D" w14:textId="77777777" w:rsidR="005B24D3" w:rsidRDefault="005B24D3" w:rsidP="0051177E">
      <w:pPr>
        <w:tabs>
          <w:tab w:val="left" w:pos="8085"/>
          <w:tab w:val="right" w:pos="9804"/>
        </w:tabs>
        <w:ind w:left="8496" w:right="-80"/>
        <w:jc w:val="right"/>
        <w:rPr>
          <w:b/>
        </w:rPr>
      </w:pPr>
    </w:p>
    <w:p w14:paraId="557C3D65" w14:textId="77777777" w:rsidR="00BD789C" w:rsidRDefault="00BD789C" w:rsidP="0051177E">
      <w:pPr>
        <w:tabs>
          <w:tab w:val="left" w:pos="8085"/>
          <w:tab w:val="right" w:pos="9804"/>
        </w:tabs>
        <w:ind w:left="8496" w:right="-80"/>
        <w:jc w:val="right"/>
        <w:rPr>
          <w:b/>
        </w:rPr>
      </w:pPr>
    </w:p>
    <w:p w14:paraId="77FAB08C" w14:textId="77777777" w:rsidR="00BD789C" w:rsidRDefault="00BD789C" w:rsidP="0051177E">
      <w:pPr>
        <w:tabs>
          <w:tab w:val="left" w:pos="8085"/>
          <w:tab w:val="right" w:pos="9804"/>
        </w:tabs>
        <w:ind w:left="8496" w:right="-80"/>
        <w:jc w:val="right"/>
        <w:rPr>
          <w:b/>
        </w:rPr>
      </w:pPr>
    </w:p>
    <w:p w14:paraId="181785E0" w14:textId="77777777" w:rsidR="00BD789C" w:rsidRDefault="00BD789C" w:rsidP="0051177E">
      <w:pPr>
        <w:tabs>
          <w:tab w:val="left" w:pos="8085"/>
          <w:tab w:val="right" w:pos="9804"/>
        </w:tabs>
        <w:ind w:left="8496" w:right="-80"/>
        <w:jc w:val="right"/>
        <w:rPr>
          <w:b/>
        </w:rPr>
      </w:pPr>
    </w:p>
    <w:p w14:paraId="602C0AC8" w14:textId="77777777" w:rsidR="00BD789C" w:rsidRDefault="00BD789C" w:rsidP="0051177E">
      <w:pPr>
        <w:tabs>
          <w:tab w:val="left" w:pos="8085"/>
          <w:tab w:val="right" w:pos="9804"/>
        </w:tabs>
        <w:ind w:left="8496" w:right="-80"/>
        <w:jc w:val="right"/>
        <w:rPr>
          <w:b/>
        </w:rPr>
      </w:pPr>
    </w:p>
    <w:p w14:paraId="540338F3" w14:textId="77777777" w:rsidR="00BD789C" w:rsidRDefault="00BD789C" w:rsidP="0051177E">
      <w:pPr>
        <w:tabs>
          <w:tab w:val="left" w:pos="8085"/>
          <w:tab w:val="right" w:pos="9804"/>
        </w:tabs>
        <w:ind w:left="8496" w:right="-80"/>
        <w:jc w:val="right"/>
        <w:rPr>
          <w:b/>
        </w:rPr>
      </w:pPr>
    </w:p>
    <w:p w14:paraId="6D1303DE" w14:textId="77777777" w:rsidR="00BD789C" w:rsidRDefault="00BD789C" w:rsidP="0051177E">
      <w:pPr>
        <w:tabs>
          <w:tab w:val="left" w:pos="8085"/>
          <w:tab w:val="right" w:pos="9804"/>
        </w:tabs>
        <w:ind w:left="8496" w:right="-80"/>
        <w:jc w:val="right"/>
        <w:rPr>
          <w:b/>
        </w:rPr>
      </w:pPr>
    </w:p>
    <w:p w14:paraId="402D8EEA" w14:textId="77777777" w:rsidR="00BD789C" w:rsidRDefault="00BD789C" w:rsidP="0051177E">
      <w:pPr>
        <w:tabs>
          <w:tab w:val="left" w:pos="8085"/>
          <w:tab w:val="right" w:pos="9804"/>
        </w:tabs>
        <w:ind w:left="8496" w:right="-80"/>
        <w:jc w:val="right"/>
        <w:rPr>
          <w:b/>
        </w:rPr>
      </w:pPr>
    </w:p>
    <w:p w14:paraId="107E6FE9" w14:textId="77777777" w:rsidR="00BD789C" w:rsidRDefault="00BD789C" w:rsidP="0051177E">
      <w:pPr>
        <w:tabs>
          <w:tab w:val="left" w:pos="8085"/>
          <w:tab w:val="right" w:pos="9804"/>
        </w:tabs>
        <w:ind w:left="8496" w:right="-80"/>
        <w:jc w:val="right"/>
        <w:rPr>
          <w:b/>
        </w:rPr>
      </w:pPr>
    </w:p>
    <w:p w14:paraId="2BF8422E" w14:textId="77777777" w:rsidR="00BD789C" w:rsidRDefault="00BD789C" w:rsidP="0051177E">
      <w:pPr>
        <w:tabs>
          <w:tab w:val="left" w:pos="8085"/>
          <w:tab w:val="right" w:pos="9804"/>
        </w:tabs>
        <w:ind w:left="8496" w:right="-80"/>
        <w:jc w:val="right"/>
        <w:rPr>
          <w:b/>
        </w:rPr>
      </w:pPr>
    </w:p>
    <w:p w14:paraId="6BDFEE20" w14:textId="77777777" w:rsidR="00BD789C" w:rsidRDefault="00BD789C" w:rsidP="0051177E">
      <w:pPr>
        <w:tabs>
          <w:tab w:val="left" w:pos="8085"/>
          <w:tab w:val="right" w:pos="9804"/>
        </w:tabs>
        <w:ind w:left="8496" w:right="-80"/>
        <w:jc w:val="right"/>
        <w:rPr>
          <w:b/>
        </w:rPr>
      </w:pPr>
    </w:p>
    <w:p w14:paraId="2A70093B" w14:textId="2B63B2CB" w:rsidR="00BD789C" w:rsidRDefault="00BD789C">
      <w:pPr>
        <w:spacing w:after="0"/>
        <w:jc w:val="left"/>
        <w:rPr>
          <w:b/>
        </w:rPr>
      </w:pPr>
      <w:r>
        <w:rPr>
          <w:b/>
        </w:rPr>
        <w:br w:type="page"/>
      </w:r>
    </w:p>
    <w:p w14:paraId="371EE774" w14:textId="676DB330" w:rsidR="0051177E" w:rsidRDefault="0051177E" w:rsidP="0051177E">
      <w:pPr>
        <w:tabs>
          <w:tab w:val="left" w:pos="8085"/>
          <w:tab w:val="right" w:pos="9804"/>
        </w:tabs>
        <w:ind w:left="8496" w:right="-80"/>
        <w:jc w:val="right"/>
        <w:rPr>
          <w:b/>
        </w:rPr>
      </w:pPr>
      <w:r w:rsidRPr="002658FE">
        <w:rPr>
          <w:b/>
        </w:rPr>
        <w:lastRenderedPageBreak/>
        <w:t>Форма № 4</w:t>
      </w:r>
    </w:p>
    <w:p w14:paraId="37A20EB4" w14:textId="77777777" w:rsidR="0051177E" w:rsidRPr="002658FE" w:rsidRDefault="0051177E" w:rsidP="0051177E">
      <w:pPr>
        <w:spacing w:after="0"/>
        <w:ind w:left="6372"/>
        <w:jc w:val="right"/>
      </w:pPr>
      <w:r w:rsidRPr="002658FE">
        <w:t>Приложение № 3</w:t>
      </w:r>
    </w:p>
    <w:p w14:paraId="5F1AE6C1" w14:textId="77777777" w:rsidR="0051177E" w:rsidRPr="00A9547A" w:rsidRDefault="0051177E" w:rsidP="0051177E">
      <w:pPr>
        <w:tabs>
          <w:tab w:val="left" w:pos="708"/>
        </w:tabs>
        <w:jc w:val="right"/>
      </w:pPr>
      <w:r w:rsidRPr="002658FE">
        <w:t xml:space="preserve">      к Заявке на участие в конкурсе</w:t>
      </w:r>
    </w:p>
    <w:p w14:paraId="26137260" w14:textId="77777777" w:rsidR="0051177E" w:rsidRDefault="0051177E" w:rsidP="0051177E">
      <w:pPr>
        <w:spacing w:after="0"/>
        <w:ind w:left="6372"/>
        <w:jc w:val="right"/>
      </w:pPr>
    </w:p>
    <w:p w14:paraId="531794CE" w14:textId="77777777" w:rsidR="0051177E" w:rsidRDefault="0051177E" w:rsidP="0051177E">
      <w:pPr>
        <w:jc w:val="center"/>
        <w:rPr>
          <w:b/>
          <w:sz w:val="32"/>
          <w:szCs w:val="32"/>
        </w:rPr>
      </w:pPr>
      <w:r>
        <w:rPr>
          <w:b/>
          <w:sz w:val="32"/>
          <w:szCs w:val="32"/>
        </w:rPr>
        <w:t>Справка о кадровых ресурсах</w:t>
      </w:r>
    </w:p>
    <w:p w14:paraId="0B47B1B1" w14:textId="77777777" w:rsidR="0051177E" w:rsidRDefault="0051177E" w:rsidP="0051177E">
      <w:pPr>
        <w:rPr>
          <w:color w:val="000000"/>
        </w:rPr>
      </w:pPr>
      <w:r>
        <w:rPr>
          <w:color w:val="000000"/>
        </w:rPr>
        <w:t>Н</w:t>
      </w:r>
      <w:r w:rsidRPr="00B666E9">
        <w:rPr>
          <w:color w:val="000000"/>
        </w:rPr>
        <w:t>аименование и адрес Участника конкурса: _________________________________</w:t>
      </w:r>
    </w:p>
    <w:p w14:paraId="587894B6" w14:textId="4D93247A" w:rsidR="0051177E" w:rsidRPr="008A0352" w:rsidRDefault="008A0352" w:rsidP="0051177E">
      <w:pPr>
        <w:rPr>
          <w:bCs/>
        </w:rPr>
      </w:pPr>
      <w:bookmarkStart w:id="87" w:name="_Hlk91503038"/>
      <w:r w:rsidRPr="008A0352">
        <w:rPr>
          <w:bCs/>
          <w:color w:val="000000" w:themeColor="text1"/>
        </w:rPr>
        <w:t>Наличие у участника закупки квалифицированного персонала строительных и инженерных специальностей для выполнения работ по предмету закупки, имеющих опыт практической деятельности не менее одного года</w:t>
      </w:r>
      <w:bookmarkEnd w:id="87"/>
      <w:r w:rsidRPr="008A0352">
        <w:rPr>
          <w:bCs/>
          <w:color w:val="000000" w:themeColor="text1"/>
        </w:rPr>
        <w:t>:</w:t>
      </w:r>
    </w:p>
    <w:tbl>
      <w:tblPr>
        <w:tblW w:w="10490" w:type="dxa"/>
        <w:tblInd w:w="-176" w:type="dxa"/>
        <w:tblLayout w:type="fixed"/>
        <w:tblLook w:val="0000" w:firstRow="0" w:lastRow="0" w:firstColumn="0" w:lastColumn="0" w:noHBand="0" w:noVBand="0"/>
      </w:tblPr>
      <w:tblGrid>
        <w:gridCol w:w="568"/>
        <w:gridCol w:w="2977"/>
        <w:gridCol w:w="3118"/>
        <w:gridCol w:w="1985"/>
        <w:gridCol w:w="1842"/>
      </w:tblGrid>
      <w:tr w:rsidR="0051177E" w:rsidRPr="0091143B" w14:paraId="2BD43820" w14:textId="77777777" w:rsidTr="00D67074">
        <w:trPr>
          <w:trHeight w:val="551"/>
        </w:trPr>
        <w:tc>
          <w:tcPr>
            <w:tcW w:w="568" w:type="dxa"/>
            <w:tcBorders>
              <w:top w:val="single" w:sz="4" w:space="0" w:color="000000"/>
              <w:left w:val="single" w:sz="4" w:space="0" w:color="000000"/>
              <w:bottom w:val="single" w:sz="4" w:space="0" w:color="000000"/>
            </w:tcBorders>
          </w:tcPr>
          <w:p w14:paraId="094A9B34" w14:textId="77777777" w:rsidR="0051177E" w:rsidRPr="0091143B" w:rsidRDefault="0051177E" w:rsidP="00D67074">
            <w:pPr>
              <w:pStyle w:val="affffb"/>
              <w:snapToGrid w:val="0"/>
              <w:rPr>
                <w:color w:val="000000" w:themeColor="text1"/>
                <w:sz w:val="20"/>
                <w:szCs w:val="20"/>
              </w:rPr>
            </w:pPr>
          </w:p>
          <w:p w14:paraId="0E30E2CD" w14:textId="77777777" w:rsidR="0051177E" w:rsidRPr="0091143B" w:rsidRDefault="0051177E" w:rsidP="00D67074">
            <w:pPr>
              <w:pStyle w:val="affffb"/>
              <w:snapToGrid w:val="0"/>
              <w:rPr>
                <w:color w:val="000000" w:themeColor="text1"/>
                <w:sz w:val="20"/>
                <w:szCs w:val="20"/>
              </w:rPr>
            </w:pPr>
            <w:r w:rsidRPr="0091143B">
              <w:rPr>
                <w:color w:val="000000" w:themeColor="text1"/>
                <w:sz w:val="20"/>
                <w:szCs w:val="20"/>
              </w:rPr>
              <w:t>№</w:t>
            </w:r>
            <w:r w:rsidRPr="0091143B">
              <w:rPr>
                <w:color w:val="000000" w:themeColor="text1"/>
                <w:sz w:val="20"/>
                <w:szCs w:val="20"/>
              </w:rPr>
              <w:br/>
              <w:t>п/п</w:t>
            </w:r>
          </w:p>
        </w:tc>
        <w:tc>
          <w:tcPr>
            <w:tcW w:w="2977" w:type="dxa"/>
            <w:tcBorders>
              <w:top w:val="single" w:sz="4" w:space="0" w:color="000000"/>
              <w:left w:val="single" w:sz="4" w:space="0" w:color="000000"/>
              <w:bottom w:val="single" w:sz="4" w:space="0" w:color="000000"/>
            </w:tcBorders>
          </w:tcPr>
          <w:p w14:paraId="04797BD6" w14:textId="77777777" w:rsidR="0051177E" w:rsidRPr="0091143B" w:rsidRDefault="0051177E" w:rsidP="00D67074">
            <w:pPr>
              <w:pStyle w:val="affffb"/>
              <w:snapToGrid w:val="0"/>
              <w:rPr>
                <w:color w:val="000000" w:themeColor="text1"/>
                <w:sz w:val="20"/>
                <w:szCs w:val="20"/>
              </w:rPr>
            </w:pPr>
          </w:p>
          <w:p w14:paraId="43907E69" w14:textId="77777777" w:rsidR="0051177E" w:rsidRPr="0091143B" w:rsidRDefault="0051177E" w:rsidP="00D67074">
            <w:pPr>
              <w:pStyle w:val="affffb"/>
              <w:snapToGrid w:val="0"/>
              <w:jc w:val="center"/>
              <w:rPr>
                <w:color w:val="000000" w:themeColor="text1"/>
                <w:sz w:val="20"/>
                <w:szCs w:val="20"/>
              </w:rPr>
            </w:pPr>
            <w:r w:rsidRPr="0091143B">
              <w:rPr>
                <w:color w:val="000000" w:themeColor="text1"/>
                <w:sz w:val="20"/>
                <w:szCs w:val="20"/>
              </w:rPr>
              <w:t>Фамилия, имя, отчество специалиста</w:t>
            </w:r>
          </w:p>
        </w:tc>
        <w:tc>
          <w:tcPr>
            <w:tcW w:w="3118" w:type="dxa"/>
            <w:tcBorders>
              <w:top w:val="single" w:sz="4" w:space="0" w:color="000000"/>
              <w:left w:val="single" w:sz="4" w:space="0" w:color="000000"/>
              <w:bottom w:val="single" w:sz="4" w:space="0" w:color="000000"/>
            </w:tcBorders>
          </w:tcPr>
          <w:p w14:paraId="194E486E" w14:textId="77777777" w:rsidR="0051177E" w:rsidRPr="0091143B" w:rsidRDefault="0051177E" w:rsidP="00D67074">
            <w:pPr>
              <w:pStyle w:val="affffb"/>
              <w:snapToGrid w:val="0"/>
              <w:rPr>
                <w:color w:val="000000" w:themeColor="text1"/>
                <w:sz w:val="20"/>
                <w:szCs w:val="20"/>
              </w:rPr>
            </w:pPr>
            <w:r w:rsidRPr="0091143B">
              <w:rPr>
                <w:color w:val="000000" w:themeColor="text1"/>
                <w:sz w:val="20"/>
                <w:szCs w:val="20"/>
              </w:rPr>
              <w:t>Образование (какое учебное заведение окончил, год окончания, полученная специальность)</w:t>
            </w:r>
          </w:p>
        </w:tc>
        <w:tc>
          <w:tcPr>
            <w:tcW w:w="1985" w:type="dxa"/>
            <w:tcBorders>
              <w:top w:val="single" w:sz="4" w:space="0" w:color="000000"/>
              <w:left w:val="single" w:sz="4" w:space="0" w:color="000000"/>
              <w:bottom w:val="single" w:sz="4" w:space="0" w:color="000000"/>
            </w:tcBorders>
          </w:tcPr>
          <w:p w14:paraId="6B3D65F8" w14:textId="77777777" w:rsidR="0051177E" w:rsidRPr="0091143B" w:rsidRDefault="0051177E" w:rsidP="00D67074">
            <w:pPr>
              <w:pStyle w:val="affffb"/>
              <w:snapToGrid w:val="0"/>
              <w:rPr>
                <w:color w:val="000000" w:themeColor="text1"/>
                <w:sz w:val="20"/>
                <w:szCs w:val="20"/>
              </w:rPr>
            </w:pPr>
          </w:p>
          <w:p w14:paraId="2D7DDC46" w14:textId="77777777" w:rsidR="0051177E" w:rsidRPr="0091143B" w:rsidRDefault="0051177E" w:rsidP="00D67074">
            <w:pPr>
              <w:pStyle w:val="affffb"/>
              <w:snapToGrid w:val="0"/>
              <w:jc w:val="center"/>
              <w:rPr>
                <w:color w:val="000000" w:themeColor="text1"/>
                <w:sz w:val="20"/>
                <w:szCs w:val="20"/>
              </w:rPr>
            </w:pPr>
            <w:r w:rsidRPr="0091143B">
              <w:rPr>
                <w:color w:val="000000" w:themeColor="text1"/>
                <w:sz w:val="20"/>
                <w:szCs w:val="20"/>
              </w:rPr>
              <w:t>Должность</w:t>
            </w:r>
          </w:p>
        </w:tc>
        <w:tc>
          <w:tcPr>
            <w:tcW w:w="1842" w:type="dxa"/>
            <w:tcBorders>
              <w:top w:val="single" w:sz="4" w:space="0" w:color="000000"/>
              <w:left w:val="single" w:sz="4" w:space="0" w:color="000000"/>
              <w:bottom w:val="single" w:sz="4" w:space="0" w:color="000000"/>
              <w:right w:val="single" w:sz="4" w:space="0" w:color="000000"/>
            </w:tcBorders>
          </w:tcPr>
          <w:p w14:paraId="50782299" w14:textId="77777777" w:rsidR="0051177E" w:rsidRPr="0091143B" w:rsidRDefault="0051177E" w:rsidP="00D67074">
            <w:pPr>
              <w:pStyle w:val="affffb"/>
              <w:snapToGrid w:val="0"/>
              <w:rPr>
                <w:color w:val="000000" w:themeColor="text1"/>
                <w:sz w:val="20"/>
                <w:szCs w:val="20"/>
              </w:rPr>
            </w:pPr>
            <w:r w:rsidRPr="0091143B">
              <w:rPr>
                <w:color w:val="000000" w:themeColor="text1"/>
                <w:sz w:val="20"/>
                <w:szCs w:val="20"/>
              </w:rPr>
              <w:t>Стаж работы в данной или аналогичной должности, лет</w:t>
            </w:r>
          </w:p>
        </w:tc>
      </w:tr>
      <w:tr w:rsidR="0051177E" w:rsidRPr="0091143B" w14:paraId="57A6C45A" w14:textId="77777777" w:rsidTr="00D67074">
        <w:tc>
          <w:tcPr>
            <w:tcW w:w="568" w:type="dxa"/>
            <w:tcBorders>
              <w:left w:val="single" w:sz="4" w:space="0" w:color="000000"/>
              <w:bottom w:val="single" w:sz="4" w:space="0" w:color="000000"/>
            </w:tcBorders>
          </w:tcPr>
          <w:p w14:paraId="0779F6B9" w14:textId="77777777" w:rsidR="0051177E" w:rsidRPr="0091143B" w:rsidRDefault="0051177E" w:rsidP="00D67074">
            <w:pPr>
              <w:numPr>
                <w:ilvl w:val="0"/>
                <w:numId w:val="16"/>
              </w:numPr>
              <w:tabs>
                <w:tab w:val="left" w:pos="360"/>
              </w:tabs>
              <w:suppressAutoHyphens/>
              <w:snapToGrid w:val="0"/>
              <w:rPr>
                <w:color w:val="000000" w:themeColor="text1"/>
              </w:rPr>
            </w:pPr>
          </w:p>
        </w:tc>
        <w:tc>
          <w:tcPr>
            <w:tcW w:w="2977" w:type="dxa"/>
            <w:tcBorders>
              <w:left w:val="single" w:sz="4" w:space="0" w:color="000000"/>
              <w:bottom w:val="single" w:sz="4" w:space="0" w:color="000000"/>
            </w:tcBorders>
          </w:tcPr>
          <w:p w14:paraId="6CFADB8A" w14:textId="77777777" w:rsidR="0051177E" w:rsidRPr="0091143B" w:rsidRDefault="0051177E" w:rsidP="00D67074">
            <w:pPr>
              <w:pStyle w:val="affffa"/>
              <w:snapToGrid w:val="0"/>
              <w:rPr>
                <w:color w:val="000000" w:themeColor="text1"/>
              </w:rPr>
            </w:pPr>
          </w:p>
        </w:tc>
        <w:tc>
          <w:tcPr>
            <w:tcW w:w="3118" w:type="dxa"/>
            <w:tcBorders>
              <w:left w:val="single" w:sz="4" w:space="0" w:color="000000"/>
              <w:bottom w:val="single" w:sz="4" w:space="0" w:color="000000"/>
            </w:tcBorders>
          </w:tcPr>
          <w:p w14:paraId="6EC53025" w14:textId="77777777" w:rsidR="0051177E" w:rsidRPr="0091143B" w:rsidRDefault="0051177E" w:rsidP="00D67074">
            <w:pPr>
              <w:pStyle w:val="affffa"/>
              <w:snapToGrid w:val="0"/>
              <w:rPr>
                <w:color w:val="000000" w:themeColor="text1"/>
              </w:rPr>
            </w:pPr>
          </w:p>
        </w:tc>
        <w:tc>
          <w:tcPr>
            <w:tcW w:w="1985" w:type="dxa"/>
            <w:tcBorders>
              <w:left w:val="single" w:sz="4" w:space="0" w:color="000000"/>
              <w:bottom w:val="single" w:sz="4" w:space="0" w:color="000000"/>
            </w:tcBorders>
          </w:tcPr>
          <w:p w14:paraId="1DD4F4C1" w14:textId="77777777" w:rsidR="0051177E" w:rsidRPr="0091143B" w:rsidRDefault="0051177E" w:rsidP="00D67074">
            <w:pPr>
              <w:pStyle w:val="affffa"/>
              <w:snapToGrid w:val="0"/>
              <w:rPr>
                <w:color w:val="000000" w:themeColor="text1"/>
              </w:rPr>
            </w:pPr>
          </w:p>
        </w:tc>
        <w:tc>
          <w:tcPr>
            <w:tcW w:w="1842" w:type="dxa"/>
            <w:tcBorders>
              <w:left w:val="single" w:sz="4" w:space="0" w:color="000000"/>
              <w:bottom w:val="single" w:sz="4" w:space="0" w:color="000000"/>
              <w:right w:val="single" w:sz="4" w:space="0" w:color="000000"/>
            </w:tcBorders>
          </w:tcPr>
          <w:p w14:paraId="0DBE4697" w14:textId="77777777" w:rsidR="0051177E" w:rsidRPr="0091143B" w:rsidRDefault="0051177E" w:rsidP="00D67074">
            <w:pPr>
              <w:pStyle w:val="affffa"/>
              <w:snapToGrid w:val="0"/>
              <w:rPr>
                <w:color w:val="000000" w:themeColor="text1"/>
              </w:rPr>
            </w:pPr>
          </w:p>
        </w:tc>
      </w:tr>
      <w:tr w:rsidR="0051177E" w:rsidRPr="0091143B" w14:paraId="665A56B7" w14:textId="77777777" w:rsidTr="00D67074">
        <w:tc>
          <w:tcPr>
            <w:tcW w:w="568" w:type="dxa"/>
            <w:tcBorders>
              <w:left w:val="single" w:sz="4" w:space="0" w:color="000000"/>
              <w:bottom w:val="single" w:sz="4" w:space="0" w:color="000000"/>
            </w:tcBorders>
          </w:tcPr>
          <w:p w14:paraId="33C7A50F" w14:textId="77777777" w:rsidR="0051177E" w:rsidRPr="0091143B" w:rsidRDefault="0051177E" w:rsidP="00D67074">
            <w:pPr>
              <w:numPr>
                <w:ilvl w:val="0"/>
                <w:numId w:val="16"/>
              </w:numPr>
              <w:tabs>
                <w:tab w:val="left" w:pos="360"/>
              </w:tabs>
              <w:suppressAutoHyphens/>
              <w:snapToGrid w:val="0"/>
              <w:rPr>
                <w:color w:val="000000" w:themeColor="text1"/>
              </w:rPr>
            </w:pPr>
          </w:p>
        </w:tc>
        <w:tc>
          <w:tcPr>
            <w:tcW w:w="2977" w:type="dxa"/>
            <w:tcBorders>
              <w:left w:val="single" w:sz="4" w:space="0" w:color="000000"/>
              <w:bottom w:val="single" w:sz="4" w:space="0" w:color="000000"/>
            </w:tcBorders>
          </w:tcPr>
          <w:p w14:paraId="0D140DAA" w14:textId="77777777" w:rsidR="0051177E" w:rsidRPr="0091143B" w:rsidRDefault="0051177E" w:rsidP="00D67074">
            <w:pPr>
              <w:pStyle w:val="affffa"/>
              <w:snapToGrid w:val="0"/>
              <w:rPr>
                <w:color w:val="000000" w:themeColor="text1"/>
              </w:rPr>
            </w:pPr>
          </w:p>
        </w:tc>
        <w:tc>
          <w:tcPr>
            <w:tcW w:w="3118" w:type="dxa"/>
            <w:tcBorders>
              <w:left w:val="single" w:sz="4" w:space="0" w:color="000000"/>
              <w:bottom w:val="single" w:sz="4" w:space="0" w:color="000000"/>
            </w:tcBorders>
          </w:tcPr>
          <w:p w14:paraId="555CE4BC" w14:textId="77777777" w:rsidR="0051177E" w:rsidRPr="0091143B" w:rsidRDefault="0051177E" w:rsidP="00D67074">
            <w:pPr>
              <w:pStyle w:val="affffa"/>
              <w:snapToGrid w:val="0"/>
              <w:rPr>
                <w:color w:val="000000" w:themeColor="text1"/>
              </w:rPr>
            </w:pPr>
          </w:p>
        </w:tc>
        <w:tc>
          <w:tcPr>
            <w:tcW w:w="1985" w:type="dxa"/>
            <w:tcBorders>
              <w:left w:val="single" w:sz="4" w:space="0" w:color="000000"/>
              <w:bottom w:val="single" w:sz="4" w:space="0" w:color="000000"/>
            </w:tcBorders>
          </w:tcPr>
          <w:p w14:paraId="67BFE00E" w14:textId="77777777" w:rsidR="0051177E" w:rsidRPr="0091143B" w:rsidRDefault="0051177E" w:rsidP="00D67074">
            <w:pPr>
              <w:pStyle w:val="affffa"/>
              <w:snapToGrid w:val="0"/>
              <w:rPr>
                <w:color w:val="000000" w:themeColor="text1"/>
              </w:rPr>
            </w:pPr>
          </w:p>
        </w:tc>
        <w:tc>
          <w:tcPr>
            <w:tcW w:w="1842" w:type="dxa"/>
            <w:tcBorders>
              <w:left w:val="single" w:sz="4" w:space="0" w:color="000000"/>
              <w:bottom w:val="single" w:sz="4" w:space="0" w:color="000000"/>
              <w:right w:val="single" w:sz="4" w:space="0" w:color="000000"/>
            </w:tcBorders>
          </w:tcPr>
          <w:p w14:paraId="4703582B" w14:textId="77777777" w:rsidR="0051177E" w:rsidRPr="0091143B" w:rsidRDefault="0051177E" w:rsidP="00D67074">
            <w:pPr>
              <w:pStyle w:val="affffa"/>
              <w:snapToGrid w:val="0"/>
              <w:rPr>
                <w:color w:val="000000" w:themeColor="text1"/>
              </w:rPr>
            </w:pPr>
          </w:p>
        </w:tc>
      </w:tr>
      <w:tr w:rsidR="0051177E" w:rsidRPr="0091143B" w14:paraId="25966677" w14:textId="77777777" w:rsidTr="00D67074">
        <w:tc>
          <w:tcPr>
            <w:tcW w:w="568" w:type="dxa"/>
            <w:tcBorders>
              <w:left w:val="single" w:sz="4" w:space="0" w:color="000000"/>
              <w:bottom w:val="single" w:sz="4" w:space="0" w:color="000000"/>
            </w:tcBorders>
          </w:tcPr>
          <w:p w14:paraId="32BD964E" w14:textId="77777777" w:rsidR="0051177E" w:rsidRPr="0091143B" w:rsidRDefault="0051177E" w:rsidP="00D67074">
            <w:pPr>
              <w:numPr>
                <w:ilvl w:val="0"/>
                <w:numId w:val="16"/>
              </w:numPr>
              <w:tabs>
                <w:tab w:val="left" w:pos="360"/>
              </w:tabs>
              <w:suppressAutoHyphens/>
              <w:snapToGrid w:val="0"/>
              <w:rPr>
                <w:color w:val="000000" w:themeColor="text1"/>
              </w:rPr>
            </w:pPr>
          </w:p>
        </w:tc>
        <w:tc>
          <w:tcPr>
            <w:tcW w:w="2977" w:type="dxa"/>
            <w:tcBorders>
              <w:left w:val="single" w:sz="4" w:space="0" w:color="000000"/>
              <w:bottom w:val="single" w:sz="4" w:space="0" w:color="000000"/>
            </w:tcBorders>
          </w:tcPr>
          <w:p w14:paraId="2E3BF06D" w14:textId="77777777" w:rsidR="0051177E" w:rsidRPr="0091143B" w:rsidRDefault="0051177E" w:rsidP="00D67074">
            <w:pPr>
              <w:pStyle w:val="affffa"/>
              <w:snapToGrid w:val="0"/>
              <w:rPr>
                <w:color w:val="000000" w:themeColor="text1"/>
              </w:rPr>
            </w:pPr>
          </w:p>
        </w:tc>
        <w:tc>
          <w:tcPr>
            <w:tcW w:w="3118" w:type="dxa"/>
            <w:tcBorders>
              <w:left w:val="single" w:sz="4" w:space="0" w:color="000000"/>
              <w:bottom w:val="single" w:sz="4" w:space="0" w:color="000000"/>
            </w:tcBorders>
          </w:tcPr>
          <w:p w14:paraId="4C834104" w14:textId="77777777" w:rsidR="0051177E" w:rsidRPr="0091143B" w:rsidRDefault="0051177E" w:rsidP="00D67074">
            <w:pPr>
              <w:pStyle w:val="affffa"/>
              <w:snapToGrid w:val="0"/>
              <w:rPr>
                <w:color w:val="000000" w:themeColor="text1"/>
              </w:rPr>
            </w:pPr>
          </w:p>
        </w:tc>
        <w:tc>
          <w:tcPr>
            <w:tcW w:w="1985" w:type="dxa"/>
            <w:tcBorders>
              <w:left w:val="single" w:sz="4" w:space="0" w:color="000000"/>
              <w:bottom w:val="single" w:sz="4" w:space="0" w:color="000000"/>
            </w:tcBorders>
          </w:tcPr>
          <w:p w14:paraId="626211DD" w14:textId="77777777" w:rsidR="0051177E" w:rsidRPr="0091143B" w:rsidRDefault="0051177E" w:rsidP="00D67074">
            <w:pPr>
              <w:pStyle w:val="affffa"/>
              <w:snapToGrid w:val="0"/>
              <w:rPr>
                <w:color w:val="000000" w:themeColor="text1"/>
              </w:rPr>
            </w:pPr>
          </w:p>
        </w:tc>
        <w:tc>
          <w:tcPr>
            <w:tcW w:w="1842" w:type="dxa"/>
            <w:tcBorders>
              <w:left w:val="single" w:sz="4" w:space="0" w:color="000000"/>
              <w:bottom w:val="single" w:sz="4" w:space="0" w:color="000000"/>
              <w:right w:val="single" w:sz="4" w:space="0" w:color="000000"/>
            </w:tcBorders>
          </w:tcPr>
          <w:p w14:paraId="67543C33" w14:textId="77777777" w:rsidR="0051177E" w:rsidRPr="0091143B" w:rsidRDefault="0051177E" w:rsidP="00D67074">
            <w:pPr>
              <w:pStyle w:val="affffa"/>
              <w:snapToGrid w:val="0"/>
              <w:rPr>
                <w:color w:val="000000" w:themeColor="text1"/>
              </w:rPr>
            </w:pPr>
          </w:p>
        </w:tc>
      </w:tr>
      <w:tr w:rsidR="0051177E" w:rsidRPr="0091143B" w14:paraId="4A282559" w14:textId="77777777" w:rsidTr="00D67074">
        <w:tc>
          <w:tcPr>
            <w:tcW w:w="568" w:type="dxa"/>
            <w:tcBorders>
              <w:left w:val="single" w:sz="4" w:space="0" w:color="000000"/>
              <w:bottom w:val="single" w:sz="4" w:space="0" w:color="000000"/>
            </w:tcBorders>
          </w:tcPr>
          <w:p w14:paraId="15E5B953" w14:textId="77777777" w:rsidR="0051177E" w:rsidRPr="0091143B" w:rsidRDefault="0051177E" w:rsidP="00D67074">
            <w:pPr>
              <w:snapToGrid w:val="0"/>
              <w:rPr>
                <w:color w:val="000000" w:themeColor="text1"/>
              </w:rPr>
            </w:pPr>
            <w:r w:rsidRPr="0091143B">
              <w:rPr>
                <w:color w:val="000000" w:themeColor="text1"/>
              </w:rPr>
              <w:t>…</w:t>
            </w:r>
          </w:p>
        </w:tc>
        <w:tc>
          <w:tcPr>
            <w:tcW w:w="2977" w:type="dxa"/>
            <w:tcBorders>
              <w:left w:val="single" w:sz="4" w:space="0" w:color="000000"/>
              <w:bottom w:val="single" w:sz="4" w:space="0" w:color="000000"/>
            </w:tcBorders>
          </w:tcPr>
          <w:p w14:paraId="290373AE" w14:textId="77777777" w:rsidR="0051177E" w:rsidRPr="0091143B" w:rsidRDefault="0051177E" w:rsidP="00D67074">
            <w:pPr>
              <w:pStyle w:val="affffa"/>
              <w:snapToGrid w:val="0"/>
              <w:rPr>
                <w:color w:val="000000" w:themeColor="text1"/>
              </w:rPr>
            </w:pPr>
          </w:p>
        </w:tc>
        <w:tc>
          <w:tcPr>
            <w:tcW w:w="3118" w:type="dxa"/>
            <w:tcBorders>
              <w:left w:val="single" w:sz="4" w:space="0" w:color="000000"/>
              <w:bottom w:val="single" w:sz="4" w:space="0" w:color="000000"/>
            </w:tcBorders>
          </w:tcPr>
          <w:p w14:paraId="04799B7A" w14:textId="77777777" w:rsidR="0051177E" w:rsidRPr="0091143B" w:rsidRDefault="0051177E" w:rsidP="00D67074">
            <w:pPr>
              <w:pStyle w:val="affffa"/>
              <w:snapToGrid w:val="0"/>
              <w:rPr>
                <w:color w:val="000000" w:themeColor="text1"/>
              </w:rPr>
            </w:pPr>
          </w:p>
        </w:tc>
        <w:tc>
          <w:tcPr>
            <w:tcW w:w="1985" w:type="dxa"/>
            <w:tcBorders>
              <w:left w:val="single" w:sz="4" w:space="0" w:color="000000"/>
              <w:bottom w:val="single" w:sz="4" w:space="0" w:color="000000"/>
            </w:tcBorders>
          </w:tcPr>
          <w:p w14:paraId="484E52D0" w14:textId="77777777" w:rsidR="0051177E" w:rsidRPr="0091143B" w:rsidRDefault="0051177E" w:rsidP="00D67074">
            <w:pPr>
              <w:pStyle w:val="affffa"/>
              <w:snapToGrid w:val="0"/>
              <w:rPr>
                <w:color w:val="000000" w:themeColor="text1"/>
              </w:rPr>
            </w:pPr>
          </w:p>
        </w:tc>
        <w:tc>
          <w:tcPr>
            <w:tcW w:w="1842" w:type="dxa"/>
            <w:tcBorders>
              <w:left w:val="single" w:sz="4" w:space="0" w:color="000000"/>
              <w:bottom w:val="single" w:sz="4" w:space="0" w:color="000000"/>
              <w:right w:val="single" w:sz="4" w:space="0" w:color="000000"/>
            </w:tcBorders>
          </w:tcPr>
          <w:p w14:paraId="7FCBD7F1" w14:textId="77777777" w:rsidR="0051177E" w:rsidRPr="0091143B" w:rsidRDefault="0051177E" w:rsidP="00D67074">
            <w:pPr>
              <w:pStyle w:val="affffa"/>
              <w:snapToGrid w:val="0"/>
              <w:rPr>
                <w:color w:val="000000" w:themeColor="text1"/>
              </w:rPr>
            </w:pPr>
          </w:p>
        </w:tc>
      </w:tr>
      <w:tr w:rsidR="0051177E" w:rsidRPr="0091143B" w14:paraId="4239445C" w14:textId="77777777" w:rsidTr="00D67074">
        <w:tc>
          <w:tcPr>
            <w:tcW w:w="568" w:type="dxa"/>
            <w:tcBorders>
              <w:left w:val="single" w:sz="4" w:space="0" w:color="000000"/>
              <w:bottom w:val="single" w:sz="4" w:space="0" w:color="000000"/>
            </w:tcBorders>
          </w:tcPr>
          <w:p w14:paraId="012D9749" w14:textId="77777777" w:rsidR="0051177E" w:rsidRPr="0091143B" w:rsidRDefault="0051177E" w:rsidP="005C3A48">
            <w:pPr>
              <w:tabs>
                <w:tab w:val="left" w:pos="360"/>
              </w:tabs>
              <w:suppressAutoHyphens/>
              <w:snapToGrid w:val="0"/>
              <w:ind w:left="142"/>
              <w:rPr>
                <w:color w:val="000000" w:themeColor="text1"/>
              </w:rPr>
            </w:pPr>
          </w:p>
        </w:tc>
        <w:tc>
          <w:tcPr>
            <w:tcW w:w="2977" w:type="dxa"/>
            <w:tcBorders>
              <w:left w:val="single" w:sz="4" w:space="0" w:color="000000"/>
              <w:bottom w:val="single" w:sz="4" w:space="0" w:color="000000"/>
            </w:tcBorders>
          </w:tcPr>
          <w:p w14:paraId="4D1177BA" w14:textId="77777777" w:rsidR="0051177E" w:rsidRPr="0091143B" w:rsidRDefault="0051177E" w:rsidP="00D67074">
            <w:pPr>
              <w:pStyle w:val="affffa"/>
              <w:snapToGrid w:val="0"/>
              <w:rPr>
                <w:color w:val="000000" w:themeColor="text1"/>
              </w:rPr>
            </w:pPr>
          </w:p>
        </w:tc>
        <w:tc>
          <w:tcPr>
            <w:tcW w:w="3118" w:type="dxa"/>
            <w:tcBorders>
              <w:left w:val="single" w:sz="4" w:space="0" w:color="000000"/>
              <w:bottom w:val="single" w:sz="4" w:space="0" w:color="000000"/>
            </w:tcBorders>
          </w:tcPr>
          <w:p w14:paraId="322AFADB" w14:textId="77777777" w:rsidR="0051177E" w:rsidRPr="0091143B" w:rsidRDefault="0051177E" w:rsidP="00D67074">
            <w:pPr>
              <w:pStyle w:val="affffa"/>
              <w:snapToGrid w:val="0"/>
              <w:jc w:val="center"/>
              <w:rPr>
                <w:color w:val="000000" w:themeColor="text1"/>
              </w:rPr>
            </w:pPr>
          </w:p>
        </w:tc>
        <w:tc>
          <w:tcPr>
            <w:tcW w:w="1985" w:type="dxa"/>
            <w:tcBorders>
              <w:left w:val="single" w:sz="4" w:space="0" w:color="000000"/>
              <w:bottom w:val="single" w:sz="4" w:space="0" w:color="000000"/>
            </w:tcBorders>
          </w:tcPr>
          <w:p w14:paraId="35E67229" w14:textId="77777777" w:rsidR="0051177E" w:rsidRPr="0091143B" w:rsidRDefault="0051177E" w:rsidP="00D67074">
            <w:pPr>
              <w:pStyle w:val="affffa"/>
              <w:snapToGrid w:val="0"/>
              <w:rPr>
                <w:color w:val="000000" w:themeColor="text1"/>
              </w:rPr>
            </w:pPr>
          </w:p>
        </w:tc>
        <w:tc>
          <w:tcPr>
            <w:tcW w:w="1842" w:type="dxa"/>
            <w:tcBorders>
              <w:left w:val="single" w:sz="4" w:space="0" w:color="000000"/>
              <w:bottom w:val="single" w:sz="4" w:space="0" w:color="000000"/>
              <w:right w:val="single" w:sz="4" w:space="0" w:color="000000"/>
            </w:tcBorders>
          </w:tcPr>
          <w:p w14:paraId="64B65720" w14:textId="77777777" w:rsidR="0051177E" w:rsidRPr="0091143B" w:rsidRDefault="0051177E" w:rsidP="00D67074">
            <w:pPr>
              <w:pStyle w:val="affffa"/>
              <w:snapToGrid w:val="0"/>
              <w:jc w:val="center"/>
              <w:rPr>
                <w:color w:val="000000" w:themeColor="text1"/>
              </w:rPr>
            </w:pPr>
          </w:p>
        </w:tc>
      </w:tr>
      <w:tr w:rsidR="0051177E" w:rsidRPr="0091143B" w14:paraId="79D50BE5" w14:textId="77777777" w:rsidTr="00D67074">
        <w:tc>
          <w:tcPr>
            <w:tcW w:w="568" w:type="dxa"/>
            <w:tcBorders>
              <w:left w:val="single" w:sz="4" w:space="0" w:color="000000"/>
              <w:bottom w:val="single" w:sz="4" w:space="0" w:color="000000"/>
            </w:tcBorders>
          </w:tcPr>
          <w:p w14:paraId="2A00602E" w14:textId="77777777" w:rsidR="0051177E" w:rsidRPr="0091143B" w:rsidRDefault="0051177E" w:rsidP="005C3A48">
            <w:pPr>
              <w:tabs>
                <w:tab w:val="left" w:pos="360"/>
              </w:tabs>
              <w:suppressAutoHyphens/>
              <w:snapToGrid w:val="0"/>
              <w:ind w:left="142"/>
              <w:rPr>
                <w:color w:val="000000" w:themeColor="text1"/>
              </w:rPr>
            </w:pPr>
          </w:p>
        </w:tc>
        <w:tc>
          <w:tcPr>
            <w:tcW w:w="2977" w:type="dxa"/>
            <w:tcBorders>
              <w:left w:val="single" w:sz="4" w:space="0" w:color="000000"/>
              <w:bottom w:val="single" w:sz="4" w:space="0" w:color="000000"/>
            </w:tcBorders>
          </w:tcPr>
          <w:p w14:paraId="6B76879F" w14:textId="77777777" w:rsidR="0051177E" w:rsidRPr="0091143B" w:rsidRDefault="0051177E" w:rsidP="00D67074">
            <w:pPr>
              <w:pStyle w:val="affffa"/>
              <w:snapToGrid w:val="0"/>
              <w:rPr>
                <w:color w:val="000000" w:themeColor="text1"/>
              </w:rPr>
            </w:pPr>
          </w:p>
        </w:tc>
        <w:tc>
          <w:tcPr>
            <w:tcW w:w="3118" w:type="dxa"/>
            <w:tcBorders>
              <w:left w:val="single" w:sz="4" w:space="0" w:color="000000"/>
              <w:bottom w:val="single" w:sz="4" w:space="0" w:color="000000"/>
            </w:tcBorders>
          </w:tcPr>
          <w:p w14:paraId="3D3DC078" w14:textId="77777777" w:rsidR="0051177E" w:rsidRPr="0091143B" w:rsidRDefault="0051177E" w:rsidP="00D67074">
            <w:pPr>
              <w:pStyle w:val="affffa"/>
              <w:snapToGrid w:val="0"/>
              <w:jc w:val="center"/>
              <w:rPr>
                <w:color w:val="000000" w:themeColor="text1"/>
              </w:rPr>
            </w:pPr>
          </w:p>
        </w:tc>
        <w:tc>
          <w:tcPr>
            <w:tcW w:w="1985" w:type="dxa"/>
            <w:tcBorders>
              <w:left w:val="single" w:sz="4" w:space="0" w:color="000000"/>
              <w:bottom w:val="single" w:sz="4" w:space="0" w:color="000000"/>
            </w:tcBorders>
          </w:tcPr>
          <w:p w14:paraId="050D900B" w14:textId="77777777" w:rsidR="0051177E" w:rsidRPr="0091143B" w:rsidRDefault="0051177E" w:rsidP="00D67074">
            <w:pPr>
              <w:pStyle w:val="affffa"/>
              <w:snapToGrid w:val="0"/>
              <w:rPr>
                <w:color w:val="000000" w:themeColor="text1"/>
              </w:rPr>
            </w:pPr>
          </w:p>
        </w:tc>
        <w:tc>
          <w:tcPr>
            <w:tcW w:w="1842" w:type="dxa"/>
            <w:tcBorders>
              <w:left w:val="single" w:sz="4" w:space="0" w:color="000000"/>
              <w:bottom w:val="single" w:sz="4" w:space="0" w:color="000000"/>
              <w:right w:val="single" w:sz="4" w:space="0" w:color="000000"/>
            </w:tcBorders>
          </w:tcPr>
          <w:p w14:paraId="745B9E4E" w14:textId="77777777" w:rsidR="0051177E" w:rsidRPr="0091143B" w:rsidRDefault="0051177E" w:rsidP="00D67074">
            <w:pPr>
              <w:pStyle w:val="affffa"/>
              <w:snapToGrid w:val="0"/>
              <w:jc w:val="center"/>
              <w:rPr>
                <w:color w:val="000000" w:themeColor="text1"/>
              </w:rPr>
            </w:pPr>
          </w:p>
        </w:tc>
      </w:tr>
      <w:tr w:rsidR="0051177E" w:rsidRPr="0091143B" w14:paraId="6E753044" w14:textId="77777777" w:rsidTr="00D67074">
        <w:tc>
          <w:tcPr>
            <w:tcW w:w="568" w:type="dxa"/>
            <w:tcBorders>
              <w:left w:val="single" w:sz="4" w:space="0" w:color="000000"/>
              <w:bottom w:val="single" w:sz="4" w:space="0" w:color="000000"/>
            </w:tcBorders>
          </w:tcPr>
          <w:p w14:paraId="7D36503E" w14:textId="77777777" w:rsidR="0051177E" w:rsidRPr="0091143B" w:rsidRDefault="0051177E" w:rsidP="005C3A48">
            <w:pPr>
              <w:tabs>
                <w:tab w:val="left" w:pos="360"/>
              </w:tabs>
              <w:suppressAutoHyphens/>
              <w:snapToGrid w:val="0"/>
              <w:ind w:left="142"/>
              <w:rPr>
                <w:color w:val="000000" w:themeColor="text1"/>
              </w:rPr>
            </w:pPr>
          </w:p>
        </w:tc>
        <w:tc>
          <w:tcPr>
            <w:tcW w:w="2977" w:type="dxa"/>
            <w:tcBorders>
              <w:left w:val="single" w:sz="4" w:space="0" w:color="000000"/>
              <w:bottom w:val="single" w:sz="4" w:space="0" w:color="000000"/>
            </w:tcBorders>
          </w:tcPr>
          <w:p w14:paraId="27B144B3" w14:textId="77777777" w:rsidR="0051177E" w:rsidRPr="0091143B" w:rsidRDefault="0051177E" w:rsidP="00D67074">
            <w:pPr>
              <w:pStyle w:val="affffa"/>
              <w:snapToGrid w:val="0"/>
              <w:rPr>
                <w:color w:val="000000" w:themeColor="text1"/>
              </w:rPr>
            </w:pPr>
          </w:p>
        </w:tc>
        <w:tc>
          <w:tcPr>
            <w:tcW w:w="3118" w:type="dxa"/>
            <w:tcBorders>
              <w:left w:val="single" w:sz="4" w:space="0" w:color="000000"/>
              <w:bottom w:val="single" w:sz="4" w:space="0" w:color="000000"/>
            </w:tcBorders>
          </w:tcPr>
          <w:p w14:paraId="56A54956" w14:textId="77777777" w:rsidR="0051177E" w:rsidRPr="0091143B" w:rsidRDefault="0051177E" w:rsidP="00D67074">
            <w:pPr>
              <w:pStyle w:val="affffa"/>
              <w:snapToGrid w:val="0"/>
              <w:jc w:val="center"/>
              <w:rPr>
                <w:color w:val="000000" w:themeColor="text1"/>
              </w:rPr>
            </w:pPr>
          </w:p>
        </w:tc>
        <w:tc>
          <w:tcPr>
            <w:tcW w:w="1985" w:type="dxa"/>
            <w:tcBorders>
              <w:left w:val="single" w:sz="4" w:space="0" w:color="000000"/>
              <w:bottom w:val="single" w:sz="4" w:space="0" w:color="000000"/>
            </w:tcBorders>
          </w:tcPr>
          <w:p w14:paraId="1DFB5EEE" w14:textId="77777777" w:rsidR="0051177E" w:rsidRPr="0091143B" w:rsidRDefault="0051177E" w:rsidP="00D67074">
            <w:pPr>
              <w:pStyle w:val="affffa"/>
              <w:snapToGrid w:val="0"/>
              <w:rPr>
                <w:color w:val="000000" w:themeColor="text1"/>
              </w:rPr>
            </w:pPr>
          </w:p>
        </w:tc>
        <w:tc>
          <w:tcPr>
            <w:tcW w:w="1842" w:type="dxa"/>
            <w:tcBorders>
              <w:left w:val="single" w:sz="4" w:space="0" w:color="000000"/>
              <w:bottom w:val="single" w:sz="4" w:space="0" w:color="000000"/>
              <w:right w:val="single" w:sz="4" w:space="0" w:color="000000"/>
            </w:tcBorders>
          </w:tcPr>
          <w:p w14:paraId="4F759F82" w14:textId="77777777" w:rsidR="0051177E" w:rsidRPr="0091143B" w:rsidRDefault="0051177E" w:rsidP="00D67074">
            <w:pPr>
              <w:pStyle w:val="affffa"/>
              <w:snapToGrid w:val="0"/>
              <w:jc w:val="center"/>
              <w:rPr>
                <w:color w:val="000000" w:themeColor="text1"/>
              </w:rPr>
            </w:pPr>
          </w:p>
        </w:tc>
      </w:tr>
      <w:tr w:rsidR="0051177E" w:rsidRPr="0091143B" w14:paraId="77747B29" w14:textId="77777777" w:rsidTr="00D67074">
        <w:tc>
          <w:tcPr>
            <w:tcW w:w="568" w:type="dxa"/>
            <w:tcBorders>
              <w:left w:val="single" w:sz="4" w:space="0" w:color="000000"/>
              <w:bottom w:val="single" w:sz="4" w:space="0" w:color="000000"/>
            </w:tcBorders>
          </w:tcPr>
          <w:p w14:paraId="20C98C14" w14:textId="77777777" w:rsidR="0051177E" w:rsidRPr="0091143B" w:rsidRDefault="0051177E" w:rsidP="00D67074">
            <w:pPr>
              <w:snapToGrid w:val="0"/>
              <w:rPr>
                <w:color w:val="000000" w:themeColor="text1"/>
              </w:rPr>
            </w:pPr>
          </w:p>
        </w:tc>
        <w:tc>
          <w:tcPr>
            <w:tcW w:w="2977" w:type="dxa"/>
            <w:tcBorders>
              <w:left w:val="single" w:sz="4" w:space="0" w:color="000000"/>
              <w:bottom w:val="single" w:sz="4" w:space="0" w:color="000000"/>
            </w:tcBorders>
          </w:tcPr>
          <w:p w14:paraId="6F0F99FA" w14:textId="77777777" w:rsidR="0051177E" w:rsidRPr="0091143B" w:rsidRDefault="0051177E" w:rsidP="00D67074">
            <w:pPr>
              <w:pStyle w:val="affffa"/>
              <w:snapToGrid w:val="0"/>
              <w:rPr>
                <w:color w:val="000000" w:themeColor="text1"/>
              </w:rPr>
            </w:pPr>
          </w:p>
        </w:tc>
        <w:tc>
          <w:tcPr>
            <w:tcW w:w="3118" w:type="dxa"/>
            <w:tcBorders>
              <w:left w:val="single" w:sz="4" w:space="0" w:color="000000"/>
              <w:bottom w:val="single" w:sz="4" w:space="0" w:color="000000"/>
            </w:tcBorders>
          </w:tcPr>
          <w:p w14:paraId="44930D4C" w14:textId="77777777" w:rsidR="0051177E" w:rsidRPr="0091143B" w:rsidRDefault="0051177E" w:rsidP="00D67074">
            <w:pPr>
              <w:pStyle w:val="affffa"/>
              <w:snapToGrid w:val="0"/>
              <w:jc w:val="center"/>
              <w:rPr>
                <w:color w:val="000000" w:themeColor="text1"/>
              </w:rPr>
            </w:pPr>
          </w:p>
        </w:tc>
        <w:tc>
          <w:tcPr>
            <w:tcW w:w="1985" w:type="dxa"/>
            <w:tcBorders>
              <w:left w:val="single" w:sz="4" w:space="0" w:color="000000"/>
              <w:bottom w:val="single" w:sz="4" w:space="0" w:color="000000"/>
            </w:tcBorders>
          </w:tcPr>
          <w:p w14:paraId="5871F1A7" w14:textId="77777777" w:rsidR="0051177E" w:rsidRPr="0091143B" w:rsidRDefault="0051177E" w:rsidP="00D67074">
            <w:pPr>
              <w:pStyle w:val="affffa"/>
              <w:snapToGrid w:val="0"/>
              <w:rPr>
                <w:color w:val="000000" w:themeColor="text1"/>
              </w:rPr>
            </w:pPr>
          </w:p>
        </w:tc>
        <w:tc>
          <w:tcPr>
            <w:tcW w:w="1842" w:type="dxa"/>
            <w:tcBorders>
              <w:left w:val="single" w:sz="4" w:space="0" w:color="000000"/>
              <w:bottom w:val="single" w:sz="4" w:space="0" w:color="000000"/>
              <w:right w:val="single" w:sz="4" w:space="0" w:color="000000"/>
            </w:tcBorders>
          </w:tcPr>
          <w:p w14:paraId="265073BA" w14:textId="77777777" w:rsidR="0051177E" w:rsidRPr="0091143B" w:rsidRDefault="0051177E" w:rsidP="00D67074">
            <w:pPr>
              <w:pStyle w:val="affffa"/>
              <w:snapToGrid w:val="0"/>
              <w:jc w:val="center"/>
              <w:rPr>
                <w:color w:val="000000" w:themeColor="text1"/>
              </w:rPr>
            </w:pPr>
          </w:p>
        </w:tc>
      </w:tr>
    </w:tbl>
    <w:p w14:paraId="4AA5D6DE" w14:textId="77777777" w:rsidR="0051177E" w:rsidRDefault="0051177E" w:rsidP="0051177E"/>
    <w:p w14:paraId="5730EFF8" w14:textId="739723FA" w:rsidR="005C3A48" w:rsidRPr="00561717" w:rsidRDefault="005C3A48" w:rsidP="005C3A48">
      <w:pPr>
        <w:widowControl w:val="0"/>
        <w:autoSpaceDE w:val="0"/>
        <w:autoSpaceDN w:val="0"/>
        <w:adjustRightInd w:val="0"/>
        <w:ind w:firstLine="709"/>
        <w:outlineLvl w:val="2"/>
        <w:rPr>
          <w:i/>
          <w:sz w:val="22"/>
          <w:szCs w:val="22"/>
        </w:rPr>
      </w:pPr>
      <w:r w:rsidRPr="00561717">
        <w:rPr>
          <w:i/>
          <w:sz w:val="22"/>
          <w:szCs w:val="22"/>
        </w:rPr>
        <w:t xml:space="preserve">(подтверждается копиями дипломов </w:t>
      </w:r>
      <w:r w:rsidR="008A0352" w:rsidRPr="00561717">
        <w:rPr>
          <w:i/>
          <w:sz w:val="22"/>
          <w:szCs w:val="22"/>
        </w:rPr>
        <w:t>о</w:t>
      </w:r>
      <w:r w:rsidR="008A0352">
        <w:rPr>
          <w:i/>
          <w:sz w:val="22"/>
          <w:szCs w:val="22"/>
        </w:rPr>
        <w:t xml:space="preserve">б </w:t>
      </w:r>
      <w:r w:rsidR="008A0352" w:rsidRPr="00561717">
        <w:rPr>
          <w:i/>
          <w:sz w:val="22"/>
          <w:szCs w:val="22"/>
        </w:rPr>
        <w:t>образовании</w:t>
      </w:r>
      <w:r w:rsidRPr="00561717">
        <w:rPr>
          <w:i/>
          <w:sz w:val="22"/>
          <w:szCs w:val="22"/>
        </w:rPr>
        <w:t>, копиями трудовых книжек и/ или приказов о назначении на должность</w:t>
      </w:r>
      <w:r>
        <w:rPr>
          <w:i/>
          <w:sz w:val="22"/>
          <w:szCs w:val="22"/>
        </w:rPr>
        <w:t>, и/или трудовыми договорами</w:t>
      </w:r>
      <w:r w:rsidRPr="00561717">
        <w:rPr>
          <w:i/>
          <w:sz w:val="22"/>
          <w:szCs w:val="22"/>
        </w:rPr>
        <w:t>)</w:t>
      </w:r>
    </w:p>
    <w:p w14:paraId="0B72D776" w14:textId="77777777" w:rsidR="00D3663F" w:rsidRDefault="00D3663F" w:rsidP="0051177E"/>
    <w:p w14:paraId="4FC07F97" w14:textId="77777777" w:rsidR="005C3A48" w:rsidRDefault="005C3A48" w:rsidP="0051177E"/>
    <w:p w14:paraId="26EBA6C3" w14:textId="77777777" w:rsidR="0051177E" w:rsidRPr="005F6FB1" w:rsidRDefault="0051177E" w:rsidP="0051177E">
      <w:pPr>
        <w:ind w:firstLine="600"/>
        <w:rPr>
          <w:sz w:val="26"/>
          <w:szCs w:val="26"/>
        </w:rPr>
      </w:pPr>
      <w:r w:rsidRPr="005F6FB1">
        <w:rPr>
          <w:b/>
          <w:sz w:val="26"/>
          <w:szCs w:val="26"/>
        </w:rPr>
        <w:t>Руководитель организации</w:t>
      </w:r>
      <w:r w:rsidRPr="005F6FB1">
        <w:rPr>
          <w:sz w:val="26"/>
          <w:szCs w:val="26"/>
        </w:rPr>
        <w:tab/>
        <w:t>_____________________ (Фамилия И.О.)</w:t>
      </w:r>
    </w:p>
    <w:p w14:paraId="396957B0" w14:textId="77777777" w:rsidR="0051177E" w:rsidRPr="005F6FB1" w:rsidRDefault="0051177E" w:rsidP="0051177E">
      <w:pPr>
        <w:ind w:firstLine="5160"/>
        <w:rPr>
          <w:i/>
          <w:sz w:val="26"/>
          <w:szCs w:val="26"/>
        </w:rPr>
      </w:pPr>
      <w:r w:rsidRPr="005F6FB1">
        <w:rPr>
          <w:i/>
          <w:sz w:val="26"/>
          <w:szCs w:val="26"/>
          <w:vertAlign w:val="superscript"/>
        </w:rPr>
        <w:t>(подпись)</w:t>
      </w:r>
    </w:p>
    <w:p w14:paraId="1955D468" w14:textId="77777777" w:rsidR="0051177E" w:rsidRPr="005F6FB1" w:rsidRDefault="0051177E" w:rsidP="0051177E">
      <w:pPr>
        <w:ind w:firstLine="5160"/>
      </w:pPr>
      <w:r w:rsidRPr="005F6FB1">
        <w:t>М.П.</w:t>
      </w:r>
    </w:p>
    <w:p w14:paraId="0CC2489D" w14:textId="77777777" w:rsidR="0051177E" w:rsidRPr="005F6FB1" w:rsidRDefault="0051177E" w:rsidP="0051177E">
      <w:pPr>
        <w:ind w:firstLine="600"/>
      </w:pPr>
      <w:r w:rsidRPr="005F6FB1">
        <w:rPr>
          <w:b/>
        </w:rPr>
        <w:t>Главный бухгалтер</w:t>
      </w:r>
      <w:r w:rsidRPr="005F6FB1">
        <w:tab/>
      </w:r>
      <w:r>
        <w:t xml:space="preserve">   </w:t>
      </w:r>
      <w:r w:rsidRPr="005F6FB1">
        <w:tab/>
      </w:r>
      <w:r>
        <w:t xml:space="preserve">         </w:t>
      </w:r>
      <w:r w:rsidRPr="005F6FB1">
        <w:t>_____________________ (Фамилия И.О.)</w:t>
      </w:r>
    </w:p>
    <w:p w14:paraId="146876AB" w14:textId="77777777" w:rsidR="0051177E" w:rsidRDefault="0051177E" w:rsidP="0051177E">
      <w:pPr>
        <w:ind w:firstLine="5160"/>
        <w:rPr>
          <w:i/>
          <w:sz w:val="26"/>
          <w:szCs w:val="26"/>
          <w:vertAlign w:val="superscript"/>
        </w:rPr>
      </w:pPr>
      <w:r w:rsidRPr="005F6FB1">
        <w:rPr>
          <w:i/>
          <w:sz w:val="26"/>
          <w:szCs w:val="26"/>
          <w:vertAlign w:val="superscript"/>
        </w:rPr>
        <w:t>(подпись)</w:t>
      </w:r>
    </w:p>
    <w:p w14:paraId="58C54999" w14:textId="77777777" w:rsidR="00F16D2D" w:rsidRDefault="00F16D2D">
      <w:pPr>
        <w:spacing w:after="0"/>
        <w:jc w:val="left"/>
        <w:rPr>
          <w:szCs w:val="20"/>
        </w:rPr>
        <w:sectPr w:rsidR="00F16D2D" w:rsidSect="0084112A">
          <w:pgSz w:w="16838" w:h="11906" w:orient="landscape"/>
          <w:pgMar w:top="1134" w:right="724" w:bottom="567" w:left="680" w:header="709" w:footer="289" w:gutter="0"/>
          <w:pgNumType w:start="1"/>
          <w:cols w:space="708"/>
          <w:titlePg/>
          <w:docGrid w:linePitch="360"/>
        </w:sectPr>
      </w:pPr>
    </w:p>
    <w:p w14:paraId="0CF7B86E" w14:textId="57FAB1AB" w:rsidR="00670CB3" w:rsidRDefault="00670CB3">
      <w:pPr>
        <w:spacing w:after="0"/>
        <w:jc w:val="left"/>
        <w:rPr>
          <w:szCs w:val="20"/>
        </w:rPr>
      </w:pPr>
    </w:p>
    <w:p w14:paraId="166B1287" w14:textId="77777777" w:rsidR="009A2FC7" w:rsidRPr="00A9547A" w:rsidRDefault="009A2FC7" w:rsidP="009A2FC7">
      <w:pPr>
        <w:tabs>
          <w:tab w:val="left" w:pos="8085"/>
          <w:tab w:val="right" w:pos="9804"/>
        </w:tabs>
        <w:ind w:left="8496" w:right="-80"/>
        <w:jc w:val="right"/>
        <w:rPr>
          <w:b/>
          <w:sz w:val="20"/>
          <w:szCs w:val="20"/>
        </w:rPr>
      </w:pPr>
      <w:r w:rsidRPr="00A9547A">
        <w:rPr>
          <w:b/>
          <w:sz w:val="20"/>
          <w:szCs w:val="20"/>
        </w:rPr>
        <w:t xml:space="preserve">Форма № </w:t>
      </w:r>
      <w:r w:rsidR="00D63BDD">
        <w:rPr>
          <w:b/>
          <w:sz w:val="20"/>
          <w:szCs w:val="20"/>
        </w:rPr>
        <w:t>5</w:t>
      </w:r>
    </w:p>
    <w:p w14:paraId="24B29239" w14:textId="77777777" w:rsidR="009A2FC7" w:rsidRPr="00A9547A" w:rsidRDefault="009A2FC7" w:rsidP="009A2FC7">
      <w:pPr>
        <w:spacing w:after="0"/>
        <w:ind w:left="6372"/>
        <w:jc w:val="right"/>
      </w:pPr>
      <w:r w:rsidRPr="00A9547A">
        <w:t xml:space="preserve">                          Приложение № </w:t>
      </w:r>
      <w:r w:rsidR="00D63BDD">
        <w:t>4</w:t>
      </w:r>
    </w:p>
    <w:p w14:paraId="71A04BA0" w14:textId="77777777" w:rsidR="009A2FC7" w:rsidRPr="00A9547A" w:rsidRDefault="009A2FC7" w:rsidP="009A2FC7">
      <w:pPr>
        <w:tabs>
          <w:tab w:val="left" w:pos="708"/>
        </w:tabs>
        <w:jc w:val="right"/>
      </w:pPr>
      <w:r w:rsidRPr="00A9547A">
        <w:t xml:space="preserve">      к Заявке на участие в конкурсе</w:t>
      </w:r>
    </w:p>
    <w:p w14:paraId="2D823ECC" w14:textId="77777777" w:rsidR="009A2FC7" w:rsidRPr="00A9547A" w:rsidRDefault="009A2FC7" w:rsidP="009A2FC7">
      <w:pPr>
        <w:tabs>
          <w:tab w:val="left" w:pos="708"/>
        </w:tabs>
        <w:rPr>
          <w:b/>
          <w:sz w:val="28"/>
          <w:szCs w:val="28"/>
        </w:rPr>
      </w:pPr>
      <w:r w:rsidRPr="00A9547A">
        <w:t>На бланке организации</w:t>
      </w:r>
    </w:p>
    <w:p w14:paraId="78AFF3BE" w14:textId="77777777" w:rsidR="009A2FC7" w:rsidRPr="00A9547A" w:rsidRDefault="009A2FC7" w:rsidP="009A2FC7">
      <w:pPr>
        <w:tabs>
          <w:tab w:val="left" w:pos="708"/>
        </w:tabs>
      </w:pPr>
      <w:r w:rsidRPr="00A9547A">
        <w:t>Дата, исх. номер</w:t>
      </w:r>
    </w:p>
    <w:p w14:paraId="1126C5D9" w14:textId="77777777" w:rsidR="009A2FC7" w:rsidRPr="00A9547A" w:rsidRDefault="009A2FC7" w:rsidP="009A2FC7">
      <w:pPr>
        <w:tabs>
          <w:tab w:val="left" w:pos="708"/>
        </w:tabs>
        <w:rPr>
          <w:b/>
        </w:rPr>
      </w:pPr>
    </w:p>
    <w:p w14:paraId="1780D932" w14:textId="77777777" w:rsidR="009A2FC7" w:rsidRPr="00A9547A" w:rsidRDefault="009A2FC7" w:rsidP="009A2FC7">
      <w:pPr>
        <w:tabs>
          <w:tab w:val="left" w:pos="708"/>
        </w:tabs>
        <w:jc w:val="center"/>
        <w:rPr>
          <w:b/>
          <w:bCs/>
        </w:rPr>
      </w:pPr>
    </w:p>
    <w:p w14:paraId="451911F4" w14:textId="77777777" w:rsidR="009A2FC7" w:rsidRDefault="009A2FC7" w:rsidP="009A2FC7">
      <w:pPr>
        <w:tabs>
          <w:tab w:val="left" w:pos="708"/>
        </w:tabs>
        <w:jc w:val="center"/>
        <w:rPr>
          <w:b/>
          <w:bCs/>
        </w:rPr>
      </w:pPr>
      <w:r w:rsidRPr="00A9547A">
        <w:rPr>
          <w:b/>
          <w:bCs/>
        </w:rPr>
        <w:t>ГАРАНТИЙНОЕ ПИСЬМО НА ОБЕСПЕЧЕНИЕ ИСПОЛНЕНИЯ ОБЯЗАТЕЛЬСТВ</w:t>
      </w:r>
    </w:p>
    <w:p w14:paraId="6DD29FB8" w14:textId="77777777" w:rsidR="009A2FC7" w:rsidRPr="00A9547A" w:rsidRDefault="009A2FC7" w:rsidP="009A2FC7">
      <w:pPr>
        <w:tabs>
          <w:tab w:val="left" w:pos="708"/>
        </w:tabs>
        <w:jc w:val="center"/>
        <w:rPr>
          <w:b/>
          <w:bCs/>
        </w:rPr>
      </w:pPr>
      <w:r w:rsidRPr="00A9547A">
        <w:rPr>
          <w:b/>
          <w:bCs/>
        </w:rPr>
        <w:t xml:space="preserve"> ПО ДОГОВОРУ</w:t>
      </w:r>
    </w:p>
    <w:p w14:paraId="44464D21" w14:textId="77777777" w:rsidR="009A2FC7" w:rsidRPr="00A9547A" w:rsidRDefault="009A2FC7" w:rsidP="009A2FC7">
      <w:pPr>
        <w:pStyle w:val="affff"/>
        <w:tabs>
          <w:tab w:val="left" w:pos="708"/>
        </w:tabs>
        <w:ind w:firstLine="708"/>
        <w:jc w:val="both"/>
        <w:rPr>
          <w:sz w:val="24"/>
          <w:szCs w:val="24"/>
        </w:rPr>
      </w:pPr>
    </w:p>
    <w:p w14:paraId="5809CB6B" w14:textId="77777777" w:rsidR="009A2FC7" w:rsidRPr="00A9547A" w:rsidRDefault="009A2FC7" w:rsidP="009A2FC7">
      <w:pPr>
        <w:pStyle w:val="affff"/>
        <w:tabs>
          <w:tab w:val="left" w:pos="708"/>
        </w:tabs>
        <w:ind w:firstLine="708"/>
        <w:rPr>
          <w:sz w:val="24"/>
          <w:szCs w:val="24"/>
        </w:rPr>
      </w:pPr>
      <w:r w:rsidRPr="00A9547A">
        <w:rPr>
          <w:sz w:val="24"/>
          <w:szCs w:val="24"/>
        </w:rPr>
        <w:t>В случае нашей победы в открытом конкурсе на </w:t>
      </w:r>
      <w:r>
        <w:rPr>
          <w:sz w:val="24"/>
          <w:szCs w:val="24"/>
        </w:rPr>
        <w:t xml:space="preserve"> ________</w:t>
      </w:r>
      <w:r w:rsidRPr="00A9547A">
        <w:rPr>
          <w:sz w:val="24"/>
          <w:szCs w:val="24"/>
        </w:rPr>
        <w:t>_______________________________________________,</w:t>
      </w:r>
      <w:r w:rsidRPr="00A9547A">
        <w:t xml:space="preserve"> </w:t>
      </w:r>
      <w:r w:rsidRPr="00A9547A">
        <w:rPr>
          <w:sz w:val="24"/>
          <w:szCs w:val="24"/>
        </w:rPr>
        <w:t xml:space="preserve">подтвержденной протоколом </w:t>
      </w:r>
    </w:p>
    <w:p w14:paraId="0ACDBF4F" w14:textId="77777777" w:rsidR="009A2FC7" w:rsidRPr="00A9547A" w:rsidRDefault="009A2FC7" w:rsidP="009A2FC7">
      <w:pPr>
        <w:pStyle w:val="affff"/>
        <w:tabs>
          <w:tab w:val="left" w:pos="708"/>
        </w:tabs>
        <w:ind w:firstLine="708"/>
        <w:jc w:val="both"/>
        <w:rPr>
          <w:i/>
          <w:sz w:val="18"/>
          <w:szCs w:val="18"/>
        </w:rPr>
      </w:pPr>
      <w:r w:rsidRPr="00A9547A">
        <w:rPr>
          <w:i/>
          <w:sz w:val="18"/>
          <w:szCs w:val="18"/>
        </w:rPr>
        <w:tab/>
      </w:r>
      <w:r w:rsidRPr="00A9547A">
        <w:rPr>
          <w:i/>
          <w:sz w:val="18"/>
          <w:szCs w:val="18"/>
        </w:rPr>
        <w:tab/>
        <w:t>(предмет конкурса)</w:t>
      </w:r>
    </w:p>
    <w:p w14:paraId="123101B5" w14:textId="77777777" w:rsidR="009A2FC7" w:rsidRPr="00A9547A" w:rsidRDefault="009A2FC7" w:rsidP="009A2FC7">
      <w:pPr>
        <w:pStyle w:val="affff"/>
        <w:tabs>
          <w:tab w:val="left" w:pos="708"/>
        </w:tabs>
        <w:jc w:val="both"/>
        <w:rPr>
          <w:sz w:val="24"/>
          <w:szCs w:val="24"/>
        </w:rPr>
      </w:pPr>
      <w:r w:rsidRPr="00A9547A">
        <w:rPr>
          <w:sz w:val="24"/>
          <w:szCs w:val="24"/>
        </w:rPr>
        <w:t>конкурса, мы _____________________</w:t>
      </w:r>
      <w:r>
        <w:rPr>
          <w:sz w:val="24"/>
          <w:szCs w:val="24"/>
        </w:rPr>
        <w:t>_____</w:t>
      </w:r>
      <w:r w:rsidRPr="00A9547A">
        <w:rPr>
          <w:sz w:val="24"/>
          <w:szCs w:val="24"/>
        </w:rPr>
        <w:t>__________________________________________</w:t>
      </w:r>
    </w:p>
    <w:p w14:paraId="7D1B4595" w14:textId="77777777" w:rsidR="009A2FC7" w:rsidRPr="00A9547A" w:rsidRDefault="009A2FC7" w:rsidP="009A2FC7">
      <w:pPr>
        <w:tabs>
          <w:tab w:val="left" w:pos="1080"/>
        </w:tabs>
        <w:autoSpaceDE w:val="0"/>
        <w:autoSpaceDN w:val="0"/>
        <w:adjustRightInd w:val="0"/>
        <w:rPr>
          <w:i/>
          <w:vertAlign w:val="superscript"/>
        </w:rPr>
      </w:pPr>
      <w:r w:rsidRPr="00A9547A">
        <w:rPr>
          <w:vertAlign w:val="superscript"/>
        </w:rPr>
        <w:tab/>
      </w:r>
      <w:r w:rsidRPr="00A9547A">
        <w:rPr>
          <w:vertAlign w:val="superscript"/>
        </w:rPr>
        <w:tab/>
      </w:r>
      <w:r w:rsidRPr="00A9547A">
        <w:rPr>
          <w:vertAlign w:val="superscript"/>
        </w:rPr>
        <w:tab/>
      </w:r>
      <w:r w:rsidRPr="00A9547A">
        <w:rPr>
          <w:i/>
          <w:vertAlign w:val="superscript"/>
        </w:rPr>
        <w:t>(полное наименование организации участника закупки в соответствии с выпиской из ЕГРЮЛ)</w:t>
      </w:r>
    </w:p>
    <w:p w14:paraId="1A495440" w14:textId="77777777" w:rsidR="009A2FC7" w:rsidRPr="00A9547A" w:rsidRDefault="009A2FC7" w:rsidP="009A2FC7">
      <w:pPr>
        <w:tabs>
          <w:tab w:val="left" w:pos="708"/>
        </w:tabs>
        <w:autoSpaceDE w:val="0"/>
        <w:autoSpaceDN w:val="0"/>
        <w:adjustRightInd w:val="0"/>
      </w:pPr>
      <w:r w:rsidRPr="00A9547A">
        <w:t>в лице __________________________________________________________________________,</w:t>
      </w:r>
    </w:p>
    <w:p w14:paraId="0A31DD1E" w14:textId="77777777" w:rsidR="009A2FC7" w:rsidRPr="00A9547A" w:rsidRDefault="009A2FC7" w:rsidP="009A2FC7">
      <w:pPr>
        <w:tabs>
          <w:tab w:val="left" w:pos="708"/>
        </w:tabs>
        <w:autoSpaceDE w:val="0"/>
        <w:autoSpaceDN w:val="0"/>
        <w:adjustRightInd w:val="0"/>
        <w:jc w:val="center"/>
        <w:rPr>
          <w:i/>
          <w:vertAlign w:val="superscript"/>
        </w:rPr>
      </w:pPr>
      <w:r w:rsidRPr="00A9547A">
        <w:rPr>
          <w:i/>
          <w:vertAlign w:val="superscript"/>
        </w:rPr>
        <w:t>(наименование должности руководителя, его фамилия, имя, отчество полностью)</w:t>
      </w:r>
    </w:p>
    <w:p w14:paraId="35FC6E6A" w14:textId="77777777" w:rsidR="009A2FC7" w:rsidRPr="00A9547A" w:rsidRDefault="009A2FC7" w:rsidP="009A2FC7">
      <w:pPr>
        <w:pStyle w:val="af4"/>
        <w:tabs>
          <w:tab w:val="num" w:pos="1440"/>
        </w:tabs>
        <w:rPr>
          <w:i/>
        </w:rPr>
      </w:pPr>
      <w:r w:rsidRPr="00A9547A">
        <w:t xml:space="preserve">обязуемся представить Заказчику обеспечение исполнения договора в сроки и в порядке, предусмотренные конкурсной документацией, договором </w:t>
      </w:r>
      <w:r w:rsidRPr="00A9547A">
        <w:rPr>
          <w:i/>
        </w:rPr>
        <w:t>(вид обеспечения (перечисление денежных средств или предоставление банковской гарантии) победитель конкурса выбирает самостоятельно, с учётом требований конкурсной документации, договора), в размере __________________</w:t>
      </w:r>
      <w:r w:rsidRPr="00A9547A">
        <w:t>(</w:t>
      </w:r>
      <w:r w:rsidRPr="00A9547A">
        <w:rPr>
          <w:i/>
        </w:rPr>
        <w:t>указать величину процента цены договора), в виде _________________________________________________________________________________</w:t>
      </w:r>
    </w:p>
    <w:p w14:paraId="302499EC" w14:textId="77777777" w:rsidR="009A2FC7" w:rsidRPr="00A9547A" w:rsidRDefault="009A2FC7" w:rsidP="009A2FC7">
      <w:pPr>
        <w:pStyle w:val="af4"/>
        <w:tabs>
          <w:tab w:val="num" w:pos="1440"/>
        </w:tabs>
      </w:pPr>
    </w:p>
    <w:p w14:paraId="0731BC2B" w14:textId="77777777" w:rsidR="009A2FC7" w:rsidRPr="00A9547A" w:rsidRDefault="009A2FC7" w:rsidP="009A2FC7">
      <w:pPr>
        <w:pStyle w:val="af4"/>
        <w:tabs>
          <w:tab w:val="num" w:pos="1440"/>
        </w:tabs>
        <w:ind w:firstLine="540"/>
        <w:rPr>
          <w:b/>
          <w:i/>
        </w:rPr>
      </w:pPr>
      <w:r w:rsidRPr="00A9547A">
        <w:t>Настоящее гарантийное письмо является неотъемлемой частью нашей заявки на участие в конкурсе.</w:t>
      </w:r>
    </w:p>
    <w:p w14:paraId="1A0C7166" w14:textId="77777777" w:rsidR="009A2FC7" w:rsidRPr="00A9547A" w:rsidRDefault="009A2FC7" w:rsidP="009A2FC7">
      <w:pPr>
        <w:tabs>
          <w:tab w:val="left" w:pos="708"/>
        </w:tabs>
        <w:autoSpaceDE w:val="0"/>
        <w:autoSpaceDN w:val="0"/>
        <w:adjustRightInd w:val="0"/>
        <w:rPr>
          <w:i/>
        </w:rPr>
      </w:pPr>
      <w:r w:rsidRPr="00A9547A">
        <w:t xml:space="preserve">Полное наименование организации </w:t>
      </w:r>
      <w:r w:rsidRPr="00A9547A">
        <w:rPr>
          <w:i/>
        </w:rPr>
        <w:t>(по учредительным документам)</w:t>
      </w:r>
    </w:p>
    <w:p w14:paraId="6A671D3C" w14:textId="77777777" w:rsidR="009A2FC7" w:rsidRPr="00A9547A" w:rsidRDefault="009A2FC7" w:rsidP="009A2FC7">
      <w:pPr>
        <w:tabs>
          <w:tab w:val="left" w:pos="708"/>
        </w:tabs>
        <w:autoSpaceDE w:val="0"/>
        <w:autoSpaceDN w:val="0"/>
        <w:adjustRightInd w:val="0"/>
      </w:pPr>
      <w:r w:rsidRPr="00A9547A">
        <w:t>________________________________________________________________________________</w:t>
      </w:r>
    </w:p>
    <w:p w14:paraId="10D97612" w14:textId="77777777" w:rsidR="009A2FC7" w:rsidRPr="00A9547A" w:rsidRDefault="009A2FC7" w:rsidP="009A2FC7">
      <w:pPr>
        <w:tabs>
          <w:tab w:val="left" w:pos="708"/>
        </w:tabs>
        <w:autoSpaceDE w:val="0"/>
        <w:autoSpaceDN w:val="0"/>
        <w:adjustRightInd w:val="0"/>
      </w:pPr>
      <w:r w:rsidRPr="00A9547A">
        <w:t>Юридический адрес организации ___________________________________________________</w:t>
      </w:r>
    </w:p>
    <w:p w14:paraId="019339E7" w14:textId="77777777" w:rsidR="009A2FC7" w:rsidRPr="00A9547A" w:rsidRDefault="009A2FC7" w:rsidP="009A2FC7">
      <w:pPr>
        <w:tabs>
          <w:tab w:val="left" w:pos="708"/>
        </w:tabs>
        <w:autoSpaceDE w:val="0"/>
        <w:autoSpaceDN w:val="0"/>
        <w:adjustRightInd w:val="0"/>
      </w:pPr>
      <w:r w:rsidRPr="00A9547A">
        <w:t>Фактический адрес организации ____________________________________________________</w:t>
      </w:r>
    </w:p>
    <w:p w14:paraId="08211096" w14:textId="77777777" w:rsidR="009A2FC7" w:rsidRPr="00A9547A" w:rsidRDefault="009A2FC7" w:rsidP="009A2FC7">
      <w:pPr>
        <w:tabs>
          <w:tab w:val="left" w:pos="708"/>
        </w:tabs>
        <w:autoSpaceDE w:val="0"/>
        <w:autoSpaceDN w:val="0"/>
        <w:adjustRightInd w:val="0"/>
      </w:pPr>
      <w:r w:rsidRPr="00A9547A">
        <w:t>Банковские реквизиты ____________________________________________________________</w:t>
      </w:r>
    </w:p>
    <w:p w14:paraId="778610C6" w14:textId="77777777" w:rsidR="009A2FC7" w:rsidRPr="00A9547A" w:rsidRDefault="009A2FC7" w:rsidP="009A2FC7">
      <w:pPr>
        <w:tabs>
          <w:tab w:val="left" w:pos="708"/>
        </w:tabs>
        <w:autoSpaceDE w:val="0"/>
        <w:autoSpaceDN w:val="0"/>
        <w:adjustRightInd w:val="0"/>
      </w:pPr>
      <w:r w:rsidRPr="00A9547A">
        <w:t>Должность руководителя _____________________________________________</w:t>
      </w:r>
    </w:p>
    <w:p w14:paraId="6D3E6FCE" w14:textId="77777777" w:rsidR="009A2FC7" w:rsidRPr="00A9547A" w:rsidRDefault="009A2FC7" w:rsidP="009A2FC7">
      <w:pPr>
        <w:tabs>
          <w:tab w:val="left" w:pos="708"/>
        </w:tabs>
        <w:autoSpaceDE w:val="0"/>
        <w:autoSpaceDN w:val="0"/>
        <w:adjustRightInd w:val="0"/>
      </w:pPr>
      <w:r w:rsidRPr="00A9547A">
        <w:t>Фамилия, имя, отчество руководителя (полностью) _________________________</w:t>
      </w:r>
    </w:p>
    <w:p w14:paraId="0F541B6A" w14:textId="77777777" w:rsidR="009A2FC7" w:rsidRPr="00A9547A" w:rsidRDefault="009A2FC7" w:rsidP="009A2FC7">
      <w:pPr>
        <w:tabs>
          <w:tab w:val="left" w:pos="708"/>
        </w:tabs>
        <w:autoSpaceDE w:val="0"/>
        <w:autoSpaceDN w:val="0"/>
        <w:adjustRightInd w:val="0"/>
      </w:pPr>
      <w:r w:rsidRPr="00A9547A">
        <w:t>Контактные телефоны, должности, фамилии и имена лиц (полностью), уполномоченных для контактов ______________________________________</w:t>
      </w:r>
    </w:p>
    <w:p w14:paraId="28AC6270" w14:textId="77777777" w:rsidR="009A2FC7" w:rsidRPr="00A9547A" w:rsidRDefault="009A2FC7" w:rsidP="009A2FC7">
      <w:pPr>
        <w:tabs>
          <w:tab w:val="left" w:pos="708"/>
        </w:tabs>
        <w:autoSpaceDE w:val="0"/>
        <w:autoSpaceDN w:val="0"/>
        <w:adjustRightInd w:val="0"/>
      </w:pPr>
      <w:r w:rsidRPr="00A9547A">
        <w:t>Адрес электронной почты _____________________________________________</w:t>
      </w:r>
    </w:p>
    <w:p w14:paraId="78492D9D" w14:textId="77777777" w:rsidR="009A2FC7" w:rsidRPr="00A9547A" w:rsidRDefault="009A2FC7" w:rsidP="009A2FC7">
      <w:pPr>
        <w:tabs>
          <w:tab w:val="left" w:pos="708"/>
        </w:tabs>
        <w:autoSpaceDE w:val="0"/>
        <w:autoSpaceDN w:val="0"/>
        <w:adjustRightInd w:val="0"/>
      </w:pPr>
    </w:p>
    <w:p w14:paraId="2A67D274" w14:textId="77777777" w:rsidR="009A2FC7" w:rsidRPr="00A9547A" w:rsidRDefault="009A2FC7" w:rsidP="009A2FC7">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6C016DB3" w14:textId="77777777" w:rsidR="009A2FC7" w:rsidRPr="00A9547A" w:rsidRDefault="009A2FC7" w:rsidP="009A2FC7">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0DDA69C3" w14:textId="77777777" w:rsidR="009A2FC7" w:rsidRPr="00A9547A" w:rsidRDefault="009A2FC7" w:rsidP="009A2FC7">
      <w:pPr>
        <w:tabs>
          <w:tab w:val="left" w:pos="708"/>
        </w:tabs>
        <w:rPr>
          <w:i/>
          <w:color w:val="FF0000"/>
          <w:vertAlign w:val="superscript"/>
        </w:rPr>
      </w:pPr>
      <w:r w:rsidRPr="00A9547A">
        <w:t xml:space="preserve">                                                                                           М.П.</w:t>
      </w:r>
    </w:p>
    <w:p w14:paraId="0F180987" w14:textId="65F81567" w:rsidR="009A2FC7" w:rsidRPr="00A9547A" w:rsidRDefault="009A2FC7" w:rsidP="009A2FC7">
      <w:pPr>
        <w:tabs>
          <w:tab w:val="left" w:pos="708"/>
        </w:tabs>
      </w:pPr>
      <w:r w:rsidRPr="00A9547A">
        <w:rPr>
          <w:b/>
        </w:rPr>
        <w:t xml:space="preserve">Главный </w:t>
      </w:r>
      <w:r w:rsidR="00ED0003" w:rsidRPr="00A9547A">
        <w:rPr>
          <w:b/>
        </w:rPr>
        <w:t>бухгалтер</w:t>
      </w:r>
      <w:r w:rsidR="00ED0003" w:rsidRPr="00A9547A">
        <w:t xml:space="preserve"> </w:t>
      </w:r>
      <w:r w:rsidR="00ED0003" w:rsidRPr="00A9547A">
        <w:tab/>
      </w:r>
      <w:r w:rsidRPr="00A9547A">
        <w:tab/>
      </w:r>
      <w:r w:rsidRPr="00A9547A">
        <w:tab/>
      </w:r>
      <w:r w:rsidRPr="00A9547A">
        <w:tab/>
        <w:t>___________        ___________________</w:t>
      </w:r>
    </w:p>
    <w:p w14:paraId="28322F8D" w14:textId="77777777" w:rsidR="009A2FC7" w:rsidRPr="00A9547A" w:rsidRDefault="009A2FC7" w:rsidP="009A2FC7">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2856EDD8" w14:textId="77777777" w:rsidR="009A2FC7" w:rsidRDefault="009A2FC7" w:rsidP="00CB0BDC">
      <w:pPr>
        <w:keepNext/>
        <w:spacing w:before="240" w:after="240"/>
        <w:rPr>
          <w:i/>
          <w:iCs/>
        </w:rPr>
      </w:pPr>
    </w:p>
    <w:p w14:paraId="29EF4519" w14:textId="77777777" w:rsidR="009A2FC7" w:rsidRDefault="009A2FC7" w:rsidP="00CB0BDC">
      <w:pPr>
        <w:keepNext/>
        <w:spacing w:before="240" w:after="240"/>
        <w:rPr>
          <w:i/>
          <w:iCs/>
        </w:rPr>
      </w:pPr>
    </w:p>
    <w:p w14:paraId="5B3A8A73" w14:textId="77777777" w:rsidR="00CB0BDC" w:rsidRPr="00A9547A" w:rsidRDefault="00CB0BDC" w:rsidP="00CB0BDC">
      <w:pPr>
        <w:keepNext/>
        <w:spacing w:before="240" w:after="240"/>
        <w:rPr>
          <w:i/>
          <w:iCs/>
        </w:rPr>
      </w:pPr>
      <w:r w:rsidRPr="00A9547A">
        <w:rPr>
          <w:i/>
          <w:iCs/>
        </w:rPr>
        <w:t>На бланке участника закупки</w:t>
      </w:r>
    </w:p>
    <w:p w14:paraId="6FDE4AB8" w14:textId="77777777" w:rsidR="00CB0BDC" w:rsidRPr="00A9547A" w:rsidRDefault="00CB0BDC" w:rsidP="00CB0BDC">
      <w:pPr>
        <w:keepNext/>
        <w:spacing w:before="240" w:after="240"/>
        <w:rPr>
          <w:i/>
          <w:iCs/>
        </w:rPr>
      </w:pPr>
    </w:p>
    <w:p w14:paraId="3DE57918" w14:textId="77777777" w:rsidR="00CB0BDC" w:rsidRPr="00A9547A" w:rsidRDefault="00CB0BDC" w:rsidP="00CB0BDC">
      <w:pPr>
        <w:keepNext/>
        <w:spacing w:before="240" w:after="240"/>
        <w:jc w:val="center"/>
        <w:outlineLvl w:val="0"/>
        <w:rPr>
          <w:b/>
          <w:bCs/>
        </w:rPr>
      </w:pPr>
      <w:r w:rsidRPr="00A9547A">
        <w:rPr>
          <w:b/>
          <w:bCs/>
        </w:rPr>
        <w:t>Доверенность</w:t>
      </w:r>
    </w:p>
    <w:p w14:paraId="27635820" w14:textId="77777777" w:rsidR="00CB0BDC" w:rsidRPr="00A9547A" w:rsidRDefault="00CB0BDC" w:rsidP="00CB0BDC">
      <w:pPr>
        <w:keepNext/>
        <w:rPr>
          <w:bCs/>
        </w:rPr>
      </w:pPr>
      <w:r w:rsidRPr="00A9547A">
        <w:rPr>
          <w:bCs/>
        </w:rPr>
        <w:t xml:space="preserve">______________________                                                          </w:t>
      </w:r>
      <w:r w:rsidR="0002754B">
        <w:rPr>
          <w:bCs/>
        </w:rPr>
        <w:t xml:space="preserve">     «____»______________ 20___</w:t>
      </w:r>
      <w:r w:rsidRPr="00A9547A">
        <w:rPr>
          <w:bCs/>
        </w:rPr>
        <w:t>г.</w:t>
      </w:r>
    </w:p>
    <w:p w14:paraId="29388544" w14:textId="77777777" w:rsidR="00CB0BDC" w:rsidRPr="00A9547A" w:rsidRDefault="00CB0BDC" w:rsidP="00CB0BDC">
      <w:pPr>
        <w:keepNext/>
        <w:rPr>
          <w:bCs/>
          <w:i/>
          <w:sz w:val="20"/>
          <w:szCs w:val="20"/>
        </w:rPr>
      </w:pPr>
      <w:r w:rsidRPr="00A9547A">
        <w:rPr>
          <w:bCs/>
          <w:i/>
          <w:sz w:val="20"/>
          <w:szCs w:val="20"/>
        </w:rPr>
        <w:t xml:space="preserve">           (город)</w:t>
      </w:r>
    </w:p>
    <w:p w14:paraId="785D39AC" w14:textId="77777777" w:rsidR="00CB0BDC" w:rsidRPr="00A9547A" w:rsidRDefault="00CB0BDC" w:rsidP="00CB0BDC">
      <w:pPr>
        <w:keepNext/>
        <w:ind w:firstLine="539"/>
      </w:pPr>
    </w:p>
    <w:p w14:paraId="2B7A6FA0" w14:textId="77777777" w:rsidR="00CB0BDC" w:rsidRPr="00A9547A" w:rsidRDefault="00CB0BDC" w:rsidP="00CB0BDC">
      <w:pPr>
        <w:keepNext/>
        <w:ind w:firstLine="539"/>
      </w:pPr>
    </w:p>
    <w:p w14:paraId="13191595" w14:textId="77777777" w:rsidR="00CB0BDC" w:rsidRPr="00A9547A" w:rsidRDefault="00CB0BDC" w:rsidP="00CB0BDC">
      <w:pPr>
        <w:keepNext/>
        <w:ind w:firstLine="539"/>
      </w:pPr>
      <w:r w:rsidRPr="00A9547A">
        <w:t>Юридическое лицо (физическое лицо) – участник закупки: ________________________________________________________________ (далее – доверитель)</w:t>
      </w:r>
    </w:p>
    <w:p w14:paraId="445DC168" w14:textId="77777777" w:rsidR="00CB0BDC" w:rsidRPr="00A9547A" w:rsidRDefault="00CB0BDC" w:rsidP="00CB0BDC">
      <w:pPr>
        <w:keepNext/>
        <w:rPr>
          <w:vertAlign w:val="superscript"/>
        </w:rPr>
      </w:pPr>
      <w:r w:rsidRPr="00A9547A">
        <w:rPr>
          <w:vertAlign w:val="superscript"/>
        </w:rPr>
        <w:t xml:space="preserve">                                                                 (наименование участника закупки)</w:t>
      </w:r>
    </w:p>
    <w:p w14:paraId="5BD1892C" w14:textId="77777777" w:rsidR="00CB0BDC" w:rsidRPr="00A9547A" w:rsidRDefault="00CB0BDC" w:rsidP="00CB0BDC">
      <w:pPr>
        <w:keepNext/>
      </w:pPr>
      <w:r w:rsidRPr="00A9547A">
        <w:t>в лице___________________________________________________________________________,</w:t>
      </w:r>
    </w:p>
    <w:p w14:paraId="10884763" w14:textId="77777777" w:rsidR="00CB0BDC" w:rsidRPr="00A9547A" w:rsidRDefault="00CB0BDC" w:rsidP="00CB0BDC">
      <w:pPr>
        <w:keepNext/>
        <w:jc w:val="center"/>
        <w:rPr>
          <w:vertAlign w:val="superscript"/>
        </w:rPr>
      </w:pPr>
      <w:r w:rsidRPr="00A9547A">
        <w:rPr>
          <w:vertAlign w:val="superscript"/>
        </w:rPr>
        <w:t>(фамилия, имя, отчество, должность)</w:t>
      </w:r>
    </w:p>
    <w:p w14:paraId="572751BE" w14:textId="77777777" w:rsidR="00CB0BDC" w:rsidRPr="00A9547A" w:rsidRDefault="00CB0BDC" w:rsidP="00CB0BDC">
      <w:pPr>
        <w:keepNext/>
      </w:pPr>
      <w:r w:rsidRPr="00A9547A">
        <w:t>действующего(-ей) на основании ____________________________________, доверяет</w:t>
      </w:r>
    </w:p>
    <w:p w14:paraId="1A77C962" w14:textId="77777777" w:rsidR="00CB0BDC" w:rsidRPr="00A9547A" w:rsidRDefault="00CB0BDC" w:rsidP="00CB0BDC">
      <w:pPr>
        <w:keepNext/>
        <w:rPr>
          <w:vertAlign w:val="superscript"/>
        </w:rPr>
      </w:pPr>
      <w:r w:rsidRPr="00A9547A">
        <w:rPr>
          <w:vertAlign w:val="superscript"/>
        </w:rPr>
        <w:t xml:space="preserve">                                                                                                                   (устава, доверенности, положения и т.д.)</w:t>
      </w:r>
    </w:p>
    <w:p w14:paraId="00756289" w14:textId="77777777" w:rsidR="00CB0BDC" w:rsidRPr="00A9547A" w:rsidRDefault="00CB0BDC" w:rsidP="00CB0BDC">
      <w:pPr>
        <w:keepNext/>
      </w:pPr>
      <w:r w:rsidRPr="00A9547A">
        <w:t xml:space="preserve">__________________________________________________________________________________ </w:t>
      </w:r>
    </w:p>
    <w:p w14:paraId="3251E282" w14:textId="77777777" w:rsidR="00CB0BDC" w:rsidRPr="00A9547A" w:rsidRDefault="00CB0BDC" w:rsidP="00CB0BDC">
      <w:pPr>
        <w:keepNext/>
      </w:pPr>
      <w:r w:rsidRPr="00A9547A">
        <w:rPr>
          <w:vertAlign w:val="superscript"/>
        </w:rPr>
        <w:t xml:space="preserve">                                (фамилия, имя, отчество, должность)</w:t>
      </w:r>
    </w:p>
    <w:p w14:paraId="0A6B6CAC" w14:textId="77777777" w:rsidR="00CB0BDC" w:rsidRPr="00A9547A" w:rsidRDefault="00CB0BDC" w:rsidP="00CB0BDC">
      <w:pPr>
        <w:keepNext/>
      </w:pPr>
      <w:r w:rsidRPr="00A9547A">
        <w:t xml:space="preserve">паспорт серия _______ №_________________ выдан ________________________________ «___» ___________ _____ г. представлять интересы _____________________________________                         </w:t>
      </w:r>
    </w:p>
    <w:p w14:paraId="5634C07D" w14:textId="77777777" w:rsidR="00CB0BDC" w:rsidRPr="00A9547A" w:rsidRDefault="00CB0BDC" w:rsidP="00CB0BDC">
      <w:pPr>
        <w:keepNext/>
        <w:rPr>
          <w:vertAlign w:val="superscript"/>
        </w:rPr>
      </w:pPr>
      <w:r w:rsidRPr="00A9547A">
        <w:t xml:space="preserve">                                                                                         </w:t>
      </w:r>
      <w:r w:rsidRPr="00A9547A">
        <w:rPr>
          <w:vertAlign w:val="superscript"/>
        </w:rPr>
        <w:t xml:space="preserve">(наименование участника закупки) </w:t>
      </w:r>
    </w:p>
    <w:p w14:paraId="40C94DDE" w14:textId="77777777" w:rsidR="00CB0BDC" w:rsidRPr="00A9547A" w:rsidRDefault="00CB0BDC" w:rsidP="00CB0BDC">
      <w:pPr>
        <w:keepNext/>
      </w:pPr>
      <w:r w:rsidRPr="00A9547A">
        <w:t>на процедуре вскрытия конвертов с заявками на участие в конкурсе</w:t>
      </w:r>
      <w:r w:rsidRPr="00A9547A">
        <w:rPr>
          <w:szCs w:val="28"/>
        </w:rPr>
        <w:t xml:space="preserve">, проводимого </w:t>
      </w:r>
      <w:r w:rsidRPr="00A9547A">
        <w:t>АО «</w:t>
      </w:r>
      <w:r w:rsidR="00654491" w:rsidRPr="00A9547A">
        <w:t>ОЭЗ ППТ «Липецк</w:t>
      </w:r>
      <w:r w:rsidRPr="00A9547A">
        <w:t>», на право заключения договора на __________________________________________.</w:t>
      </w:r>
    </w:p>
    <w:p w14:paraId="05BD26B4" w14:textId="77777777" w:rsidR="00CB0BDC" w:rsidRPr="00A9547A" w:rsidRDefault="00CB0BDC" w:rsidP="00CB0BDC">
      <w:pPr>
        <w:keepNext/>
        <w:rPr>
          <w:vertAlign w:val="superscript"/>
        </w:rPr>
      </w:pPr>
      <w:r w:rsidRPr="00A9547A">
        <w:rPr>
          <w:vertAlign w:val="superscript"/>
        </w:rPr>
        <w:t xml:space="preserve">                                           (наименование предмета конкурса)</w:t>
      </w:r>
    </w:p>
    <w:p w14:paraId="44826DD4" w14:textId="77777777" w:rsidR="00CB0BDC" w:rsidRPr="00A9547A" w:rsidRDefault="00CB0BDC" w:rsidP="00CB0BDC">
      <w:pPr>
        <w:keepNext/>
      </w:pPr>
    </w:p>
    <w:p w14:paraId="5ABC3ED2" w14:textId="77777777" w:rsidR="00CB0BDC" w:rsidRPr="00A9547A" w:rsidRDefault="00CB0BDC" w:rsidP="00CB0BDC">
      <w:pPr>
        <w:keepNext/>
        <w:spacing w:before="240" w:after="480"/>
      </w:pPr>
      <w:r w:rsidRPr="00A9547A">
        <w:t>Доверенность действит</w:t>
      </w:r>
      <w:r w:rsidR="0002754B">
        <w:t>ельна до «____» ____________ 20___</w:t>
      </w:r>
      <w:r w:rsidR="00FF6BEC" w:rsidRPr="00A9547A">
        <w:t xml:space="preserve"> </w:t>
      </w:r>
      <w:r w:rsidRPr="00A9547A">
        <w:t>г.</w:t>
      </w:r>
    </w:p>
    <w:tbl>
      <w:tblPr>
        <w:tblW w:w="10188" w:type="dxa"/>
        <w:tblLayout w:type="fixed"/>
        <w:tblLook w:val="0000" w:firstRow="0" w:lastRow="0" w:firstColumn="0" w:lastColumn="0" w:noHBand="0" w:noVBand="0"/>
      </w:tblPr>
      <w:tblGrid>
        <w:gridCol w:w="3447"/>
        <w:gridCol w:w="882"/>
        <w:gridCol w:w="5859"/>
      </w:tblGrid>
      <w:tr w:rsidR="00CB0BDC" w:rsidRPr="00A9547A" w14:paraId="47C559CD" w14:textId="77777777" w:rsidTr="00CB0BDC">
        <w:tc>
          <w:tcPr>
            <w:tcW w:w="3447" w:type="dxa"/>
            <w:tcBorders>
              <w:top w:val="nil"/>
              <w:left w:val="nil"/>
              <w:bottom w:val="single" w:sz="6" w:space="0" w:color="auto"/>
              <w:right w:val="nil"/>
            </w:tcBorders>
          </w:tcPr>
          <w:p w14:paraId="02C2F235" w14:textId="77777777" w:rsidR="00CB0BDC" w:rsidRPr="00A9547A" w:rsidRDefault="00CB0BDC" w:rsidP="00CB0BDC">
            <w:pPr>
              <w:keepNext/>
            </w:pPr>
          </w:p>
        </w:tc>
        <w:tc>
          <w:tcPr>
            <w:tcW w:w="882" w:type="dxa"/>
            <w:tcBorders>
              <w:top w:val="nil"/>
              <w:left w:val="nil"/>
              <w:bottom w:val="nil"/>
              <w:right w:val="nil"/>
            </w:tcBorders>
          </w:tcPr>
          <w:p w14:paraId="0BD28EA9" w14:textId="77777777" w:rsidR="00CB0BDC" w:rsidRPr="00A9547A" w:rsidRDefault="00CB0BDC" w:rsidP="00CB0BDC">
            <w:pPr>
              <w:keepNext/>
            </w:pPr>
          </w:p>
        </w:tc>
        <w:tc>
          <w:tcPr>
            <w:tcW w:w="5859" w:type="dxa"/>
            <w:tcBorders>
              <w:top w:val="nil"/>
              <w:left w:val="nil"/>
              <w:bottom w:val="single" w:sz="6" w:space="0" w:color="auto"/>
              <w:right w:val="nil"/>
            </w:tcBorders>
          </w:tcPr>
          <w:p w14:paraId="27B78DBD" w14:textId="77777777" w:rsidR="00CB0BDC" w:rsidRPr="00A9547A" w:rsidRDefault="00CB0BDC" w:rsidP="00CB0BDC">
            <w:pPr>
              <w:keepNext/>
            </w:pPr>
          </w:p>
        </w:tc>
      </w:tr>
      <w:tr w:rsidR="00CB0BDC" w:rsidRPr="00A9547A" w14:paraId="1DC1A1C3" w14:textId="77777777" w:rsidTr="00CB0BDC">
        <w:tc>
          <w:tcPr>
            <w:tcW w:w="3447" w:type="dxa"/>
            <w:tcBorders>
              <w:top w:val="single" w:sz="6" w:space="0" w:color="auto"/>
              <w:left w:val="nil"/>
              <w:bottom w:val="nil"/>
              <w:right w:val="nil"/>
            </w:tcBorders>
          </w:tcPr>
          <w:p w14:paraId="7912E95E" w14:textId="77777777" w:rsidR="00CB0BDC" w:rsidRPr="00A9547A" w:rsidRDefault="00CB0BDC" w:rsidP="00CB0BDC">
            <w:pPr>
              <w:keepNext/>
              <w:rPr>
                <w:bCs/>
                <w:vertAlign w:val="superscript"/>
              </w:rPr>
            </w:pPr>
            <w:r w:rsidRPr="00A9547A">
              <w:rPr>
                <w:bCs/>
                <w:vertAlign w:val="superscript"/>
              </w:rPr>
              <w:t xml:space="preserve">                                    (подпись)</w:t>
            </w:r>
          </w:p>
        </w:tc>
        <w:tc>
          <w:tcPr>
            <w:tcW w:w="882" w:type="dxa"/>
            <w:tcBorders>
              <w:top w:val="nil"/>
              <w:left w:val="nil"/>
              <w:bottom w:val="nil"/>
              <w:right w:val="nil"/>
            </w:tcBorders>
          </w:tcPr>
          <w:p w14:paraId="658FC637" w14:textId="77777777" w:rsidR="00CB0BDC" w:rsidRPr="00A9547A" w:rsidRDefault="00C93A1F" w:rsidP="00CB0BDC">
            <w:pPr>
              <w:keepNext/>
              <w:rPr>
                <w:i/>
              </w:rPr>
            </w:pPr>
            <w:r>
              <w:rPr>
                <w:i/>
              </w:rPr>
              <w:t xml:space="preserve"> </w:t>
            </w:r>
            <w:r w:rsidR="00CB0BDC" w:rsidRPr="00A9547A">
              <w:rPr>
                <w:i/>
              </w:rPr>
              <w:t>М.П.</w:t>
            </w:r>
          </w:p>
        </w:tc>
        <w:tc>
          <w:tcPr>
            <w:tcW w:w="5859" w:type="dxa"/>
            <w:tcBorders>
              <w:top w:val="single" w:sz="6" w:space="0" w:color="auto"/>
              <w:left w:val="nil"/>
              <w:bottom w:val="nil"/>
              <w:right w:val="nil"/>
            </w:tcBorders>
          </w:tcPr>
          <w:p w14:paraId="57B40A9D" w14:textId="77777777" w:rsidR="00CB0BDC" w:rsidRPr="00A9547A" w:rsidRDefault="00CB0BDC" w:rsidP="00CB0BDC">
            <w:pPr>
              <w:keepNext/>
              <w:rPr>
                <w:bCs/>
                <w:vertAlign w:val="superscript"/>
              </w:rPr>
            </w:pPr>
            <w:r w:rsidRPr="00A9547A">
              <w:rPr>
                <w:bCs/>
                <w:vertAlign w:val="superscript"/>
              </w:rPr>
              <w:t xml:space="preserve">                            (фамилия, имя, отчество подписавшего, должность)</w:t>
            </w:r>
          </w:p>
          <w:p w14:paraId="310812AF" w14:textId="77777777" w:rsidR="00CB0BDC" w:rsidRPr="00A9547A" w:rsidRDefault="00CB0BDC" w:rsidP="00CB0BDC">
            <w:pPr>
              <w:keepNext/>
              <w:rPr>
                <w:bCs/>
                <w:i/>
              </w:rPr>
            </w:pPr>
          </w:p>
        </w:tc>
      </w:tr>
    </w:tbl>
    <w:p w14:paraId="286775AE" w14:textId="77777777" w:rsidR="00CB0BDC" w:rsidRPr="00A9547A" w:rsidRDefault="00CB0BDC" w:rsidP="00CB0BDC">
      <w:pPr>
        <w:keepNext/>
        <w:rPr>
          <w:sz w:val="28"/>
          <w:szCs w:val="28"/>
        </w:rPr>
      </w:pPr>
    </w:p>
    <w:p w14:paraId="241A64C3" w14:textId="77777777" w:rsidR="00CB0BDC" w:rsidRPr="00A9547A" w:rsidRDefault="00CB0BDC" w:rsidP="00CB0BDC">
      <w:pPr>
        <w:keepNext/>
        <w:suppressAutoHyphens/>
        <w:rPr>
          <w:i/>
          <w:sz w:val="28"/>
          <w:szCs w:val="28"/>
        </w:rPr>
      </w:pPr>
    </w:p>
    <w:p w14:paraId="23984A6F" w14:textId="77777777" w:rsidR="00CB0BDC" w:rsidRPr="00A9547A" w:rsidRDefault="00CB0BDC" w:rsidP="00CB0BDC">
      <w:pPr>
        <w:pStyle w:val="1"/>
        <w:spacing w:before="0" w:after="0"/>
        <w:jc w:val="both"/>
        <w:rPr>
          <w:b w:val="0"/>
          <w:sz w:val="24"/>
          <w:szCs w:val="24"/>
        </w:rPr>
      </w:pPr>
    </w:p>
    <w:p w14:paraId="246C43A4" w14:textId="77777777" w:rsidR="00CB0BDC" w:rsidRPr="00A9547A" w:rsidRDefault="00CB0BDC" w:rsidP="00CB0BDC">
      <w:pPr>
        <w:pStyle w:val="1"/>
        <w:spacing w:before="0" w:after="0"/>
        <w:jc w:val="both"/>
        <w:rPr>
          <w:b w:val="0"/>
          <w:sz w:val="24"/>
          <w:szCs w:val="24"/>
        </w:rPr>
      </w:pPr>
    </w:p>
    <w:p w14:paraId="686BB0B5" w14:textId="246C51B7" w:rsidR="00CB0BDC" w:rsidRDefault="00CB0BDC" w:rsidP="00CB0BDC">
      <w:pPr>
        <w:pStyle w:val="1"/>
        <w:spacing w:before="0" w:after="0"/>
        <w:jc w:val="both"/>
        <w:rPr>
          <w:b w:val="0"/>
          <w:sz w:val="24"/>
          <w:szCs w:val="24"/>
        </w:rPr>
      </w:pPr>
      <w:r w:rsidRPr="00A9547A">
        <w:rPr>
          <w:b w:val="0"/>
          <w:sz w:val="24"/>
          <w:szCs w:val="24"/>
        </w:rPr>
        <w:t>Данная доверенность представляется на процедуру вскрытия конвертов с заявками на участие в конкурсе</w:t>
      </w:r>
      <w:r w:rsidR="00C53311">
        <w:rPr>
          <w:b w:val="0"/>
          <w:sz w:val="24"/>
          <w:szCs w:val="24"/>
        </w:rPr>
        <w:t>.</w:t>
      </w:r>
    </w:p>
    <w:p w14:paraId="6A879E30" w14:textId="6FCC86EE" w:rsidR="003D3CC3" w:rsidRDefault="003D3CC3" w:rsidP="003D3CC3"/>
    <w:p w14:paraId="14613D18" w14:textId="71717318" w:rsidR="003D3CC3" w:rsidRDefault="003D3CC3" w:rsidP="003D3CC3"/>
    <w:p w14:paraId="28595475" w14:textId="0609E659" w:rsidR="003D3CC3" w:rsidRDefault="003D3CC3" w:rsidP="003D3CC3"/>
    <w:p w14:paraId="44D68FA4" w14:textId="76515FF7" w:rsidR="003D3CC3" w:rsidRDefault="003D3CC3" w:rsidP="003D3CC3"/>
    <w:p w14:paraId="2ADB7B52" w14:textId="4116C48B" w:rsidR="003D3CC3" w:rsidRDefault="003D3CC3" w:rsidP="003D3CC3"/>
    <w:p w14:paraId="217ED47A" w14:textId="19AA06D8" w:rsidR="003D3CC3" w:rsidRDefault="003D3CC3" w:rsidP="003D3CC3"/>
    <w:p w14:paraId="51B2E9D0" w14:textId="4C9FA464" w:rsidR="003D3CC3" w:rsidRDefault="003D3CC3" w:rsidP="00BD35BA">
      <w:pPr>
        <w:jc w:val="center"/>
        <w:rPr>
          <w:b/>
        </w:rPr>
      </w:pPr>
      <w:r w:rsidRPr="00005D50">
        <w:rPr>
          <w:b/>
        </w:rPr>
        <w:lastRenderedPageBreak/>
        <w:t>Раздел</w:t>
      </w:r>
      <w:r>
        <w:rPr>
          <w:b/>
        </w:rPr>
        <w:t xml:space="preserve"> IV.</w:t>
      </w:r>
      <w:r w:rsidRPr="00F44B63">
        <w:rPr>
          <w:b/>
        </w:rPr>
        <w:t xml:space="preserve"> </w:t>
      </w:r>
      <w:r w:rsidRPr="00A9547A">
        <w:rPr>
          <w:b/>
        </w:rPr>
        <w:t>ПРОЕКТ ДОГОВОРА</w:t>
      </w:r>
    </w:p>
    <w:p w14:paraId="23727914" w14:textId="173B258C" w:rsidR="00BD35BA" w:rsidRPr="00160348" w:rsidRDefault="00BD35BA" w:rsidP="00BD35BA">
      <w:pPr>
        <w:jc w:val="center"/>
        <w:rPr>
          <w:bCs/>
        </w:rPr>
      </w:pPr>
      <w:r w:rsidRPr="00160348">
        <w:rPr>
          <w:bCs/>
        </w:rPr>
        <w:t>(размещен отдельным файлом)</w:t>
      </w:r>
    </w:p>
    <w:p w14:paraId="13CC34CF" w14:textId="77777777" w:rsidR="003D3CC3" w:rsidRDefault="003D3CC3" w:rsidP="003D3CC3"/>
    <w:p w14:paraId="35CC2612" w14:textId="73DD51AF" w:rsidR="003D3CC3" w:rsidRDefault="003D3CC3" w:rsidP="003D3CC3"/>
    <w:p w14:paraId="0C939BEA" w14:textId="15D124DF" w:rsidR="003D3CC3" w:rsidRDefault="003D3CC3" w:rsidP="003D3CC3"/>
    <w:p w14:paraId="13802FB8" w14:textId="37B35BDE" w:rsidR="003D3CC3" w:rsidRDefault="003D3CC3" w:rsidP="003D3CC3"/>
    <w:p w14:paraId="76D82C10" w14:textId="5E1F488A" w:rsidR="003D3CC3" w:rsidRDefault="003D3CC3" w:rsidP="003D3CC3"/>
    <w:p w14:paraId="6DFFA695" w14:textId="03A69740" w:rsidR="00BD35BA" w:rsidRDefault="00BD35BA" w:rsidP="003D3CC3"/>
    <w:p w14:paraId="290512B2" w14:textId="42AB0317" w:rsidR="00BD35BA" w:rsidRDefault="00BD35BA" w:rsidP="003D3CC3"/>
    <w:p w14:paraId="4991C984" w14:textId="77777777" w:rsidR="00BD35BA" w:rsidRDefault="00BD35BA" w:rsidP="00BD35BA">
      <w:pPr>
        <w:tabs>
          <w:tab w:val="left" w:pos="9214"/>
        </w:tabs>
        <w:spacing w:after="0"/>
        <w:jc w:val="center"/>
        <w:rPr>
          <w:b/>
        </w:rPr>
      </w:pPr>
      <w:r w:rsidRPr="00005D50">
        <w:rPr>
          <w:b/>
        </w:rPr>
        <w:t>Раздел</w:t>
      </w:r>
      <w:r>
        <w:rPr>
          <w:b/>
        </w:rPr>
        <w:t xml:space="preserve"> V.</w:t>
      </w:r>
      <w:r w:rsidRPr="00F44B63">
        <w:rPr>
          <w:b/>
        </w:rPr>
        <w:t xml:space="preserve"> </w:t>
      </w:r>
    </w:p>
    <w:p w14:paraId="3958AAAB" w14:textId="155DC66C" w:rsidR="00BD35BA" w:rsidRPr="00CB70F8" w:rsidRDefault="00BD35BA" w:rsidP="00BD35BA">
      <w:pPr>
        <w:tabs>
          <w:tab w:val="left" w:pos="9214"/>
        </w:tabs>
        <w:spacing w:after="0"/>
        <w:jc w:val="center"/>
        <w:rPr>
          <w:b/>
        </w:rPr>
      </w:pPr>
      <w:r w:rsidRPr="00CB70F8">
        <w:rPr>
          <w:b/>
        </w:rPr>
        <w:t>ТЕХНИЧЕСКОЕ ЗАДАНИЕ (ТЕХНИЧЕСКАЯ ЧАСТЬ)</w:t>
      </w:r>
    </w:p>
    <w:p w14:paraId="35A26DAF" w14:textId="3356B4BB" w:rsidR="00BD35BA" w:rsidRDefault="00BD35BA" w:rsidP="003D3CC3"/>
    <w:p w14:paraId="2B1AAD82" w14:textId="6841285F" w:rsidR="00BD35BA" w:rsidRDefault="00BD35BA" w:rsidP="00BD35BA">
      <w:pPr>
        <w:jc w:val="center"/>
      </w:pPr>
      <w:bookmarkStart w:id="88" w:name="_Hlk91512138"/>
      <w:r>
        <w:t>(размещено отдельным файлом)</w:t>
      </w:r>
    </w:p>
    <w:bookmarkEnd w:id="88"/>
    <w:p w14:paraId="397F2D21" w14:textId="77777777" w:rsidR="00BD35BA" w:rsidRDefault="00BD35BA" w:rsidP="00BD35BA"/>
    <w:p w14:paraId="0F06302E" w14:textId="7B731931" w:rsidR="00BD35BA" w:rsidRDefault="00BD35BA" w:rsidP="003D3CC3"/>
    <w:p w14:paraId="099A6DC2" w14:textId="04714FD2" w:rsidR="00BD35BA" w:rsidRDefault="00BD35BA" w:rsidP="003D3CC3"/>
    <w:p w14:paraId="0A0FE271" w14:textId="1E6EB08A" w:rsidR="00BD35BA" w:rsidRDefault="00BD35BA" w:rsidP="003D3CC3"/>
    <w:p w14:paraId="7BB978D7" w14:textId="78ECB433" w:rsidR="00BD35BA" w:rsidRDefault="00BD35BA" w:rsidP="00BD35BA">
      <w:pPr>
        <w:tabs>
          <w:tab w:val="left" w:pos="9214"/>
        </w:tabs>
        <w:spacing w:after="0"/>
        <w:jc w:val="center"/>
        <w:rPr>
          <w:b/>
        </w:rPr>
      </w:pPr>
      <w:r w:rsidRPr="00005D50">
        <w:rPr>
          <w:b/>
        </w:rPr>
        <w:t>Раздел</w:t>
      </w:r>
      <w:r>
        <w:rPr>
          <w:b/>
        </w:rPr>
        <w:t xml:space="preserve"> </w:t>
      </w:r>
      <w:r>
        <w:rPr>
          <w:b/>
          <w:lang w:val="en-US"/>
        </w:rPr>
        <w:t>VI</w:t>
      </w:r>
      <w:r w:rsidRPr="00F44B63">
        <w:rPr>
          <w:b/>
        </w:rPr>
        <w:t>.</w:t>
      </w:r>
    </w:p>
    <w:p w14:paraId="53D7AA4F" w14:textId="7494637C" w:rsidR="00BD35BA" w:rsidRDefault="00BD35BA" w:rsidP="00BD35BA">
      <w:pPr>
        <w:tabs>
          <w:tab w:val="left" w:pos="9214"/>
        </w:tabs>
        <w:spacing w:after="0"/>
        <w:jc w:val="center"/>
        <w:rPr>
          <w:b/>
        </w:rPr>
      </w:pPr>
      <w:r w:rsidRPr="00F76E73">
        <w:rPr>
          <w:b/>
        </w:rPr>
        <w:t>ОБОСНОВАНИЕ НАЧАЛЬНОЙ (МАКСИМАЛЬНОЙ) ЦЕНЫ ДОГОВОРА</w:t>
      </w:r>
    </w:p>
    <w:p w14:paraId="13AD8A4B" w14:textId="2BCA1445" w:rsidR="00BD35BA" w:rsidRDefault="00BD35BA" w:rsidP="00BD35BA">
      <w:pPr>
        <w:tabs>
          <w:tab w:val="left" w:pos="9214"/>
        </w:tabs>
        <w:jc w:val="center"/>
        <w:rPr>
          <w:b/>
        </w:rPr>
      </w:pPr>
    </w:p>
    <w:p w14:paraId="31BB8E4F" w14:textId="77777777" w:rsidR="00BD35BA" w:rsidRDefault="00BD35BA" w:rsidP="00BD35BA">
      <w:pPr>
        <w:jc w:val="center"/>
      </w:pPr>
      <w:r>
        <w:t>(размещено отдельным файлом)</w:t>
      </w:r>
    </w:p>
    <w:p w14:paraId="17776D69" w14:textId="5BAD0F5D" w:rsidR="00BD35BA" w:rsidRDefault="00BD35BA" w:rsidP="003D3CC3"/>
    <w:p w14:paraId="193341CC" w14:textId="5E6FEEDF" w:rsidR="00BD35BA" w:rsidRDefault="00BD35BA" w:rsidP="003D3CC3"/>
    <w:p w14:paraId="072BD0F5" w14:textId="36FC08B8" w:rsidR="00BD35BA" w:rsidRDefault="00BD35BA" w:rsidP="003D3CC3"/>
    <w:p w14:paraId="7DE739C8" w14:textId="2AA09DAD" w:rsidR="00BD35BA" w:rsidRDefault="00BD35BA" w:rsidP="003D3CC3"/>
    <w:p w14:paraId="6ECDBE9A" w14:textId="66160218" w:rsidR="00BD35BA" w:rsidRDefault="00BD35BA" w:rsidP="003D3CC3"/>
    <w:p w14:paraId="755B3F23" w14:textId="48921B8C" w:rsidR="00BD35BA" w:rsidRDefault="00BD35BA" w:rsidP="003D3CC3"/>
    <w:p w14:paraId="2837B130" w14:textId="77777777" w:rsidR="00BD35BA" w:rsidRPr="003D3CC3" w:rsidRDefault="00BD35BA" w:rsidP="003D3CC3"/>
    <w:sectPr w:rsidR="00BD35BA" w:rsidRPr="003D3CC3" w:rsidSect="00F16D2D">
      <w:pgSz w:w="11906" w:h="16838"/>
      <w:pgMar w:top="724" w:right="567" w:bottom="680" w:left="1134" w:header="709"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9A88E" w14:textId="77777777" w:rsidR="00F9120E" w:rsidRDefault="00F9120E" w:rsidP="000F58EE">
      <w:r>
        <w:separator/>
      </w:r>
    </w:p>
  </w:endnote>
  <w:endnote w:type="continuationSeparator" w:id="0">
    <w:p w14:paraId="40F387AC" w14:textId="77777777" w:rsidR="00F9120E" w:rsidRDefault="00F9120E"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ndale Sans UI">
    <w:altName w:val="Calibri"/>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DC1D" w14:textId="77777777" w:rsidR="00F9120E" w:rsidRDefault="00F9120E" w:rsidP="00C17308">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14:paraId="4FA3111C" w14:textId="77777777" w:rsidR="00F9120E" w:rsidRDefault="00F9120E" w:rsidP="00C17308">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32870" w14:textId="2FAECE5D" w:rsidR="00343734" w:rsidRPr="00343734" w:rsidRDefault="005C6959" w:rsidP="00343734">
    <w:pPr>
      <w:pStyle w:val="ab"/>
      <w:pBdr>
        <w:top w:val="thinThickSmallGap" w:sz="24" w:space="0" w:color="622423" w:themeColor="accent2" w:themeShade="7F"/>
      </w:pBdr>
      <w:rPr>
        <w:b/>
        <w:sz w:val="20"/>
      </w:rPr>
    </w:pPr>
    <w:sdt>
      <w:sdtPr>
        <w:rPr>
          <w:b/>
          <w:sz w:val="20"/>
        </w:rPr>
        <w:id w:val="207002601"/>
        <w:docPartObj>
          <w:docPartGallery w:val="Page Numbers (Bottom of Page)"/>
          <w:docPartUnique/>
        </w:docPartObj>
      </w:sdtPr>
      <w:sdtEndPr/>
      <w:sdtContent>
        <w:r w:rsidR="00F9120E" w:rsidRPr="0093739F">
          <w:rPr>
            <w:b/>
            <w:sz w:val="20"/>
          </w:rPr>
          <mc:AlternateContent>
            <mc:Choice Requires="wps">
              <w:drawing>
                <wp:anchor distT="0" distB="0" distL="114300" distR="114300" simplePos="0" relativeHeight="251659264" behindDoc="0" locked="0" layoutInCell="1" allowOverlap="1" wp14:anchorId="7C66FC95" wp14:editId="15F4C968">
                  <wp:simplePos x="0" y="0"/>
                  <wp:positionH relativeFrom="rightMargin">
                    <wp:align>center</wp:align>
                  </wp:positionH>
                  <wp:positionV relativeFrom="bottomMargin">
                    <wp:align>center</wp:align>
                  </wp:positionV>
                  <wp:extent cx="565785" cy="191770"/>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ADF5632" w14:textId="77777777" w:rsidR="00F9120E" w:rsidRDefault="00F9120E">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Pr="00B976A6">
                                <w:rPr>
                                  <w:noProof/>
                                  <w:color w:val="C0504D" w:themeColor="accent2"/>
                                </w:rPr>
                                <w:t>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C66FC95" id="Прямоугольник 3"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6ADF5632" w14:textId="77777777" w:rsidR="00F9120E" w:rsidRDefault="00F9120E">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Pr="00B976A6">
                          <w:rPr>
                            <w:noProof/>
                            <w:color w:val="C0504D" w:themeColor="accent2"/>
                          </w:rPr>
                          <w:t>2</w:t>
                        </w:r>
                        <w:r>
                          <w:rPr>
                            <w:color w:val="C0504D" w:themeColor="accent2"/>
                          </w:rPr>
                          <w:fldChar w:fldCharType="end"/>
                        </w:r>
                      </w:p>
                    </w:txbxContent>
                  </v:textbox>
                  <w10:wrap anchorx="margin" anchory="margin"/>
                </v:rect>
              </w:pict>
            </mc:Fallback>
          </mc:AlternateContent>
        </w:r>
      </w:sdtContent>
    </w:sdt>
    <w:r w:rsidR="00F9120E" w:rsidRPr="0093739F">
      <w:rPr>
        <w:b/>
        <w:sz w:val="20"/>
      </w:rPr>
      <w:t xml:space="preserve">Открытый конкурс на право заключения договора на </w:t>
    </w:r>
    <w:r w:rsidR="00343734" w:rsidRPr="00343734">
      <w:rPr>
        <w:b/>
        <w:sz w:val="20"/>
      </w:rPr>
      <w:t>выполнение работ по строительству объекта: «Газопровод высокого давления (1,2МПа), газораспределительный пункт 1,2/0,6 М</w:t>
    </w:r>
    <w:r w:rsidR="00273F77">
      <w:rPr>
        <w:b/>
        <w:sz w:val="20"/>
      </w:rPr>
      <w:t>П</w:t>
    </w:r>
    <w:r w:rsidR="00343734" w:rsidRPr="00343734">
      <w:rPr>
        <w:b/>
        <w:sz w:val="20"/>
      </w:rPr>
      <w:t>а (ГРП1) и газораспределительные сети (давление 0,6М</w:t>
    </w:r>
    <w:r w:rsidR="00273F77">
      <w:rPr>
        <w:b/>
        <w:sz w:val="20"/>
      </w:rPr>
      <w:t>П</w:t>
    </w:r>
    <w:r w:rsidR="00343734" w:rsidRPr="00343734">
      <w:rPr>
        <w:b/>
        <w:sz w:val="20"/>
      </w:rPr>
      <w:t>а)».</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311981"/>
      <w:docPartObj>
        <w:docPartGallery w:val="Page Numbers (Bottom of Page)"/>
        <w:docPartUnique/>
      </w:docPartObj>
    </w:sdtPr>
    <w:sdtEndPr/>
    <w:sdtContent>
      <w:p w14:paraId="2C83D2C3" w14:textId="77777777" w:rsidR="00F9120E" w:rsidRDefault="005C6959">
        <w:pPr>
          <w:pStyle w:val="ab"/>
          <w:jc w:val="right"/>
        </w:pPr>
      </w:p>
    </w:sdtContent>
  </w:sdt>
  <w:p w14:paraId="58395170" w14:textId="77777777" w:rsidR="00F9120E" w:rsidRDefault="00F9120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6445E" w14:textId="77777777" w:rsidR="00F9120E" w:rsidRDefault="00F9120E" w:rsidP="000F58EE">
      <w:r>
        <w:separator/>
      </w:r>
    </w:p>
  </w:footnote>
  <w:footnote w:type="continuationSeparator" w:id="0">
    <w:p w14:paraId="780AA3AB" w14:textId="77777777" w:rsidR="00F9120E" w:rsidRDefault="00F9120E" w:rsidP="000F5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0"/>
    <w:multiLevelType w:val="multilevel"/>
    <w:tmpl w:val="00000010"/>
    <w:name w:val="WW8Num16"/>
    <w:lvl w:ilvl="0">
      <w:start w:val="1"/>
      <w:numFmt w:val="decimal"/>
      <w:lvlText w:val="%1."/>
      <w:lvlJc w:val="left"/>
      <w:pPr>
        <w:tabs>
          <w:tab w:val="num" w:pos="502"/>
        </w:tabs>
        <w:ind w:left="502" w:hanging="360"/>
      </w:pPr>
    </w:lvl>
    <w:lvl w:ilvl="1">
      <w:start w:val="1"/>
      <w:numFmt w:val="lowerLetter"/>
      <w:lvlText w:val="%2."/>
      <w:lvlJc w:val="left"/>
      <w:pPr>
        <w:tabs>
          <w:tab w:val="num" w:pos="1582"/>
        </w:tabs>
        <w:ind w:left="1582" w:hanging="36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2"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3" w15:restartNumberingAfterBreak="0">
    <w:nsid w:val="0315725A"/>
    <w:multiLevelType w:val="hybridMultilevel"/>
    <w:tmpl w:val="CFFED806"/>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5" w15:restartNumberingAfterBreak="0">
    <w:nsid w:val="06261A37"/>
    <w:multiLevelType w:val="hybridMultilevel"/>
    <w:tmpl w:val="F1B09AD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48530A"/>
    <w:multiLevelType w:val="hybridMultilevel"/>
    <w:tmpl w:val="4552AF02"/>
    <w:lvl w:ilvl="0" w:tplc="8D80E6C8">
      <w:start w:val="1"/>
      <w:numFmt w:val="decimal"/>
      <w:lvlText w:val="%1."/>
      <w:lvlJc w:val="left"/>
      <w:pPr>
        <w:tabs>
          <w:tab w:val="num" w:pos="928"/>
        </w:tabs>
        <w:ind w:left="928" w:hanging="928"/>
      </w:pPr>
      <w:rPr>
        <w:rFonts w:hint="default"/>
      </w:r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CA37C83"/>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CA94F01"/>
    <w:multiLevelType w:val="hybridMultilevel"/>
    <w:tmpl w:val="5F6638F0"/>
    <w:lvl w:ilvl="0" w:tplc="FCFCD6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0DBF13F3"/>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4496DF1"/>
    <w:multiLevelType w:val="multilevel"/>
    <w:tmpl w:val="FBD49D9C"/>
    <w:lvl w:ilvl="0">
      <w:start w:val="2"/>
      <w:numFmt w:val="decimal"/>
      <w:lvlText w:val="%1."/>
      <w:lvlJc w:val="left"/>
      <w:pPr>
        <w:tabs>
          <w:tab w:val="num" w:pos="840"/>
        </w:tabs>
        <w:ind w:left="840" w:hanging="840"/>
      </w:pPr>
      <w:rPr>
        <w:rFonts w:hint="default"/>
      </w:rPr>
    </w:lvl>
    <w:lvl w:ilvl="1">
      <w:start w:val="5"/>
      <w:numFmt w:val="decimal"/>
      <w:lvlText w:val="%1.%2."/>
      <w:lvlJc w:val="left"/>
      <w:pPr>
        <w:tabs>
          <w:tab w:val="num" w:pos="840"/>
        </w:tabs>
        <w:ind w:left="840" w:hanging="840"/>
      </w:pPr>
      <w:rPr>
        <w:rFonts w:hint="default"/>
      </w:rPr>
    </w:lvl>
    <w:lvl w:ilvl="2">
      <w:start w:val="2"/>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lowerLetter"/>
      <w:lvlText w:val="%5)"/>
      <w:lvlJc w:val="left"/>
      <w:pPr>
        <w:tabs>
          <w:tab w:val="num" w:pos="360"/>
        </w:tabs>
        <w:ind w:left="360" w:hanging="360"/>
      </w:p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1C96553F"/>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13" w15:restartNumberingAfterBreak="0">
    <w:nsid w:val="24C67F45"/>
    <w:multiLevelType w:val="hybridMultilevel"/>
    <w:tmpl w:val="18CEF66A"/>
    <w:lvl w:ilvl="0" w:tplc="04190001">
      <w:start w:val="1"/>
      <w:numFmt w:val="bullet"/>
      <w:lvlText w:val=""/>
      <w:lvlJc w:val="left"/>
      <w:pPr>
        <w:ind w:left="2171" w:hanging="360"/>
      </w:pPr>
      <w:rPr>
        <w:rFonts w:ascii="Symbol" w:hAnsi="Symbol" w:hint="default"/>
      </w:rPr>
    </w:lvl>
    <w:lvl w:ilvl="1" w:tplc="04190003" w:tentative="1">
      <w:start w:val="1"/>
      <w:numFmt w:val="bullet"/>
      <w:lvlText w:val="o"/>
      <w:lvlJc w:val="left"/>
      <w:pPr>
        <w:ind w:left="2891" w:hanging="360"/>
      </w:pPr>
      <w:rPr>
        <w:rFonts w:ascii="Courier New" w:hAnsi="Courier New" w:cs="Courier New" w:hint="default"/>
      </w:rPr>
    </w:lvl>
    <w:lvl w:ilvl="2" w:tplc="04190005" w:tentative="1">
      <w:start w:val="1"/>
      <w:numFmt w:val="bullet"/>
      <w:lvlText w:val=""/>
      <w:lvlJc w:val="left"/>
      <w:pPr>
        <w:ind w:left="3611" w:hanging="360"/>
      </w:pPr>
      <w:rPr>
        <w:rFonts w:ascii="Wingdings" w:hAnsi="Wingdings" w:hint="default"/>
      </w:rPr>
    </w:lvl>
    <w:lvl w:ilvl="3" w:tplc="04190001" w:tentative="1">
      <w:start w:val="1"/>
      <w:numFmt w:val="bullet"/>
      <w:lvlText w:val=""/>
      <w:lvlJc w:val="left"/>
      <w:pPr>
        <w:ind w:left="4331" w:hanging="360"/>
      </w:pPr>
      <w:rPr>
        <w:rFonts w:ascii="Symbol" w:hAnsi="Symbol" w:hint="default"/>
      </w:rPr>
    </w:lvl>
    <w:lvl w:ilvl="4" w:tplc="04190003" w:tentative="1">
      <w:start w:val="1"/>
      <w:numFmt w:val="bullet"/>
      <w:lvlText w:val="o"/>
      <w:lvlJc w:val="left"/>
      <w:pPr>
        <w:ind w:left="5051" w:hanging="360"/>
      </w:pPr>
      <w:rPr>
        <w:rFonts w:ascii="Courier New" w:hAnsi="Courier New" w:cs="Courier New" w:hint="default"/>
      </w:rPr>
    </w:lvl>
    <w:lvl w:ilvl="5" w:tplc="04190005" w:tentative="1">
      <w:start w:val="1"/>
      <w:numFmt w:val="bullet"/>
      <w:lvlText w:val=""/>
      <w:lvlJc w:val="left"/>
      <w:pPr>
        <w:ind w:left="5771" w:hanging="360"/>
      </w:pPr>
      <w:rPr>
        <w:rFonts w:ascii="Wingdings" w:hAnsi="Wingdings" w:hint="default"/>
      </w:rPr>
    </w:lvl>
    <w:lvl w:ilvl="6" w:tplc="04190001" w:tentative="1">
      <w:start w:val="1"/>
      <w:numFmt w:val="bullet"/>
      <w:lvlText w:val=""/>
      <w:lvlJc w:val="left"/>
      <w:pPr>
        <w:ind w:left="6491" w:hanging="360"/>
      </w:pPr>
      <w:rPr>
        <w:rFonts w:ascii="Symbol" w:hAnsi="Symbol" w:hint="default"/>
      </w:rPr>
    </w:lvl>
    <w:lvl w:ilvl="7" w:tplc="04190003" w:tentative="1">
      <w:start w:val="1"/>
      <w:numFmt w:val="bullet"/>
      <w:lvlText w:val="o"/>
      <w:lvlJc w:val="left"/>
      <w:pPr>
        <w:ind w:left="7211" w:hanging="360"/>
      </w:pPr>
      <w:rPr>
        <w:rFonts w:ascii="Courier New" w:hAnsi="Courier New" w:cs="Courier New" w:hint="default"/>
      </w:rPr>
    </w:lvl>
    <w:lvl w:ilvl="8" w:tplc="04190005" w:tentative="1">
      <w:start w:val="1"/>
      <w:numFmt w:val="bullet"/>
      <w:lvlText w:val=""/>
      <w:lvlJc w:val="left"/>
      <w:pPr>
        <w:ind w:left="7931" w:hanging="360"/>
      </w:pPr>
      <w:rPr>
        <w:rFonts w:ascii="Wingdings" w:hAnsi="Wingdings" w:hint="default"/>
      </w:rPr>
    </w:lvl>
  </w:abstractNum>
  <w:abstractNum w:abstractNumId="14" w15:restartNumberingAfterBreak="0">
    <w:nsid w:val="288B1ACE"/>
    <w:multiLevelType w:val="hybridMultilevel"/>
    <w:tmpl w:val="59D4B0B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5565BF"/>
    <w:multiLevelType w:val="hybridMultilevel"/>
    <w:tmpl w:val="EC3A22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E357043"/>
    <w:multiLevelType w:val="multilevel"/>
    <w:tmpl w:val="41744F1C"/>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1428" w:hanging="720"/>
      </w:pPr>
      <w:rPr>
        <w:rFonts w:hint="default"/>
        <w:b w:val="0"/>
        <w:i w:val="0"/>
        <w:color w:val="auto"/>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7" w15:restartNumberingAfterBreak="0">
    <w:nsid w:val="316360A1"/>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8E366E"/>
    <w:multiLevelType w:val="hybridMultilevel"/>
    <w:tmpl w:val="CD06F3CA"/>
    <w:lvl w:ilvl="0" w:tplc="89F620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EB00D9"/>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2" w15:restartNumberingAfterBreak="0">
    <w:nsid w:val="50C73BAF"/>
    <w:multiLevelType w:val="hybridMultilevel"/>
    <w:tmpl w:val="721AF020"/>
    <w:lvl w:ilvl="0" w:tplc="0419000F">
      <w:start w:val="1"/>
      <w:numFmt w:val="bullet"/>
      <w:pStyle w:val="List1"/>
      <w:lvlText w:val=""/>
      <w:lvlJc w:val="left"/>
      <w:pPr>
        <w:tabs>
          <w:tab w:val="num" w:pos="2280"/>
        </w:tabs>
        <w:ind w:left="228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3FE0040"/>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932725"/>
    <w:multiLevelType w:val="hybridMultilevel"/>
    <w:tmpl w:val="0644B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C7361DD"/>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EC32A85"/>
    <w:multiLevelType w:val="hybridMultilevel"/>
    <w:tmpl w:val="83CCBB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0C81832"/>
    <w:multiLevelType w:val="hybridMultilevel"/>
    <w:tmpl w:val="353EF3E2"/>
    <w:lvl w:ilvl="0" w:tplc="D0584E4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0B5586"/>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6870859"/>
    <w:multiLevelType w:val="hybridMultilevel"/>
    <w:tmpl w:val="69765D4E"/>
    <w:lvl w:ilvl="0" w:tplc="FFFFFFFF">
      <w:start w:val="1"/>
      <w:numFmt w:val="decimal"/>
      <w:lvlText w:val="%1."/>
      <w:lvlJc w:val="left"/>
      <w:pPr>
        <w:tabs>
          <w:tab w:val="num" w:pos="928"/>
        </w:tabs>
        <w:ind w:left="928"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68A0DFE"/>
    <w:multiLevelType w:val="hybridMultilevel"/>
    <w:tmpl w:val="87C40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5" w15:restartNumberingAfterBreak="0">
    <w:nsid w:val="789246F5"/>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1"/>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34"/>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3"/>
  </w:num>
  <w:num w:numId="7">
    <w:abstractNumId w:val="12"/>
  </w:num>
  <w:num w:numId="8">
    <w:abstractNumId w:val="2"/>
  </w:num>
  <w:num w:numId="9">
    <w:abstractNumId w:val="4"/>
  </w:num>
  <w:num w:numId="10">
    <w:abstractNumId w:val="28"/>
  </w:num>
  <w:num w:numId="11">
    <w:abstractNumId w:val="16"/>
  </w:num>
  <w:num w:numId="12">
    <w:abstractNumId w:val="20"/>
  </w:num>
  <w:num w:numId="13">
    <w:abstractNumId w:val="32"/>
  </w:num>
  <w:num w:numId="14">
    <w:abstractNumId w:val="17"/>
  </w:num>
  <w:num w:numId="15">
    <w:abstractNumId w:val="24"/>
  </w:num>
  <w:num w:numId="16">
    <w:abstractNumId w:val="0"/>
  </w:num>
  <w:num w:numId="17">
    <w:abstractNumId w:val="1"/>
  </w:num>
  <w:num w:numId="18">
    <w:abstractNumId w:val="27"/>
  </w:num>
  <w:num w:numId="19">
    <w:abstractNumId w:val="8"/>
  </w:num>
  <w:num w:numId="20">
    <w:abstractNumId w:val="31"/>
  </w:num>
  <w:num w:numId="21">
    <w:abstractNumId w:val="14"/>
  </w:num>
  <w:num w:numId="22">
    <w:abstractNumId w:val="11"/>
  </w:num>
  <w:num w:numId="23">
    <w:abstractNumId w:val="30"/>
  </w:num>
  <w:num w:numId="24">
    <w:abstractNumId w:val="13"/>
  </w:num>
  <w:num w:numId="25">
    <w:abstractNumId w:val="6"/>
  </w:num>
  <w:num w:numId="26">
    <w:abstractNumId w:val="7"/>
  </w:num>
  <w:num w:numId="27">
    <w:abstractNumId w:val="26"/>
  </w:num>
  <w:num w:numId="28">
    <w:abstractNumId w:val="29"/>
  </w:num>
  <w:num w:numId="29">
    <w:abstractNumId w:val="3"/>
  </w:num>
  <w:num w:numId="30">
    <w:abstractNumId w:val="9"/>
  </w:num>
  <w:num w:numId="31">
    <w:abstractNumId w:val="19"/>
  </w:num>
  <w:num w:numId="32">
    <w:abstractNumId w:val="35"/>
  </w:num>
  <w:num w:numId="33">
    <w:abstractNumId w:val="25"/>
  </w:num>
  <w:num w:numId="3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2"/>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307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85"/>
    <w:rsid w:val="00000320"/>
    <w:rsid w:val="000006E2"/>
    <w:rsid w:val="00000D93"/>
    <w:rsid w:val="00002317"/>
    <w:rsid w:val="0000383D"/>
    <w:rsid w:val="00003DAC"/>
    <w:rsid w:val="00004D46"/>
    <w:rsid w:val="00005D50"/>
    <w:rsid w:val="0000606D"/>
    <w:rsid w:val="000067C1"/>
    <w:rsid w:val="00007228"/>
    <w:rsid w:val="00007307"/>
    <w:rsid w:val="000074F7"/>
    <w:rsid w:val="0000790D"/>
    <w:rsid w:val="00010AA6"/>
    <w:rsid w:val="000117AB"/>
    <w:rsid w:val="000123C8"/>
    <w:rsid w:val="00012413"/>
    <w:rsid w:val="00012552"/>
    <w:rsid w:val="00013A99"/>
    <w:rsid w:val="00013BE9"/>
    <w:rsid w:val="00014348"/>
    <w:rsid w:val="000150E3"/>
    <w:rsid w:val="00015D1C"/>
    <w:rsid w:val="00015F19"/>
    <w:rsid w:val="00016131"/>
    <w:rsid w:val="00016680"/>
    <w:rsid w:val="00017544"/>
    <w:rsid w:val="00020BF2"/>
    <w:rsid w:val="000214A5"/>
    <w:rsid w:val="000228B0"/>
    <w:rsid w:val="000230A8"/>
    <w:rsid w:val="000230D9"/>
    <w:rsid w:val="00023EE5"/>
    <w:rsid w:val="000248B0"/>
    <w:rsid w:val="00024A39"/>
    <w:rsid w:val="0002580E"/>
    <w:rsid w:val="00025B2B"/>
    <w:rsid w:val="00025C30"/>
    <w:rsid w:val="0002669D"/>
    <w:rsid w:val="00026E08"/>
    <w:rsid w:val="00026F86"/>
    <w:rsid w:val="0002754B"/>
    <w:rsid w:val="00030522"/>
    <w:rsid w:val="00030FDF"/>
    <w:rsid w:val="00032833"/>
    <w:rsid w:val="00032A24"/>
    <w:rsid w:val="00032FD9"/>
    <w:rsid w:val="00032FF6"/>
    <w:rsid w:val="00033F07"/>
    <w:rsid w:val="00034A8C"/>
    <w:rsid w:val="000359B9"/>
    <w:rsid w:val="00036D5F"/>
    <w:rsid w:val="00040743"/>
    <w:rsid w:val="00040F48"/>
    <w:rsid w:val="00041499"/>
    <w:rsid w:val="00041D02"/>
    <w:rsid w:val="00042591"/>
    <w:rsid w:val="00043AD0"/>
    <w:rsid w:val="00045B24"/>
    <w:rsid w:val="00045E6A"/>
    <w:rsid w:val="00047397"/>
    <w:rsid w:val="0005096C"/>
    <w:rsid w:val="0005119E"/>
    <w:rsid w:val="0005147F"/>
    <w:rsid w:val="0005221E"/>
    <w:rsid w:val="000526D2"/>
    <w:rsid w:val="00053D60"/>
    <w:rsid w:val="00053DA5"/>
    <w:rsid w:val="00054F95"/>
    <w:rsid w:val="000553B9"/>
    <w:rsid w:val="00055B5A"/>
    <w:rsid w:val="00056222"/>
    <w:rsid w:val="00057908"/>
    <w:rsid w:val="00062246"/>
    <w:rsid w:val="00062828"/>
    <w:rsid w:val="00062A9F"/>
    <w:rsid w:val="00062D0C"/>
    <w:rsid w:val="00063A65"/>
    <w:rsid w:val="00063D1F"/>
    <w:rsid w:val="00064B86"/>
    <w:rsid w:val="00065977"/>
    <w:rsid w:val="0006658C"/>
    <w:rsid w:val="00066C99"/>
    <w:rsid w:val="000670EE"/>
    <w:rsid w:val="00067744"/>
    <w:rsid w:val="000702BC"/>
    <w:rsid w:val="00071C70"/>
    <w:rsid w:val="00072324"/>
    <w:rsid w:val="0007398F"/>
    <w:rsid w:val="0007424F"/>
    <w:rsid w:val="000743E9"/>
    <w:rsid w:val="00075994"/>
    <w:rsid w:val="0007631D"/>
    <w:rsid w:val="00076D11"/>
    <w:rsid w:val="0007736A"/>
    <w:rsid w:val="00077644"/>
    <w:rsid w:val="00077726"/>
    <w:rsid w:val="00077AC5"/>
    <w:rsid w:val="000805D9"/>
    <w:rsid w:val="0008071D"/>
    <w:rsid w:val="00080F0D"/>
    <w:rsid w:val="00081B04"/>
    <w:rsid w:val="00081E4A"/>
    <w:rsid w:val="00082089"/>
    <w:rsid w:val="00082B6E"/>
    <w:rsid w:val="00082F9D"/>
    <w:rsid w:val="00083E26"/>
    <w:rsid w:val="00084C53"/>
    <w:rsid w:val="00084C82"/>
    <w:rsid w:val="0008613C"/>
    <w:rsid w:val="00086218"/>
    <w:rsid w:val="0008657D"/>
    <w:rsid w:val="00090B28"/>
    <w:rsid w:val="00091512"/>
    <w:rsid w:val="00091623"/>
    <w:rsid w:val="00092EF9"/>
    <w:rsid w:val="000935B4"/>
    <w:rsid w:val="00094AF7"/>
    <w:rsid w:val="00094D53"/>
    <w:rsid w:val="000950CC"/>
    <w:rsid w:val="0009511B"/>
    <w:rsid w:val="000955E0"/>
    <w:rsid w:val="00096602"/>
    <w:rsid w:val="00096ABE"/>
    <w:rsid w:val="00097D7D"/>
    <w:rsid w:val="000A165F"/>
    <w:rsid w:val="000A16E9"/>
    <w:rsid w:val="000A1AAC"/>
    <w:rsid w:val="000A2AFB"/>
    <w:rsid w:val="000A3552"/>
    <w:rsid w:val="000A3789"/>
    <w:rsid w:val="000A3943"/>
    <w:rsid w:val="000A3ABA"/>
    <w:rsid w:val="000A3B41"/>
    <w:rsid w:val="000A4614"/>
    <w:rsid w:val="000A4E59"/>
    <w:rsid w:val="000A5589"/>
    <w:rsid w:val="000A60AF"/>
    <w:rsid w:val="000A6369"/>
    <w:rsid w:val="000A7CEA"/>
    <w:rsid w:val="000A7CF2"/>
    <w:rsid w:val="000A7F02"/>
    <w:rsid w:val="000B017A"/>
    <w:rsid w:val="000B079C"/>
    <w:rsid w:val="000B15D1"/>
    <w:rsid w:val="000B2394"/>
    <w:rsid w:val="000B29E9"/>
    <w:rsid w:val="000B3480"/>
    <w:rsid w:val="000B3A30"/>
    <w:rsid w:val="000B3C34"/>
    <w:rsid w:val="000B4CDD"/>
    <w:rsid w:val="000B615F"/>
    <w:rsid w:val="000B6450"/>
    <w:rsid w:val="000B7F65"/>
    <w:rsid w:val="000C1155"/>
    <w:rsid w:val="000C146F"/>
    <w:rsid w:val="000C178D"/>
    <w:rsid w:val="000C2454"/>
    <w:rsid w:val="000C2572"/>
    <w:rsid w:val="000C3295"/>
    <w:rsid w:val="000C39E8"/>
    <w:rsid w:val="000C421D"/>
    <w:rsid w:val="000C4436"/>
    <w:rsid w:val="000C4673"/>
    <w:rsid w:val="000C5FEC"/>
    <w:rsid w:val="000C665C"/>
    <w:rsid w:val="000D0148"/>
    <w:rsid w:val="000D0B7F"/>
    <w:rsid w:val="000D0C47"/>
    <w:rsid w:val="000D1A52"/>
    <w:rsid w:val="000D2DD0"/>
    <w:rsid w:val="000D6F0B"/>
    <w:rsid w:val="000D729E"/>
    <w:rsid w:val="000D7356"/>
    <w:rsid w:val="000D75B4"/>
    <w:rsid w:val="000E0A93"/>
    <w:rsid w:val="000E18B4"/>
    <w:rsid w:val="000E2AA4"/>
    <w:rsid w:val="000E3701"/>
    <w:rsid w:val="000E3A6F"/>
    <w:rsid w:val="000E3C0C"/>
    <w:rsid w:val="000E436C"/>
    <w:rsid w:val="000E43B3"/>
    <w:rsid w:val="000E513F"/>
    <w:rsid w:val="000E6AAA"/>
    <w:rsid w:val="000F06B5"/>
    <w:rsid w:val="000F0752"/>
    <w:rsid w:val="000F1249"/>
    <w:rsid w:val="000F22B9"/>
    <w:rsid w:val="000F28A8"/>
    <w:rsid w:val="000F3250"/>
    <w:rsid w:val="000F376D"/>
    <w:rsid w:val="000F3878"/>
    <w:rsid w:val="000F3D9F"/>
    <w:rsid w:val="000F3F70"/>
    <w:rsid w:val="000F4611"/>
    <w:rsid w:val="000F4D19"/>
    <w:rsid w:val="000F4D86"/>
    <w:rsid w:val="000F58EE"/>
    <w:rsid w:val="000F5989"/>
    <w:rsid w:val="000F61C7"/>
    <w:rsid w:val="000F6282"/>
    <w:rsid w:val="000F7ABB"/>
    <w:rsid w:val="000F7BBD"/>
    <w:rsid w:val="00100025"/>
    <w:rsid w:val="00100091"/>
    <w:rsid w:val="00103BC6"/>
    <w:rsid w:val="00104965"/>
    <w:rsid w:val="001076E3"/>
    <w:rsid w:val="00111922"/>
    <w:rsid w:val="001119F5"/>
    <w:rsid w:val="00112E2D"/>
    <w:rsid w:val="00113B87"/>
    <w:rsid w:val="00114AF8"/>
    <w:rsid w:val="001155AF"/>
    <w:rsid w:val="001158A0"/>
    <w:rsid w:val="00115EA0"/>
    <w:rsid w:val="00116C65"/>
    <w:rsid w:val="00121E2C"/>
    <w:rsid w:val="0012248F"/>
    <w:rsid w:val="001224C2"/>
    <w:rsid w:val="00123E31"/>
    <w:rsid w:val="0012433F"/>
    <w:rsid w:val="0012445F"/>
    <w:rsid w:val="0012549F"/>
    <w:rsid w:val="00125DE1"/>
    <w:rsid w:val="00126E86"/>
    <w:rsid w:val="00126EE6"/>
    <w:rsid w:val="00127119"/>
    <w:rsid w:val="00127A10"/>
    <w:rsid w:val="00131706"/>
    <w:rsid w:val="00132E45"/>
    <w:rsid w:val="00133E82"/>
    <w:rsid w:val="00134813"/>
    <w:rsid w:val="0013490C"/>
    <w:rsid w:val="00134A95"/>
    <w:rsid w:val="00134F43"/>
    <w:rsid w:val="00135509"/>
    <w:rsid w:val="00142647"/>
    <w:rsid w:val="0014383F"/>
    <w:rsid w:val="00143D2A"/>
    <w:rsid w:val="00144F24"/>
    <w:rsid w:val="00145193"/>
    <w:rsid w:val="00145268"/>
    <w:rsid w:val="00145AA8"/>
    <w:rsid w:val="00146449"/>
    <w:rsid w:val="00146A9F"/>
    <w:rsid w:val="00147763"/>
    <w:rsid w:val="00147B1E"/>
    <w:rsid w:val="00147C0F"/>
    <w:rsid w:val="00150AFA"/>
    <w:rsid w:val="0015149C"/>
    <w:rsid w:val="001516B0"/>
    <w:rsid w:val="00151BC0"/>
    <w:rsid w:val="00151E29"/>
    <w:rsid w:val="00152368"/>
    <w:rsid w:val="001544C8"/>
    <w:rsid w:val="00154BF7"/>
    <w:rsid w:val="00154C4B"/>
    <w:rsid w:val="00155242"/>
    <w:rsid w:val="001552F9"/>
    <w:rsid w:val="00155621"/>
    <w:rsid w:val="00155CC3"/>
    <w:rsid w:val="00156043"/>
    <w:rsid w:val="00156180"/>
    <w:rsid w:val="001561E6"/>
    <w:rsid w:val="00157E5F"/>
    <w:rsid w:val="00160156"/>
    <w:rsid w:val="00160348"/>
    <w:rsid w:val="001605E0"/>
    <w:rsid w:val="00160A4B"/>
    <w:rsid w:val="00161AA9"/>
    <w:rsid w:val="00162154"/>
    <w:rsid w:val="0016249C"/>
    <w:rsid w:val="00163368"/>
    <w:rsid w:val="00163D43"/>
    <w:rsid w:val="001648FA"/>
    <w:rsid w:val="00165B41"/>
    <w:rsid w:val="001679DE"/>
    <w:rsid w:val="00170E4E"/>
    <w:rsid w:val="00171105"/>
    <w:rsid w:val="0017187E"/>
    <w:rsid w:val="00172933"/>
    <w:rsid w:val="00173FAA"/>
    <w:rsid w:val="00173FC5"/>
    <w:rsid w:val="001751B9"/>
    <w:rsid w:val="00176294"/>
    <w:rsid w:val="00176FD5"/>
    <w:rsid w:val="00177264"/>
    <w:rsid w:val="00177D5D"/>
    <w:rsid w:val="00180F1E"/>
    <w:rsid w:val="00180F2E"/>
    <w:rsid w:val="00181257"/>
    <w:rsid w:val="0018135B"/>
    <w:rsid w:val="00182584"/>
    <w:rsid w:val="00182608"/>
    <w:rsid w:val="001829AF"/>
    <w:rsid w:val="00183086"/>
    <w:rsid w:val="00183296"/>
    <w:rsid w:val="00183FBB"/>
    <w:rsid w:val="00184A62"/>
    <w:rsid w:val="00185802"/>
    <w:rsid w:val="0018626C"/>
    <w:rsid w:val="0018646E"/>
    <w:rsid w:val="00187A5E"/>
    <w:rsid w:val="00187D63"/>
    <w:rsid w:val="0019047B"/>
    <w:rsid w:val="0019090C"/>
    <w:rsid w:val="00190DC7"/>
    <w:rsid w:val="00190F1C"/>
    <w:rsid w:val="00190F4F"/>
    <w:rsid w:val="0019247B"/>
    <w:rsid w:val="001929EC"/>
    <w:rsid w:val="00192A3D"/>
    <w:rsid w:val="0019307F"/>
    <w:rsid w:val="00194878"/>
    <w:rsid w:val="00194B27"/>
    <w:rsid w:val="001954C9"/>
    <w:rsid w:val="00195A9C"/>
    <w:rsid w:val="001966AA"/>
    <w:rsid w:val="00197E45"/>
    <w:rsid w:val="001A00D2"/>
    <w:rsid w:val="001A07B2"/>
    <w:rsid w:val="001A1971"/>
    <w:rsid w:val="001A1D65"/>
    <w:rsid w:val="001A28A8"/>
    <w:rsid w:val="001A2E08"/>
    <w:rsid w:val="001A4070"/>
    <w:rsid w:val="001A4339"/>
    <w:rsid w:val="001A4363"/>
    <w:rsid w:val="001A453A"/>
    <w:rsid w:val="001A4854"/>
    <w:rsid w:val="001A4F7D"/>
    <w:rsid w:val="001A6B8D"/>
    <w:rsid w:val="001A7C25"/>
    <w:rsid w:val="001A7EAC"/>
    <w:rsid w:val="001B04B0"/>
    <w:rsid w:val="001B08B0"/>
    <w:rsid w:val="001B093D"/>
    <w:rsid w:val="001B0CA3"/>
    <w:rsid w:val="001B11FE"/>
    <w:rsid w:val="001B1507"/>
    <w:rsid w:val="001B1BFA"/>
    <w:rsid w:val="001B1D22"/>
    <w:rsid w:val="001B290D"/>
    <w:rsid w:val="001B29DA"/>
    <w:rsid w:val="001B3DAD"/>
    <w:rsid w:val="001B4A59"/>
    <w:rsid w:val="001B5245"/>
    <w:rsid w:val="001B5FBC"/>
    <w:rsid w:val="001B717B"/>
    <w:rsid w:val="001B73A2"/>
    <w:rsid w:val="001C0264"/>
    <w:rsid w:val="001C0819"/>
    <w:rsid w:val="001C1323"/>
    <w:rsid w:val="001C14B5"/>
    <w:rsid w:val="001C165C"/>
    <w:rsid w:val="001C1C74"/>
    <w:rsid w:val="001C2FC0"/>
    <w:rsid w:val="001C315A"/>
    <w:rsid w:val="001C467B"/>
    <w:rsid w:val="001C50B0"/>
    <w:rsid w:val="001C5719"/>
    <w:rsid w:val="001C5813"/>
    <w:rsid w:val="001C5997"/>
    <w:rsid w:val="001C5B44"/>
    <w:rsid w:val="001C63E4"/>
    <w:rsid w:val="001C6775"/>
    <w:rsid w:val="001C76FA"/>
    <w:rsid w:val="001D02B6"/>
    <w:rsid w:val="001D0E25"/>
    <w:rsid w:val="001D0F4C"/>
    <w:rsid w:val="001D105A"/>
    <w:rsid w:val="001D1485"/>
    <w:rsid w:val="001D15DE"/>
    <w:rsid w:val="001D24A9"/>
    <w:rsid w:val="001D38F4"/>
    <w:rsid w:val="001D3D53"/>
    <w:rsid w:val="001D45AA"/>
    <w:rsid w:val="001D47DE"/>
    <w:rsid w:val="001D4EC8"/>
    <w:rsid w:val="001D562C"/>
    <w:rsid w:val="001D6966"/>
    <w:rsid w:val="001D77E9"/>
    <w:rsid w:val="001E040C"/>
    <w:rsid w:val="001E204F"/>
    <w:rsid w:val="001E3B9A"/>
    <w:rsid w:val="001E3C6C"/>
    <w:rsid w:val="001E4884"/>
    <w:rsid w:val="001E5D6B"/>
    <w:rsid w:val="001E5E7D"/>
    <w:rsid w:val="001E644A"/>
    <w:rsid w:val="001E6797"/>
    <w:rsid w:val="001E714E"/>
    <w:rsid w:val="001F0700"/>
    <w:rsid w:val="001F1DD8"/>
    <w:rsid w:val="001F1ED0"/>
    <w:rsid w:val="001F25B1"/>
    <w:rsid w:val="001F31FF"/>
    <w:rsid w:val="001F45E9"/>
    <w:rsid w:val="001F4A42"/>
    <w:rsid w:val="001F4B29"/>
    <w:rsid w:val="001F4BC6"/>
    <w:rsid w:val="001F4ECF"/>
    <w:rsid w:val="001F5021"/>
    <w:rsid w:val="001F5AFA"/>
    <w:rsid w:val="001F7787"/>
    <w:rsid w:val="00200096"/>
    <w:rsid w:val="00202429"/>
    <w:rsid w:val="002027AD"/>
    <w:rsid w:val="002035B7"/>
    <w:rsid w:val="0020420D"/>
    <w:rsid w:val="002046C7"/>
    <w:rsid w:val="00204A1F"/>
    <w:rsid w:val="00205D1A"/>
    <w:rsid w:val="00206D08"/>
    <w:rsid w:val="002100A2"/>
    <w:rsid w:val="0021017E"/>
    <w:rsid w:val="00210514"/>
    <w:rsid w:val="00210690"/>
    <w:rsid w:val="0021087B"/>
    <w:rsid w:val="002125A8"/>
    <w:rsid w:val="002135DC"/>
    <w:rsid w:val="0021385F"/>
    <w:rsid w:val="00213EBB"/>
    <w:rsid w:val="00214160"/>
    <w:rsid w:val="00214250"/>
    <w:rsid w:val="00214278"/>
    <w:rsid w:val="00214A81"/>
    <w:rsid w:val="00214DA5"/>
    <w:rsid w:val="00220233"/>
    <w:rsid w:val="00220684"/>
    <w:rsid w:val="00221D5C"/>
    <w:rsid w:val="002226C4"/>
    <w:rsid w:val="00222C2F"/>
    <w:rsid w:val="00223A76"/>
    <w:rsid w:val="002247A4"/>
    <w:rsid w:val="00225BBA"/>
    <w:rsid w:val="002263EB"/>
    <w:rsid w:val="0022707A"/>
    <w:rsid w:val="00227352"/>
    <w:rsid w:val="00227CDA"/>
    <w:rsid w:val="00230A62"/>
    <w:rsid w:val="00230D71"/>
    <w:rsid w:val="00230DA3"/>
    <w:rsid w:val="00230DFE"/>
    <w:rsid w:val="00231456"/>
    <w:rsid w:val="00231805"/>
    <w:rsid w:val="00232911"/>
    <w:rsid w:val="00233B56"/>
    <w:rsid w:val="0023420D"/>
    <w:rsid w:val="002344BB"/>
    <w:rsid w:val="00234CBD"/>
    <w:rsid w:val="00234E43"/>
    <w:rsid w:val="0023506E"/>
    <w:rsid w:val="0023556F"/>
    <w:rsid w:val="00235613"/>
    <w:rsid w:val="00235DF2"/>
    <w:rsid w:val="002369EC"/>
    <w:rsid w:val="0024039E"/>
    <w:rsid w:val="00240B7D"/>
    <w:rsid w:val="00240E7F"/>
    <w:rsid w:val="00241BD6"/>
    <w:rsid w:val="00241F58"/>
    <w:rsid w:val="00243382"/>
    <w:rsid w:val="0024346A"/>
    <w:rsid w:val="002438FF"/>
    <w:rsid w:val="00244550"/>
    <w:rsid w:val="00244AC0"/>
    <w:rsid w:val="002456C4"/>
    <w:rsid w:val="002458F6"/>
    <w:rsid w:val="00245979"/>
    <w:rsid w:val="00245A3D"/>
    <w:rsid w:val="002469CE"/>
    <w:rsid w:val="00247512"/>
    <w:rsid w:val="0025144E"/>
    <w:rsid w:val="00251686"/>
    <w:rsid w:val="002516F0"/>
    <w:rsid w:val="00251DC3"/>
    <w:rsid w:val="002528D6"/>
    <w:rsid w:val="00252CD4"/>
    <w:rsid w:val="00253545"/>
    <w:rsid w:val="00253914"/>
    <w:rsid w:val="002547A1"/>
    <w:rsid w:val="00255465"/>
    <w:rsid w:val="00256467"/>
    <w:rsid w:val="00256DCE"/>
    <w:rsid w:val="00256EC0"/>
    <w:rsid w:val="00257905"/>
    <w:rsid w:val="00257BD1"/>
    <w:rsid w:val="002603D6"/>
    <w:rsid w:val="002604BF"/>
    <w:rsid w:val="0026073D"/>
    <w:rsid w:val="00261E3F"/>
    <w:rsid w:val="00262063"/>
    <w:rsid w:val="00262941"/>
    <w:rsid w:val="002633CE"/>
    <w:rsid w:val="00263FDA"/>
    <w:rsid w:val="00264186"/>
    <w:rsid w:val="00265117"/>
    <w:rsid w:val="00265A5E"/>
    <w:rsid w:val="00270CC8"/>
    <w:rsid w:val="00270D85"/>
    <w:rsid w:val="002718E0"/>
    <w:rsid w:val="002734E7"/>
    <w:rsid w:val="0027382A"/>
    <w:rsid w:val="00273CE7"/>
    <w:rsid w:val="00273F77"/>
    <w:rsid w:val="002743E3"/>
    <w:rsid w:val="002747AC"/>
    <w:rsid w:val="00275577"/>
    <w:rsid w:val="00277459"/>
    <w:rsid w:val="00277F35"/>
    <w:rsid w:val="00280833"/>
    <w:rsid w:val="00281888"/>
    <w:rsid w:val="00283BCF"/>
    <w:rsid w:val="0028411C"/>
    <w:rsid w:val="0028447C"/>
    <w:rsid w:val="0028523C"/>
    <w:rsid w:val="00285BF5"/>
    <w:rsid w:val="00287E03"/>
    <w:rsid w:val="00290459"/>
    <w:rsid w:val="002904AC"/>
    <w:rsid w:val="00290E82"/>
    <w:rsid w:val="002922BA"/>
    <w:rsid w:val="002939E7"/>
    <w:rsid w:val="002944E3"/>
    <w:rsid w:val="00294BF5"/>
    <w:rsid w:val="002950F3"/>
    <w:rsid w:val="00295815"/>
    <w:rsid w:val="0029585B"/>
    <w:rsid w:val="00296096"/>
    <w:rsid w:val="00296896"/>
    <w:rsid w:val="002969AB"/>
    <w:rsid w:val="002A08C3"/>
    <w:rsid w:val="002A0A9F"/>
    <w:rsid w:val="002A47F5"/>
    <w:rsid w:val="002A48DB"/>
    <w:rsid w:val="002A4BCA"/>
    <w:rsid w:val="002A4C6F"/>
    <w:rsid w:val="002A59EB"/>
    <w:rsid w:val="002A5CBF"/>
    <w:rsid w:val="002A63AA"/>
    <w:rsid w:val="002A6715"/>
    <w:rsid w:val="002A74FE"/>
    <w:rsid w:val="002A7D02"/>
    <w:rsid w:val="002B077E"/>
    <w:rsid w:val="002B1C92"/>
    <w:rsid w:val="002B2F89"/>
    <w:rsid w:val="002B3054"/>
    <w:rsid w:val="002B3E89"/>
    <w:rsid w:val="002B4FD7"/>
    <w:rsid w:val="002B5574"/>
    <w:rsid w:val="002B5623"/>
    <w:rsid w:val="002B5AD1"/>
    <w:rsid w:val="002B6AC8"/>
    <w:rsid w:val="002B7603"/>
    <w:rsid w:val="002B7858"/>
    <w:rsid w:val="002C006C"/>
    <w:rsid w:val="002C04F8"/>
    <w:rsid w:val="002C20F5"/>
    <w:rsid w:val="002C4975"/>
    <w:rsid w:val="002C6014"/>
    <w:rsid w:val="002C67EF"/>
    <w:rsid w:val="002C6D65"/>
    <w:rsid w:val="002D109A"/>
    <w:rsid w:val="002D1469"/>
    <w:rsid w:val="002D194E"/>
    <w:rsid w:val="002D1D9A"/>
    <w:rsid w:val="002D2F8D"/>
    <w:rsid w:val="002D3A06"/>
    <w:rsid w:val="002D4B9C"/>
    <w:rsid w:val="002D539E"/>
    <w:rsid w:val="002D5C23"/>
    <w:rsid w:val="002D6377"/>
    <w:rsid w:val="002D667F"/>
    <w:rsid w:val="002D6C4C"/>
    <w:rsid w:val="002D76A5"/>
    <w:rsid w:val="002D783C"/>
    <w:rsid w:val="002D7DC5"/>
    <w:rsid w:val="002E009C"/>
    <w:rsid w:val="002E0635"/>
    <w:rsid w:val="002E076C"/>
    <w:rsid w:val="002E3EE7"/>
    <w:rsid w:val="002E4B77"/>
    <w:rsid w:val="002E4C71"/>
    <w:rsid w:val="002E6694"/>
    <w:rsid w:val="002E6EEB"/>
    <w:rsid w:val="002E7488"/>
    <w:rsid w:val="002E751E"/>
    <w:rsid w:val="002F0AB2"/>
    <w:rsid w:val="002F0CC5"/>
    <w:rsid w:val="002F1F0D"/>
    <w:rsid w:val="002F2A9D"/>
    <w:rsid w:val="002F3F7E"/>
    <w:rsid w:val="002F4D60"/>
    <w:rsid w:val="002F57CB"/>
    <w:rsid w:val="002F5CD3"/>
    <w:rsid w:val="002F68A8"/>
    <w:rsid w:val="002F721B"/>
    <w:rsid w:val="002F7B80"/>
    <w:rsid w:val="00302BD5"/>
    <w:rsid w:val="00302F69"/>
    <w:rsid w:val="0030566A"/>
    <w:rsid w:val="003069DE"/>
    <w:rsid w:val="00306F25"/>
    <w:rsid w:val="00306F28"/>
    <w:rsid w:val="00307275"/>
    <w:rsid w:val="00307E3D"/>
    <w:rsid w:val="00310F7B"/>
    <w:rsid w:val="003128AD"/>
    <w:rsid w:val="00312A22"/>
    <w:rsid w:val="00313A7F"/>
    <w:rsid w:val="00313BBD"/>
    <w:rsid w:val="00313C65"/>
    <w:rsid w:val="00313D75"/>
    <w:rsid w:val="00314226"/>
    <w:rsid w:val="003146A4"/>
    <w:rsid w:val="003149D9"/>
    <w:rsid w:val="00314E69"/>
    <w:rsid w:val="00315355"/>
    <w:rsid w:val="003153CA"/>
    <w:rsid w:val="00316F97"/>
    <w:rsid w:val="00320A48"/>
    <w:rsid w:val="00323131"/>
    <w:rsid w:val="003242EE"/>
    <w:rsid w:val="00324AB5"/>
    <w:rsid w:val="0032558A"/>
    <w:rsid w:val="00325881"/>
    <w:rsid w:val="00325F72"/>
    <w:rsid w:val="003263C8"/>
    <w:rsid w:val="00326935"/>
    <w:rsid w:val="00326A3E"/>
    <w:rsid w:val="00330963"/>
    <w:rsid w:val="00331042"/>
    <w:rsid w:val="00331FC7"/>
    <w:rsid w:val="003320C7"/>
    <w:rsid w:val="003328B2"/>
    <w:rsid w:val="00334998"/>
    <w:rsid w:val="00334A70"/>
    <w:rsid w:val="00335B4E"/>
    <w:rsid w:val="003360DF"/>
    <w:rsid w:val="003363C6"/>
    <w:rsid w:val="00340181"/>
    <w:rsid w:val="00340945"/>
    <w:rsid w:val="00340E0E"/>
    <w:rsid w:val="00341A26"/>
    <w:rsid w:val="00343734"/>
    <w:rsid w:val="0034395A"/>
    <w:rsid w:val="00344E26"/>
    <w:rsid w:val="003454A6"/>
    <w:rsid w:val="003462C7"/>
    <w:rsid w:val="0034649E"/>
    <w:rsid w:val="00346780"/>
    <w:rsid w:val="00346D59"/>
    <w:rsid w:val="00347E72"/>
    <w:rsid w:val="00350884"/>
    <w:rsid w:val="00350BE7"/>
    <w:rsid w:val="003512EC"/>
    <w:rsid w:val="00351583"/>
    <w:rsid w:val="00351ADC"/>
    <w:rsid w:val="00352CD5"/>
    <w:rsid w:val="00355C19"/>
    <w:rsid w:val="00355CF0"/>
    <w:rsid w:val="00356DDC"/>
    <w:rsid w:val="003570CA"/>
    <w:rsid w:val="003571A1"/>
    <w:rsid w:val="0035738B"/>
    <w:rsid w:val="0035756C"/>
    <w:rsid w:val="00357757"/>
    <w:rsid w:val="00357A71"/>
    <w:rsid w:val="00357E50"/>
    <w:rsid w:val="00360AD3"/>
    <w:rsid w:val="00361FBA"/>
    <w:rsid w:val="0036216B"/>
    <w:rsid w:val="00362199"/>
    <w:rsid w:val="00363514"/>
    <w:rsid w:val="00364851"/>
    <w:rsid w:val="003653BA"/>
    <w:rsid w:val="00370006"/>
    <w:rsid w:val="00373DB3"/>
    <w:rsid w:val="00374D84"/>
    <w:rsid w:val="0037638A"/>
    <w:rsid w:val="00376E39"/>
    <w:rsid w:val="0037773E"/>
    <w:rsid w:val="003802FE"/>
    <w:rsid w:val="003805A1"/>
    <w:rsid w:val="00381B10"/>
    <w:rsid w:val="00381F82"/>
    <w:rsid w:val="0038271C"/>
    <w:rsid w:val="0038290F"/>
    <w:rsid w:val="003842F4"/>
    <w:rsid w:val="00384BB5"/>
    <w:rsid w:val="00385176"/>
    <w:rsid w:val="00385993"/>
    <w:rsid w:val="00385E71"/>
    <w:rsid w:val="00386358"/>
    <w:rsid w:val="00386499"/>
    <w:rsid w:val="003864EF"/>
    <w:rsid w:val="00386716"/>
    <w:rsid w:val="003875B7"/>
    <w:rsid w:val="00387688"/>
    <w:rsid w:val="00387785"/>
    <w:rsid w:val="00390717"/>
    <w:rsid w:val="00391CEB"/>
    <w:rsid w:val="003921D1"/>
    <w:rsid w:val="00395153"/>
    <w:rsid w:val="00395494"/>
    <w:rsid w:val="00395E65"/>
    <w:rsid w:val="00397E28"/>
    <w:rsid w:val="003A0AAE"/>
    <w:rsid w:val="003A2D8C"/>
    <w:rsid w:val="003A3280"/>
    <w:rsid w:val="003A3935"/>
    <w:rsid w:val="003A4556"/>
    <w:rsid w:val="003A49AB"/>
    <w:rsid w:val="003A4DDB"/>
    <w:rsid w:val="003A53AA"/>
    <w:rsid w:val="003A57DE"/>
    <w:rsid w:val="003A5E1B"/>
    <w:rsid w:val="003A7148"/>
    <w:rsid w:val="003B02A6"/>
    <w:rsid w:val="003B040D"/>
    <w:rsid w:val="003B0FC6"/>
    <w:rsid w:val="003B3419"/>
    <w:rsid w:val="003B46D7"/>
    <w:rsid w:val="003B4BC8"/>
    <w:rsid w:val="003B5D84"/>
    <w:rsid w:val="003B67D7"/>
    <w:rsid w:val="003B6899"/>
    <w:rsid w:val="003B6CB8"/>
    <w:rsid w:val="003C0E70"/>
    <w:rsid w:val="003C155B"/>
    <w:rsid w:val="003C1AF9"/>
    <w:rsid w:val="003C2944"/>
    <w:rsid w:val="003C3EF8"/>
    <w:rsid w:val="003C52CE"/>
    <w:rsid w:val="003C5EAA"/>
    <w:rsid w:val="003C6551"/>
    <w:rsid w:val="003C75A5"/>
    <w:rsid w:val="003D1239"/>
    <w:rsid w:val="003D1CA0"/>
    <w:rsid w:val="003D3CC3"/>
    <w:rsid w:val="003D4019"/>
    <w:rsid w:val="003D40C2"/>
    <w:rsid w:val="003D4500"/>
    <w:rsid w:val="003D4FBA"/>
    <w:rsid w:val="003D5481"/>
    <w:rsid w:val="003D74CC"/>
    <w:rsid w:val="003E0A8D"/>
    <w:rsid w:val="003E0AE1"/>
    <w:rsid w:val="003E0EBE"/>
    <w:rsid w:val="003E34B6"/>
    <w:rsid w:val="003E423E"/>
    <w:rsid w:val="003E51EB"/>
    <w:rsid w:val="003E6D15"/>
    <w:rsid w:val="003E7275"/>
    <w:rsid w:val="003E7B0D"/>
    <w:rsid w:val="003E7D75"/>
    <w:rsid w:val="003F0376"/>
    <w:rsid w:val="003F0BFB"/>
    <w:rsid w:val="003F1620"/>
    <w:rsid w:val="003F1FA5"/>
    <w:rsid w:val="003F1FA8"/>
    <w:rsid w:val="003F39EC"/>
    <w:rsid w:val="003F45E6"/>
    <w:rsid w:val="003F6046"/>
    <w:rsid w:val="003F6562"/>
    <w:rsid w:val="003F7464"/>
    <w:rsid w:val="003F7523"/>
    <w:rsid w:val="003F7E36"/>
    <w:rsid w:val="004017F2"/>
    <w:rsid w:val="00402852"/>
    <w:rsid w:val="00402993"/>
    <w:rsid w:val="0040299B"/>
    <w:rsid w:val="00402A82"/>
    <w:rsid w:val="00402E94"/>
    <w:rsid w:val="004037A7"/>
    <w:rsid w:val="0040411A"/>
    <w:rsid w:val="00404A9C"/>
    <w:rsid w:val="00404BF2"/>
    <w:rsid w:val="00404EE5"/>
    <w:rsid w:val="00405642"/>
    <w:rsid w:val="00406259"/>
    <w:rsid w:val="004066B3"/>
    <w:rsid w:val="004068E4"/>
    <w:rsid w:val="00406FB3"/>
    <w:rsid w:val="004074D0"/>
    <w:rsid w:val="00407A1B"/>
    <w:rsid w:val="00407A4E"/>
    <w:rsid w:val="00407DE4"/>
    <w:rsid w:val="004102B7"/>
    <w:rsid w:val="004109E1"/>
    <w:rsid w:val="004111DB"/>
    <w:rsid w:val="004112B4"/>
    <w:rsid w:val="00411A89"/>
    <w:rsid w:val="00413ABD"/>
    <w:rsid w:val="004142EB"/>
    <w:rsid w:val="004166B3"/>
    <w:rsid w:val="004171B6"/>
    <w:rsid w:val="00420082"/>
    <w:rsid w:val="004202D1"/>
    <w:rsid w:val="00420B2C"/>
    <w:rsid w:val="004211E3"/>
    <w:rsid w:val="004217A8"/>
    <w:rsid w:val="00421B04"/>
    <w:rsid w:val="0042219F"/>
    <w:rsid w:val="004232AD"/>
    <w:rsid w:val="00423B27"/>
    <w:rsid w:val="00424BD1"/>
    <w:rsid w:val="00424F98"/>
    <w:rsid w:val="00426095"/>
    <w:rsid w:val="004263FB"/>
    <w:rsid w:val="00430094"/>
    <w:rsid w:val="0043200F"/>
    <w:rsid w:val="004323B3"/>
    <w:rsid w:val="00432B22"/>
    <w:rsid w:val="00432B8A"/>
    <w:rsid w:val="00434A9E"/>
    <w:rsid w:val="00434DA5"/>
    <w:rsid w:val="00435498"/>
    <w:rsid w:val="00435E31"/>
    <w:rsid w:val="004377AB"/>
    <w:rsid w:val="00440BC7"/>
    <w:rsid w:val="00440E85"/>
    <w:rsid w:val="004410AE"/>
    <w:rsid w:val="00441AE7"/>
    <w:rsid w:val="004423FE"/>
    <w:rsid w:val="004429AE"/>
    <w:rsid w:val="00442D76"/>
    <w:rsid w:val="00443156"/>
    <w:rsid w:val="004445B2"/>
    <w:rsid w:val="00444790"/>
    <w:rsid w:val="00445B0D"/>
    <w:rsid w:val="00446E2F"/>
    <w:rsid w:val="00447F18"/>
    <w:rsid w:val="00450B4F"/>
    <w:rsid w:val="00451474"/>
    <w:rsid w:val="004517E8"/>
    <w:rsid w:val="00451EB8"/>
    <w:rsid w:val="00451EC1"/>
    <w:rsid w:val="00452449"/>
    <w:rsid w:val="00452734"/>
    <w:rsid w:val="00452F88"/>
    <w:rsid w:val="00453757"/>
    <w:rsid w:val="00453BDE"/>
    <w:rsid w:val="00453FAF"/>
    <w:rsid w:val="0045478A"/>
    <w:rsid w:val="00455151"/>
    <w:rsid w:val="00455222"/>
    <w:rsid w:val="00455332"/>
    <w:rsid w:val="00457503"/>
    <w:rsid w:val="004609FE"/>
    <w:rsid w:val="00460AC2"/>
    <w:rsid w:val="0046111C"/>
    <w:rsid w:val="00462832"/>
    <w:rsid w:val="00462CFA"/>
    <w:rsid w:val="00463484"/>
    <w:rsid w:val="00464BFD"/>
    <w:rsid w:val="004657F3"/>
    <w:rsid w:val="00465C68"/>
    <w:rsid w:val="00465F9C"/>
    <w:rsid w:val="004667B6"/>
    <w:rsid w:val="00467504"/>
    <w:rsid w:val="00467E75"/>
    <w:rsid w:val="004715E7"/>
    <w:rsid w:val="00471AE4"/>
    <w:rsid w:val="00471DA5"/>
    <w:rsid w:val="00472062"/>
    <w:rsid w:val="00472B06"/>
    <w:rsid w:val="00472FBE"/>
    <w:rsid w:val="00474349"/>
    <w:rsid w:val="0047513B"/>
    <w:rsid w:val="00475429"/>
    <w:rsid w:val="0047645E"/>
    <w:rsid w:val="00477E7B"/>
    <w:rsid w:val="00480045"/>
    <w:rsid w:val="004801EF"/>
    <w:rsid w:val="004803C3"/>
    <w:rsid w:val="00481CA8"/>
    <w:rsid w:val="00481DF8"/>
    <w:rsid w:val="004825D8"/>
    <w:rsid w:val="004832BC"/>
    <w:rsid w:val="00483514"/>
    <w:rsid w:val="00483653"/>
    <w:rsid w:val="004838DB"/>
    <w:rsid w:val="00483BFB"/>
    <w:rsid w:val="00485C40"/>
    <w:rsid w:val="00485D66"/>
    <w:rsid w:val="0048616C"/>
    <w:rsid w:val="00487067"/>
    <w:rsid w:val="004870A9"/>
    <w:rsid w:val="00487874"/>
    <w:rsid w:val="00487D0D"/>
    <w:rsid w:val="00490672"/>
    <w:rsid w:val="00491A4C"/>
    <w:rsid w:val="0049243B"/>
    <w:rsid w:val="00493B0E"/>
    <w:rsid w:val="00494575"/>
    <w:rsid w:val="00494B12"/>
    <w:rsid w:val="00494BEE"/>
    <w:rsid w:val="00495051"/>
    <w:rsid w:val="00495136"/>
    <w:rsid w:val="00495A72"/>
    <w:rsid w:val="00495F0E"/>
    <w:rsid w:val="004A0713"/>
    <w:rsid w:val="004A0B2C"/>
    <w:rsid w:val="004A2130"/>
    <w:rsid w:val="004A30C9"/>
    <w:rsid w:val="004A365A"/>
    <w:rsid w:val="004A4CED"/>
    <w:rsid w:val="004A4EAD"/>
    <w:rsid w:val="004A4F19"/>
    <w:rsid w:val="004B182B"/>
    <w:rsid w:val="004B1C88"/>
    <w:rsid w:val="004B1F7A"/>
    <w:rsid w:val="004B22D7"/>
    <w:rsid w:val="004B23F6"/>
    <w:rsid w:val="004B3008"/>
    <w:rsid w:val="004B388B"/>
    <w:rsid w:val="004B403E"/>
    <w:rsid w:val="004B4370"/>
    <w:rsid w:val="004B4F43"/>
    <w:rsid w:val="004B5ECA"/>
    <w:rsid w:val="004B63FA"/>
    <w:rsid w:val="004B6A3C"/>
    <w:rsid w:val="004B7E5F"/>
    <w:rsid w:val="004C1A1E"/>
    <w:rsid w:val="004C1A2C"/>
    <w:rsid w:val="004C1CE6"/>
    <w:rsid w:val="004C22A9"/>
    <w:rsid w:val="004C2D0D"/>
    <w:rsid w:val="004C2DBF"/>
    <w:rsid w:val="004C3C4A"/>
    <w:rsid w:val="004C3CAB"/>
    <w:rsid w:val="004C4AEF"/>
    <w:rsid w:val="004C5D15"/>
    <w:rsid w:val="004C6389"/>
    <w:rsid w:val="004C6789"/>
    <w:rsid w:val="004C708D"/>
    <w:rsid w:val="004D001F"/>
    <w:rsid w:val="004D0ED5"/>
    <w:rsid w:val="004D3DD7"/>
    <w:rsid w:val="004D463E"/>
    <w:rsid w:val="004D479F"/>
    <w:rsid w:val="004D5196"/>
    <w:rsid w:val="004D6195"/>
    <w:rsid w:val="004D7467"/>
    <w:rsid w:val="004E1D92"/>
    <w:rsid w:val="004E505F"/>
    <w:rsid w:val="004E576C"/>
    <w:rsid w:val="004E5958"/>
    <w:rsid w:val="004E5A6C"/>
    <w:rsid w:val="004E5C78"/>
    <w:rsid w:val="004E5E78"/>
    <w:rsid w:val="004E5F18"/>
    <w:rsid w:val="004E60FD"/>
    <w:rsid w:val="004E6376"/>
    <w:rsid w:val="004E6DCA"/>
    <w:rsid w:val="004F1075"/>
    <w:rsid w:val="004F20A7"/>
    <w:rsid w:val="004F23E8"/>
    <w:rsid w:val="004F29A7"/>
    <w:rsid w:val="004F3C3E"/>
    <w:rsid w:val="004F43AF"/>
    <w:rsid w:val="004F4D2B"/>
    <w:rsid w:val="004F56CF"/>
    <w:rsid w:val="004F6E45"/>
    <w:rsid w:val="004F73D2"/>
    <w:rsid w:val="00500919"/>
    <w:rsid w:val="0050182B"/>
    <w:rsid w:val="005018E1"/>
    <w:rsid w:val="005022F6"/>
    <w:rsid w:val="00502CB3"/>
    <w:rsid w:val="00503BD9"/>
    <w:rsid w:val="00506066"/>
    <w:rsid w:val="00507B07"/>
    <w:rsid w:val="00507D8F"/>
    <w:rsid w:val="00510E21"/>
    <w:rsid w:val="005114E5"/>
    <w:rsid w:val="0051177E"/>
    <w:rsid w:val="00511FC6"/>
    <w:rsid w:val="00512799"/>
    <w:rsid w:val="005139AA"/>
    <w:rsid w:val="00514057"/>
    <w:rsid w:val="00514CC0"/>
    <w:rsid w:val="005164D1"/>
    <w:rsid w:val="0051699C"/>
    <w:rsid w:val="00516A98"/>
    <w:rsid w:val="005170D4"/>
    <w:rsid w:val="0051727C"/>
    <w:rsid w:val="00517312"/>
    <w:rsid w:val="00520FBF"/>
    <w:rsid w:val="005221E5"/>
    <w:rsid w:val="00522856"/>
    <w:rsid w:val="00522FC5"/>
    <w:rsid w:val="0052315A"/>
    <w:rsid w:val="0052323C"/>
    <w:rsid w:val="005239AC"/>
    <w:rsid w:val="00523EBF"/>
    <w:rsid w:val="0052477D"/>
    <w:rsid w:val="00524EAE"/>
    <w:rsid w:val="00525660"/>
    <w:rsid w:val="0052578E"/>
    <w:rsid w:val="00525ED2"/>
    <w:rsid w:val="005269A6"/>
    <w:rsid w:val="00526BE2"/>
    <w:rsid w:val="00526EFA"/>
    <w:rsid w:val="005275B1"/>
    <w:rsid w:val="005305E7"/>
    <w:rsid w:val="00530A76"/>
    <w:rsid w:val="005327B8"/>
    <w:rsid w:val="00533BB2"/>
    <w:rsid w:val="00533DA2"/>
    <w:rsid w:val="00534AC5"/>
    <w:rsid w:val="00535745"/>
    <w:rsid w:val="0053600F"/>
    <w:rsid w:val="00536B46"/>
    <w:rsid w:val="0053771C"/>
    <w:rsid w:val="00540821"/>
    <w:rsid w:val="00540DD4"/>
    <w:rsid w:val="00540EB5"/>
    <w:rsid w:val="0054217E"/>
    <w:rsid w:val="005445DA"/>
    <w:rsid w:val="00544E5B"/>
    <w:rsid w:val="005459ED"/>
    <w:rsid w:val="005470E0"/>
    <w:rsid w:val="00547373"/>
    <w:rsid w:val="00547AC7"/>
    <w:rsid w:val="00551B12"/>
    <w:rsid w:val="00551E99"/>
    <w:rsid w:val="00552672"/>
    <w:rsid w:val="00553617"/>
    <w:rsid w:val="00553E4C"/>
    <w:rsid w:val="00554396"/>
    <w:rsid w:val="00554A96"/>
    <w:rsid w:val="00555A43"/>
    <w:rsid w:val="00556B48"/>
    <w:rsid w:val="0055745F"/>
    <w:rsid w:val="0056040B"/>
    <w:rsid w:val="00560873"/>
    <w:rsid w:val="0056111A"/>
    <w:rsid w:val="005619C1"/>
    <w:rsid w:val="00562FB7"/>
    <w:rsid w:val="00563001"/>
    <w:rsid w:val="00563579"/>
    <w:rsid w:val="00563B62"/>
    <w:rsid w:val="00563C95"/>
    <w:rsid w:val="00563CD9"/>
    <w:rsid w:val="00565532"/>
    <w:rsid w:val="00565852"/>
    <w:rsid w:val="00565D81"/>
    <w:rsid w:val="0056616B"/>
    <w:rsid w:val="00566440"/>
    <w:rsid w:val="005669A6"/>
    <w:rsid w:val="005677D1"/>
    <w:rsid w:val="00567F78"/>
    <w:rsid w:val="005706F3"/>
    <w:rsid w:val="00572EF3"/>
    <w:rsid w:val="005741C5"/>
    <w:rsid w:val="005757AC"/>
    <w:rsid w:val="00575B5B"/>
    <w:rsid w:val="00575BB6"/>
    <w:rsid w:val="00575FBB"/>
    <w:rsid w:val="00575FBC"/>
    <w:rsid w:val="005761AF"/>
    <w:rsid w:val="00576307"/>
    <w:rsid w:val="00577E47"/>
    <w:rsid w:val="00580AD4"/>
    <w:rsid w:val="005811A2"/>
    <w:rsid w:val="005829C6"/>
    <w:rsid w:val="00583CAA"/>
    <w:rsid w:val="005843BD"/>
    <w:rsid w:val="00585A9C"/>
    <w:rsid w:val="00585D84"/>
    <w:rsid w:val="0058729B"/>
    <w:rsid w:val="005879E1"/>
    <w:rsid w:val="0059035B"/>
    <w:rsid w:val="00590CEF"/>
    <w:rsid w:val="00591044"/>
    <w:rsid w:val="005917DC"/>
    <w:rsid w:val="00591A17"/>
    <w:rsid w:val="00591ED8"/>
    <w:rsid w:val="0059218B"/>
    <w:rsid w:val="005923CA"/>
    <w:rsid w:val="005931C4"/>
    <w:rsid w:val="00593FBE"/>
    <w:rsid w:val="005941EA"/>
    <w:rsid w:val="00594545"/>
    <w:rsid w:val="00594A7C"/>
    <w:rsid w:val="0059574F"/>
    <w:rsid w:val="005957A8"/>
    <w:rsid w:val="00596778"/>
    <w:rsid w:val="00596786"/>
    <w:rsid w:val="00596A59"/>
    <w:rsid w:val="00597549"/>
    <w:rsid w:val="005976D6"/>
    <w:rsid w:val="005A0B38"/>
    <w:rsid w:val="005A0E35"/>
    <w:rsid w:val="005A133D"/>
    <w:rsid w:val="005A1353"/>
    <w:rsid w:val="005A1C56"/>
    <w:rsid w:val="005A2B7A"/>
    <w:rsid w:val="005A46F2"/>
    <w:rsid w:val="005A579C"/>
    <w:rsid w:val="005A6A0C"/>
    <w:rsid w:val="005A6F55"/>
    <w:rsid w:val="005A7726"/>
    <w:rsid w:val="005B08D6"/>
    <w:rsid w:val="005B0A46"/>
    <w:rsid w:val="005B1B4F"/>
    <w:rsid w:val="005B24D3"/>
    <w:rsid w:val="005B2C24"/>
    <w:rsid w:val="005B2E82"/>
    <w:rsid w:val="005B3968"/>
    <w:rsid w:val="005B3A0A"/>
    <w:rsid w:val="005B4016"/>
    <w:rsid w:val="005B4051"/>
    <w:rsid w:val="005B4782"/>
    <w:rsid w:val="005B4968"/>
    <w:rsid w:val="005B65BC"/>
    <w:rsid w:val="005B6B8C"/>
    <w:rsid w:val="005B7E29"/>
    <w:rsid w:val="005B7F76"/>
    <w:rsid w:val="005C18F7"/>
    <w:rsid w:val="005C1F7C"/>
    <w:rsid w:val="005C368B"/>
    <w:rsid w:val="005C3A48"/>
    <w:rsid w:val="005C4A2B"/>
    <w:rsid w:val="005C4CC9"/>
    <w:rsid w:val="005C4E06"/>
    <w:rsid w:val="005C65DD"/>
    <w:rsid w:val="005C6959"/>
    <w:rsid w:val="005D15C5"/>
    <w:rsid w:val="005D15EE"/>
    <w:rsid w:val="005D1B62"/>
    <w:rsid w:val="005D253A"/>
    <w:rsid w:val="005D2577"/>
    <w:rsid w:val="005D275C"/>
    <w:rsid w:val="005D2833"/>
    <w:rsid w:val="005D3114"/>
    <w:rsid w:val="005D3A21"/>
    <w:rsid w:val="005D43BA"/>
    <w:rsid w:val="005D4AA8"/>
    <w:rsid w:val="005D4B84"/>
    <w:rsid w:val="005D50D8"/>
    <w:rsid w:val="005D60DB"/>
    <w:rsid w:val="005D625A"/>
    <w:rsid w:val="005D63B1"/>
    <w:rsid w:val="005D6540"/>
    <w:rsid w:val="005D6B3B"/>
    <w:rsid w:val="005D6D0C"/>
    <w:rsid w:val="005D73BA"/>
    <w:rsid w:val="005D7F6B"/>
    <w:rsid w:val="005E0972"/>
    <w:rsid w:val="005E1AA7"/>
    <w:rsid w:val="005E1CFB"/>
    <w:rsid w:val="005E24F6"/>
    <w:rsid w:val="005E2977"/>
    <w:rsid w:val="005E37B3"/>
    <w:rsid w:val="005E4674"/>
    <w:rsid w:val="005E58F9"/>
    <w:rsid w:val="005E6C90"/>
    <w:rsid w:val="005E6E8D"/>
    <w:rsid w:val="005F04E7"/>
    <w:rsid w:val="005F06F8"/>
    <w:rsid w:val="005F1A7C"/>
    <w:rsid w:val="005F2469"/>
    <w:rsid w:val="005F269E"/>
    <w:rsid w:val="005F3467"/>
    <w:rsid w:val="005F359E"/>
    <w:rsid w:val="005F3CDB"/>
    <w:rsid w:val="005F5720"/>
    <w:rsid w:val="005F5BC3"/>
    <w:rsid w:val="005F6507"/>
    <w:rsid w:val="005F6FB1"/>
    <w:rsid w:val="005F744D"/>
    <w:rsid w:val="006004F1"/>
    <w:rsid w:val="00601BDE"/>
    <w:rsid w:val="00601FFE"/>
    <w:rsid w:val="0060231E"/>
    <w:rsid w:val="00602A1A"/>
    <w:rsid w:val="0060360A"/>
    <w:rsid w:val="00603AB2"/>
    <w:rsid w:val="00603F38"/>
    <w:rsid w:val="0060456E"/>
    <w:rsid w:val="00605716"/>
    <w:rsid w:val="00605925"/>
    <w:rsid w:val="006059B6"/>
    <w:rsid w:val="00605EFF"/>
    <w:rsid w:val="00607FEA"/>
    <w:rsid w:val="0061013F"/>
    <w:rsid w:val="006102B2"/>
    <w:rsid w:val="0061098D"/>
    <w:rsid w:val="00610F78"/>
    <w:rsid w:val="006119D1"/>
    <w:rsid w:val="006130B5"/>
    <w:rsid w:val="006134EB"/>
    <w:rsid w:val="00613E39"/>
    <w:rsid w:val="00615244"/>
    <w:rsid w:val="00615266"/>
    <w:rsid w:val="006154CF"/>
    <w:rsid w:val="0061611D"/>
    <w:rsid w:val="00616522"/>
    <w:rsid w:val="00617E9D"/>
    <w:rsid w:val="00620F29"/>
    <w:rsid w:val="00620F7C"/>
    <w:rsid w:val="0062127C"/>
    <w:rsid w:val="00622003"/>
    <w:rsid w:val="00622554"/>
    <w:rsid w:val="00622B1B"/>
    <w:rsid w:val="006232C3"/>
    <w:rsid w:val="00623DEE"/>
    <w:rsid w:val="00624049"/>
    <w:rsid w:val="006242C4"/>
    <w:rsid w:val="0062433F"/>
    <w:rsid w:val="006252B6"/>
    <w:rsid w:val="006259C0"/>
    <w:rsid w:val="00626111"/>
    <w:rsid w:val="006264C8"/>
    <w:rsid w:val="0062748D"/>
    <w:rsid w:val="00627568"/>
    <w:rsid w:val="00627790"/>
    <w:rsid w:val="00627820"/>
    <w:rsid w:val="0063178B"/>
    <w:rsid w:val="006338EA"/>
    <w:rsid w:val="00633D02"/>
    <w:rsid w:val="006347C4"/>
    <w:rsid w:val="00634CAA"/>
    <w:rsid w:val="0063543D"/>
    <w:rsid w:val="0063553A"/>
    <w:rsid w:val="00635BD9"/>
    <w:rsid w:val="00636B40"/>
    <w:rsid w:val="00637582"/>
    <w:rsid w:val="00637759"/>
    <w:rsid w:val="006407D3"/>
    <w:rsid w:val="006408D2"/>
    <w:rsid w:val="00640BA6"/>
    <w:rsid w:val="0064116D"/>
    <w:rsid w:val="00641445"/>
    <w:rsid w:val="006420F0"/>
    <w:rsid w:val="00642B23"/>
    <w:rsid w:val="00644252"/>
    <w:rsid w:val="00644B98"/>
    <w:rsid w:val="0064625B"/>
    <w:rsid w:val="00646D8A"/>
    <w:rsid w:val="00646FE1"/>
    <w:rsid w:val="00647421"/>
    <w:rsid w:val="006503B3"/>
    <w:rsid w:val="006517CE"/>
    <w:rsid w:val="00651A0A"/>
    <w:rsid w:val="00651DD8"/>
    <w:rsid w:val="00651E92"/>
    <w:rsid w:val="0065224F"/>
    <w:rsid w:val="006523BE"/>
    <w:rsid w:val="00653148"/>
    <w:rsid w:val="00653291"/>
    <w:rsid w:val="00653978"/>
    <w:rsid w:val="00654491"/>
    <w:rsid w:val="00654597"/>
    <w:rsid w:val="00655940"/>
    <w:rsid w:val="00655C4C"/>
    <w:rsid w:val="00655F3C"/>
    <w:rsid w:val="00656540"/>
    <w:rsid w:val="006621D9"/>
    <w:rsid w:val="0066227D"/>
    <w:rsid w:val="0066319E"/>
    <w:rsid w:val="0066588F"/>
    <w:rsid w:val="006662ED"/>
    <w:rsid w:val="00666AB4"/>
    <w:rsid w:val="00667B96"/>
    <w:rsid w:val="00670417"/>
    <w:rsid w:val="0067097D"/>
    <w:rsid w:val="00670CB3"/>
    <w:rsid w:val="00670D21"/>
    <w:rsid w:val="00671022"/>
    <w:rsid w:val="006714E7"/>
    <w:rsid w:val="00671F0A"/>
    <w:rsid w:val="006722A0"/>
    <w:rsid w:val="00672970"/>
    <w:rsid w:val="00672BC1"/>
    <w:rsid w:val="00672FA7"/>
    <w:rsid w:val="00673809"/>
    <w:rsid w:val="006741A4"/>
    <w:rsid w:val="00674C69"/>
    <w:rsid w:val="00675D41"/>
    <w:rsid w:val="00675F8B"/>
    <w:rsid w:val="00677726"/>
    <w:rsid w:val="006819A1"/>
    <w:rsid w:val="00681C2A"/>
    <w:rsid w:val="00683C4D"/>
    <w:rsid w:val="00683C7D"/>
    <w:rsid w:val="00683F55"/>
    <w:rsid w:val="0068441C"/>
    <w:rsid w:val="00684478"/>
    <w:rsid w:val="00686F7A"/>
    <w:rsid w:val="00687407"/>
    <w:rsid w:val="00687A10"/>
    <w:rsid w:val="0069015E"/>
    <w:rsid w:val="00690CC1"/>
    <w:rsid w:val="006917A5"/>
    <w:rsid w:val="00692139"/>
    <w:rsid w:val="006933F0"/>
    <w:rsid w:val="0069374A"/>
    <w:rsid w:val="006944EE"/>
    <w:rsid w:val="00694737"/>
    <w:rsid w:val="00694C53"/>
    <w:rsid w:val="00696C7C"/>
    <w:rsid w:val="0069718E"/>
    <w:rsid w:val="00697B26"/>
    <w:rsid w:val="006A08D7"/>
    <w:rsid w:val="006A1335"/>
    <w:rsid w:val="006A187F"/>
    <w:rsid w:val="006A20DB"/>
    <w:rsid w:val="006A2851"/>
    <w:rsid w:val="006A41FC"/>
    <w:rsid w:val="006A534B"/>
    <w:rsid w:val="006A7714"/>
    <w:rsid w:val="006A7B99"/>
    <w:rsid w:val="006B10C1"/>
    <w:rsid w:val="006B11E3"/>
    <w:rsid w:val="006B1877"/>
    <w:rsid w:val="006B1FB2"/>
    <w:rsid w:val="006B38DD"/>
    <w:rsid w:val="006B3B35"/>
    <w:rsid w:val="006B4D32"/>
    <w:rsid w:val="006B5631"/>
    <w:rsid w:val="006B607B"/>
    <w:rsid w:val="006B647C"/>
    <w:rsid w:val="006B7613"/>
    <w:rsid w:val="006B76EC"/>
    <w:rsid w:val="006C02E4"/>
    <w:rsid w:val="006C08FB"/>
    <w:rsid w:val="006C13FB"/>
    <w:rsid w:val="006C166E"/>
    <w:rsid w:val="006C18C9"/>
    <w:rsid w:val="006C244A"/>
    <w:rsid w:val="006C2B76"/>
    <w:rsid w:val="006C2C50"/>
    <w:rsid w:val="006C5043"/>
    <w:rsid w:val="006C60B5"/>
    <w:rsid w:val="006C748C"/>
    <w:rsid w:val="006C74C5"/>
    <w:rsid w:val="006D0EDE"/>
    <w:rsid w:val="006D1165"/>
    <w:rsid w:val="006D29DA"/>
    <w:rsid w:val="006D2A96"/>
    <w:rsid w:val="006D38D8"/>
    <w:rsid w:val="006D4066"/>
    <w:rsid w:val="006D48CC"/>
    <w:rsid w:val="006D4F82"/>
    <w:rsid w:val="006D595C"/>
    <w:rsid w:val="006D62C2"/>
    <w:rsid w:val="006D6CB6"/>
    <w:rsid w:val="006D7A1D"/>
    <w:rsid w:val="006E011A"/>
    <w:rsid w:val="006E0375"/>
    <w:rsid w:val="006E06E9"/>
    <w:rsid w:val="006E1464"/>
    <w:rsid w:val="006E2EF1"/>
    <w:rsid w:val="006E352A"/>
    <w:rsid w:val="006E37D1"/>
    <w:rsid w:val="006E3CCA"/>
    <w:rsid w:val="006E4321"/>
    <w:rsid w:val="006E58D9"/>
    <w:rsid w:val="006E6085"/>
    <w:rsid w:val="006E6FA3"/>
    <w:rsid w:val="006E7949"/>
    <w:rsid w:val="006F043A"/>
    <w:rsid w:val="006F075C"/>
    <w:rsid w:val="006F1746"/>
    <w:rsid w:val="006F1F01"/>
    <w:rsid w:val="006F21EE"/>
    <w:rsid w:val="006F2B3D"/>
    <w:rsid w:val="006F316F"/>
    <w:rsid w:val="006F41F6"/>
    <w:rsid w:val="006F4617"/>
    <w:rsid w:val="006F49CD"/>
    <w:rsid w:val="006F53AE"/>
    <w:rsid w:val="006F54A8"/>
    <w:rsid w:val="006F5C03"/>
    <w:rsid w:val="006F5E4D"/>
    <w:rsid w:val="006F6403"/>
    <w:rsid w:val="006F6A92"/>
    <w:rsid w:val="006F74A8"/>
    <w:rsid w:val="006F765A"/>
    <w:rsid w:val="006F7F55"/>
    <w:rsid w:val="007005A1"/>
    <w:rsid w:val="00701BA0"/>
    <w:rsid w:val="0070272D"/>
    <w:rsid w:val="00703264"/>
    <w:rsid w:val="00703357"/>
    <w:rsid w:val="00704E61"/>
    <w:rsid w:val="00704E70"/>
    <w:rsid w:val="00705802"/>
    <w:rsid w:val="007060C3"/>
    <w:rsid w:val="0070647E"/>
    <w:rsid w:val="00710267"/>
    <w:rsid w:val="007109ED"/>
    <w:rsid w:val="00710A35"/>
    <w:rsid w:val="00711621"/>
    <w:rsid w:val="007124FC"/>
    <w:rsid w:val="0071368D"/>
    <w:rsid w:val="00713D49"/>
    <w:rsid w:val="00714025"/>
    <w:rsid w:val="00714120"/>
    <w:rsid w:val="00714E27"/>
    <w:rsid w:val="00714E83"/>
    <w:rsid w:val="0071576A"/>
    <w:rsid w:val="00715D31"/>
    <w:rsid w:val="00716501"/>
    <w:rsid w:val="00716E25"/>
    <w:rsid w:val="00717E7E"/>
    <w:rsid w:val="00721305"/>
    <w:rsid w:val="007219D1"/>
    <w:rsid w:val="0072209F"/>
    <w:rsid w:val="007220F3"/>
    <w:rsid w:val="00722D50"/>
    <w:rsid w:val="00722F1D"/>
    <w:rsid w:val="00723A35"/>
    <w:rsid w:val="00723AA3"/>
    <w:rsid w:val="00723E8A"/>
    <w:rsid w:val="00724FA8"/>
    <w:rsid w:val="00724FF6"/>
    <w:rsid w:val="00725A96"/>
    <w:rsid w:val="0072742B"/>
    <w:rsid w:val="00730FDE"/>
    <w:rsid w:val="00731005"/>
    <w:rsid w:val="007313CE"/>
    <w:rsid w:val="007319CB"/>
    <w:rsid w:val="0073245D"/>
    <w:rsid w:val="0073267A"/>
    <w:rsid w:val="0073348C"/>
    <w:rsid w:val="00735ACE"/>
    <w:rsid w:val="00736E17"/>
    <w:rsid w:val="0073796F"/>
    <w:rsid w:val="007379A2"/>
    <w:rsid w:val="007414B1"/>
    <w:rsid w:val="007436D2"/>
    <w:rsid w:val="00743F25"/>
    <w:rsid w:val="00744121"/>
    <w:rsid w:val="007445AC"/>
    <w:rsid w:val="00744B7D"/>
    <w:rsid w:val="00744E4F"/>
    <w:rsid w:val="0074533E"/>
    <w:rsid w:val="0074534E"/>
    <w:rsid w:val="007469BB"/>
    <w:rsid w:val="007506C3"/>
    <w:rsid w:val="007506F6"/>
    <w:rsid w:val="007515CC"/>
    <w:rsid w:val="00751846"/>
    <w:rsid w:val="00751D51"/>
    <w:rsid w:val="00751D59"/>
    <w:rsid w:val="00754591"/>
    <w:rsid w:val="00754688"/>
    <w:rsid w:val="007546EB"/>
    <w:rsid w:val="00756831"/>
    <w:rsid w:val="00757006"/>
    <w:rsid w:val="007571FA"/>
    <w:rsid w:val="00757EED"/>
    <w:rsid w:val="007601FC"/>
    <w:rsid w:val="0076212E"/>
    <w:rsid w:val="00763202"/>
    <w:rsid w:val="00764230"/>
    <w:rsid w:val="00765D50"/>
    <w:rsid w:val="0076642E"/>
    <w:rsid w:val="00766E87"/>
    <w:rsid w:val="007675FE"/>
    <w:rsid w:val="007700C8"/>
    <w:rsid w:val="00770E49"/>
    <w:rsid w:val="00772245"/>
    <w:rsid w:val="00773B7D"/>
    <w:rsid w:val="007749B6"/>
    <w:rsid w:val="0077506F"/>
    <w:rsid w:val="007757C1"/>
    <w:rsid w:val="00776739"/>
    <w:rsid w:val="007768C3"/>
    <w:rsid w:val="007769A9"/>
    <w:rsid w:val="00780087"/>
    <w:rsid w:val="00781172"/>
    <w:rsid w:val="007824C7"/>
    <w:rsid w:val="007826F8"/>
    <w:rsid w:val="00782D64"/>
    <w:rsid w:val="007835F2"/>
    <w:rsid w:val="00783AAF"/>
    <w:rsid w:val="00783D47"/>
    <w:rsid w:val="00783F17"/>
    <w:rsid w:val="007844F1"/>
    <w:rsid w:val="00784F23"/>
    <w:rsid w:val="00786AAF"/>
    <w:rsid w:val="0078722E"/>
    <w:rsid w:val="0079169A"/>
    <w:rsid w:val="00791CAE"/>
    <w:rsid w:val="0079307E"/>
    <w:rsid w:val="00793AF9"/>
    <w:rsid w:val="00793D9F"/>
    <w:rsid w:val="00796AB1"/>
    <w:rsid w:val="00797E15"/>
    <w:rsid w:val="007A18D3"/>
    <w:rsid w:val="007A2538"/>
    <w:rsid w:val="007A26D0"/>
    <w:rsid w:val="007A26F0"/>
    <w:rsid w:val="007A2781"/>
    <w:rsid w:val="007A32AF"/>
    <w:rsid w:val="007A542E"/>
    <w:rsid w:val="007A60BF"/>
    <w:rsid w:val="007A6296"/>
    <w:rsid w:val="007A66B2"/>
    <w:rsid w:val="007A77FE"/>
    <w:rsid w:val="007B16A7"/>
    <w:rsid w:val="007B1B2E"/>
    <w:rsid w:val="007B2414"/>
    <w:rsid w:val="007B2A6D"/>
    <w:rsid w:val="007B3F72"/>
    <w:rsid w:val="007B49F2"/>
    <w:rsid w:val="007B4AA4"/>
    <w:rsid w:val="007B5996"/>
    <w:rsid w:val="007B5E38"/>
    <w:rsid w:val="007B608E"/>
    <w:rsid w:val="007B6C0B"/>
    <w:rsid w:val="007B7703"/>
    <w:rsid w:val="007B7779"/>
    <w:rsid w:val="007B7864"/>
    <w:rsid w:val="007B7AE0"/>
    <w:rsid w:val="007C0339"/>
    <w:rsid w:val="007C0685"/>
    <w:rsid w:val="007C1D33"/>
    <w:rsid w:val="007C244C"/>
    <w:rsid w:val="007C2A49"/>
    <w:rsid w:val="007C2DB9"/>
    <w:rsid w:val="007C5AD0"/>
    <w:rsid w:val="007C5D45"/>
    <w:rsid w:val="007C76A1"/>
    <w:rsid w:val="007D062F"/>
    <w:rsid w:val="007D0707"/>
    <w:rsid w:val="007D0D88"/>
    <w:rsid w:val="007D150C"/>
    <w:rsid w:val="007D2B3A"/>
    <w:rsid w:val="007D2F2D"/>
    <w:rsid w:val="007D30B1"/>
    <w:rsid w:val="007D3126"/>
    <w:rsid w:val="007D412B"/>
    <w:rsid w:val="007D4C36"/>
    <w:rsid w:val="007D5E8A"/>
    <w:rsid w:val="007E1FA3"/>
    <w:rsid w:val="007E291F"/>
    <w:rsid w:val="007E2EB9"/>
    <w:rsid w:val="007E474E"/>
    <w:rsid w:val="007E475B"/>
    <w:rsid w:val="007E4D58"/>
    <w:rsid w:val="007E502D"/>
    <w:rsid w:val="007E5290"/>
    <w:rsid w:val="007E5603"/>
    <w:rsid w:val="007E57B3"/>
    <w:rsid w:val="007E59F0"/>
    <w:rsid w:val="007E70ED"/>
    <w:rsid w:val="007E7FD5"/>
    <w:rsid w:val="007F0B0A"/>
    <w:rsid w:val="007F0E27"/>
    <w:rsid w:val="007F100F"/>
    <w:rsid w:val="007F2805"/>
    <w:rsid w:val="007F2CC3"/>
    <w:rsid w:val="007F2E70"/>
    <w:rsid w:val="007F329D"/>
    <w:rsid w:val="007F46E5"/>
    <w:rsid w:val="007F55B5"/>
    <w:rsid w:val="007F5656"/>
    <w:rsid w:val="007F6D40"/>
    <w:rsid w:val="008003A6"/>
    <w:rsid w:val="008005D8"/>
    <w:rsid w:val="00800D4B"/>
    <w:rsid w:val="0080157E"/>
    <w:rsid w:val="00801CFE"/>
    <w:rsid w:val="00802B04"/>
    <w:rsid w:val="008030D6"/>
    <w:rsid w:val="008035E7"/>
    <w:rsid w:val="008043B6"/>
    <w:rsid w:val="0080474C"/>
    <w:rsid w:val="00804DD1"/>
    <w:rsid w:val="00805557"/>
    <w:rsid w:val="00805652"/>
    <w:rsid w:val="00805C6E"/>
    <w:rsid w:val="00806037"/>
    <w:rsid w:val="008068FA"/>
    <w:rsid w:val="0081074F"/>
    <w:rsid w:val="0081178E"/>
    <w:rsid w:val="00812A5F"/>
    <w:rsid w:val="00813152"/>
    <w:rsid w:val="00813289"/>
    <w:rsid w:val="008139EE"/>
    <w:rsid w:val="00814E22"/>
    <w:rsid w:val="00814F00"/>
    <w:rsid w:val="008155F8"/>
    <w:rsid w:val="00815E8C"/>
    <w:rsid w:val="008164C5"/>
    <w:rsid w:val="00816717"/>
    <w:rsid w:val="0081708C"/>
    <w:rsid w:val="00817D3A"/>
    <w:rsid w:val="008203CB"/>
    <w:rsid w:val="00820447"/>
    <w:rsid w:val="0082067D"/>
    <w:rsid w:val="0082123F"/>
    <w:rsid w:val="00821C53"/>
    <w:rsid w:val="00821ECE"/>
    <w:rsid w:val="008220FE"/>
    <w:rsid w:val="00822523"/>
    <w:rsid w:val="00822820"/>
    <w:rsid w:val="00823403"/>
    <w:rsid w:val="00827433"/>
    <w:rsid w:val="0083028B"/>
    <w:rsid w:val="008306BF"/>
    <w:rsid w:val="00831EE3"/>
    <w:rsid w:val="00833288"/>
    <w:rsid w:val="00833946"/>
    <w:rsid w:val="00834FB4"/>
    <w:rsid w:val="00835D87"/>
    <w:rsid w:val="0083644E"/>
    <w:rsid w:val="008372D7"/>
    <w:rsid w:val="008374FF"/>
    <w:rsid w:val="0083788F"/>
    <w:rsid w:val="00837D3E"/>
    <w:rsid w:val="0084112A"/>
    <w:rsid w:val="00842840"/>
    <w:rsid w:val="00842B3B"/>
    <w:rsid w:val="0084312F"/>
    <w:rsid w:val="00843694"/>
    <w:rsid w:val="0084421B"/>
    <w:rsid w:val="00847C8A"/>
    <w:rsid w:val="00850A2C"/>
    <w:rsid w:val="00851468"/>
    <w:rsid w:val="0085172D"/>
    <w:rsid w:val="00852DB7"/>
    <w:rsid w:val="00854DE6"/>
    <w:rsid w:val="00860231"/>
    <w:rsid w:val="008603D8"/>
    <w:rsid w:val="008645C9"/>
    <w:rsid w:val="0086470B"/>
    <w:rsid w:val="0086492E"/>
    <w:rsid w:val="00864B14"/>
    <w:rsid w:val="00864CB8"/>
    <w:rsid w:val="008661A6"/>
    <w:rsid w:val="0086651C"/>
    <w:rsid w:val="00866A5B"/>
    <w:rsid w:val="00866DEC"/>
    <w:rsid w:val="00867430"/>
    <w:rsid w:val="00870955"/>
    <w:rsid w:val="00871710"/>
    <w:rsid w:val="008726EA"/>
    <w:rsid w:val="00872C44"/>
    <w:rsid w:val="00873853"/>
    <w:rsid w:val="00874419"/>
    <w:rsid w:val="00874664"/>
    <w:rsid w:val="00874F73"/>
    <w:rsid w:val="0087597D"/>
    <w:rsid w:val="00875DF1"/>
    <w:rsid w:val="00876A28"/>
    <w:rsid w:val="00877E0E"/>
    <w:rsid w:val="008806AD"/>
    <w:rsid w:val="008809E6"/>
    <w:rsid w:val="00880C8A"/>
    <w:rsid w:val="00881479"/>
    <w:rsid w:val="00881973"/>
    <w:rsid w:val="008825D5"/>
    <w:rsid w:val="008827E7"/>
    <w:rsid w:val="00882B42"/>
    <w:rsid w:val="00882D3E"/>
    <w:rsid w:val="00883905"/>
    <w:rsid w:val="00883EE2"/>
    <w:rsid w:val="008842CE"/>
    <w:rsid w:val="00885677"/>
    <w:rsid w:val="008858DB"/>
    <w:rsid w:val="00887C38"/>
    <w:rsid w:val="00890155"/>
    <w:rsid w:val="008909A3"/>
    <w:rsid w:val="00890EC5"/>
    <w:rsid w:val="00892523"/>
    <w:rsid w:val="00892728"/>
    <w:rsid w:val="00893186"/>
    <w:rsid w:val="00893D0A"/>
    <w:rsid w:val="00894541"/>
    <w:rsid w:val="008955C7"/>
    <w:rsid w:val="00895FC5"/>
    <w:rsid w:val="0089673B"/>
    <w:rsid w:val="00896FE8"/>
    <w:rsid w:val="0089703C"/>
    <w:rsid w:val="008A0352"/>
    <w:rsid w:val="008A043A"/>
    <w:rsid w:val="008A1415"/>
    <w:rsid w:val="008A1544"/>
    <w:rsid w:val="008A17AB"/>
    <w:rsid w:val="008A2A05"/>
    <w:rsid w:val="008A4A08"/>
    <w:rsid w:val="008A4CD2"/>
    <w:rsid w:val="008A50D3"/>
    <w:rsid w:val="008A625B"/>
    <w:rsid w:val="008A653E"/>
    <w:rsid w:val="008A6F0A"/>
    <w:rsid w:val="008A73B2"/>
    <w:rsid w:val="008B0A59"/>
    <w:rsid w:val="008B1F2B"/>
    <w:rsid w:val="008B21F3"/>
    <w:rsid w:val="008B263B"/>
    <w:rsid w:val="008B2B5B"/>
    <w:rsid w:val="008B2CED"/>
    <w:rsid w:val="008B34B0"/>
    <w:rsid w:val="008B54BB"/>
    <w:rsid w:val="008B6A57"/>
    <w:rsid w:val="008B6F43"/>
    <w:rsid w:val="008B7AE0"/>
    <w:rsid w:val="008B7C94"/>
    <w:rsid w:val="008C0888"/>
    <w:rsid w:val="008C0BEB"/>
    <w:rsid w:val="008C1FFC"/>
    <w:rsid w:val="008C2805"/>
    <w:rsid w:val="008C28BB"/>
    <w:rsid w:val="008C3042"/>
    <w:rsid w:val="008C3527"/>
    <w:rsid w:val="008C3F01"/>
    <w:rsid w:val="008C4594"/>
    <w:rsid w:val="008C4BDB"/>
    <w:rsid w:val="008C50A0"/>
    <w:rsid w:val="008C5211"/>
    <w:rsid w:val="008C5F95"/>
    <w:rsid w:val="008C6539"/>
    <w:rsid w:val="008C673F"/>
    <w:rsid w:val="008C6A4C"/>
    <w:rsid w:val="008C6AB6"/>
    <w:rsid w:val="008C6DFC"/>
    <w:rsid w:val="008C7805"/>
    <w:rsid w:val="008C7EE7"/>
    <w:rsid w:val="008D12DD"/>
    <w:rsid w:val="008D24A4"/>
    <w:rsid w:val="008D336C"/>
    <w:rsid w:val="008D3510"/>
    <w:rsid w:val="008D366E"/>
    <w:rsid w:val="008D37A1"/>
    <w:rsid w:val="008D3F9B"/>
    <w:rsid w:val="008D4082"/>
    <w:rsid w:val="008D4E70"/>
    <w:rsid w:val="008D6DD5"/>
    <w:rsid w:val="008D7534"/>
    <w:rsid w:val="008D78BF"/>
    <w:rsid w:val="008D792D"/>
    <w:rsid w:val="008D7962"/>
    <w:rsid w:val="008E0B48"/>
    <w:rsid w:val="008E103B"/>
    <w:rsid w:val="008E14C7"/>
    <w:rsid w:val="008E1621"/>
    <w:rsid w:val="008E1630"/>
    <w:rsid w:val="008E16A8"/>
    <w:rsid w:val="008E281A"/>
    <w:rsid w:val="008E4552"/>
    <w:rsid w:val="008E4F2E"/>
    <w:rsid w:val="008E6758"/>
    <w:rsid w:val="008E67BE"/>
    <w:rsid w:val="008F0099"/>
    <w:rsid w:val="008F0F05"/>
    <w:rsid w:val="008F1B9E"/>
    <w:rsid w:val="008F1CA0"/>
    <w:rsid w:val="008F1E9F"/>
    <w:rsid w:val="008F20C5"/>
    <w:rsid w:val="008F3817"/>
    <w:rsid w:val="008F3CD1"/>
    <w:rsid w:val="008F49D5"/>
    <w:rsid w:val="008F4DE6"/>
    <w:rsid w:val="008F4DF0"/>
    <w:rsid w:val="008F66BC"/>
    <w:rsid w:val="008F67CD"/>
    <w:rsid w:val="008F6898"/>
    <w:rsid w:val="008F6971"/>
    <w:rsid w:val="008F7154"/>
    <w:rsid w:val="008F7B91"/>
    <w:rsid w:val="008F7E05"/>
    <w:rsid w:val="00900A38"/>
    <w:rsid w:val="00900C43"/>
    <w:rsid w:val="00900EBB"/>
    <w:rsid w:val="0090188B"/>
    <w:rsid w:val="00904755"/>
    <w:rsid w:val="00904F8D"/>
    <w:rsid w:val="00905D03"/>
    <w:rsid w:val="00905D49"/>
    <w:rsid w:val="00905FF2"/>
    <w:rsid w:val="00906B42"/>
    <w:rsid w:val="009107D0"/>
    <w:rsid w:val="00911375"/>
    <w:rsid w:val="0091143B"/>
    <w:rsid w:val="00912081"/>
    <w:rsid w:val="009149D9"/>
    <w:rsid w:val="00916C19"/>
    <w:rsid w:val="009172E1"/>
    <w:rsid w:val="00917844"/>
    <w:rsid w:val="00921FFD"/>
    <w:rsid w:val="009223D3"/>
    <w:rsid w:val="009230F0"/>
    <w:rsid w:val="00924335"/>
    <w:rsid w:val="00924DC2"/>
    <w:rsid w:val="00925681"/>
    <w:rsid w:val="00925ECD"/>
    <w:rsid w:val="00926465"/>
    <w:rsid w:val="0093067F"/>
    <w:rsid w:val="009308CB"/>
    <w:rsid w:val="00931107"/>
    <w:rsid w:val="0093110B"/>
    <w:rsid w:val="009315CB"/>
    <w:rsid w:val="0093233C"/>
    <w:rsid w:val="009323F9"/>
    <w:rsid w:val="0093305B"/>
    <w:rsid w:val="00933230"/>
    <w:rsid w:val="00934872"/>
    <w:rsid w:val="00934E07"/>
    <w:rsid w:val="00935894"/>
    <w:rsid w:val="009358CA"/>
    <w:rsid w:val="00936389"/>
    <w:rsid w:val="0093739F"/>
    <w:rsid w:val="00941375"/>
    <w:rsid w:val="00941429"/>
    <w:rsid w:val="0094239C"/>
    <w:rsid w:val="00943A84"/>
    <w:rsid w:val="009444CF"/>
    <w:rsid w:val="00947866"/>
    <w:rsid w:val="0094798E"/>
    <w:rsid w:val="009479FE"/>
    <w:rsid w:val="00950BD4"/>
    <w:rsid w:val="00950D07"/>
    <w:rsid w:val="00950D82"/>
    <w:rsid w:val="00951FA8"/>
    <w:rsid w:val="009534B6"/>
    <w:rsid w:val="00953AC0"/>
    <w:rsid w:val="00953B7A"/>
    <w:rsid w:val="00953C55"/>
    <w:rsid w:val="0095456A"/>
    <w:rsid w:val="009552A4"/>
    <w:rsid w:val="009556E6"/>
    <w:rsid w:val="00955A49"/>
    <w:rsid w:val="00956D10"/>
    <w:rsid w:val="0095784E"/>
    <w:rsid w:val="00960982"/>
    <w:rsid w:val="00962306"/>
    <w:rsid w:val="00962DB1"/>
    <w:rsid w:val="009632E2"/>
    <w:rsid w:val="009637F6"/>
    <w:rsid w:val="00963B71"/>
    <w:rsid w:val="0096418C"/>
    <w:rsid w:val="00964AFA"/>
    <w:rsid w:val="00965030"/>
    <w:rsid w:val="00965C0D"/>
    <w:rsid w:val="00966029"/>
    <w:rsid w:val="009666E1"/>
    <w:rsid w:val="00967598"/>
    <w:rsid w:val="00967ACF"/>
    <w:rsid w:val="00970528"/>
    <w:rsid w:val="00970EC6"/>
    <w:rsid w:val="009732A8"/>
    <w:rsid w:val="00974316"/>
    <w:rsid w:val="00975641"/>
    <w:rsid w:val="00976487"/>
    <w:rsid w:val="0097775F"/>
    <w:rsid w:val="00977D55"/>
    <w:rsid w:val="00977F09"/>
    <w:rsid w:val="00980234"/>
    <w:rsid w:val="00980D94"/>
    <w:rsid w:val="00981006"/>
    <w:rsid w:val="0098167B"/>
    <w:rsid w:val="00981BED"/>
    <w:rsid w:val="00982A9D"/>
    <w:rsid w:val="0098316B"/>
    <w:rsid w:val="00983911"/>
    <w:rsid w:val="00984DD5"/>
    <w:rsid w:val="009850A2"/>
    <w:rsid w:val="009852F0"/>
    <w:rsid w:val="00986670"/>
    <w:rsid w:val="00987476"/>
    <w:rsid w:val="009876B1"/>
    <w:rsid w:val="0098775D"/>
    <w:rsid w:val="00987FC4"/>
    <w:rsid w:val="009901BC"/>
    <w:rsid w:val="00990876"/>
    <w:rsid w:val="00990EF0"/>
    <w:rsid w:val="00992512"/>
    <w:rsid w:val="00992715"/>
    <w:rsid w:val="009936AC"/>
    <w:rsid w:val="009939A7"/>
    <w:rsid w:val="00995A2B"/>
    <w:rsid w:val="0099643D"/>
    <w:rsid w:val="0099665F"/>
    <w:rsid w:val="00996896"/>
    <w:rsid w:val="009977D6"/>
    <w:rsid w:val="009A0F9D"/>
    <w:rsid w:val="009A2DE9"/>
    <w:rsid w:val="009A2FC7"/>
    <w:rsid w:val="009A41BD"/>
    <w:rsid w:val="009A44B9"/>
    <w:rsid w:val="009A5EBF"/>
    <w:rsid w:val="009A79EE"/>
    <w:rsid w:val="009B0920"/>
    <w:rsid w:val="009B0AEC"/>
    <w:rsid w:val="009B2D4E"/>
    <w:rsid w:val="009B3DA0"/>
    <w:rsid w:val="009B40A1"/>
    <w:rsid w:val="009B4F50"/>
    <w:rsid w:val="009B5326"/>
    <w:rsid w:val="009B69EC"/>
    <w:rsid w:val="009B6ADC"/>
    <w:rsid w:val="009B709B"/>
    <w:rsid w:val="009C0F8F"/>
    <w:rsid w:val="009C2ABC"/>
    <w:rsid w:val="009C2B20"/>
    <w:rsid w:val="009C30B2"/>
    <w:rsid w:val="009C3951"/>
    <w:rsid w:val="009C3C19"/>
    <w:rsid w:val="009C490E"/>
    <w:rsid w:val="009C49C3"/>
    <w:rsid w:val="009C537D"/>
    <w:rsid w:val="009C5428"/>
    <w:rsid w:val="009C54D7"/>
    <w:rsid w:val="009C5548"/>
    <w:rsid w:val="009C5F3E"/>
    <w:rsid w:val="009C682A"/>
    <w:rsid w:val="009D0056"/>
    <w:rsid w:val="009D01B9"/>
    <w:rsid w:val="009D06E7"/>
    <w:rsid w:val="009D12A7"/>
    <w:rsid w:val="009D1ED3"/>
    <w:rsid w:val="009D37C3"/>
    <w:rsid w:val="009D44C2"/>
    <w:rsid w:val="009D4787"/>
    <w:rsid w:val="009D4E88"/>
    <w:rsid w:val="009D6232"/>
    <w:rsid w:val="009D6A19"/>
    <w:rsid w:val="009E072C"/>
    <w:rsid w:val="009E08F0"/>
    <w:rsid w:val="009E0B9D"/>
    <w:rsid w:val="009E170C"/>
    <w:rsid w:val="009E2383"/>
    <w:rsid w:val="009E37C1"/>
    <w:rsid w:val="009E4A51"/>
    <w:rsid w:val="009E5443"/>
    <w:rsid w:val="009E591C"/>
    <w:rsid w:val="009E5E7A"/>
    <w:rsid w:val="009E6368"/>
    <w:rsid w:val="009E7C1C"/>
    <w:rsid w:val="009F0540"/>
    <w:rsid w:val="009F0863"/>
    <w:rsid w:val="009F0FC7"/>
    <w:rsid w:val="009F12BD"/>
    <w:rsid w:val="009F14EC"/>
    <w:rsid w:val="009F21D6"/>
    <w:rsid w:val="009F244E"/>
    <w:rsid w:val="009F3134"/>
    <w:rsid w:val="009F34D9"/>
    <w:rsid w:val="009F3B92"/>
    <w:rsid w:val="009F3CB7"/>
    <w:rsid w:val="009F415D"/>
    <w:rsid w:val="009F5748"/>
    <w:rsid w:val="009F5A92"/>
    <w:rsid w:val="009F5CC3"/>
    <w:rsid w:val="009F6101"/>
    <w:rsid w:val="009F6F10"/>
    <w:rsid w:val="009F75AD"/>
    <w:rsid w:val="009F7D67"/>
    <w:rsid w:val="009F7E6C"/>
    <w:rsid w:val="00A0069E"/>
    <w:rsid w:val="00A00DE7"/>
    <w:rsid w:val="00A01306"/>
    <w:rsid w:val="00A01982"/>
    <w:rsid w:val="00A01B56"/>
    <w:rsid w:val="00A01DC7"/>
    <w:rsid w:val="00A02AC9"/>
    <w:rsid w:val="00A03888"/>
    <w:rsid w:val="00A03910"/>
    <w:rsid w:val="00A03ACE"/>
    <w:rsid w:val="00A04086"/>
    <w:rsid w:val="00A04670"/>
    <w:rsid w:val="00A04B76"/>
    <w:rsid w:val="00A06732"/>
    <w:rsid w:val="00A06B80"/>
    <w:rsid w:val="00A1028D"/>
    <w:rsid w:val="00A10AF5"/>
    <w:rsid w:val="00A10FFF"/>
    <w:rsid w:val="00A113A4"/>
    <w:rsid w:val="00A11606"/>
    <w:rsid w:val="00A118C3"/>
    <w:rsid w:val="00A1420A"/>
    <w:rsid w:val="00A1481A"/>
    <w:rsid w:val="00A1548A"/>
    <w:rsid w:val="00A163BC"/>
    <w:rsid w:val="00A16DD5"/>
    <w:rsid w:val="00A1733A"/>
    <w:rsid w:val="00A17C99"/>
    <w:rsid w:val="00A17F5E"/>
    <w:rsid w:val="00A20517"/>
    <w:rsid w:val="00A2191C"/>
    <w:rsid w:val="00A21D61"/>
    <w:rsid w:val="00A221DE"/>
    <w:rsid w:val="00A22E79"/>
    <w:rsid w:val="00A22F67"/>
    <w:rsid w:val="00A231FD"/>
    <w:rsid w:val="00A238CD"/>
    <w:rsid w:val="00A24A4D"/>
    <w:rsid w:val="00A24A8C"/>
    <w:rsid w:val="00A252DC"/>
    <w:rsid w:val="00A2762F"/>
    <w:rsid w:val="00A279D7"/>
    <w:rsid w:val="00A310A7"/>
    <w:rsid w:val="00A31A71"/>
    <w:rsid w:val="00A322DC"/>
    <w:rsid w:val="00A32F73"/>
    <w:rsid w:val="00A33B58"/>
    <w:rsid w:val="00A33F5B"/>
    <w:rsid w:val="00A344A4"/>
    <w:rsid w:val="00A350F6"/>
    <w:rsid w:val="00A35EBE"/>
    <w:rsid w:val="00A35FDC"/>
    <w:rsid w:val="00A36485"/>
    <w:rsid w:val="00A36C0C"/>
    <w:rsid w:val="00A4174D"/>
    <w:rsid w:val="00A4194A"/>
    <w:rsid w:val="00A41B77"/>
    <w:rsid w:val="00A41B85"/>
    <w:rsid w:val="00A41D08"/>
    <w:rsid w:val="00A42C25"/>
    <w:rsid w:val="00A42CEB"/>
    <w:rsid w:val="00A456DC"/>
    <w:rsid w:val="00A45BE4"/>
    <w:rsid w:val="00A45E3E"/>
    <w:rsid w:val="00A4664A"/>
    <w:rsid w:val="00A46A6F"/>
    <w:rsid w:val="00A46D62"/>
    <w:rsid w:val="00A46E7B"/>
    <w:rsid w:val="00A472F1"/>
    <w:rsid w:val="00A47A21"/>
    <w:rsid w:val="00A50136"/>
    <w:rsid w:val="00A502E9"/>
    <w:rsid w:val="00A510AC"/>
    <w:rsid w:val="00A5116F"/>
    <w:rsid w:val="00A528C9"/>
    <w:rsid w:val="00A5385C"/>
    <w:rsid w:val="00A54675"/>
    <w:rsid w:val="00A555CF"/>
    <w:rsid w:val="00A5572D"/>
    <w:rsid w:val="00A5616F"/>
    <w:rsid w:val="00A568C9"/>
    <w:rsid w:val="00A56DCE"/>
    <w:rsid w:val="00A579D7"/>
    <w:rsid w:val="00A57CBA"/>
    <w:rsid w:val="00A60048"/>
    <w:rsid w:val="00A60482"/>
    <w:rsid w:val="00A60CC8"/>
    <w:rsid w:val="00A61162"/>
    <w:rsid w:val="00A612F3"/>
    <w:rsid w:val="00A6215B"/>
    <w:rsid w:val="00A623B9"/>
    <w:rsid w:val="00A63242"/>
    <w:rsid w:val="00A6324C"/>
    <w:rsid w:val="00A63926"/>
    <w:rsid w:val="00A63BA4"/>
    <w:rsid w:val="00A64727"/>
    <w:rsid w:val="00A64FFB"/>
    <w:rsid w:val="00A65C70"/>
    <w:rsid w:val="00A66012"/>
    <w:rsid w:val="00A6602D"/>
    <w:rsid w:val="00A66772"/>
    <w:rsid w:val="00A66AEB"/>
    <w:rsid w:val="00A67B87"/>
    <w:rsid w:val="00A7017E"/>
    <w:rsid w:val="00A70490"/>
    <w:rsid w:val="00A707D0"/>
    <w:rsid w:val="00A70820"/>
    <w:rsid w:val="00A70828"/>
    <w:rsid w:val="00A7105F"/>
    <w:rsid w:val="00A715D3"/>
    <w:rsid w:val="00A742D3"/>
    <w:rsid w:val="00A74AA0"/>
    <w:rsid w:val="00A7641A"/>
    <w:rsid w:val="00A76ADE"/>
    <w:rsid w:val="00A76EE8"/>
    <w:rsid w:val="00A776F4"/>
    <w:rsid w:val="00A828F0"/>
    <w:rsid w:val="00A82FFC"/>
    <w:rsid w:val="00A83316"/>
    <w:rsid w:val="00A83F18"/>
    <w:rsid w:val="00A84171"/>
    <w:rsid w:val="00A8423E"/>
    <w:rsid w:val="00A848F4"/>
    <w:rsid w:val="00A8692E"/>
    <w:rsid w:val="00A908EC"/>
    <w:rsid w:val="00A908F1"/>
    <w:rsid w:val="00A923D3"/>
    <w:rsid w:val="00A9260A"/>
    <w:rsid w:val="00A93805"/>
    <w:rsid w:val="00A939E4"/>
    <w:rsid w:val="00A93CBA"/>
    <w:rsid w:val="00A93EDC"/>
    <w:rsid w:val="00A940FC"/>
    <w:rsid w:val="00A947B9"/>
    <w:rsid w:val="00A94A2C"/>
    <w:rsid w:val="00A94DDC"/>
    <w:rsid w:val="00A9547A"/>
    <w:rsid w:val="00A96DFF"/>
    <w:rsid w:val="00AA0145"/>
    <w:rsid w:val="00AA1048"/>
    <w:rsid w:val="00AA298F"/>
    <w:rsid w:val="00AA2DA4"/>
    <w:rsid w:val="00AA330D"/>
    <w:rsid w:val="00AA363C"/>
    <w:rsid w:val="00AA3F97"/>
    <w:rsid w:val="00AA4D3E"/>
    <w:rsid w:val="00AA513D"/>
    <w:rsid w:val="00AA6048"/>
    <w:rsid w:val="00AA6A89"/>
    <w:rsid w:val="00AA6D27"/>
    <w:rsid w:val="00AA7903"/>
    <w:rsid w:val="00AB144E"/>
    <w:rsid w:val="00AB1B15"/>
    <w:rsid w:val="00AB1DCE"/>
    <w:rsid w:val="00AB225C"/>
    <w:rsid w:val="00AB25AF"/>
    <w:rsid w:val="00AB28DB"/>
    <w:rsid w:val="00AB466E"/>
    <w:rsid w:val="00AB4750"/>
    <w:rsid w:val="00AB55C2"/>
    <w:rsid w:val="00AB61F9"/>
    <w:rsid w:val="00AB6B8E"/>
    <w:rsid w:val="00AB6EE9"/>
    <w:rsid w:val="00AB7999"/>
    <w:rsid w:val="00AC0832"/>
    <w:rsid w:val="00AC18AF"/>
    <w:rsid w:val="00AC18F6"/>
    <w:rsid w:val="00AC1CAE"/>
    <w:rsid w:val="00AC215A"/>
    <w:rsid w:val="00AC23EB"/>
    <w:rsid w:val="00AC2AF6"/>
    <w:rsid w:val="00AC2BDC"/>
    <w:rsid w:val="00AC2E4F"/>
    <w:rsid w:val="00AC431F"/>
    <w:rsid w:val="00AC4876"/>
    <w:rsid w:val="00AC52B1"/>
    <w:rsid w:val="00AC604D"/>
    <w:rsid w:val="00AC61AB"/>
    <w:rsid w:val="00AC6309"/>
    <w:rsid w:val="00AC6528"/>
    <w:rsid w:val="00AC67E2"/>
    <w:rsid w:val="00AC742C"/>
    <w:rsid w:val="00AC761B"/>
    <w:rsid w:val="00AC7E4C"/>
    <w:rsid w:val="00AD16B9"/>
    <w:rsid w:val="00AD16C4"/>
    <w:rsid w:val="00AD252C"/>
    <w:rsid w:val="00AD2E1E"/>
    <w:rsid w:val="00AD4BB6"/>
    <w:rsid w:val="00AD5003"/>
    <w:rsid w:val="00AD6EFC"/>
    <w:rsid w:val="00AD797A"/>
    <w:rsid w:val="00AD7B9C"/>
    <w:rsid w:val="00AD7E84"/>
    <w:rsid w:val="00AE0558"/>
    <w:rsid w:val="00AE1112"/>
    <w:rsid w:val="00AE1144"/>
    <w:rsid w:val="00AE1347"/>
    <w:rsid w:val="00AE18B1"/>
    <w:rsid w:val="00AE1BDE"/>
    <w:rsid w:val="00AE267B"/>
    <w:rsid w:val="00AE2ECF"/>
    <w:rsid w:val="00AE3839"/>
    <w:rsid w:val="00AE40D3"/>
    <w:rsid w:val="00AE49C3"/>
    <w:rsid w:val="00AE5FBA"/>
    <w:rsid w:val="00AE605E"/>
    <w:rsid w:val="00AE6A95"/>
    <w:rsid w:val="00AE6F50"/>
    <w:rsid w:val="00AF0B19"/>
    <w:rsid w:val="00AF1DDB"/>
    <w:rsid w:val="00AF2BD8"/>
    <w:rsid w:val="00AF3D51"/>
    <w:rsid w:val="00AF3DA4"/>
    <w:rsid w:val="00AF3E6B"/>
    <w:rsid w:val="00AF3F97"/>
    <w:rsid w:val="00AF4CE8"/>
    <w:rsid w:val="00AF5235"/>
    <w:rsid w:val="00AF56BC"/>
    <w:rsid w:val="00AF58E9"/>
    <w:rsid w:val="00AF699A"/>
    <w:rsid w:val="00AF7226"/>
    <w:rsid w:val="00B0053C"/>
    <w:rsid w:val="00B00602"/>
    <w:rsid w:val="00B006BF"/>
    <w:rsid w:val="00B016AD"/>
    <w:rsid w:val="00B01D4D"/>
    <w:rsid w:val="00B03188"/>
    <w:rsid w:val="00B03B1F"/>
    <w:rsid w:val="00B04B38"/>
    <w:rsid w:val="00B05484"/>
    <w:rsid w:val="00B05911"/>
    <w:rsid w:val="00B064D7"/>
    <w:rsid w:val="00B072A8"/>
    <w:rsid w:val="00B07CE4"/>
    <w:rsid w:val="00B07CEC"/>
    <w:rsid w:val="00B10F52"/>
    <w:rsid w:val="00B11C29"/>
    <w:rsid w:val="00B12264"/>
    <w:rsid w:val="00B12933"/>
    <w:rsid w:val="00B129C1"/>
    <w:rsid w:val="00B134E9"/>
    <w:rsid w:val="00B138C7"/>
    <w:rsid w:val="00B14D74"/>
    <w:rsid w:val="00B15CAF"/>
    <w:rsid w:val="00B15EF0"/>
    <w:rsid w:val="00B1643A"/>
    <w:rsid w:val="00B17C0D"/>
    <w:rsid w:val="00B20048"/>
    <w:rsid w:val="00B21A07"/>
    <w:rsid w:val="00B21D89"/>
    <w:rsid w:val="00B22748"/>
    <w:rsid w:val="00B22C7D"/>
    <w:rsid w:val="00B22D2F"/>
    <w:rsid w:val="00B23060"/>
    <w:rsid w:val="00B234D3"/>
    <w:rsid w:val="00B237D2"/>
    <w:rsid w:val="00B24475"/>
    <w:rsid w:val="00B24814"/>
    <w:rsid w:val="00B248BA"/>
    <w:rsid w:val="00B264C6"/>
    <w:rsid w:val="00B26844"/>
    <w:rsid w:val="00B27BED"/>
    <w:rsid w:val="00B318E9"/>
    <w:rsid w:val="00B331D2"/>
    <w:rsid w:val="00B33D52"/>
    <w:rsid w:val="00B33DEA"/>
    <w:rsid w:val="00B35AEC"/>
    <w:rsid w:val="00B363F6"/>
    <w:rsid w:val="00B367D3"/>
    <w:rsid w:val="00B36BC6"/>
    <w:rsid w:val="00B370C3"/>
    <w:rsid w:val="00B37694"/>
    <w:rsid w:val="00B40379"/>
    <w:rsid w:val="00B415A6"/>
    <w:rsid w:val="00B41F7C"/>
    <w:rsid w:val="00B42AE4"/>
    <w:rsid w:val="00B42CEF"/>
    <w:rsid w:val="00B43CA0"/>
    <w:rsid w:val="00B4439A"/>
    <w:rsid w:val="00B44449"/>
    <w:rsid w:val="00B44624"/>
    <w:rsid w:val="00B4481C"/>
    <w:rsid w:val="00B44B70"/>
    <w:rsid w:val="00B45109"/>
    <w:rsid w:val="00B45999"/>
    <w:rsid w:val="00B476E2"/>
    <w:rsid w:val="00B47A50"/>
    <w:rsid w:val="00B47A70"/>
    <w:rsid w:val="00B50576"/>
    <w:rsid w:val="00B50673"/>
    <w:rsid w:val="00B50F71"/>
    <w:rsid w:val="00B5253C"/>
    <w:rsid w:val="00B526B5"/>
    <w:rsid w:val="00B538CB"/>
    <w:rsid w:val="00B54B56"/>
    <w:rsid w:val="00B55908"/>
    <w:rsid w:val="00B5617C"/>
    <w:rsid w:val="00B57440"/>
    <w:rsid w:val="00B57E8B"/>
    <w:rsid w:val="00B60FAD"/>
    <w:rsid w:val="00B61612"/>
    <w:rsid w:val="00B62775"/>
    <w:rsid w:val="00B6282B"/>
    <w:rsid w:val="00B62ADC"/>
    <w:rsid w:val="00B62AF3"/>
    <w:rsid w:val="00B62DE5"/>
    <w:rsid w:val="00B63188"/>
    <w:rsid w:val="00B6344A"/>
    <w:rsid w:val="00B64801"/>
    <w:rsid w:val="00B64AF7"/>
    <w:rsid w:val="00B64C4F"/>
    <w:rsid w:val="00B650E1"/>
    <w:rsid w:val="00B652C0"/>
    <w:rsid w:val="00B65740"/>
    <w:rsid w:val="00B65EF4"/>
    <w:rsid w:val="00B66523"/>
    <w:rsid w:val="00B7178C"/>
    <w:rsid w:val="00B720EA"/>
    <w:rsid w:val="00B7453D"/>
    <w:rsid w:val="00B746F4"/>
    <w:rsid w:val="00B74DDB"/>
    <w:rsid w:val="00B75239"/>
    <w:rsid w:val="00B75337"/>
    <w:rsid w:val="00B76F49"/>
    <w:rsid w:val="00B777B0"/>
    <w:rsid w:val="00B7782A"/>
    <w:rsid w:val="00B77FF9"/>
    <w:rsid w:val="00B81FBD"/>
    <w:rsid w:val="00B82011"/>
    <w:rsid w:val="00B82B4F"/>
    <w:rsid w:val="00B83EF8"/>
    <w:rsid w:val="00B84951"/>
    <w:rsid w:val="00B85622"/>
    <w:rsid w:val="00B85CB7"/>
    <w:rsid w:val="00B90679"/>
    <w:rsid w:val="00B91BCE"/>
    <w:rsid w:val="00B92E81"/>
    <w:rsid w:val="00B9384B"/>
    <w:rsid w:val="00B940E6"/>
    <w:rsid w:val="00B94240"/>
    <w:rsid w:val="00B9517F"/>
    <w:rsid w:val="00B956FF"/>
    <w:rsid w:val="00B966AE"/>
    <w:rsid w:val="00B971BF"/>
    <w:rsid w:val="00B976A6"/>
    <w:rsid w:val="00BA060E"/>
    <w:rsid w:val="00BA07AA"/>
    <w:rsid w:val="00BA0CA8"/>
    <w:rsid w:val="00BA127C"/>
    <w:rsid w:val="00BA18A8"/>
    <w:rsid w:val="00BA225B"/>
    <w:rsid w:val="00BA2719"/>
    <w:rsid w:val="00BA2844"/>
    <w:rsid w:val="00BA2A22"/>
    <w:rsid w:val="00BA32BA"/>
    <w:rsid w:val="00BA47F9"/>
    <w:rsid w:val="00BA4EE2"/>
    <w:rsid w:val="00BA5C0B"/>
    <w:rsid w:val="00BA641F"/>
    <w:rsid w:val="00BA7CDE"/>
    <w:rsid w:val="00BB0859"/>
    <w:rsid w:val="00BB0EF2"/>
    <w:rsid w:val="00BB100B"/>
    <w:rsid w:val="00BB1C81"/>
    <w:rsid w:val="00BB222C"/>
    <w:rsid w:val="00BB2805"/>
    <w:rsid w:val="00BB3F19"/>
    <w:rsid w:val="00BB5F5C"/>
    <w:rsid w:val="00BB71D0"/>
    <w:rsid w:val="00BB77F2"/>
    <w:rsid w:val="00BB7F83"/>
    <w:rsid w:val="00BC1032"/>
    <w:rsid w:val="00BC1097"/>
    <w:rsid w:val="00BC1A8F"/>
    <w:rsid w:val="00BC1D87"/>
    <w:rsid w:val="00BC2046"/>
    <w:rsid w:val="00BC25A4"/>
    <w:rsid w:val="00BC59F0"/>
    <w:rsid w:val="00BC7D58"/>
    <w:rsid w:val="00BD0CB9"/>
    <w:rsid w:val="00BD1B6B"/>
    <w:rsid w:val="00BD1F5F"/>
    <w:rsid w:val="00BD2897"/>
    <w:rsid w:val="00BD345E"/>
    <w:rsid w:val="00BD35BA"/>
    <w:rsid w:val="00BD3F62"/>
    <w:rsid w:val="00BD57C6"/>
    <w:rsid w:val="00BD6F7A"/>
    <w:rsid w:val="00BD750D"/>
    <w:rsid w:val="00BD789C"/>
    <w:rsid w:val="00BD7D5F"/>
    <w:rsid w:val="00BD7E34"/>
    <w:rsid w:val="00BE10B4"/>
    <w:rsid w:val="00BE10D1"/>
    <w:rsid w:val="00BE13E0"/>
    <w:rsid w:val="00BE13F8"/>
    <w:rsid w:val="00BE1794"/>
    <w:rsid w:val="00BE1AA2"/>
    <w:rsid w:val="00BE1AF1"/>
    <w:rsid w:val="00BE2204"/>
    <w:rsid w:val="00BE22A4"/>
    <w:rsid w:val="00BE3282"/>
    <w:rsid w:val="00BE44E4"/>
    <w:rsid w:val="00BE52A5"/>
    <w:rsid w:val="00BE56B5"/>
    <w:rsid w:val="00BE7E6C"/>
    <w:rsid w:val="00BF048D"/>
    <w:rsid w:val="00BF0B47"/>
    <w:rsid w:val="00BF0E4B"/>
    <w:rsid w:val="00BF1470"/>
    <w:rsid w:val="00BF17D8"/>
    <w:rsid w:val="00BF1C39"/>
    <w:rsid w:val="00BF23A0"/>
    <w:rsid w:val="00BF5364"/>
    <w:rsid w:val="00BF5543"/>
    <w:rsid w:val="00BF5998"/>
    <w:rsid w:val="00BF59C8"/>
    <w:rsid w:val="00BF5C00"/>
    <w:rsid w:val="00BF5C80"/>
    <w:rsid w:val="00BF61BF"/>
    <w:rsid w:val="00BF61D9"/>
    <w:rsid w:val="00BF638D"/>
    <w:rsid w:val="00BF6F5B"/>
    <w:rsid w:val="00C01F1B"/>
    <w:rsid w:val="00C0516C"/>
    <w:rsid w:val="00C056BB"/>
    <w:rsid w:val="00C05B1E"/>
    <w:rsid w:val="00C061A8"/>
    <w:rsid w:val="00C06259"/>
    <w:rsid w:val="00C065F9"/>
    <w:rsid w:val="00C06DB5"/>
    <w:rsid w:val="00C07ADD"/>
    <w:rsid w:val="00C07E63"/>
    <w:rsid w:val="00C10C56"/>
    <w:rsid w:val="00C10E0B"/>
    <w:rsid w:val="00C10E4C"/>
    <w:rsid w:val="00C11767"/>
    <w:rsid w:val="00C119B0"/>
    <w:rsid w:val="00C124B7"/>
    <w:rsid w:val="00C12562"/>
    <w:rsid w:val="00C128B2"/>
    <w:rsid w:val="00C134C6"/>
    <w:rsid w:val="00C13C01"/>
    <w:rsid w:val="00C14AC1"/>
    <w:rsid w:val="00C14BBD"/>
    <w:rsid w:val="00C151C6"/>
    <w:rsid w:val="00C1549E"/>
    <w:rsid w:val="00C15AF3"/>
    <w:rsid w:val="00C17308"/>
    <w:rsid w:val="00C179B9"/>
    <w:rsid w:val="00C17C02"/>
    <w:rsid w:val="00C20BA1"/>
    <w:rsid w:val="00C2125D"/>
    <w:rsid w:val="00C2133E"/>
    <w:rsid w:val="00C21FF6"/>
    <w:rsid w:val="00C235EB"/>
    <w:rsid w:val="00C23BD8"/>
    <w:rsid w:val="00C2409A"/>
    <w:rsid w:val="00C24C88"/>
    <w:rsid w:val="00C25019"/>
    <w:rsid w:val="00C2593B"/>
    <w:rsid w:val="00C25F32"/>
    <w:rsid w:val="00C26830"/>
    <w:rsid w:val="00C27815"/>
    <w:rsid w:val="00C27856"/>
    <w:rsid w:val="00C300F4"/>
    <w:rsid w:val="00C30459"/>
    <w:rsid w:val="00C31300"/>
    <w:rsid w:val="00C315E3"/>
    <w:rsid w:val="00C32904"/>
    <w:rsid w:val="00C32DCC"/>
    <w:rsid w:val="00C330A9"/>
    <w:rsid w:val="00C34DC8"/>
    <w:rsid w:val="00C34EF9"/>
    <w:rsid w:val="00C36002"/>
    <w:rsid w:val="00C360F1"/>
    <w:rsid w:val="00C36426"/>
    <w:rsid w:val="00C373C5"/>
    <w:rsid w:val="00C3755B"/>
    <w:rsid w:val="00C41550"/>
    <w:rsid w:val="00C415CE"/>
    <w:rsid w:val="00C41804"/>
    <w:rsid w:val="00C4234E"/>
    <w:rsid w:val="00C425EF"/>
    <w:rsid w:val="00C431C8"/>
    <w:rsid w:val="00C45880"/>
    <w:rsid w:val="00C47D93"/>
    <w:rsid w:val="00C47EE9"/>
    <w:rsid w:val="00C51162"/>
    <w:rsid w:val="00C530E3"/>
    <w:rsid w:val="00C53311"/>
    <w:rsid w:val="00C53631"/>
    <w:rsid w:val="00C545BC"/>
    <w:rsid w:val="00C54EFA"/>
    <w:rsid w:val="00C5514E"/>
    <w:rsid w:val="00C5550F"/>
    <w:rsid w:val="00C56338"/>
    <w:rsid w:val="00C56782"/>
    <w:rsid w:val="00C5750D"/>
    <w:rsid w:val="00C57847"/>
    <w:rsid w:val="00C60A32"/>
    <w:rsid w:val="00C60D92"/>
    <w:rsid w:val="00C612E9"/>
    <w:rsid w:val="00C61BF0"/>
    <w:rsid w:val="00C63450"/>
    <w:rsid w:val="00C6358C"/>
    <w:rsid w:val="00C63701"/>
    <w:rsid w:val="00C63C40"/>
    <w:rsid w:val="00C64CAA"/>
    <w:rsid w:val="00C65639"/>
    <w:rsid w:val="00C65AF3"/>
    <w:rsid w:val="00C6627E"/>
    <w:rsid w:val="00C66B17"/>
    <w:rsid w:val="00C66BF8"/>
    <w:rsid w:val="00C673AE"/>
    <w:rsid w:val="00C709ED"/>
    <w:rsid w:val="00C715A5"/>
    <w:rsid w:val="00C71AB2"/>
    <w:rsid w:val="00C71D7A"/>
    <w:rsid w:val="00C72655"/>
    <w:rsid w:val="00C726D9"/>
    <w:rsid w:val="00C72862"/>
    <w:rsid w:val="00C72900"/>
    <w:rsid w:val="00C75A3A"/>
    <w:rsid w:val="00C80D15"/>
    <w:rsid w:val="00C80F40"/>
    <w:rsid w:val="00C8114F"/>
    <w:rsid w:val="00C812FC"/>
    <w:rsid w:val="00C814DA"/>
    <w:rsid w:val="00C81769"/>
    <w:rsid w:val="00C81C76"/>
    <w:rsid w:val="00C82802"/>
    <w:rsid w:val="00C82975"/>
    <w:rsid w:val="00C83682"/>
    <w:rsid w:val="00C8375F"/>
    <w:rsid w:val="00C84F5E"/>
    <w:rsid w:val="00C85C4C"/>
    <w:rsid w:val="00C87C22"/>
    <w:rsid w:val="00C9053E"/>
    <w:rsid w:val="00C907C3"/>
    <w:rsid w:val="00C9085E"/>
    <w:rsid w:val="00C90D37"/>
    <w:rsid w:val="00C913BA"/>
    <w:rsid w:val="00C9172E"/>
    <w:rsid w:val="00C91B77"/>
    <w:rsid w:val="00C91C35"/>
    <w:rsid w:val="00C91CB9"/>
    <w:rsid w:val="00C92021"/>
    <w:rsid w:val="00C9253A"/>
    <w:rsid w:val="00C93A1F"/>
    <w:rsid w:val="00C9787A"/>
    <w:rsid w:val="00C9795F"/>
    <w:rsid w:val="00CA0834"/>
    <w:rsid w:val="00CA12DD"/>
    <w:rsid w:val="00CA1420"/>
    <w:rsid w:val="00CA18F2"/>
    <w:rsid w:val="00CA2D50"/>
    <w:rsid w:val="00CA38DE"/>
    <w:rsid w:val="00CA4249"/>
    <w:rsid w:val="00CA451A"/>
    <w:rsid w:val="00CA5CA2"/>
    <w:rsid w:val="00CA5CF2"/>
    <w:rsid w:val="00CA6A80"/>
    <w:rsid w:val="00CA7B8C"/>
    <w:rsid w:val="00CA7F9E"/>
    <w:rsid w:val="00CB01AF"/>
    <w:rsid w:val="00CB05F2"/>
    <w:rsid w:val="00CB0BDC"/>
    <w:rsid w:val="00CB10CF"/>
    <w:rsid w:val="00CB20EE"/>
    <w:rsid w:val="00CB3CFF"/>
    <w:rsid w:val="00CB4A35"/>
    <w:rsid w:val="00CB4D24"/>
    <w:rsid w:val="00CB6227"/>
    <w:rsid w:val="00CB6819"/>
    <w:rsid w:val="00CB6DB1"/>
    <w:rsid w:val="00CB6DB2"/>
    <w:rsid w:val="00CB70F8"/>
    <w:rsid w:val="00CB75D1"/>
    <w:rsid w:val="00CB7A56"/>
    <w:rsid w:val="00CB7D5D"/>
    <w:rsid w:val="00CC07B0"/>
    <w:rsid w:val="00CC111A"/>
    <w:rsid w:val="00CC1526"/>
    <w:rsid w:val="00CC1CD9"/>
    <w:rsid w:val="00CC1D4E"/>
    <w:rsid w:val="00CC2E9B"/>
    <w:rsid w:val="00CC34B7"/>
    <w:rsid w:val="00CC3632"/>
    <w:rsid w:val="00CC36E2"/>
    <w:rsid w:val="00CC429C"/>
    <w:rsid w:val="00CC5290"/>
    <w:rsid w:val="00CC57E4"/>
    <w:rsid w:val="00CC5F5F"/>
    <w:rsid w:val="00CD3391"/>
    <w:rsid w:val="00CD4068"/>
    <w:rsid w:val="00CD4187"/>
    <w:rsid w:val="00CD6077"/>
    <w:rsid w:val="00CD611D"/>
    <w:rsid w:val="00CD70D4"/>
    <w:rsid w:val="00CE0334"/>
    <w:rsid w:val="00CE038B"/>
    <w:rsid w:val="00CE098E"/>
    <w:rsid w:val="00CE2774"/>
    <w:rsid w:val="00CE2F2B"/>
    <w:rsid w:val="00CE3566"/>
    <w:rsid w:val="00CE3E13"/>
    <w:rsid w:val="00CE4045"/>
    <w:rsid w:val="00CE4D06"/>
    <w:rsid w:val="00CE53B9"/>
    <w:rsid w:val="00CE6386"/>
    <w:rsid w:val="00CE77E3"/>
    <w:rsid w:val="00CF0A4A"/>
    <w:rsid w:val="00CF1FEB"/>
    <w:rsid w:val="00CF2F08"/>
    <w:rsid w:val="00CF3CB8"/>
    <w:rsid w:val="00CF406A"/>
    <w:rsid w:val="00CF6D67"/>
    <w:rsid w:val="00CF6D70"/>
    <w:rsid w:val="00CF73E3"/>
    <w:rsid w:val="00D00864"/>
    <w:rsid w:val="00D0316D"/>
    <w:rsid w:val="00D03B31"/>
    <w:rsid w:val="00D049C4"/>
    <w:rsid w:val="00D05853"/>
    <w:rsid w:val="00D06AAC"/>
    <w:rsid w:val="00D06F6B"/>
    <w:rsid w:val="00D10BE2"/>
    <w:rsid w:val="00D11162"/>
    <w:rsid w:val="00D11683"/>
    <w:rsid w:val="00D1203A"/>
    <w:rsid w:val="00D129A0"/>
    <w:rsid w:val="00D12A30"/>
    <w:rsid w:val="00D13CAE"/>
    <w:rsid w:val="00D1415E"/>
    <w:rsid w:val="00D14606"/>
    <w:rsid w:val="00D16508"/>
    <w:rsid w:val="00D16775"/>
    <w:rsid w:val="00D1685D"/>
    <w:rsid w:val="00D16D37"/>
    <w:rsid w:val="00D218B2"/>
    <w:rsid w:val="00D21CAB"/>
    <w:rsid w:val="00D21F2E"/>
    <w:rsid w:val="00D22A19"/>
    <w:rsid w:val="00D23AAD"/>
    <w:rsid w:val="00D24262"/>
    <w:rsid w:val="00D24AD3"/>
    <w:rsid w:val="00D24EE8"/>
    <w:rsid w:val="00D25D91"/>
    <w:rsid w:val="00D25F68"/>
    <w:rsid w:val="00D27876"/>
    <w:rsid w:val="00D30DF8"/>
    <w:rsid w:val="00D3180A"/>
    <w:rsid w:val="00D31B5F"/>
    <w:rsid w:val="00D322CB"/>
    <w:rsid w:val="00D33C34"/>
    <w:rsid w:val="00D342D9"/>
    <w:rsid w:val="00D3460B"/>
    <w:rsid w:val="00D3633B"/>
    <w:rsid w:val="00D3663F"/>
    <w:rsid w:val="00D3712D"/>
    <w:rsid w:val="00D3740C"/>
    <w:rsid w:val="00D374B0"/>
    <w:rsid w:val="00D407D4"/>
    <w:rsid w:val="00D40AB2"/>
    <w:rsid w:val="00D41695"/>
    <w:rsid w:val="00D41AE0"/>
    <w:rsid w:val="00D42478"/>
    <w:rsid w:val="00D42972"/>
    <w:rsid w:val="00D430D9"/>
    <w:rsid w:val="00D44C79"/>
    <w:rsid w:val="00D462D8"/>
    <w:rsid w:val="00D47342"/>
    <w:rsid w:val="00D47509"/>
    <w:rsid w:val="00D5165F"/>
    <w:rsid w:val="00D54E7E"/>
    <w:rsid w:val="00D55105"/>
    <w:rsid w:val="00D555D3"/>
    <w:rsid w:val="00D55661"/>
    <w:rsid w:val="00D57505"/>
    <w:rsid w:val="00D57596"/>
    <w:rsid w:val="00D603B7"/>
    <w:rsid w:val="00D606CF"/>
    <w:rsid w:val="00D6094B"/>
    <w:rsid w:val="00D61744"/>
    <w:rsid w:val="00D62042"/>
    <w:rsid w:val="00D62EAC"/>
    <w:rsid w:val="00D63BDD"/>
    <w:rsid w:val="00D63D36"/>
    <w:rsid w:val="00D6401D"/>
    <w:rsid w:val="00D64057"/>
    <w:rsid w:val="00D640CD"/>
    <w:rsid w:val="00D645FA"/>
    <w:rsid w:val="00D657CE"/>
    <w:rsid w:val="00D67003"/>
    <w:rsid w:val="00D67074"/>
    <w:rsid w:val="00D67983"/>
    <w:rsid w:val="00D67994"/>
    <w:rsid w:val="00D67C4B"/>
    <w:rsid w:val="00D701ED"/>
    <w:rsid w:val="00D713F3"/>
    <w:rsid w:val="00D718AA"/>
    <w:rsid w:val="00D71F40"/>
    <w:rsid w:val="00D7260B"/>
    <w:rsid w:val="00D726BF"/>
    <w:rsid w:val="00D726ED"/>
    <w:rsid w:val="00D73BB4"/>
    <w:rsid w:val="00D74027"/>
    <w:rsid w:val="00D757C1"/>
    <w:rsid w:val="00D760DD"/>
    <w:rsid w:val="00D7644D"/>
    <w:rsid w:val="00D76576"/>
    <w:rsid w:val="00D76B7F"/>
    <w:rsid w:val="00D77000"/>
    <w:rsid w:val="00D77305"/>
    <w:rsid w:val="00D77308"/>
    <w:rsid w:val="00D80D8E"/>
    <w:rsid w:val="00D822FA"/>
    <w:rsid w:val="00D82FAF"/>
    <w:rsid w:val="00D83288"/>
    <w:rsid w:val="00D84525"/>
    <w:rsid w:val="00D845D2"/>
    <w:rsid w:val="00D84E31"/>
    <w:rsid w:val="00D8517B"/>
    <w:rsid w:val="00D85C57"/>
    <w:rsid w:val="00D86FCD"/>
    <w:rsid w:val="00D879D5"/>
    <w:rsid w:val="00D90E2B"/>
    <w:rsid w:val="00D90FC2"/>
    <w:rsid w:val="00D917A0"/>
    <w:rsid w:val="00D91D9F"/>
    <w:rsid w:val="00D92D76"/>
    <w:rsid w:val="00D9317F"/>
    <w:rsid w:val="00D93302"/>
    <w:rsid w:val="00D9363A"/>
    <w:rsid w:val="00D93735"/>
    <w:rsid w:val="00D93AA5"/>
    <w:rsid w:val="00D94105"/>
    <w:rsid w:val="00D94D55"/>
    <w:rsid w:val="00D94F09"/>
    <w:rsid w:val="00D94F8D"/>
    <w:rsid w:val="00D95AC1"/>
    <w:rsid w:val="00D967AE"/>
    <w:rsid w:val="00D96927"/>
    <w:rsid w:val="00D96B33"/>
    <w:rsid w:val="00D97700"/>
    <w:rsid w:val="00D97789"/>
    <w:rsid w:val="00DA0112"/>
    <w:rsid w:val="00DA06D8"/>
    <w:rsid w:val="00DA1E34"/>
    <w:rsid w:val="00DA2A9A"/>
    <w:rsid w:val="00DA2EB9"/>
    <w:rsid w:val="00DA3503"/>
    <w:rsid w:val="00DA3A96"/>
    <w:rsid w:val="00DA46FF"/>
    <w:rsid w:val="00DA4905"/>
    <w:rsid w:val="00DA602E"/>
    <w:rsid w:val="00DA675F"/>
    <w:rsid w:val="00DA67DA"/>
    <w:rsid w:val="00DA7A72"/>
    <w:rsid w:val="00DB04F0"/>
    <w:rsid w:val="00DB072B"/>
    <w:rsid w:val="00DB1832"/>
    <w:rsid w:val="00DB1B78"/>
    <w:rsid w:val="00DB1D08"/>
    <w:rsid w:val="00DB1D36"/>
    <w:rsid w:val="00DB3701"/>
    <w:rsid w:val="00DB3C18"/>
    <w:rsid w:val="00DB3E6E"/>
    <w:rsid w:val="00DB42F8"/>
    <w:rsid w:val="00DB5267"/>
    <w:rsid w:val="00DB53FB"/>
    <w:rsid w:val="00DB5C6E"/>
    <w:rsid w:val="00DB6563"/>
    <w:rsid w:val="00DC0108"/>
    <w:rsid w:val="00DC05FE"/>
    <w:rsid w:val="00DC074C"/>
    <w:rsid w:val="00DC27D7"/>
    <w:rsid w:val="00DC291A"/>
    <w:rsid w:val="00DC4004"/>
    <w:rsid w:val="00DC4236"/>
    <w:rsid w:val="00DC5B9C"/>
    <w:rsid w:val="00DD00D5"/>
    <w:rsid w:val="00DD07C3"/>
    <w:rsid w:val="00DD1175"/>
    <w:rsid w:val="00DD1C6A"/>
    <w:rsid w:val="00DD1EDF"/>
    <w:rsid w:val="00DD67AC"/>
    <w:rsid w:val="00DE0E60"/>
    <w:rsid w:val="00DE151F"/>
    <w:rsid w:val="00DE16DE"/>
    <w:rsid w:val="00DE191D"/>
    <w:rsid w:val="00DE2277"/>
    <w:rsid w:val="00DE25EA"/>
    <w:rsid w:val="00DE2728"/>
    <w:rsid w:val="00DE3035"/>
    <w:rsid w:val="00DE3FCF"/>
    <w:rsid w:val="00DE6369"/>
    <w:rsid w:val="00DE651B"/>
    <w:rsid w:val="00DE67E4"/>
    <w:rsid w:val="00DE6EFC"/>
    <w:rsid w:val="00DE7338"/>
    <w:rsid w:val="00DF0B4B"/>
    <w:rsid w:val="00DF1D32"/>
    <w:rsid w:val="00DF24E8"/>
    <w:rsid w:val="00DF25D3"/>
    <w:rsid w:val="00DF7B04"/>
    <w:rsid w:val="00DF7B8B"/>
    <w:rsid w:val="00DF7EFD"/>
    <w:rsid w:val="00E00018"/>
    <w:rsid w:val="00E00D59"/>
    <w:rsid w:val="00E00F19"/>
    <w:rsid w:val="00E02A28"/>
    <w:rsid w:val="00E03257"/>
    <w:rsid w:val="00E033AB"/>
    <w:rsid w:val="00E038F6"/>
    <w:rsid w:val="00E03DD2"/>
    <w:rsid w:val="00E04108"/>
    <w:rsid w:val="00E05AC1"/>
    <w:rsid w:val="00E06001"/>
    <w:rsid w:val="00E073F8"/>
    <w:rsid w:val="00E10895"/>
    <w:rsid w:val="00E119B8"/>
    <w:rsid w:val="00E1309F"/>
    <w:rsid w:val="00E13B62"/>
    <w:rsid w:val="00E13B77"/>
    <w:rsid w:val="00E13F07"/>
    <w:rsid w:val="00E149C8"/>
    <w:rsid w:val="00E14A62"/>
    <w:rsid w:val="00E15ED2"/>
    <w:rsid w:val="00E17D67"/>
    <w:rsid w:val="00E205A6"/>
    <w:rsid w:val="00E22242"/>
    <w:rsid w:val="00E22300"/>
    <w:rsid w:val="00E22384"/>
    <w:rsid w:val="00E230FF"/>
    <w:rsid w:val="00E2329C"/>
    <w:rsid w:val="00E234E6"/>
    <w:rsid w:val="00E26109"/>
    <w:rsid w:val="00E264CA"/>
    <w:rsid w:val="00E2698E"/>
    <w:rsid w:val="00E26E70"/>
    <w:rsid w:val="00E30999"/>
    <w:rsid w:val="00E30C0B"/>
    <w:rsid w:val="00E30C66"/>
    <w:rsid w:val="00E315FB"/>
    <w:rsid w:val="00E32130"/>
    <w:rsid w:val="00E32170"/>
    <w:rsid w:val="00E32378"/>
    <w:rsid w:val="00E32D30"/>
    <w:rsid w:val="00E3358F"/>
    <w:rsid w:val="00E336ED"/>
    <w:rsid w:val="00E3395D"/>
    <w:rsid w:val="00E33B38"/>
    <w:rsid w:val="00E33DD1"/>
    <w:rsid w:val="00E34740"/>
    <w:rsid w:val="00E34B8A"/>
    <w:rsid w:val="00E34FBD"/>
    <w:rsid w:val="00E35571"/>
    <w:rsid w:val="00E357FF"/>
    <w:rsid w:val="00E3590C"/>
    <w:rsid w:val="00E35B52"/>
    <w:rsid w:val="00E35C40"/>
    <w:rsid w:val="00E36060"/>
    <w:rsid w:val="00E36373"/>
    <w:rsid w:val="00E3674A"/>
    <w:rsid w:val="00E37404"/>
    <w:rsid w:val="00E37418"/>
    <w:rsid w:val="00E375A9"/>
    <w:rsid w:val="00E375B5"/>
    <w:rsid w:val="00E4026D"/>
    <w:rsid w:val="00E40371"/>
    <w:rsid w:val="00E40530"/>
    <w:rsid w:val="00E410E6"/>
    <w:rsid w:val="00E43D25"/>
    <w:rsid w:val="00E43EEB"/>
    <w:rsid w:val="00E456EF"/>
    <w:rsid w:val="00E46B91"/>
    <w:rsid w:val="00E5043F"/>
    <w:rsid w:val="00E50659"/>
    <w:rsid w:val="00E510E1"/>
    <w:rsid w:val="00E515B3"/>
    <w:rsid w:val="00E51B05"/>
    <w:rsid w:val="00E528D3"/>
    <w:rsid w:val="00E55A74"/>
    <w:rsid w:val="00E5617B"/>
    <w:rsid w:val="00E56895"/>
    <w:rsid w:val="00E56D8A"/>
    <w:rsid w:val="00E5713B"/>
    <w:rsid w:val="00E60131"/>
    <w:rsid w:val="00E60675"/>
    <w:rsid w:val="00E6073C"/>
    <w:rsid w:val="00E60850"/>
    <w:rsid w:val="00E60A91"/>
    <w:rsid w:val="00E60D11"/>
    <w:rsid w:val="00E60D73"/>
    <w:rsid w:val="00E6160C"/>
    <w:rsid w:val="00E61A7C"/>
    <w:rsid w:val="00E61CC5"/>
    <w:rsid w:val="00E624FA"/>
    <w:rsid w:val="00E626B2"/>
    <w:rsid w:val="00E62794"/>
    <w:rsid w:val="00E62B18"/>
    <w:rsid w:val="00E62C7D"/>
    <w:rsid w:val="00E63D1A"/>
    <w:rsid w:val="00E63E79"/>
    <w:rsid w:val="00E63F46"/>
    <w:rsid w:val="00E64319"/>
    <w:rsid w:val="00E64391"/>
    <w:rsid w:val="00E64B70"/>
    <w:rsid w:val="00E66266"/>
    <w:rsid w:val="00E66E61"/>
    <w:rsid w:val="00E66FF8"/>
    <w:rsid w:val="00E67371"/>
    <w:rsid w:val="00E67969"/>
    <w:rsid w:val="00E67B47"/>
    <w:rsid w:val="00E702D6"/>
    <w:rsid w:val="00E70B9F"/>
    <w:rsid w:val="00E71475"/>
    <w:rsid w:val="00E71555"/>
    <w:rsid w:val="00E72496"/>
    <w:rsid w:val="00E72A77"/>
    <w:rsid w:val="00E7314F"/>
    <w:rsid w:val="00E7345E"/>
    <w:rsid w:val="00E73987"/>
    <w:rsid w:val="00E74285"/>
    <w:rsid w:val="00E750D1"/>
    <w:rsid w:val="00E75800"/>
    <w:rsid w:val="00E769D1"/>
    <w:rsid w:val="00E770FE"/>
    <w:rsid w:val="00E771DD"/>
    <w:rsid w:val="00E771F2"/>
    <w:rsid w:val="00E77782"/>
    <w:rsid w:val="00E7795C"/>
    <w:rsid w:val="00E77AF5"/>
    <w:rsid w:val="00E80857"/>
    <w:rsid w:val="00E8109B"/>
    <w:rsid w:val="00E83795"/>
    <w:rsid w:val="00E8398E"/>
    <w:rsid w:val="00E84244"/>
    <w:rsid w:val="00E84A64"/>
    <w:rsid w:val="00E84C8B"/>
    <w:rsid w:val="00E8628E"/>
    <w:rsid w:val="00E90F1A"/>
    <w:rsid w:val="00E91361"/>
    <w:rsid w:val="00E9156F"/>
    <w:rsid w:val="00E91D97"/>
    <w:rsid w:val="00E92ECA"/>
    <w:rsid w:val="00E9336A"/>
    <w:rsid w:val="00E93BD4"/>
    <w:rsid w:val="00E94795"/>
    <w:rsid w:val="00E95A05"/>
    <w:rsid w:val="00E9665C"/>
    <w:rsid w:val="00E9674C"/>
    <w:rsid w:val="00E968E8"/>
    <w:rsid w:val="00E970ED"/>
    <w:rsid w:val="00E97188"/>
    <w:rsid w:val="00E97A46"/>
    <w:rsid w:val="00EA0088"/>
    <w:rsid w:val="00EA149B"/>
    <w:rsid w:val="00EA1CB5"/>
    <w:rsid w:val="00EA31CD"/>
    <w:rsid w:val="00EA5741"/>
    <w:rsid w:val="00EA7BF0"/>
    <w:rsid w:val="00EB12DE"/>
    <w:rsid w:val="00EB1AEE"/>
    <w:rsid w:val="00EB47B9"/>
    <w:rsid w:val="00EB53B5"/>
    <w:rsid w:val="00EB53DA"/>
    <w:rsid w:val="00EB5D2E"/>
    <w:rsid w:val="00EB7624"/>
    <w:rsid w:val="00EB7D89"/>
    <w:rsid w:val="00EB7F0C"/>
    <w:rsid w:val="00EB7FB3"/>
    <w:rsid w:val="00EC04B1"/>
    <w:rsid w:val="00EC066D"/>
    <w:rsid w:val="00EC08FA"/>
    <w:rsid w:val="00EC0E31"/>
    <w:rsid w:val="00EC2295"/>
    <w:rsid w:val="00EC37A8"/>
    <w:rsid w:val="00EC3A4C"/>
    <w:rsid w:val="00EC3F20"/>
    <w:rsid w:val="00EC41A4"/>
    <w:rsid w:val="00EC4516"/>
    <w:rsid w:val="00EC5FBA"/>
    <w:rsid w:val="00EC6FA7"/>
    <w:rsid w:val="00EC7432"/>
    <w:rsid w:val="00EC7ED5"/>
    <w:rsid w:val="00EC7F12"/>
    <w:rsid w:val="00ED0003"/>
    <w:rsid w:val="00ED0D27"/>
    <w:rsid w:val="00ED24ED"/>
    <w:rsid w:val="00ED25EC"/>
    <w:rsid w:val="00ED2785"/>
    <w:rsid w:val="00ED32FC"/>
    <w:rsid w:val="00ED397B"/>
    <w:rsid w:val="00ED4427"/>
    <w:rsid w:val="00ED542F"/>
    <w:rsid w:val="00ED5EDA"/>
    <w:rsid w:val="00ED5EEC"/>
    <w:rsid w:val="00ED657D"/>
    <w:rsid w:val="00EE0D8F"/>
    <w:rsid w:val="00EE0D96"/>
    <w:rsid w:val="00EE1330"/>
    <w:rsid w:val="00EE181A"/>
    <w:rsid w:val="00EE1919"/>
    <w:rsid w:val="00EE1A90"/>
    <w:rsid w:val="00EE1D2E"/>
    <w:rsid w:val="00EE2240"/>
    <w:rsid w:val="00EE2571"/>
    <w:rsid w:val="00EE31CE"/>
    <w:rsid w:val="00EE3640"/>
    <w:rsid w:val="00EE4303"/>
    <w:rsid w:val="00EE48E9"/>
    <w:rsid w:val="00EE49C4"/>
    <w:rsid w:val="00EE50A0"/>
    <w:rsid w:val="00EE5596"/>
    <w:rsid w:val="00EE6026"/>
    <w:rsid w:val="00EE6D1A"/>
    <w:rsid w:val="00EE7815"/>
    <w:rsid w:val="00EF077E"/>
    <w:rsid w:val="00EF0977"/>
    <w:rsid w:val="00EF0D24"/>
    <w:rsid w:val="00EF1CC2"/>
    <w:rsid w:val="00EF2425"/>
    <w:rsid w:val="00EF2655"/>
    <w:rsid w:val="00EF31D8"/>
    <w:rsid w:val="00EF3221"/>
    <w:rsid w:val="00EF37AE"/>
    <w:rsid w:val="00EF3B9C"/>
    <w:rsid w:val="00EF4933"/>
    <w:rsid w:val="00EF5B7E"/>
    <w:rsid w:val="00EF63EA"/>
    <w:rsid w:val="00EF6F6D"/>
    <w:rsid w:val="00EF719E"/>
    <w:rsid w:val="00EF7766"/>
    <w:rsid w:val="00F00864"/>
    <w:rsid w:val="00F0118D"/>
    <w:rsid w:val="00F0139E"/>
    <w:rsid w:val="00F01427"/>
    <w:rsid w:val="00F01AEB"/>
    <w:rsid w:val="00F026DA"/>
    <w:rsid w:val="00F03F01"/>
    <w:rsid w:val="00F03F70"/>
    <w:rsid w:val="00F04000"/>
    <w:rsid w:val="00F05215"/>
    <w:rsid w:val="00F05233"/>
    <w:rsid w:val="00F07259"/>
    <w:rsid w:val="00F105BB"/>
    <w:rsid w:val="00F109CB"/>
    <w:rsid w:val="00F10A9A"/>
    <w:rsid w:val="00F10BB9"/>
    <w:rsid w:val="00F11544"/>
    <w:rsid w:val="00F11E00"/>
    <w:rsid w:val="00F12425"/>
    <w:rsid w:val="00F1278C"/>
    <w:rsid w:val="00F1497E"/>
    <w:rsid w:val="00F14EA9"/>
    <w:rsid w:val="00F16A86"/>
    <w:rsid w:val="00F16D2D"/>
    <w:rsid w:val="00F16EFD"/>
    <w:rsid w:val="00F172B1"/>
    <w:rsid w:val="00F176B2"/>
    <w:rsid w:val="00F2018F"/>
    <w:rsid w:val="00F20747"/>
    <w:rsid w:val="00F21246"/>
    <w:rsid w:val="00F22631"/>
    <w:rsid w:val="00F22926"/>
    <w:rsid w:val="00F23481"/>
    <w:rsid w:val="00F24C65"/>
    <w:rsid w:val="00F24D43"/>
    <w:rsid w:val="00F24F2F"/>
    <w:rsid w:val="00F25EA9"/>
    <w:rsid w:val="00F26093"/>
    <w:rsid w:val="00F269B9"/>
    <w:rsid w:val="00F26BAD"/>
    <w:rsid w:val="00F26CED"/>
    <w:rsid w:val="00F274D8"/>
    <w:rsid w:val="00F278E8"/>
    <w:rsid w:val="00F27908"/>
    <w:rsid w:val="00F301DF"/>
    <w:rsid w:val="00F31150"/>
    <w:rsid w:val="00F31845"/>
    <w:rsid w:val="00F32236"/>
    <w:rsid w:val="00F32ABE"/>
    <w:rsid w:val="00F32D6D"/>
    <w:rsid w:val="00F331ED"/>
    <w:rsid w:val="00F34694"/>
    <w:rsid w:val="00F34AF9"/>
    <w:rsid w:val="00F34EC2"/>
    <w:rsid w:val="00F3526D"/>
    <w:rsid w:val="00F36A51"/>
    <w:rsid w:val="00F36F1A"/>
    <w:rsid w:val="00F37BB2"/>
    <w:rsid w:val="00F415B4"/>
    <w:rsid w:val="00F415EC"/>
    <w:rsid w:val="00F41626"/>
    <w:rsid w:val="00F42668"/>
    <w:rsid w:val="00F42D19"/>
    <w:rsid w:val="00F43565"/>
    <w:rsid w:val="00F435B0"/>
    <w:rsid w:val="00F43E93"/>
    <w:rsid w:val="00F446F8"/>
    <w:rsid w:val="00F44B63"/>
    <w:rsid w:val="00F463BC"/>
    <w:rsid w:val="00F4640B"/>
    <w:rsid w:val="00F46828"/>
    <w:rsid w:val="00F4696D"/>
    <w:rsid w:val="00F46DCE"/>
    <w:rsid w:val="00F46E2D"/>
    <w:rsid w:val="00F47755"/>
    <w:rsid w:val="00F47D4C"/>
    <w:rsid w:val="00F52A82"/>
    <w:rsid w:val="00F54191"/>
    <w:rsid w:val="00F5432D"/>
    <w:rsid w:val="00F54390"/>
    <w:rsid w:val="00F54610"/>
    <w:rsid w:val="00F5563C"/>
    <w:rsid w:val="00F55804"/>
    <w:rsid w:val="00F55899"/>
    <w:rsid w:val="00F56C3E"/>
    <w:rsid w:val="00F56D5F"/>
    <w:rsid w:val="00F57850"/>
    <w:rsid w:val="00F578FF"/>
    <w:rsid w:val="00F61874"/>
    <w:rsid w:val="00F61E3E"/>
    <w:rsid w:val="00F6271F"/>
    <w:rsid w:val="00F62E8F"/>
    <w:rsid w:val="00F6307C"/>
    <w:rsid w:val="00F6348B"/>
    <w:rsid w:val="00F63C87"/>
    <w:rsid w:val="00F6507C"/>
    <w:rsid w:val="00F655D6"/>
    <w:rsid w:val="00F657C2"/>
    <w:rsid w:val="00F6611C"/>
    <w:rsid w:val="00F66B59"/>
    <w:rsid w:val="00F66D7F"/>
    <w:rsid w:val="00F67666"/>
    <w:rsid w:val="00F70349"/>
    <w:rsid w:val="00F70FDA"/>
    <w:rsid w:val="00F714EC"/>
    <w:rsid w:val="00F715D5"/>
    <w:rsid w:val="00F7193C"/>
    <w:rsid w:val="00F71C6D"/>
    <w:rsid w:val="00F71D89"/>
    <w:rsid w:val="00F71FA9"/>
    <w:rsid w:val="00F727BA"/>
    <w:rsid w:val="00F731C6"/>
    <w:rsid w:val="00F735CD"/>
    <w:rsid w:val="00F73856"/>
    <w:rsid w:val="00F73AD7"/>
    <w:rsid w:val="00F74634"/>
    <w:rsid w:val="00F74A93"/>
    <w:rsid w:val="00F76E73"/>
    <w:rsid w:val="00F7716F"/>
    <w:rsid w:val="00F7798D"/>
    <w:rsid w:val="00F816F3"/>
    <w:rsid w:val="00F81D2B"/>
    <w:rsid w:val="00F81EB4"/>
    <w:rsid w:val="00F82134"/>
    <w:rsid w:val="00F83032"/>
    <w:rsid w:val="00F835C3"/>
    <w:rsid w:val="00F8450B"/>
    <w:rsid w:val="00F84A18"/>
    <w:rsid w:val="00F84F0B"/>
    <w:rsid w:val="00F8772D"/>
    <w:rsid w:val="00F87D45"/>
    <w:rsid w:val="00F90E17"/>
    <w:rsid w:val="00F9113A"/>
    <w:rsid w:val="00F9120E"/>
    <w:rsid w:val="00F92145"/>
    <w:rsid w:val="00F9246B"/>
    <w:rsid w:val="00F9287F"/>
    <w:rsid w:val="00F93530"/>
    <w:rsid w:val="00F9398B"/>
    <w:rsid w:val="00F939FB"/>
    <w:rsid w:val="00F93AE1"/>
    <w:rsid w:val="00F946BE"/>
    <w:rsid w:val="00F949BF"/>
    <w:rsid w:val="00F9532E"/>
    <w:rsid w:val="00F9540F"/>
    <w:rsid w:val="00F95E81"/>
    <w:rsid w:val="00F979E6"/>
    <w:rsid w:val="00F97FA7"/>
    <w:rsid w:val="00FA19A4"/>
    <w:rsid w:val="00FA25F1"/>
    <w:rsid w:val="00FA26F7"/>
    <w:rsid w:val="00FA2920"/>
    <w:rsid w:val="00FA2FE8"/>
    <w:rsid w:val="00FA3800"/>
    <w:rsid w:val="00FA4AE5"/>
    <w:rsid w:val="00FA50DA"/>
    <w:rsid w:val="00FA5171"/>
    <w:rsid w:val="00FA628A"/>
    <w:rsid w:val="00FA7411"/>
    <w:rsid w:val="00FA7A57"/>
    <w:rsid w:val="00FA7D68"/>
    <w:rsid w:val="00FB1E70"/>
    <w:rsid w:val="00FB1F84"/>
    <w:rsid w:val="00FB23CD"/>
    <w:rsid w:val="00FB3C93"/>
    <w:rsid w:val="00FB4134"/>
    <w:rsid w:val="00FB431E"/>
    <w:rsid w:val="00FB4DF6"/>
    <w:rsid w:val="00FB51C8"/>
    <w:rsid w:val="00FB590F"/>
    <w:rsid w:val="00FB7837"/>
    <w:rsid w:val="00FC12A4"/>
    <w:rsid w:val="00FC1999"/>
    <w:rsid w:val="00FC19A3"/>
    <w:rsid w:val="00FC1F8B"/>
    <w:rsid w:val="00FC2A91"/>
    <w:rsid w:val="00FC3696"/>
    <w:rsid w:val="00FC3C0E"/>
    <w:rsid w:val="00FC41D9"/>
    <w:rsid w:val="00FC485D"/>
    <w:rsid w:val="00FC5DAA"/>
    <w:rsid w:val="00FC7A9C"/>
    <w:rsid w:val="00FD1C12"/>
    <w:rsid w:val="00FD3D51"/>
    <w:rsid w:val="00FD44DE"/>
    <w:rsid w:val="00FD4F00"/>
    <w:rsid w:val="00FD529F"/>
    <w:rsid w:val="00FD6D7C"/>
    <w:rsid w:val="00FD6DE1"/>
    <w:rsid w:val="00FD763F"/>
    <w:rsid w:val="00FE0B42"/>
    <w:rsid w:val="00FE16BA"/>
    <w:rsid w:val="00FE1774"/>
    <w:rsid w:val="00FE2BC5"/>
    <w:rsid w:val="00FE2FBB"/>
    <w:rsid w:val="00FE360E"/>
    <w:rsid w:val="00FE3E84"/>
    <w:rsid w:val="00FE4E85"/>
    <w:rsid w:val="00FE5037"/>
    <w:rsid w:val="00FE522D"/>
    <w:rsid w:val="00FE5372"/>
    <w:rsid w:val="00FE6718"/>
    <w:rsid w:val="00FE6A39"/>
    <w:rsid w:val="00FF096E"/>
    <w:rsid w:val="00FF12A7"/>
    <w:rsid w:val="00FF132A"/>
    <w:rsid w:val="00FF1748"/>
    <w:rsid w:val="00FF1D1B"/>
    <w:rsid w:val="00FF252B"/>
    <w:rsid w:val="00FF255B"/>
    <w:rsid w:val="00FF2E87"/>
    <w:rsid w:val="00FF5256"/>
    <w:rsid w:val="00FF5C79"/>
    <w:rsid w:val="00FF5EB9"/>
    <w:rsid w:val="00FF6BEC"/>
    <w:rsid w:val="00FF6EDD"/>
    <w:rsid w:val="00FF6F59"/>
    <w:rsid w:val="00FF7254"/>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201"/>
    <o:shapelayout v:ext="edit">
      <o:idmap v:ext="edit" data="1"/>
    </o:shapelayout>
  </w:shapeDefaults>
  <w:decimalSymbol w:val=","/>
  <w:listSeparator w:val=";"/>
  <w14:docId w14:val="10F8EDD9"/>
  <w15:docId w15:val="{A2DC70CC-1E73-458A-984D-2E3972D2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5119E"/>
    <w:pPr>
      <w:spacing w:after="60"/>
      <w:jc w:val="both"/>
    </w:pPr>
    <w:rPr>
      <w:sz w:val="24"/>
      <w:szCs w:val="24"/>
    </w:rPr>
  </w:style>
  <w:style w:type="paragraph" w:styleId="1">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0"/>
    <w:qFormat/>
    <w:rsid w:val="000C4673"/>
    <w:pPr>
      <w:keepNext/>
      <w:spacing w:before="24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qFormat/>
    <w:rsid w:val="000C4673"/>
    <w:pPr>
      <w:keepNext/>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qFormat/>
    <w:rsid w:val="000C4673"/>
    <w:pPr>
      <w:keepNext/>
      <w:numPr>
        <w:ilvl w:val="2"/>
        <w:numId w:val="1"/>
      </w:numPr>
      <w:spacing w:before="240"/>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qFormat/>
    <w:rsid w:val="000C4673"/>
    <w:pPr>
      <w:keepNext/>
      <w:numPr>
        <w:ilvl w:val="3"/>
        <w:numId w:val="1"/>
      </w:numPr>
      <w:spacing w:before="240"/>
      <w:outlineLvl w:val="3"/>
    </w:pPr>
    <w:rPr>
      <w:rFonts w:ascii="Arial" w:hAnsi="Arial"/>
      <w:szCs w:val="20"/>
    </w:rPr>
  </w:style>
  <w:style w:type="paragraph" w:styleId="5">
    <w:name w:val="heading 5"/>
    <w:basedOn w:val="a0"/>
    <w:next w:val="a0"/>
    <w:qFormat/>
    <w:rsid w:val="000C4673"/>
    <w:pPr>
      <w:numPr>
        <w:ilvl w:val="4"/>
        <w:numId w:val="1"/>
      </w:numPr>
      <w:spacing w:before="240"/>
      <w:outlineLvl w:val="4"/>
    </w:pPr>
    <w:rPr>
      <w:sz w:val="22"/>
      <w:szCs w:val="20"/>
    </w:rPr>
  </w:style>
  <w:style w:type="paragraph" w:styleId="6">
    <w:name w:val="heading 6"/>
    <w:basedOn w:val="a0"/>
    <w:next w:val="a0"/>
    <w:qFormat/>
    <w:rsid w:val="000C4673"/>
    <w:pPr>
      <w:numPr>
        <w:ilvl w:val="5"/>
        <w:numId w:val="1"/>
      </w:numPr>
      <w:spacing w:before="240"/>
      <w:outlineLvl w:val="5"/>
    </w:pPr>
    <w:rPr>
      <w:i/>
      <w:sz w:val="22"/>
      <w:szCs w:val="20"/>
    </w:rPr>
  </w:style>
  <w:style w:type="paragraph" w:styleId="7">
    <w:name w:val="heading 7"/>
    <w:basedOn w:val="a0"/>
    <w:next w:val="a0"/>
    <w:qFormat/>
    <w:rsid w:val="000C4673"/>
    <w:pPr>
      <w:numPr>
        <w:ilvl w:val="6"/>
        <w:numId w:val="1"/>
      </w:numPr>
      <w:spacing w:before="240"/>
      <w:outlineLvl w:val="6"/>
    </w:pPr>
    <w:rPr>
      <w:rFonts w:ascii="Arial" w:hAnsi="Arial"/>
      <w:sz w:val="20"/>
      <w:szCs w:val="20"/>
    </w:rPr>
  </w:style>
  <w:style w:type="paragraph" w:styleId="8">
    <w:name w:val="heading 8"/>
    <w:basedOn w:val="a0"/>
    <w:next w:val="a0"/>
    <w:qFormat/>
    <w:rsid w:val="000C4673"/>
    <w:pPr>
      <w:numPr>
        <w:ilvl w:val="7"/>
        <w:numId w:val="1"/>
      </w:numPr>
      <w:spacing w:before="240"/>
      <w:outlineLvl w:val="7"/>
    </w:pPr>
    <w:rPr>
      <w:rFonts w:ascii="Arial" w:hAnsi="Arial"/>
      <w:i/>
      <w:sz w:val="20"/>
      <w:szCs w:val="20"/>
    </w:rPr>
  </w:style>
  <w:style w:type="paragraph" w:styleId="9">
    <w:name w:val="heading 9"/>
    <w:basedOn w:val="a0"/>
    <w:next w:val="a0"/>
    <w:qFormat/>
    <w:rsid w:val="000C4673"/>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jc w:val="left"/>
    </w:pPr>
    <w:rPr>
      <w:rFonts w:ascii="Tahoma" w:hAnsi="Tahoma"/>
      <w:sz w:val="20"/>
      <w:szCs w:val="20"/>
      <w:lang w:val="en-US" w:eastAsia="en-US"/>
    </w:rPr>
  </w:style>
  <w:style w:type="character" w:styleId="a5">
    <w:name w:val="Hyperlink"/>
    <w:basedOn w:val="a1"/>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style>
  <w:style w:type="paragraph" w:styleId="a8">
    <w:name w:val="Normal Indent"/>
    <w:basedOn w:val="a0"/>
    <w:rsid w:val="000C4673"/>
    <w:pPr>
      <w:ind w:left="708"/>
    </w:pPr>
  </w:style>
  <w:style w:type="paragraph" w:styleId="a9">
    <w:name w:val="header"/>
    <w:aliases w:val=" Знак23,Знак23,Верхний колонтитул1, Знак2 Знак"/>
    <w:basedOn w:val="a0"/>
    <w:link w:val="aa"/>
    <w:rsid w:val="000C4673"/>
    <w:pPr>
      <w:tabs>
        <w:tab w:val="center" w:pos="4153"/>
        <w:tab w:val="right" w:pos="8306"/>
      </w:tabs>
      <w:spacing w:before="120" w:after="120"/>
    </w:pPr>
    <w:rPr>
      <w:rFonts w:ascii="Arial" w:hAnsi="Arial"/>
      <w:noProof/>
      <w:szCs w:val="20"/>
    </w:rPr>
  </w:style>
  <w:style w:type="character" w:customStyle="1" w:styleId="aa">
    <w:name w:val="Верхний колонтитул Знак"/>
    <w:aliases w:val=" Знак23 Знак,Знак23 Знак,Верхний колонтитул1 Знак, Знак2 Знак Знак"/>
    <w:basedOn w:val="a1"/>
    <w:link w:val="a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ind w:left="2880"/>
    </w:pPr>
    <w:rPr>
      <w:rFonts w:ascii="Arial" w:hAnsi="Arial" w:cs="Arial"/>
    </w:rPr>
  </w:style>
  <w:style w:type="paragraph" w:styleId="21">
    <w:name w:val="envelope return"/>
    <w:basedOn w:val="a0"/>
    <w:rsid w:val="000C4673"/>
    <w:rPr>
      <w:rFonts w:ascii="Arial" w:hAnsi="Arial" w:cs="Arial"/>
      <w:sz w:val="20"/>
      <w:szCs w:val="20"/>
    </w:rPr>
  </w:style>
  <w:style w:type="paragraph" w:styleId="ae">
    <w:name w:val="List"/>
    <w:basedOn w:val="a0"/>
    <w:rsid w:val="000C4673"/>
    <w:pPr>
      <w:ind w:left="283" w:hanging="283"/>
    </w:pPr>
  </w:style>
  <w:style w:type="paragraph" w:styleId="af">
    <w:name w:val="List Bullet"/>
    <w:basedOn w:val="a0"/>
    <w:autoRedefine/>
    <w:rsid w:val="000C4673"/>
    <w:pPr>
      <w:widowControl w:val="0"/>
    </w:pPr>
  </w:style>
  <w:style w:type="paragraph" w:styleId="af0">
    <w:name w:val="List Number"/>
    <w:basedOn w:val="a0"/>
    <w:rsid w:val="000C4673"/>
    <w:pPr>
      <w:tabs>
        <w:tab w:val="num" w:pos="360"/>
      </w:tabs>
      <w:ind w:left="360" w:hanging="360"/>
    </w:pPr>
    <w:rPr>
      <w:szCs w:val="20"/>
    </w:rPr>
  </w:style>
  <w:style w:type="paragraph" w:styleId="22">
    <w:name w:val="List 2"/>
    <w:basedOn w:val="a0"/>
    <w:rsid w:val="000C4673"/>
    <w:pPr>
      <w:ind w:left="566" w:hanging="283"/>
    </w:pPr>
  </w:style>
  <w:style w:type="paragraph" w:styleId="30">
    <w:name w:val="List 3"/>
    <w:basedOn w:val="a0"/>
    <w:rsid w:val="000C4673"/>
    <w:pPr>
      <w:ind w:left="849" w:hanging="283"/>
    </w:pPr>
  </w:style>
  <w:style w:type="paragraph" w:styleId="40">
    <w:name w:val="List 4"/>
    <w:basedOn w:val="a0"/>
    <w:rsid w:val="000C4673"/>
    <w:pPr>
      <w:ind w:left="1132" w:hanging="283"/>
    </w:pPr>
  </w:style>
  <w:style w:type="paragraph" w:styleId="50">
    <w:name w:val="List 5"/>
    <w:basedOn w:val="a0"/>
    <w:rsid w:val="000C4673"/>
    <w:pPr>
      <w:ind w:left="1415" w:hanging="283"/>
    </w:pPr>
  </w:style>
  <w:style w:type="paragraph" w:styleId="23">
    <w:name w:val="List Bullet 2"/>
    <w:basedOn w:val="a0"/>
    <w:autoRedefine/>
    <w:rsid w:val="000C4673"/>
    <w:pPr>
      <w:tabs>
        <w:tab w:val="num" w:pos="643"/>
      </w:tabs>
      <w:ind w:left="643" w:hanging="360"/>
    </w:pPr>
    <w:rPr>
      <w:szCs w:val="20"/>
    </w:rPr>
  </w:style>
  <w:style w:type="paragraph" w:styleId="31">
    <w:name w:val="List Bullet 3"/>
    <w:basedOn w:val="a0"/>
    <w:autoRedefine/>
    <w:rsid w:val="000C4673"/>
    <w:pPr>
      <w:tabs>
        <w:tab w:val="num" w:pos="926"/>
      </w:tabs>
      <w:ind w:left="926" w:hanging="360"/>
    </w:pPr>
    <w:rPr>
      <w:szCs w:val="20"/>
    </w:rPr>
  </w:style>
  <w:style w:type="paragraph" w:styleId="41">
    <w:name w:val="List Bullet 4"/>
    <w:basedOn w:val="a0"/>
    <w:autoRedefine/>
    <w:rsid w:val="000C4673"/>
    <w:pPr>
      <w:tabs>
        <w:tab w:val="num" w:pos="1209"/>
      </w:tabs>
      <w:ind w:left="1209" w:hanging="360"/>
    </w:pPr>
    <w:rPr>
      <w:szCs w:val="20"/>
    </w:rPr>
  </w:style>
  <w:style w:type="paragraph" w:styleId="51">
    <w:name w:val="List Bullet 5"/>
    <w:basedOn w:val="a0"/>
    <w:autoRedefine/>
    <w:rsid w:val="000C4673"/>
    <w:pPr>
      <w:tabs>
        <w:tab w:val="num" w:pos="1492"/>
      </w:tabs>
      <w:ind w:left="1492" w:hanging="360"/>
    </w:pPr>
    <w:rPr>
      <w:szCs w:val="20"/>
    </w:rPr>
  </w:style>
  <w:style w:type="paragraph" w:styleId="24">
    <w:name w:val="List Number 2"/>
    <w:basedOn w:val="a0"/>
    <w:rsid w:val="000C4673"/>
    <w:pPr>
      <w:tabs>
        <w:tab w:val="num" w:pos="643"/>
      </w:tabs>
      <w:ind w:left="643" w:hanging="360"/>
    </w:pPr>
    <w:rPr>
      <w:szCs w:val="20"/>
    </w:rPr>
  </w:style>
  <w:style w:type="paragraph" w:styleId="32">
    <w:name w:val="List Number 3"/>
    <w:basedOn w:val="a0"/>
    <w:rsid w:val="000C4673"/>
    <w:pPr>
      <w:tabs>
        <w:tab w:val="num" w:pos="926"/>
      </w:tabs>
      <w:ind w:left="926" w:hanging="360"/>
    </w:pPr>
    <w:rPr>
      <w:szCs w:val="20"/>
    </w:rPr>
  </w:style>
  <w:style w:type="paragraph" w:styleId="42">
    <w:name w:val="List Number 4"/>
    <w:basedOn w:val="a0"/>
    <w:rsid w:val="000C4673"/>
    <w:pPr>
      <w:tabs>
        <w:tab w:val="num" w:pos="1209"/>
      </w:tabs>
      <w:ind w:left="1209" w:hanging="360"/>
    </w:pPr>
    <w:rPr>
      <w:szCs w:val="20"/>
    </w:rPr>
  </w:style>
  <w:style w:type="paragraph" w:styleId="52">
    <w:name w:val="List Number 5"/>
    <w:basedOn w:val="a0"/>
    <w:rsid w:val="000C4673"/>
    <w:pPr>
      <w:tabs>
        <w:tab w:val="num" w:pos="1492"/>
      </w:tabs>
      <w:ind w:left="1492" w:hanging="360"/>
    </w:pPr>
    <w:rPr>
      <w:szCs w:val="20"/>
    </w:rPr>
  </w:style>
  <w:style w:type="paragraph" w:styleId="af1">
    <w:name w:val="Title"/>
    <w:basedOn w:val="a0"/>
    <w:qFormat/>
    <w:rsid w:val="000C4673"/>
    <w:pPr>
      <w:spacing w:before="240"/>
      <w:jc w:val="center"/>
      <w:outlineLvl w:val="0"/>
    </w:pPr>
    <w:rPr>
      <w:rFonts w:ascii="Arial" w:hAnsi="Arial"/>
      <w:b/>
      <w:kern w:val="28"/>
      <w:sz w:val="32"/>
      <w:szCs w:val="20"/>
    </w:rPr>
  </w:style>
  <w:style w:type="paragraph" w:styleId="af2">
    <w:name w:val="Closing"/>
    <w:basedOn w:val="a0"/>
    <w:rsid w:val="000C4673"/>
    <w:pPr>
      <w:ind w:left="4252"/>
    </w:pPr>
  </w:style>
  <w:style w:type="paragraph" w:styleId="af3">
    <w:name w:val="Signature"/>
    <w:basedOn w:val="a0"/>
    <w:rsid w:val="000C4673"/>
    <w:pPr>
      <w:ind w:left="4252"/>
    </w:pPr>
  </w:style>
  <w:style w:type="paragraph" w:styleId="af4">
    <w:name w:val="Body Text"/>
    <w:aliases w:val="Заг1,BO,ID,body indent,ändrad, ändrad,EHPT,Body Text2"/>
    <w:basedOn w:val="a0"/>
    <w:link w:val="af5"/>
    <w:rsid w:val="000C4673"/>
    <w:pPr>
      <w:spacing w:after="120"/>
    </w:pPr>
    <w:rPr>
      <w:szCs w:val="20"/>
    </w:rPr>
  </w:style>
  <w:style w:type="paragraph" w:styleId="af6">
    <w:name w:val="Body Text Indent"/>
    <w:basedOn w:val="a0"/>
    <w:link w:val="af7"/>
    <w:rsid w:val="000C4673"/>
    <w:pPr>
      <w:spacing w:before="60" w:after="0"/>
      <w:ind w:firstLine="851"/>
    </w:pPr>
    <w:rPr>
      <w:szCs w:val="20"/>
    </w:rPr>
  </w:style>
  <w:style w:type="character" w:customStyle="1" w:styleId="af7">
    <w:name w:val="Основной текст с отступом Знак"/>
    <w:basedOn w:val="a1"/>
    <w:link w:val="af6"/>
    <w:semiHidden/>
    <w:rsid w:val="00FF6F59"/>
    <w:rPr>
      <w:sz w:val="24"/>
      <w:lang w:val="ru-RU" w:eastAsia="ru-RU" w:bidi="ar-SA"/>
    </w:rPr>
  </w:style>
  <w:style w:type="paragraph" w:styleId="af8">
    <w:name w:val="List Continue"/>
    <w:basedOn w:val="a0"/>
    <w:rsid w:val="000C4673"/>
    <w:pPr>
      <w:spacing w:after="120"/>
      <w:ind w:left="283"/>
    </w:pPr>
  </w:style>
  <w:style w:type="paragraph" w:styleId="25">
    <w:name w:val="List Continue 2"/>
    <w:basedOn w:val="a0"/>
    <w:rsid w:val="000C4673"/>
    <w:pPr>
      <w:spacing w:after="120"/>
      <w:ind w:left="566"/>
    </w:pPr>
  </w:style>
  <w:style w:type="paragraph" w:styleId="33">
    <w:name w:val="List Continue 3"/>
    <w:basedOn w:val="a0"/>
    <w:rsid w:val="000C4673"/>
    <w:pPr>
      <w:spacing w:after="120"/>
      <w:ind w:left="849"/>
    </w:pPr>
  </w:style>
  <w:style w:type="paragraph" w:styleId="43">
    <w:name w:val="List Continue 4"/>
    <w:basedOn w:val="a0"/>
    <w:rsid w:val="000C4673"/>
    <w:pPr>
      <w:spacing w:after="120"/>
      <w:ind w:left="1132"/>
    </w:pPr>
  </w:style>
  <w:style w:type="paragraph" w:styleId="53">
    <w:name w:val="List Continue 5"/>
    <w:basedOn w:val="a0"/>
    <w:rsid w:val="000C4673"/>
    <w:pPr>
      <w:spacing w:after="120"/>
      <w:ind w:left="1415"/>
    </w:pPr>
  </w:style>
  <w:style w:type="paragraph" w:styleId="af9">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a">
    <w:name w:val="Subtitle"/>
    <w:basedOn w:val="a0"/>
    <w:qFormat/>
    <w:rsid w:val="000C4673"/>
    <w:pPr>
      <w:jc w:val="center"/>
      <w:outlineLvl w:val="1"/>
    </w:pPr>
    <w:rPr>
      <w:rFonts w:ascii="Arial" w:hAnsi="Arial"/>
      <w:szCs w:val="20"/>
    </w:rPr>
  </w:style>
  <w:style w:type="paragraph" w:styleId="afb">
    <w:name w:val="Salutation"/>
    <w:basedOn w:val="a0"/>
    <w:next w:val="a0"/>
    <w:rsid w:val="000C4673"/>
  </w:style>
  <w:style w:type="paragraph" w:styleId="afc">
    <w:name w:val="Date"/>
    <w:basedOn w:val="a0"/>
    <w:next w:val="a0"/>
    <w:rsid w:val="000C4673"/>
    <w:rPr>
      <w:szCs w:val="20"/>
    </w:rPr>
  </w:style>
  <w:style w:type="paragraph" w:styleId="afd">
    <w:name w:val="Body Text First Indent"/>
    <w:basedOn w:val="af4"/>
    <w:rsid w:val="000C4673"/>
    <w:pPr>
      <w:ind w:firstLine="210"/>
    </w:pPr>
    <w:rPr>
      <w:szCs w:val="24"/>
    </w:rPr>
  </w:style>
  <w:style w:type="paragraph" w:styleId="26">
    <w:name w:val="Body Text First Indent 2"/>
    <w:basedOn w:val="af6"/>
    <w:rsid w:val="000C4673"/>
    <w:pPr>
      <w:spacing w:before="0" w:after="120"/>
      <w:ind w:left="283" w:firstLine="210"/>
    </w:pPr>
    <w:rPr>
      <w:szCs w:val="24"/>
    </w:rPr>
  </w:style>
  <w:style w:type="paragraph" w:styleId="afe">
    <w:name w:val="Note Heading"/>
    <w:basedOn w:val="a0"/>
    <w:next w:val="a0"/>
    <w:rsid w:val="000C4673"/>
  </w:style>
  <w:style w:type="paragraph" w:styleId="27">
    <w:name w:val="Body Text 2"/>
    <w:basedOn w:val="a0"/>
    <w:rsid w:val="000C4673"/>
    <w:pPr>
      <w:tabs>
        <w:tab w:val="num" w:pos="567"/>
      </w:tabs>
      <w:ind w:left="567" w:hanging="567"/>
    </w:pPr>
    <w:rPr>
      <w:szCs w:val="20"/>
    </w:rPr>
  </w:style>
  <w:style w:type="paragraph" w:styleId="34">
    <w:name w:val="Body Text 3"/>
    <w:basedOn w:val="a0"/>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8">
    <w:name w:val="Body Text Indent 2"/>
    <w:aliases w:val="Знак"/>
    <w:basedOn w:val="a0"/>
    <w:link w:val="210"/>
    <w:rsid w:val="000C4673"/>
    <w:pPr>
      <w:spacing w:after="120" w:line="480" w:lineRule="auto"/>
      <w:ind w:left="283"/>
    </w:pPr>
    <w:rPr>
      <w:szCs w:val="20"/>
    </w:rPr>
  </w:style>
  <w:style w:type="paragraph" w:styleId="35">
    <w:name w:val="Body Text Indent 3"/>
    <w:basedOn w:val="a0"/>
    <w:rsid w:val="000C4673"/>
    <w:pPr>
      <w:spacing w:after="120"/>
      <w:ind w:left="283"/>
    </w:pPr>
    <w:rPr>
      <w:sz w:val="16"/>
      <w:szCs w:val="20"/>
    </w:rPr>
  </w:style>
  <w:style w:type="paragraph" w:styleId="aff">
    <w:name w:val="Block Text"/>
    <w:basedOn w:val="a0"/>
    <w:rsid w:val="000C4673"/>
    <w:pPr>
      <w:spacing w:after="120"/>
      <w:ind w:left="1440" w:right="1440"/>
    </w:pPr>
    <w:rPr>
      <w:szCs w:val="20"/>
    </w:rPr>
  </w:style>
  <w:style w:type="paragraph" w:styleId="aff0">
    <w:name w:val="Plain Text"/>
    <w:basedOn w:val="a0"/>
    <w:link w:val="aff1"/>
    <w:rsid w:val="000C4673"/>
    <w:pPr>
      <w:spacing w:after="0"/>
      <w:jc w:val="left"/>
    </w:pPr>
    <w:rPr>
      <w:rFonts w:ascii="Courier New" w:hAnsi="Courier New" w:cs="Courier New"/>
      <w:sz w:val="20"/>
      <w:szCs w:val="20"/>
    </w:rPr>
  </w:style>
  <w:style w:type="character" w:customStyle="1" w:styleId="aff1">
    <w:name w:val="Текст Знак"/>
    <w:basedOn w:val="a1"/>
    <w:link w:val="aff0"/>
    <w:rsid w:val="00132E45"/>
    <w:rPr>
      <w:rFonts w:ascii="Courier New" w:hAnsi="Courier New" w:cs="Courier New"/>
      <w:lang w:val="ru-RU" w:eastAsia="ru-RU" w:bidi="ar-SA"/>
    </w:rPr>
  </w:style>
  <w:style w:type="paragraph" w:styleId="aff2">
    <w:name w:val="E-mail Signature"/>
    <w:basedOn w:val="a0"/>
    <w:rsid w:val="000C4673"/>
  </w:style>
  <w:style w:type="paragraph" w:customStyle="1" w:styleId="aff3">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6">
    <w:name w:val="Раздел 3"/>
    <w:basedOn w:val="a0"/>
    <w:semiHidden/>
    <w:rsid w:val="000C4673"/>
    <w:pPr>
      <w:tabs>
        <w:tab w:val="num" w:pos="360"/>
      </w:tabs>
      <w:spacing w:before="120" w:after="120"/>
      <w:ind w:left="360" w:hanging="360"/>
      <w:jc w:val="center"/>
    </w:pPr>
    <w:rPr>
      <w:b/>
      <w:szCs w:val="20"/>
    </w:rPr>
  </w:style>
  <w:style w:type="paragraph" w:customStyle="1" w:styleId="aff4">
    <w:name w:val="Условия контракта"/>
    <w:basedOn w:val="a0"/>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1">
    <w:name w:val="Стиль1"/>
    <w:basedOn w:val="a0"/>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0"/>
    <w:rsid w:val="000C4673"/>
  </w:style>
  <w:style w:type="paragraph" w:customStyle="1" w:styleId="211">
    <w:name w:val="Заголовок 2.1"/>
    <w:basedOn w:val="1"/>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7">
    <w:name w:val="Стиль3"/>
    <w:basedOn w:val="28"/>
    <w:qFormat/>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5">
    <w:name w:val="Таблица заголовок"/>
    <w:basedOn w:val="a0"/>
    <w:rsid w:val="000C4673"/>
    <w:pPr>
      <w:spacing w:before="120" w:after="120" w:line="360" w:lineRule="auto"/>
      <w:jc w:val="right"/>
    </w:pPr>
    <w:rPr>
      <w:b/>
      <w:sz w:val="28"/>
      <w:szCs w:val="28"/>
    </w:rPr>
  </w:style>
  <w:style w:type="paragraph" w:customStyle="1" w:styleId="aff6">
    <w:name w:val="текст таблицы"/>
    <w:basedOn w:val="a0"/>
    <w:rsid w:val="000C4673"/>
    <w:pPr>
      <w:spacing w:before="120" w:after="0"/>
      <w:ind w:right="-102"/>
      <w:jc w:val="left"/>
    </w:pPr>
  </w:style>
  <w:style w:type="paragraph" w:customStyle="1" w:styleId="aff7">
    <w:name w:val="Пункт Знак"/>
    <w:basedOn w:val="a0"/>
    <w:rsid w:val="000C4673"/>
    <w:pPr>
      <w:tabs>
        <w:tab w:val="num" w:pos="1134"/>
        <w:tab w:val="left" w:pos="1701"/>
      </w:tabs>
      <w:snapToGrid w:val="0"/>
      <w:spacing w:after="0" w:line="360" w:lineRule="auto"/>
      <w:ind w:left="1134" w:hanging="567"/>
    </w:pPr>
    <w:rPr>
      <w:sz w:val="28"/>
      <w:szCs w:val="20"/>
    </w:rPr>
  </w:style>
  <w:style w:type="paragraph" w:customStyle="1" w:styleId="aff8">
    <w:name w:val="a"/>
    <w:basedOn w:val="a0"/>
    <w:rsid w:val="000C4673"/>
    <w:pPr>
      <w:snapToGrid w:val="0"/>
      <w:spacing w:after="0" w:line="360" w:lineRule="auto"/>
      <w:ind w:left="1134" w:hanging="567"/>
    </w:pPr>
    <w:rPr>
      <w:sz w:val="28"/>
      <w:szCs w:val="28"/>
    </w:rPr>
  </w:style>
  <w:style w:type="paragraph" w:customStyle="1" w:styleId="aff9">
    <w:name w:val="Словарная статья"/>
    <w:basedOn w:val="a0"/>
    <w:next w:val="a0"/>
    <w:rsid w:val="000C4673"/>
    <w:pPr>
      <w:autoSpaceDE w:val="0"/>
      <w:autoSpaceDN w:val="0"/>
      <w:adjustRightInd w:val="0"/>
      <w:spacing w:after="0"/>
      <w:ind w:right="118"/>
    </w:pPr>
    <w:rPr>
      <w:rFonts w:ascii="Arial" w:hAnsi="Arial"/>
      <w:sz w:val="20"/>
      <w:szCs w:val="20"/>
    </w:rPr>
  </w:style>
  <w:style w:type="paragraph" w:customStyle="1" w:styleId="affa">
    <w:name w:val="Комментарий пользователя"/>
    <w:basedOn w:val="a0"/>
    <w:next w:val="a0"/>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jc w:val="left"/>
    </w:pPr>
    <w:rPr>
      <w:b/>
      <w:bCs/>
      <w:color w:val="000066"/>
    </w:rPr>
  </w:style>
  <w:style w:type="character" w:styleId="affb">
    <w:name w:val="page number"/>
    <w:basedOn w:val="a1"/>
    <w:rsid w:val="000C4673"/>
    <w:rPr>
      <w:rFonts w:ascii="Times New Roman" w:hAnsi="Times New Roman" w:cs="Times New Roman" w:hint="default"/>
    </w:rPr>
  </w:style>
  <w:style w:type="character" w:customStyle="1" w:styleId="affc">
    <w:name w:val="Основной шрифт"/>
    <w:semiHidden/>
    <w:rsid w:val="000C4673"/>
  </w:style>
  <w:style w:type="character" w:customStyle="1" w:styleId="12">
    <w:name w:val="Знак Знак1"/>
    <w:basedOn w:val="a1"/>
    <w:rsid w:val="000C4673"/>
    <w:rPr>
      <w:sz w:val="24"/>
      <w:lang w:val="ru-RU" w:eastAsia="ru-RU" w:bidi="ar-SA"/>
    </w:rPr>
  </w:style>
  <w:style w:type="character" w:customStyle="1" w:styleId="38">
    <w:name w:val="Стиль3 Знак"/>
    <w:basedOn w:val="12"/>
    <w:rsid w:val="000C4673"/>
    <w:rPr>
      <w:sz w:val="24"/>
      <w:lang w:val="ru-RU" w:eastAsia="ru-RU" w:bidi="ar-SA"/>
    </w:rPr>
  </w:style>
  <w:style w:type="character" w:customStyle="1" w:styleId="39">
    <w:name w:val="Стиль3 Знак Знак"/>
    <w:basedOn w:val="a1"/>
    <w:rsid w:val="000C4673"/>
    <w:rPr>
      <w:sz w:val="24"/>
      <w:lang w:val="ru-RU" w:eastAsia="ru-RU" w:bidi="ar-SA"/>
    </w:rPr>
  </w:style>
  <w:style w:type="table" w:styleId="affd">
    <w:name w:val="Table Grid"/>
    <w:basedOn w:val="a2"/>
    <w:uiPriority w:val="3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e">
    <w:name w:val="Balloon Text"/>
    <w:basedOn w:val="a0"/>
    <w:link w:val="afff"/>
    <w:uiPriority w:val="99"/>
    <w:semiHidden/>
    <w:rsid w:val="00B363F6"/>
    <w:rPr>
      <w:rFonts w:ascii="Tahoma" w:hAnsi="Tahoma" w:cs="Tahoma"/>
      <w:sz w:val="16"/>
      <w:szCs w:val="16"/>
    </w:rPr>
  </w:style>
  <w:style w:type="paragraph" w:customStyle="1" w:styleId="ConsPlusNormal">
    <w:name w:val="ConsPlusNormal"/>
    <w:uiPriority w:val="99"/>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0">
    <w:name w:val="footnote text"/>
    <w:aliases w:val=" Знак"/>
    <w:basedOn w:val="a0"/>
    <w:link w:val="afff1"/>
    <w:semiHidden/>
    <w:rsid w:val="00CD3391"/>
    <w:pPr>
      <w:spacing w:after="0"/>
      <w:jc w:val="left"/>
    </w:pPr>
    <w:rPr>
      <w:sz w:val="20"/>
      <w:szCs w:val="20"/>
    </w:rPr>
  </w:style>
  <w:style w:type="character" w:customStyle="1" w:styleId="afff1">
    <w:name w:val="Текст сноски Знак"/>
    <w:aliases w:val=" Знак Знак"/>
    <w:basedOn w:val="a1"/>
    <w:link w:val="afff0"/>
    <w:semiHidden/>
    <w:rsid w:val="00132E45"/>
    <w:rPr>
      <w:lang w:val="ru-RU" w:eastAsia="ru-RU" w:bidi="ar-SA"/>
    </w:rPr>
  </w:style>
  <w:style w:type="character" w:styleId="afff2">
    <w:name w:val="footnote reference"/>
    <w:basedOn w:val="a1"/>
    <w:semiHidden/>
    <w:rsid w:val="00CD3391"/>
    <w:rPr>
      <w:vertAlign w:val="superscript"/>
    </w:rPr>
  </w:style>
  <w:style w:type="paragraph" w:customStyle="1" w:styleId="indent1">
    <w:name w:val="indent_1"/>
    <w:basedOn w:val="a0"/>
    <w:rsid w:val="00CD3391"/>
    <w:pPr>
      <w:spacing w:after="0"/>
      <w:ind w:left="709"/>
    </w:pPr>
    <w:rPr>
      <w:rFonts w:ascii="CG Times" w:hAnsi="CG Times"/>
      <w:szCs w:val="20"/>
      <w:lang w:val="en-US" w:eastAsia="en-US"/>
    </w:rPr>
  </w:style>
  <w:style w:type="paragraph" w:customStyle="1" w:styleId="indent1a">
    <w:name w:val="indent_1_a"/>
    <w:basedOn w:val="a0"/>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0"/>
    <w:rsid w:val="00CD3391"/>
    <w:pPr>
      <w:spacing w:after="0"/>
      <w:ind w:left="1701"/>
    </w:pPr>
    <w:rPr>
      <w:rFonts w:ascii="CG Times" w:hAnsi="CG Times"/>
      <w:szCs w:val="20"/>
      <w:lang w:val="en-US" w:eastAsia="en-US"/>
    </w:rPr>
  </w:style>
  <w:style w:type="paragraph" w:customStyle="1" w:styleId="afff3">
    <w:name w:val="Таблицы (моноширинный)"/>
    <w:basedOn w:val="a0"/>
    <w:next w:val="a0"/>
    <w:rsid w:val="005B3A0A"/>
    <w:pPr>
      <w:widowControl w:val="0"/>
      <w:autoSpaceDE w:val="0"/>
      <w:autoSpaceDN w:val="0"/>
      <w:adjustRightInd w:val="0"/>
      <w:spacing w:after="0"/>
    </w:pPr>
    <w:rPr>
      <w:rFonts w:ascii="Courier New" w:hAnsi="Courier New" w:cs="Courier New"/>
      <w:sz w:val="20"/>
      <w:szCs w:val="20"/>
    </w:rPr>
  </w:style>
  <w:style w:type="paragraph" w:customStyle="1" w:styleId="13">
    <w:name w:val="Обычный1"/>
    <w:rsid w:val="00D63D36"/>
    <w:rPr>
      <w:snapToGrid w:val="0"/>
    </w:rPr>
  </w:style>
  <w:style w:type="paragraph" w:customStyle="1" w:styleId="14">
    <w:name w:val="Текст1"/>
    <w:basedOn w:val="a0"/>
    <w:rsid w:val="00D63D36"/>
    <w:pPr>
      <w:widowControl w:val="0"/>
      <w:spacing w:after="0" w:line="300" w:lineRule="auto"/>
      <w:ind w:right="-1" w:firstLine="567"/>
      <w:jc w:val="left"/>
    </w:pPr>
    <w:rPr>
      <w:sz w:val="28"/>
      <w:szCs w:val="20"/>
    </w:rPr>
  </w:style>
  <w:style w:type="paragraph" w:customStyle="1" w:styleId="afff4">
    <w:name w:val="Утв.Загол"/>
    <w:basedOn w:val="a0"/>
    <w:next w:val="a0"/>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0"/>
    <w:link w:val="List10"/>
    <w:rsid w:val="009479FE"/>
    <w:pPr>
      <w:numPr>
        <w:numId w:val="5"/>
      </w:numPr>
      <w:spacing w:after="0"/>
    </w:pPr>
  </w:style>
  <w:style w:type="character" w:customStyle="1" w:styleId="List10">
    <w:name w:val="List1 Знак"/>
    <w:basedOn w:val="a1"/>
    <w:link w:val="List1"/>
    <w:rsid w:val="009479FE"/>
    <w:rPr>
      <w:sz w:val="24"/>
      <w:szCs w:val="24"/>
    </w:rPr>
  </w:style>
  <w:style w:type="paragraph" w:customStyle="1" w:styleId="afff5">
    <w:name w:val="Часть"/>
    <w:basedOn w:val="a0"/>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3"/>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after="0" w:line="360" w:lineRule="auto"/>
      <w:ind w:left="142" w:firstLine="709"/>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jc w:val="left"/>
    </w:pPr>
  </w:style>
  <w:style w:type="character" w:customStyle="1" w:styleId="content">
    <w:name w:val="content"/>
    <w:basedOn w:val="a1"/>
    <w:rsid w:val="009479FE"/>
  </w:style>
  <w:style w:type="character" w:styleId="afff6">
    <w:name w:val="Emphasis"/>
    <w:basedOn w:val="a1"/>
    <w:qFormat/>
    <w:rsid w:val="009479FE"/>
    <w:rPr>
      <w:i/>
      <w:iCs/>
    </w:rPr>
  </w:style>
  <w:style w:type="paragraph" w:customStyle="1" w:styleId="afff7">
    <w:name w:val="Абзац"/>
    <w:basedOn w:val="a0"/>
    <w:rsid w:val="009479FE"/>
    <w:pPr>
      <w:spacing w:before="60"/>
      <w:ind w:firstLine="709"/>
    </w:pPr>
    <w:rPr>
      <w:sz w:val="28"/>
    </w:rPr>
  </w:style>
  <w:style w:type="paragraph" w:customStyle="1" w:styleId="15">
    <w:name w:val="1.Маркер &quot;ромб&quot;"/>
    <w:basedOn w:val="a0"/>
    <w:rsid w:val="009479FE"/>
    <w:pPr>
      <w:tabs>
        <w:tab w:val="num" w:pos="643"/>
      </w:tabs>
      <w:spacing w:after="0" w:line="288" w:lineRule="auto"/>
      <w:ind w:left="643" w:hanging="360"/>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8">
    <w:name w:val="Маркированный список со сдвигом"/>
    <w:basedOn w:val="af"/>
    <w:rsid w:val="009479FE"/>
    <w:pPr>
      <w:tabs>
        <w:tab w:val="num" w:pos="1494"/>
      </w:tabs>
      <w:spacing w:after="0"/>
      <w:ind w:left="1474" w:hanging="340"/>
    </w:pPr>
    <w:rPr>
      <w:szCs w:val="20"/>
    </w:rPr>
  </w:style>
  <w:style w:type="character" w:styleId="afff9">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4"/>
    <w:rsid w:val="009479FE"/>
    <w:pPr>
      <w:tabs>
        <w:tab w:val="num" w:pos="720"/>
      </w:tabs>
      <w:spacing w:before="100" w:after="100"/>
      <w:ind w:left="720" w:hanging="360"/>
    </w:pPr>
  </w:style>
  <w:style w:type="paragraph" w:customStyle="1" w:styleId="afffa">
    <w:name w:val="Код документа"/>
    <w:rsid w:val="009479FE"/>
    <w:pPr>
      <w:spacing w:before="120"/>
      <w:jc w:val="center"/>
    </w:pPr>
    <w:rPr>
      <w:rFonts w:ascii="Arial" w:hAnsi="Arial" w:cs="Arial"/>
      <w:caps/>
      <w:noProof/>
      <w:sz w:val="24"/>
      <w:szCs w:val="24"/>
    </w:rPr>
  </w:style>
  <w:style w:type="paragraph" w:customStyle="1" w:styleId="afffb">
    <w:name w:val="_ФКЦ осн текст"/>
    <w:basedOn w:val="a0"/>
    <w:link w:val="afffc"/>
    <w:autoRedefine/>
    <w:rsid w:val="009479FE"/>
    <w:pPr>
      <w:spacing w:after="0"/>
      <w:ind w:left="540"/>
      <w:jc w:val="left"/>
    </w:pPr>
  </w:style>
  <w:style w:type="character" w:customStyle="1" w:styleId="afffc">
    <w:name w:val="_ФКЦ осн текст Знак"/>
    <w:basedOn w:val="a1"/>
    <w:link w:val="afffb"/>
    <w:rsid w:val="009479FE"/>
    <w:rPr>
      <w:sz w:val="24"/>
      <w:szCs w:val="24"/>
      <w:lang w:val="ru-RU" w:eastAsia="ru-RU" w:bidi="ar-SA"/>
    </w:rPr>
  </w:style>
  <w:style w:type="paragraph" w:customStyle="1" w:styleId="16">
    <w:name w:val="_ФКЦ маркированный 1"/>
    <w:basedOn w:val="af6"/>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6"/>
    <w:next w:val="16"/>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b"/>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ind w:left="576" w:hanging="576"/>
    </w:pPr>
    <w:rPr>
      <w:rFonts w:ascii="Arial" w:hAnsi="Arial"/>
      <w:snapToGrid w:val="0"/>
      <w:sz w:val="20"/>
      <w:szCs w:val="20"/>
    </w:rPr>
  </w:style>
  <w:style w:type="table" w:customStyle="1" w:styleId="17">
    <w:name w:val="Сетка таблицы1"/>
    <w:basedOn w:val="a2"/>
    <w:next w:val="affd"/>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Простой"/>
    <w:basedOn w:val="a0"/>
    <w:rsid w:val="0051699C"/>
    <w:pPr>
      <w:spacing w:after="240"/>
      <w:jc w:val="left"/>
    </w:pPr>
    <w:rPr>
      <w:rFonts w:ascii="Arial" w:hAnsi="Arial"/>
      <w:spacing w:val="-5"/>
      <w:sz w:val="20"/>
      <w:szCs w:val="20"/>
    </w:rPr>
  </w:style>
  <w:style w:type="character" w:customStyle="1" w:styleId="afffe">
    <w:name w:val="Текст примечания Знак"/>
    <w:aliases w:val=" Знак1 Знак"/>
    <w:basedOn w:val="a1"/>
    <w:link w:val="affff"/>
    <w:uiPriority w:val="99"/>
    <w:rsid w:val="000670EE"/>
    <w:rPr>
      <w:lang w:val="ru-RU" w:eastAsia="ru-RU" w:bidi="ar-SA"/>
    </w:rPr>
  </w:style>
  <w:style w:type="paragraph" w:styleId="affff">
    <w:name w:val="annotation text"/>
    <w:aliases w:val=" Знак1"/>
    <w:basedOn w:val="a0"/>
    <w:link w:val="afffe"/>
    <w:uiPriority w:val="99"/>
    <w:rsid w:val="000670EE"/>
    <w:pPr>
      <w:spacing w:after="0"/>
      <w:jc w:val="left"/>
    </w:pPr>
    <w:rPr>
      <w:sz w:val="20"/>
      <w:szCs w:val="20"/>
    </w:rPr>
  </w:style>
  <w:style w:type="paragraph" w:styleId="affff0">
    <w:name w:val="annotation subject"/>
    <w:basedOn w:val="affff"/>
    <w:next w:val="affff"/>
    <w:semiHidden/>
    <w:rsid w:val="00A1733A"/>
    <w:rPr>
      <w:rFonts w:ascii="Tahoma" w:hAnsi="Tahoma"/>
      <w:b/>
      <w:bCs/>
    </w:rPr>
  </w:style>
  <w:style w:type="paragraph" w:customStyle="1" w:styleId="a">
    <w:name w:val="договор маркированный список"/>
    <w:basedOn w:val="a0"/>
    <w:rsid w:val="00A1733A"/>
    <w:pPr>
      <w:numPr>
        <w:numId w:val="7"/>
      </w:numPr>
      <w:spacing w:after="0"/>
    </w:pPr>
    <w:rPr>
      <w:rFonts w:ascii="Tahoma" w:hAnsi="Tahoma"/>
      <w:sz w:val="20"/>
      <w:szCs w:val="20"/>
    </w:rPr>
  </w:style>
  <w:style w:type="paragraph" w:styleId="18">
    <w:name w:val="toc 1"/>
    <w:basedOn w:val="a0"/>
    <w:next w:val="a0"/>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pPr>
    <w:rPr>
      <w:rFonts w:ascii="Arial" w:hAnsi="Arial"/>
      <w:sz w:val="22"/>
      <w:szCs w:val="20"/>
    </w:rPr>
  </w:style>
  <w:style w:type="paragraph" w:customStyle="1" w:styleId="2d">
    <w:name w:val="заголовок 2"/>
    <w:basedOn w:val="a0"/>
    <w:next w:val="af4"/>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
    <w:rsid w:val="00012413"/>
    <w:pPr>
      <w:keepNext w:val="0"/>
      <w:numPr>
        <w:numId w:val="8"/>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1">
    <w:name w:val="Объект"/>
    <w:basedOn w:val="a0"/>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2">
    <w:name w:val="List Paragraph"/>
    <w:aliases w:val="Алроса_маркер (Уровень 4),Маркер,ПАРАГРАФ,Абзац списка2"/>
    <w:basedOn w:val="a0"/>
    <w:link w:val="affff3"/>
    <w:uiPriority w:val="34"/>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9">
    <w:name w:val="Знак Знак Знак Знак1"/>
    <w:basedOn w:val="a0"/>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jc w:val="left"/>
    </w:pPr>
  </w:style>
  <w:style w:type="paragraph" w:customStyle="1" w:styleId="msonormalcxspmiddle">
    <w:name w:val="msonormalcxspmiddle"/>
    <w:basedOn w:val="a0"/>
    <w:rsid w:val="009C5F3E"/>
    <w:pPr>
      <w:spacing w:before="100" w:beforeAutospacing="1" w:after="100" w:afterAutospacing="1"/>
      <w:jc w:val="left"/>
    </w:pPr>
  </w:style>
  <w:style w:type="paragraph" w:customStyle="1" w:styleId="msonormalcxsplast">
    <w:name w:val="msonormalcxsplast"/>
    <w:basedOn w:val="a0"/>
    <w:rsid w:val="009C5F3E"/>
    <w:pPr>
      <w:spacing w:before="100" w:beforeAutospacing="1" w:after="100" w:afterAutospacing="1"/>
      <w:jc w:val="left"/>
    </w:pPr>
  </w:style>
  <w:style w:type="paragraph" w:customStyle="1" w:styleId="consplusnormalcxsplast">
    <w:name w:val="consplusnormalcxsplast"/>
    <w:basedOn w:val="a0"/>
    <w:rsid w:val="009C5F3E"/>
    <w:pPr>
      <w:spacing w:before="100" w:beforeAutospacing="1" w:after="100" w:afterAutospacing="1"/>
      <w:jc w:val="left"/>
    </w:pPr>
  </w:style>
  <w:style w:type="paragraph" w:customStyle="1" w:styleId="consplusnonformatcxspmiddle">
    <w:name w:val="consplusnonformatcxspmiddle"/>
    <w:basedOn w:val="a0"/>
    <w:rsid w:val="009C5F3E"/>
    <w:pPr>
      <w:spacing w:before="100" w:beforeAutospacing="1" w:after="100" w:afterAutospacing="1"/>
      <w:jc w:val="left"/>
    </w:pPr>
  </w:style>
  <w:style w:type="paragraph" w:customStyle="1" w:styleId="consplusnonformatcxsplast">
    <w:name w:val="consplusnonformatcxsplast"/>
    <w:basedOn w:val="a0"/>
    <w:rsid w:val="009C5F3E"/>
    <w:pPr>
      <w:spacing w:before="100" w:beforeAutospacing="1" w:after="100" w:afterAutospacing="1"/>
      <w:jc w:val="left"/>
    </w:pPr>
  </w:style>
  <w:style w:type="paragraph" w:customStyle="1" w:styleId="1a">
    <w:name w:val="Знак1"/>
    <w:basedOn w:val="a0"/>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5">
    <w:name w:val="Основной текст Знак"/>
    <w:aliases w:val="Заг1 Знак,BO Знак,ID Знак,body indent Знак,ändrad Знак, ändrad Знак,EHPT Знак,Body Text2 Знак"/>
    <w:basedOn w:val="a1"/>
    <w:link w:val="af4"/>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0">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spacing w:after="0"/>
      <w:jc w:val="left"/>
    </w:pPr>
    <w:rPr>
      <w:rFonts w:ascii="Courier New" w:hAnsi="Courier New" w:cs="Courier New"/>
      <w:sz w:val="20"/>
      <w:szCs w:val="20"/>
      <w:lang w:eastAsia="ar-SA"/>
    </w:rPr>
  </w:style>
  <w:style w:type="paragraph" w:styleId="affff5">
    <w:name w:val="No Spacing"/>
    <w:link w:val="affff6"/>
    <w:uiPriority w:val="1"/>
    <w:qFormat/>
    <w:rsid w:val="00FF252B"/>
    <w:pPr>
      <w:suppressAutoHyphens/>
    </w:pPr>
    <w:rPr>
      <w:rFonts w:ascii="Calibri" w:hAnsi="Calibri" w:cs="Calibri"/>
      <w:sz w:val="22"/>
      <w:szCs w:val="22"/>
      <w:lang w:eastAsia="ar-SA"/>
    </w:rPr>
  </w:style>
  <w:style w:type="paragraph" w:customStyle="1" w:styleId="affff7">
    <w:name w:val="Содержимое таблицы"/>
    <w:basedOn w:val="a0"/>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b">
    <w:name w:val="Текст Знак1"/>
    <w:basedOn w:val="a1"/>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0"/>
    <w:rsid w:val="007F2E70"/>
    <w:pPr>
      <w:spacing w:before="60" w:line="312" w:lineRule="auto"/>
      <w:ind w:firstLine="709"/>
    </w:pPr>
  </w:style>
  <w:style w:type="character" w:customStyle="1" w:styleId="afff">
    <w:name w:val="Текст выноски Знак"/>
    <w:basedOn w:val="a1"/>
    <w:link w:val="affe"/>
    <w:uiPriority w:val="99"/>
    <w:semiHidden/>
    <w:rsid w:val="00FC19A3"/>
    <w:rPr>
      <w:rFonts w:ascii="Tahoma" w:hAnsi="Tahoma" w:cs="Tahoma"/>
      <w:sz w:val="16"/>
      <w:szCs w:val="16"/>
    </w:rPr>
  </w:style>
  <w:style w:type="character" w:styleId="affff8">
    <w:name w:val="annotation reference"/>
    <w:basedOn w:val="a1"/>
    <w:uiPriority w:val="99"/>
    <w:rsid w:val="008A625B"/>
    <w:rPr>
      <w:sz w:val="16"/>
      <w:szCs w:val="16"/>
    </w:rPr>
  </w:style>
  <w:style w:type="paragraph" w:styleId="affff9">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spacing w:after="0"/>
      <w:ind w:firstLine="567"/>
    </w:pPr>
    <w:rPr>
      <w:bCs/>
      <w:szCs w:val="22"/>
    </w:rPr>
  </w:style>
  <w:style w:type="paragraph" w:customStyle="1" w:styleId="1c">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210">
    <w:name w:val="Основной текст с отступом 2 Знак1"/>
    <w:aliases w:val="Знак Знак2"/>
    <w:link w:val="28"/>
    <w:locked/>
    <w:rsid w:val="009B69EC"/>
    <w:rPr>
      <w:sz w:val="24"/>
    </w:rPr>
  </w:style>
  <w:style w:type="table" w:customStyle="1" w:styleId="2e">
    <w:name w:val="Сетка таблицы2"/>
    <w:basedOn w:val="a2"/>
    <w:next w:val="affd"/>
    <w:uiPriority w:val="59"/>
    <w:rsid w:val="00A10A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Абзац списка Знак"/>
    <w:aliases w:val="Алроса_маркер (Уровень 4) Знак,Маркер Знак,ПАРАГРАФ Знак,Абзац списка2 Знак"/>
    <w:link w:val="affff2"/>
    <w:uiPriority w:val="34"/>
    <w:rsid w:val="00671F0A"/>
    <w:rPr>
      <w:rFonts w:ascii="Calibri" w:eastAsia="Calibri" w:hAnsi="Calibri"/>
      <w:sz w:val="22"/>
      <w:szCs w:val="22"/>
      <w:lang w:eastAsia="en-US"/>
    </w:rPr>
  </w:style>
  <w:style w:type="paragraph" w:customStyle="1" w:styleId="affffa">
    <w:name w:val="Таблица текст"/>
    <w:basedOn w:val="a0"/>
    <w:rsid w:val="00642B23"/>
    <w:pPr>
      <w:spacing w:before="40" w:after="40"/>
      <w:ind w:left="57" w:right="57"/>
      <w:jc w:val="left"/>
    </w:pPr>
    <w:rPr>
      <w:sz w:val="22"/>
      <w:szCs w:val="22"/>
      <w:lang w:eastAsia="ar-SA"/>
    </w:rPr>
  </w:style>
  <w:style w:type="paragraph" w:customStyle="1" w:styleId="affffb">
    <w:name w:val="Таблица шапка"/>
    <w:basedOn w:val="a0"/>
    <w:rsid w:val="00642B23"/>
    <w:pPr>
      <w:keepNext/>
      <w:suppressAutoHyphens/>
      <w:spacing w:before="40" w:after="40"/>
      <w:ind w:left="57" w:right="57"/>
      <w:jc w:val="left"/>
    </w:pPr>
    <w:rPr>
      <w:sz w:val="22"/>
      <w:lang w:eastAsia="ar-SA"/>
    </w:rPr>
  </w:style>
  <w:style w:type="character" w:customStyle="1" w:styleId="FontStyle38">
    <w:name w:val="Font Style38"/>
    <w:basedOn w:val="a1"/>
    <w:uiPriority w:val="99"/>
    <w:rsid w:val="001A4339"/>
    <w:rPr>
      <w:rFonts w:ascii="Times New Roman" w:hAnsi="Times New Roman" w:cs="Times New Roman"/>
      <w:sz w:val="20"/>
      <w:szCs w:val="20"/>
    </w:rPr>
  </w:style>
  <w:style w:type="character" w:customStyle="1" w:styleId="FontStyle46">
    <w:name w:val="Font Style46"/>
    <w:basedOn w:val="a1"/>
    <w:uiPriority w:val="99"/>
    <w:rsid w:val="001A4339"/>
    <w:rPr>
      <w:rFonts w:ascii="Times New Roman" w:hAnsi="Times New Roman" w:cs="Times New Roman"/>
      <w:b/>
      <w:bCs/>
      <w:sz w:val="20"/>
      <w:szCs w:val="20"/>
    </w:rPr>
  </w:style>
  <w:style w:type="character" w:styleId="affffc">
    <w:name w:val="line number"/>
    <w:basedOn w:val="a1"/>
    <w:semiHidden/>
    <w:unhideWhenUsed/>
    <w:rsid w:val="00882B42"/>
  </w:style>
  <w:style w:type="paragraph" w:customStyle="1" w:styleId="Style27">
    <w:name w:val="Style27"/>
    <w:basedOn w:val="a0"/>
    <w:uiPriority w:val="99"/>
    <w:rsid w:val="00356DDC"/>
    <w:pPr>
      <w:widowControl w:val="0"/>
      <w:autoSpaceDE w:val="0"/>
      <w:autoSpaceDN w:val="0"/>
      <w:adjustRightInd w:val="0"/>
      <w:spacing w:after="0"/>
      <w:jc w:val="left"/>
    </w:pPr>
    <w:rPr>
      <w:rFonts w:eastAsiaTheme="minorEastAsia"/>
    </w:rPr>
  </w:style>
  <w:style w:type="paragraph" w:customStyle="1" w:styleId="1d">
    <w:name w:val="Без интервала1"/>
    <w:qFormat/>
    <w:rsid w:val="001C5997"/>
    <w:rPr>
      <w:sz w:val="24"/>
      <w:szCs w:val="24"/>
      <w:lang w:eastAsia="en-US"/>
    </w:rPr>
  </w:style>
  <w:style w:type="character" w:customStyle="1" w:styleId="s13">
    <w:name w:val="s13"/>
    <w:basedOn w:val="a1"/>
    <w:qFormat/>
    <w:rsid w:val="00B7782A"/>
  </w:style>
  <w:style w:type="paragraph" w:customStyle="1" w:styleId="s8">
    <w:name w:val="s8"/>
    <w:basedOn w:val="a0"/>
    <w:uiPriority w:val="99"/>
    <w:semiHidden/>
    <w:qFormat/>
    <w:rsid w:val="00B7782A"/>
    <w:pPr>
      <w:spacing w:beforeAutospacing="1" w:after="0" w:afterAutospacing="1"/>
      <w:jc w:val="left"/>
    </w:pPr>
    <w:rPr>
      <w:rFonts w:eastAsiaTheme="minorHAnsi"/>
    </w:rPr>
  </w:style>
  <w:style w:type="paragraph" w:customStyle="1" w:styleId="s14">
    <w:name w:val="s14"/>
    <w:basedOn w:val="a0"/>
    <w:uiPriority w:val="99"/>
    <w:semiHidden/>
    <w:qFormat/>
    <w:rsid w:val="00B7782A"/>
    <w:pPr>
      <w:spacing w:beforeAutospacing="1" w:after="0" w:afterAutospacing="1"/>
      <w:jc w:val="left"/>
    </w:pPr>
    <w:rPr>
      <w:rFonts w:eastAsiaTheme="minorHAnsi"/>
    </w:rPr>
  </w:style>
  <w:style w:type="paragraph" w:customStyle="1" w:styleId="s15">
    <w:name w:val="s15"/>
    <w:basedOn w:val="a0"/>
    <w:uiPriority w:val="99"/>
    <w:semiHidden/>
    <w:qFormat/>
    <w:rsid w:val="00B7782A"/>
    <w:pPr>
      <w:spacing w:beforeAutospacing="1" w:after="0" w:afterAutospacing="1"/>
      <w:jc w:val="left"/>
    </w:pPr>
    <w:rPr>
      <w:rFonts w:eastAsiaTheme="minorHAnsi"/>
    </w:rPr>
  </w:style>
  <w:style w:type="paragraph" w:customStyle="1" w:styleId="s24">
    <w:name w:val="s24"/>
    <w:basedOn w:val="a0"/>
    <w:uiPriority w:val="99"/>
    <w:semiHidden/>
    <w:qFormat/>
    <w:rsid w:val="00B7782A"/>
    <w:pPr>
      <w:spacing w:beforeAutospacing="1" w:after="0" w:afterAutospacing="1"/>
      <w:jc w:val="left"/>
    </w:pPr>
    <w:rPr>
      <w:rFonts w:eastAsiaTheme="minorHAnsi"/>
    </w:rPr>
  </w:style>
  <w:style w:type="character" w:customStyle="1" w:styleId="FontStyle69">
    <w:name w:val="Font Style69"/>
    <w:uiPriority w:val="99"/>
    <w:rsid w:val="00420082"/>
    <w:rPr>
      <w:rFonts w:ascii="Times New Roman" w:hAnsi="Times New Roman" w:cs="Times New Roman"/>
      <w:sz w:val="22"/>
      <w:szCs w:val="22"/>
    </w:rPr>
  </w:style>
  <w:style w:type="paragraph" w:customStyle="1" w:styleId="Style7">
    <w:name w:val="Style7"/>
    <w:basedOn w:val="a0"/>
    <w:uiPriority w:val="99"/>
    <w:rsid w:val="00420082"/>
    <w:pPr>
      <w:widowControl w:val="0"/>
      <w:autoSpaceDE w:val="0"/>
      <w:autoSpaceDN w:val="0"/>
      <w:adjustRightInd w:val="0"/>
      <w:spacing w:after="0" w:line="277" w:lineRule="exact"/>
    </w:pPr>
  </w:style>
  <w:style w:type="paragraph" w:customStyle="1" w:styleId="Style10">
    <w:name w:val="Style10"/>
    <w:basedOn w:val="a0"/>
    <w:uiPriority w:val="99"/>
    <w:rsid w:val="00420082"/>
    <w:pPr>
      <w:widowControl w:val="0"/>
      <w:autoSpaceDE w:val="0"/>
      <w:autoSpaceDN w:val="0"/>
      <w:adjustRightInd w:val="0"/>
      <w:spacing w:after="0" w:line="274" w:lineRule="exact"/>
      <w:jc w:val="left"/>
    </w:pPr>
  </w:style>
  <w:style w:type="character" w:customStyle="1" w:styleId="FontStyle16">
    <w:name w:val="Font Style16"/>
    <w:uiPriority w:val="99"/>
    <w:rsid w:val="00420082"/>
    <w:rPr>
      <w:rFonts w:ascii="Times New Roman" w:hAnsi="Times New Roman" w:cs="Times New Roman"/>
      <w:sz w:val="24"/>
      <w:szCs w:val="24"/>
    </w:rPr>
  </w:style>
  <w:style w:type="paragraph" w:customStyle="1" w:styleId="Style11">
    <w:name w:val="Style11"/>
    <w:basedOn w:val="a0"/>
    <w:uiPriority w:val="99"/>
    <w:rsid w:val="009E2383"/>
    <w:pPr>
      <w:widowControl w:val="0"/>
      <w:autoSpaceDE w:val="0"/>
      <w:autoSpaceDN w:val="0"/>
      <w:adjustRightInd w:val="0"/>
      <w:spacing w:after="0"/>
      <w:jc w:val="left"/>
    </w:pPr>
  </w:style>
  <w:style w:type="table" w:customStyle="1" w:styleId="3a">
    <w:name w:val="Сетка таблицы3"/>
    <w:basedOn w:val="a2"/>
    <w:next w:val="affd"/>
    <w:uiPriority w:val="59"/>
    <w:rsid w:val="00623D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6242C4"/>
    <w:rPr>
      <w:rFonts w:ascii="TimesNewRomanPSMT" w:hAnsi="TimesNewRomanPSMT" w:hint="default"/>
      <w:b w:val="0"/>
      <w:bCs w:val="0"/>
      <w:i w:val="0"/>
      <w:iCs w:val="0"/>
      <w:color w:val="000000"/>
      <w:sz w:val="24"/>
      <w:szCs w:val="24"/>
    </w:rPr>
  </w:style>
  <w:style w:type="character" w:customStyle="1" w:styleId="fontstyle21">
    <w:name w:val="fontstyle21"/>
    <w:basedOn w:val="a1"/>
    <w:rsid w:val="006242C4"/>
    <w:rPr>
      <w:rFonts w:ascii="TimesNewRomanPS-BoldMT" w:hAnsi="TimesNewRomanPS-BoldMT" w:hint="default"/>
      <w:b/>
      <w:bCs/>
      <w:i w:val="0"/>
      <w:iCs w:val="0"/>
      <w:color w:val="000000"/>
      <w:sz w:val="24"/>
      <w:szCs w:val="24"/>
    </w:rPr>
  </w:style>
  <w:style w:type="character" w:customStyle="1" w:styleId="fontstyle31">
    <w:name w:val="fontstyle31"/>
    <w:basedOn w:val="a1"/>
    <w:rsid w:val="006242C4"/>
    <w:rPr>
      <w:rFonts w:ascii="TimesNewRomanPS-ItalicMT" w:hAnsi="TimesNewRomanPS-ItalicMT" w:hint="default"/>
      <w:b w:val="0"/>
      <w:bCs w:val="0"/>
      <w:i/>
      <w:iCs/>
      <w:color w:val="000000"/>
      <w:sz w:val="24"/>
      <w:szCs w:val="24"/>
    </w:rPr>
  </w:style>
  <w:style w:type="paragraph" w:customStyle="1" w:styleId="112">
    <w:name w:val="11"/>
    <w:basedOn w:val="af4"/>
    <w:link w:val="113"/>
    <w:qFormat/>
    <w:rsid w:val="00E72A77"/>
    <w:pPr>
      <w:widowControl w:val="0"/>
      <w:tabs>
        <w:tab w:val="left" w:pos="709"/>
      </w:tabs>
      <w:suppressAutoHyphens/>
      <w:spacing w:after="0"/>
      <w:ind w:firstLine="540"/>
    </w:pPr>
    <w:rPr>
      <w:rFonts w:ascii="Arial" w:hAnsi="Arial" w:cs="Arial"/>
      <w:sz w:val="22"/>
      <w:szCs w:val="24"/>
      <w:lang w:eastAsia="ar-SA"/>
    </w:rPr>
  </w:style>
  <w:style w:type="character" w:customStyle="1" w:styleId="113">
    <w:name w:val="11 Знак"/>
    <w:link w:val="112"/>
    <w:rsid w:val="00E72A77"/>
    <w:rPr>
      <w:rFonts w:ascii="Arial" w:hAnsi="Arial" w:cs="Arial"/>
      <w:sz w:val="22"/>
      <w:szCs w:val="24"/>
      <w:lang w:eastAsia="ar-SA"/>
    </w:rPr>
  </w:style>
  <w:style w:type="paragraph" w:styleId="1e">
    <w:name w:val="index 1"/>
    <w:basedOn w:val="a0"/>
    <w:next w:val="a0"/>
    <w:autoRedefine/>
    <w:rsid w:val="00B538CB"/>
    <w:pPr>
      <w:spacing w:after="0"/>
      <w:ind w:left="200" w:hanging="200"/>
      <w:jc w:val="left"/>
    </w:pPr>
    <w:rPr>
      <w:sz w:val="20"/>
      <w:szCs w:val="20"/>
      <w:lang w:val="en-US" w:eastAsia="en-US"/>
    </w:rPr>
  </w:style>
  <w:style w:type="paragraph" w:customStyle="1" w:styleId="1f">
    <w:name w:val="Знак Знак Знак1 Знак Знак Знак Знак Знак Знак Знак"/>
    <w:basedOn w:val="a0"/>
    <w:rsid w:val="002D2F8D"/>
    <w:pPr>
      <w:spacing w:after="160" w:line="240" w:lineRule="exact"/>
      <w:jc w:val="left"/>
    </w:pPr>
    <w:rPr>
      <w:rFonts w:ascii="Verdana" w:hAnsi="Verdana" w:cs="Verdana"/>
      <w:sz w:val="20"/>
      <w:szCs w:val="20"/>
      <w:lang w:val="en-US" w:eastAsia="en-US"/>
    </w:rPr>
  </w:style>
  <w:style w:type="character" w:customStyle="1" w:styleId="FontStyle20">
    <w:name w:val="Font Style20"/>
    <w:uiPriority w:val="99"/>
    <w:rsid w:val="002D2F8D"/>
    <w:rPr>
      <w:rFonts w:ascii="Times New Roman" w:hAnsi="Times New Roman" w:cs="Times New Roman"/>
      <w:sz w:val="22"/>
      <w:szCs w:val="22"/>
    </w:rPr>
  </w:style>
  <w:style w:type="character" w:customStyle="1" w:styleId="affff6">
    <w:name w:val="Без интервала Знак"/>
    <w:link w:val="affff5"/>
    <w:uiPriority w:val="1"/>
    <w:locked/>
    <w:rsid w:val="002D2F8D"/>
    <w:rPr>
      <w:rFonts w:ascii="Calibri" w:hAnsi="Calibri" w:cs="Calibri"/>
      <w:sz w:val="22"/>
      <w:szCs w:val="22"/>
      <w:lang w:eastAsia="ar-SA"/>
    </w:rPr>
  </w:style>
  <w:style w:type="paragraph" w:customStyle="1" w:styleId="Standard">
    <w:name w:val="Standard"/>
    <w:rsid w:val="002D2F8D"/>
    <w:pPr>
      <w:widowControl w:val="0"/>
      <w:suppressAutoHyphens/>
      <w:textAlignment w:val="baseline"/>
    </w:pPr>
    <w:rPr>
      <w:rFonts w:eastAsia="Andale Sans UI" w:cs="Tahoma"/>
      <w:kern w:val="1"/>
      <w:sz w:val="24"/>
      <w:szCs w:val="24"/>
      <w:lang w:val="de-DE" w:eastAsia="fa-IR" w:bidi="fa-IR"/>
    </w:rPr>
  </w:style>
  <w:style w:type="paragraph" w:customStyle="1" w:styleId="formattext">
    <w:name w:val="formattext"/>
    <w:basedOn w:val="a0"/>
    <w:rsid w:val="0084112A"/>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292297680">
      <w:bodyDiv w:val="1"/>
      <w:marLeft w:val="0"/>
      <w:marRight w:val="0"/>
      <w:marTop w:val="0"/>
      <w:marBottom w:val="0"/>
      <w:divBdr>
        <w:top w:val="none" w:sz="0" w:space="0" w:color="auto"/>
        <w:left w:val="none" w:sz="0" w:space="0" w:color="auto"/>
        <w:bottom w:val="none" w:sz="0" w:space="0" w:color="auto"/>
        <w:right w:val="none" w:sz="0" w:space="0" w:color="auto"/>
      </w:divBdr>
    </w:div>
    <w:div w:id="342098990">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479805968">
      <w:bodyDiv w:val="1"/>
      <w:marLeft w:val="0"/>
      <w:marRight w:val="0"/>
      <w:marTop w:val="0"/>
      <w:marBottom w:val="0"/>
      <w:divBdr>
        <w:top w:val="none" w:sz="0" w:space="0" w:color="auto"/>
        <w:left w:val="none" w:sz="0" w:space="0" w:color="auto"/>
        <w:bottom w:val="none" w:sz="0" w:space="0" w:color="auto"/>
        <w:right w:val="none" w:sz="0" w:space="0" w:color="auto"/>
      </w:divBdr>
    </w:div>
    <w:div w:id="569579287">
      <w:bodyDiv w:val="1"/>
      <w:marLeft w:val="0"/>
      <w:marRight w:val="0"/>
      <w:marTop w:val="0"/>
      <w:marBottom w:val="0"/>
      <w:divBdr>
        <w:top w:val="none" w:sz="0" w:space="0" w:color="auto"/>
        <w:left w:val="none" w:sz="0" w:space="0" w:color="auto"/>
        <w:bottom w:val="none" w:sz="0" w:space="0" w:color="auto"/>
        <w:right w:val="none" w:sz="0" w:space="0" w:color="auto"/>
      </w:divBdr>
    </w:div>
    <w:div w:id="587226947">
      <w:bodyDiv w:val="1"/>
      <w:marLeft w:val="0"/>
      <w:marRight w:val="0"/>
      <w:marTop w:val="0"/>
      <w:marBottom w:val="0"/>
      <w:divBdr>
        <w:top w:val="none" w:sz="0" w:space="0" w:color="auto"/>
        <w:left w:val="none" w:sz="0" w:space="0" w:color="auto"/>
        <w:bottom w:val="none" w:sz="0" w:space="0" w:color="auto"/>
        <w:right w:val="none" w:sz="0" w:space="0" w:color="auto"/>
      </w:divBdr>
    </w:div>
    <w:div w:id="596593352">
      <w:bodyDiv w:val="1"/>
      <w:marLeft w:val="0"/>
      <w:marRight w:val="0"/>
      <w:marTop w:val="0"/>
      <w:marBottom w:val="0"/>
      <w:divBdr>
        <w:top w:val="none" w:sz="0" w:space="0" w:color="auto"/>
        <w:left w:val="none" w:sz="0" w:space="0" w:color="auto"/>
        <w:bottom w:val="none" w:sz="0" w:space="0" w:color="auto"/>
        <w:right w:val="none" w:sz="0" w:space="0" w:color="auto"/>
      </w:divBdr>
    </w:div>
    <w:div w:id="761074328">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989864820">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27104710">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338851999">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22473130">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19226131">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7915506">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863473671">
      <w:bodyDiv w:val="1"/>
      <w:marLeft w:val="0"/>
      <w:marRight w:val="0"/>
      <w:marTop w:val="0"/>
      <w:marBottom w:val="0"/>
      <w:divBdr>
        <w:top w:val="none" w:sz="0" w:space="0" w:color="auto"/>
        <w:left w:val="none" w:sz="0" w:space="0" w:color="auto"/>
        <w:bottom w:val="none" w:sz="0" w:space="0" w:color="auto"/>
        <w:right w:val="none" w:sz="0" w:space="0" w:color="auto"/>
      </w:divBdr>
    </w:div>
    <w:div w:id="1877813740">
      <w:bodyDiv w:val="1"/>
      <w:marLeft w:val="0"/>
      <w:marRight w:val="0"/>
      <w:marTop w:val="0"/>
      <w:marBottom w:val="0"/>
      <w:divBdr>
        <w:top w:val="none" w:sz="0" w:space="0" w:color="auto"/>
        <w:left w:val="none" w:sz="0" w:space="0" w:color="auto"/>
        <w:bottom w:val="none" w:sz="0" w:space="0" w:color="auto"/>
        <w:right w:val="none" w:sz="0" w:space="0" w:color="auto"/>
      </w:divBdr>
    </w:div>
    <w:div w:id="1882472243">
      <w:bodyDiv w:val="1"/>
      <w:marLeft w:val="0"/>
      <w:marRight w:val="0"/>
      <w:marTop w:val="0"/>
      <w:marBottom w:val="0"/>
      <w:divBdr>
        <w:top w:val="none" w:sz="0" w:space="0" w:color="auto"/>
        <w:left w:val="none" w:sz="0" w:space="0" w:color="auto"/>
        <w:bottom w:val="none" w:sz="0" w:space="0" w:color="auto"/>
        <w:right w:val="none" w:sz="0" w:space="0" w:color="auto"/>
      </w:divBdr>
    </w:div>
    <w:div w:id="1963029316">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 w:id="212338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drozzhin@sezlipetsk.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n.barybina\&#1056;&#1072;&#1073;&#1086;&#1095;&#1080;&#1081;%20&#1089;&#1090;&#1086;&#1083;\&#1050;&#1044;%20&#1087;&#1086;%20&#1090;&#1091;&#1088;.%20&#1088;&#1077;&#1082;&#1088;.%20&#1079;&#1086;&#1085;&#1072;&#1084;\&#1050;&#1044;%20&#1090;&#1091;&#1088;.%20&#1088;&#1077;&#1082;&#1088;.%20&#1079;&#1086;&#1085;&#1072;&#1084;..do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4" Type="http://schemas.openxmlformats.org/officeDocument/2006/relationships/settings" Target="settings.xml"/><Relationship Id="rId9"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DD21F-537A-4D24-BED3-7DBF8DB08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17286</TotalTime>
  <Pages>57</Pages>
  <Words>18555</Words>
  <Characters>130390</Characters>
  <Application>Microsoft Office Word</Application>
  <DocSecurity>0</DocSecurity>
  <Lines>1086</Lines>
  <Paragraphs>297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148648</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Маслова Лариса Николаевна</cp:lastModifiedBy>
  <cp:revision>344</cp:revision>
  <cp:lastPrinted>2021-02-10T11:58:00Z</cp:lastPrinted>
  <dcterms:created xsi:type="dcterms:W3CDTF">2017-02-21T08:30:00Z</dcterms:created>
  <dcterms:modified xsi:type="dcterms:W3CDTF">2021-12-29T13:36:00Z</dcterms:modified>
</cp:coreProperties>
</file>